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9A32BF2" w14:textId="77777777" w:rsidR="009C7C1C" w:rsidRPr="009C7C1C" w:rsidRDefault="001D245E" w:rsidP="009C7C1C">
      <w:pPr>
        <w:spacing w:after="0"/>
        <w:rPr>
          <w:b/>
          <w:bCs/>
        </w:rPr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9C7C1C" w:rsidRPr="009C7C1C">
        <w:rPr>
          <w:rFonts w:hint="cs"/>
          <w:cs/>
        </w:rPr>
        <w:t xml:space="preserve">สร้างบ้านก่อนกฎหมายควบคุมอาคารใช้บังคับ เหตุไฉน ... กลับถูกสั่งให้รื้อถอน </w:t>
      </w:r>
      <w:r w:rsidR="009C7C1C" w:rsidRPr="009C7C1C">
        <w:t>!?</w:t>
      </w:r>
    </w:p>
    <w:p w14:paraId="0C2C246C" w14:textId="0743548D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C36CA6" w:rsidRPr="00C36CA6">
        <w:rPr>
          <w:cs/>
        </w:rPr>
        <w:t>คำพิพากษาศาลปกครองสูงสุดที่ อ. 2</w:t>
      </w:r>
      <w:r w:rsidR="009C7C1C">
        <w:t>88</w:t>
      </w:r>
      <w:r w:rsidR="00C36CA6" w:rsidRPr="00C36CA6">
        <w:rPr>
          <w:cs/>
        </w:rPr>
        <w:t>/2567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09FE586" w14:textId="57F254B8" w:rsidR="009F6F1B" w:rsidRDefault="001D245E" w:rsidP="002C1FDB">
      <w:pPr>
        <w:ind w:left="709" w:hanging="709"/>
        <w:jc w:val="thaiDistribute"/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E10494">
        <w:rPr>
          <w:cs/>
        </w:rPr>
        <w:t>กรณี</w:t>
      </w:r>
      <w:r w:rsidR="009F6F1B" w:rsidRPr="009F6F1B">
        <w:rPr>
          <w:rFonts w:hint="cs"/>
          <w:cs/>
        </w:rPr>
        <w:t>อาคารบ้านเรือน</w:t>
      </w:r>
      <w:r w:rsidR="009F6F1B">
        <w:rPr>
          <w:rFonts w:hint="cs"/>
          <w:cs/>
        </w:rPr>
        <w:t>ที่ปลูกสร้าง</w:t>
      </w:r>
      <w:r w:rsidR="00E51720">
        <w:rPr>
          <w:rFonts w:hint="cs"/>
          <w:cs/>
        </w:rPr>
        <w:t>อยู่</w:t>
      </w:r>
      <w:r w:rsidR="009F6F1B" w:rsidRPr="009F6F1B">
        <w:rPr>
          <w:rFonts w:hint="cs"/>
          <w:cs/>
        </w:rPr>
        <w:t>บน</w:t>
      </w:r>
      <w:r w:rsidR="009F6F1B" w:rsidRPr="009F6F1B">
        <w:rPr>
          <w:cs/>
        </w:rPr>
        <w:t>ที่ดินอันเป็นสาธารณสมบัติของแผ่นดิน</w:t>
      </w:r>
      <w:r w:rsidR="009F6F1B" w:rsidRPr="009F6F1B">
        <w:rPr>
          <w:rFonts w:hint="cs"/>
          <w:cs/>
        </w:rPr>
        <w:t>ก่อนวันที่</w:t>
      </w:r>
      <w:r w:rsidR="009F6F1B" w:rsidRPr="009F6F1B">
        <w:rPr>
          <w:cs/>
        </w:rPr>
        <w:t>พระราชบัญญัติควบคุมอาคาร</w:t>
      </w:r>
      <w:r w:rsidR="009F6F1B">
        <w:rPr>
          <w:rFonts w:hint="cs"/>
          <w:cs/>
        </w:rPr>
        <w:t xml:space="preserve"> พ.ศ. </w:t>
      </w:r>
      <w:r w:rsidR="00D1578E">
        <w:rPr>
          <w:rFonts w:hint="cs"/>
          <w:cs/>
        </w:rPr>
        <w:t>2522</w:t>
      </w:r>
      <w:r w:rsidR="009F6F1B">
        <w:rPr>
          <w:rFonts w:hint="cs"/>
          <w:cs/>
        </w:rPr>
        <w:t xml:space="preserve"> </w:t>
      </w:r>
      <w:r w:rsidR="009F6F1B" w:rsidRPr="009F6F1B">
        <w:rPr>
          <w:rFonts w:hint="cs"/>
          <w:cs/>
        </w:rPr>
        <w:t>มีผลใช้บังคับ</w:t>
      </w:r>
      <w:r w:rsidR="009F6F1B">
        <w:rPr>
          <w:rFonts w:hint="cs"/>
          <w:cs/>
        </w:rPr>
        <w:t xml:space="preserve"> เจ้าพนักงานท้องถิ่นมีอำนาจสั่งให้รื้อถอนอาคารดังกล่าวได้หรือไม่ </w:t>
      </w:r>
      <w:r w:rsidR="009F6F1B">
        <w:t>?</w:t>
      </w:r>
    </w:p>
    <w:p w14:paraId="62082455" w14:textId="030016EC" w:rsidR="00124298" w:rsidRDefault="001D245E" w:rsidP="006C520F">
      <w:pPr>
        <w:spacing w:after="0"/>
        <w:ind w:left="709" w:hanging="709"/>
        <w:jc w:val="thaiDistribute"/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9F6F1B" w:rsidRPr="009F6F1B">
        <w:rPr>
          <w:rFonts w:hint="cs"/>
          <w:cs/>
        </w:rPr>
        <w:t xml:space="preserve"> </w:t>
      </w:r>
      <w:r w:rsidR="003C1BCA">
        <w:rPr>
          <w:cs/>
        </w:rPr>
        <w:t>เมื่อผู้ครอบครอง</w:t>
      </w:r>
      <w:r w:rsidR="00651DAF">
        <w:rPr>
          <w:rFonts w:hint="cs"/>
          <w:cs/>
        </w:rPr>
        <w:t>ที่ดิน</w:t>
      </w:r>
      <w:r w:rsidR="003C1BCA">
        <w:rPr>
          <w:cs/>
        </w:rPr>
        <w:t xml:space="preserve">ไม่มีหนังสือแสดงสิทธิในที่ดิน และไม่ได้แจ้งการครอบครองที่ดินต่อนายอำเภอท้องที่ภายใน </w:t>
      </w:r>
      <w:r w:rsidR="003C1BCA">
        <w:t>180</w:t>
      </w:r>
      <w:r w:rsidR="003C1BCA">
        <w:rPr>
          <w:cs/>
        </w:rPr>
        <w:t xml:space="preserve"> วัน นับแต่วันที่พระราชบัญญัติให้ใช้ประมวลกฎหมายที่ดิน พ.ศ. </w:t>
      </w:r>
      <w:r w:rsidR="003C1BCA">
        <w:t>2497</w:t>
      </w:r>
      <w:r w:rsidR="003C1BCA">
        <w:rPr>
          <w:cs/>
        </w:rPr>
        <w:t xml:space="preserve"> ใช้บังคับ </w:t>
      </w:r>
      <w:r w:rsidR="00651DAF">
        <w:rPr>
          <w:cs/>
        </w:rPr>
        <w:br/>
      </w:r>
      <w:r w:rsidR="003C1BCA">
        <w:rPr>
          <w:cs/>
        </w:rPr>
        <w:t xml:space="preserve">จึงไม่อาจอ้างสิทธิครอบครองที่ดินอันเป็นสาธารณสมบัติของแผ่นดินสำหรับพลเมืองใช้ร่วมกันได้ และแม้อาคารพิพาทจะได้ปลูกสร้างก่อนวันที่พระราชบัญญัติควบคุมอาคารฯ มีผลใช้บังคับก็ตาม แต่เมื่อมีการปลูกสร้างอาคารขึ้นในบริเวณดังกล่าวจำนวนมาก โดยบางส่วนปลูกสร้างรุกล้ำลงไปในทะเล และอาคารมีสภาพไม่เหมาะสมในการอยู่อาศัย การป้องกันอัคคีภัย การสาธารณสุข การรักษาคุณภาพสิ่งแวดล้อม การผังเมือง และการอำนวยความสะดวกแก่การจราจร จึงได้มีการตราพระราชกฤษฎีกากำหนดเขตปรับปรุงอาคารบริเวณที่พิพาทขึ้นใช้บังคับตั้งแต่วันที่ </w:t>
      </w:r>
      <w:r w:rsidR="003C1BCA">
        <w:t>6</w:t>
      </w:r>
      <w:r w:rsidR="003C1BCA">
        <w:rPr>
          <w:cs/>
        </w:rPr>
        <w:t xml:space="preserve"> ตุลาคม </w:t>
      </w:r>
      <w:r w:rsidR="003C1BCA">
        <w:t>2522</w:t>
      </w:r>
      <w:r w:rsidR="003C1BCA">
        <w:rPr>
          <w:cs/>
        </w:rPr>
        <w:t xml:space="preserve"> </w:t>
      </w:r>
    </w:p>
    <w:p w14:paraId="516C7FEF" w14:textId="7562E524" w:rsidR="004361A4" w:rsidRPr="00E15C73" w:rsidRDefault="006C520F" w:rsidP="006C520F">
      <w:pPr>
        <w:spacing w:after="0"/>
        <w:ind w:left="709"/>
        <w:jc w:val="thaiDistribute"/>
        <w:rPr>
          <w:rFonts w:hint="cs"/>
          <w:cs/>
        </w:rPr>
      </w:pPr>
      <w:r>
        <w:rPr>
          <w:rFonts w:hint="cs"/>
          <w:cs/>
        </w:rPr>
        <w:t xml:space="preserve"> </w:t>
      </w:r>
      <w:r>
        <w:rPr>
          <w:cs/>
        </w:rPr>
        <w:tab/>
      </w:r>
      <w:r w:rsidR="003C1BCA" w:rsidRPr="006C520F">
        <w:rPr>
          <w:spacing w:val="-6"/>
          <w:cs/>
        </w:rPr>
        <w:t xml:space="preserve">เมื่อที่ดินบริเวณที่ตั้งอาคารเป็นเขตปรับปรุงอาคาร กรณีจึงต้องด้วยบทเฉพาะกาลตามมาตรา </w:t>
      </w:r>
      <w:r w:rsidR="003C1BCA" w:rsidRPr="006C520F">
        <w:rPr>
          <w:spacing w:val="-6"/>
        </w:rPr>
        <w:t>77</w:t>
      </w:r>
      <w:r w:rsidR="003C1BCA" w:rsidRPr="006C520F">
        <w:rPr>
          <w:spacing w:val="-6"/>
          <w:cs/>
        </w:rPr>
        <w:t xml:space="preserve"> </w:t>
      </w:r>
      <w:r w:rsidR="003C1BCA">
        <w:rPr>
          <w:cs/>
        </w:rPr>
        <w:t xml:space="preserve">วรรคหนึ่ง แห่งพระราชบัญญัติควบคุมอาคารฯ </w:t>
      </w:r>
      <w:r w:rsidR="00124298">
        <w:rPr>
          <w:rFonts w:hint="cs"/>
          <w:cs/>
        </w:rPr>
        <w:t>ที่</w:t>
      </w:r>
      <w:r w:rsidR="003C1BCA">
        <w:rPr>
          <w:cs/>
        </w:rPr>
        <w:t>เจ้าพนักงานท้องถิ่นย่อมมีอำนาจออกคำสั่งให้</w:t>
      </w:r>
      <w:r w:rsidR="008522E9">
        <w:rPr>
          <w:cs/>
        </w:rPr>
        <w:br/>
      </w:r>
      <w:r w:rsidR="00124298">
        <w:rPr>
          <w:rFonts w:hint="cs"/>
          <w:cs/>
        </w:rPr>
        <w:t>ผู้ครอบครอง</w:t>
      </w:r>
      <w:r w:rsidR="003C1BCA">
        <w:rPr>
          <w:cs/>
        </w:rPr>
        <w:t>รื้อถอนอาคารพิพาท</w:t>
      </w:r>
      <w:r w:rsidR="008522E9">
        <w:rPr>
          <w:rFonts w:hint="cs"/>
          <w:cs/>
        </w:rPr>
        <w:t>ได้</w:t>
      </w:r>
    </w:p>
    <w:sectPr w:rsidR="004361A4" w:rsidRPr="00E1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1779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115368"/>
    <w:rsid w:val="00124298"/>
    <w:rsid w:val="00153023"/>
    <w:rsid w:val="001629FB"/>
    <w:rsid w:val="0019519B"/>
    <w:rsid w:val="001C2D42"/>
    <w:rsid w:val="001D245E"/>
    <w:rsid w:val="001E5BA7"/>
    <w:rsid w:val="001F48D1"/>
    <w:rsid w:val="0022142B"/>
    <w:rsid w:val="00230E88"/>
    <w:rsid w:val="00253FD3"/>
    <w:rsid w:val="00277052"/>
    <w:rsid w:val="002834CA"/>
    <w:rsid w:val="00287C94"/>
    <w:rsid w:val="002A18E5"/>
    <w:rsid w:val="002A7941"/>
    <w:rsid w:val="002B2ACF"/>
    <w:rsid w:val="002C1FDB"/>
    <w:rsid w:val="002C3777"/>
    <w:rsid w:val="002D2BF6"/>
    <w:rsid w:val="002D382C"/>
    <w:rsid w:val="002F501C"/>
    <w:rsid w:val="00320103"/>
    <w:rsid w:val="003451D8"/>
    <w:rsid w:val="003726F1"/>
    <w:rsid w:val="0038514B"/>
    <w:rsid w:val="003A3D38"/>
    <w:rsid w:val="003A5995"/>
    <w:rsid w:val="003C0520"/>
    <w:rsid w:val="003C1BCA"/>
    <w:rsid w:val="003E3FD8"/>
    <w:rsid w:val="003E532D"/>
    <w:rsid w:val="003F0706"/>
    <w:rsid w:val="003F6400"/>
    <w:rsid w:val="00412417"/>
    <w:rsid w:val="00415220"/>
    <w:rsid w:val="00422AE6"/>
    <w:rsid w:val="00425898"/>
    <w:rsid w:val="00432FE2"/>
    <w:rsid w:val="004361A4"/>
    <w:rsid w:val="00443E76"/>
    <w:rsid w:val="00466F3B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2583C"/>
    <w:rsid w:val="00527430"/>
    <w:rsid w:val="00531C0D"/>
    <w:rsid w:val="00543638"/>
    <w:rsid w:val="005557A0"/>
    <w:rsid w:val="00561521"/>
    <w:rsid w:val="00577D16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47EAC"/>
    <w:rsid w:val="00651DAF"/>
    <w:rsid w:val="00667B8D"/>
    <w:rsid w:val="0067332F"/>
    <w:rsid w:val="00682B82"/>
    <w:rsid w:val="006858A8"/>
    <w:rsid w:val="006A3E49"/>
    <w:rsid w:val="006A5C77"/>
    <w:rsid w:val="006C520F"/>
    <w:rsid w:val="006D111F"/>
    <w:rsid w:val="006D31C1"/>
    <w:rsid w:val="006E4924"/>
    <w:rsid w:val="00701C20"/>
    <w:rsid w:val="00711B6A"/>
    <w:rsid w:val="00721BA4"/>
    <w:rsid w:val="007730A5"/>
    <w:rsid w:val="00776C20"/>
    <w:rsid w:val="00787AE1"/>
    <w:rsid w:val="007B2B11"/>
    <w:rsid w:val="007B5328"/>
    <w:rsid w:val="00807F62"/>
    <w:rsid w:val="008426C9"/>
    <w:rsid w:val="008522E9"/>
    <w:rsid w:val="00856A75"/>
    <w:rsid w:val="0087010E"/>
    <w:rsid w:val="00882DF1"/>
    <w:rsid w:val="00885C73"/>
    <w:rsid w:val="00896AD6"/>
    <w:rsid w:val="008A334E"/>
    <w:rsid w:val="008B1528"/>
    <w:rsid w:val="008B3EEF"/>
    <w:rsid w:val="008B7FEF"/>
    <w:rsid w:val="008C5E3A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51DE"/>
    <w:rsid w:val="009266EB"/>
    <w:rsid w:val="00932082"/>
    <w:rsid w:val="009425FC"/>
    <w:rsid w:val="00954CB6"/>
    <w:rsid w:val="00963AAD"/>
    <w:rsid w:val="00970E27"/>
    <w:rsid w:val="00980F4C"/>
    <w:rsid w:val="009972EC"/>
    <w:rsid w:val="009A60E6"/>
    <w:rsid w:val="009B07CB"/>
    <w:rsid w:val="009B7899"/>
    <w:rsid w:val="009C4784"/>
    <w:rsid w:val="009C7C1C"/>
    <w:rsid w:val="009D6F88"/>
    <w:rsid w:val="009E0619"/>
    <w:rsid w:val="009F6F1B"/>
    <w:rsid w:val="00A0537B"/>
    <w:rsid w:val="00A1314A"/>
    <w:rsid w:val="00A14C2D"/>
    <w:rsid w:val="00A22573"/>
    <w:rsid w:val="00A26E42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15E1"/>
    <w:rsid w:val="00AC28B9"/>
    <w:rsid w:val="00AF143A"/>
    <w:rsid w:val="00AF20CC"/>
    <w:rsid w:val="00B145AA"/>
    <w:rsid w:val="00B35A2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36CA6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1578E"/>
    <w:rsid w:val="00D221FB"/>
    <w:rsid w:val="00D42003"/>
    <w:rsid w:val="00D65A03"/>
    <w:rsid w:val="00D665D5"/>
    <w:rsid w:val="00D6722A"/>
    <w:rsid w:val="00D71781"/>
    <w:rsid w:val="00D71829"/>
    <w:rsid w:val="00D73739"/>
    <w:rsid w:val="00D74E69"/>
    <w:rsid w:val="00D7772C"/>
    <w:rsid w:val="00D87A43"/>
    <w:rsid w:val="00D91821"/>
    <w:rsid w:val="00D9281A"/>
    <w:rsid w:val="00DA1E60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E03DC4"/>
    <w:rsid w:val="00E10494"/>
    <w:rsid w:val="00E15C73"/>
    <w:rsid w:val="00E51720"/>
    <w:rsid w:val="00E74F88"/>
    <w:rsid w:val="00E802FD"/>
    <w:rsid w:val="00E8767E"/>
    <w:rsid w:val="00E92095"/>
    <w:rsid w:val="00EA5C0A"/>
    <w:rsid w:val="00F02F29"/>
    <w:rsid w:val="00F04A1F"/>
    <w:rsid w:val="00F11BC4"/>
    <w:rsid w:val="00F11E3F"/>
    <w:rsid w:val="00F14BB0"/>
    <w:rsid w:val="00F27DCD"/>
    <w:rsid w:val="00F6729F"/>
    <w:rsid w:val="00FA6468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  <w15:docId w15:val="{F55C7F21-8CE1-4EB4-9217-4B4BA259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530AC1B3-1CB4-4C89-A1B4-DCE68DD92927}"/>
</file>

<file path=customXml/itemProps2.xml><?xml version="1.0" encoding="utf-8"?>
<ds:datastoreItem xmlns:ds="http://schemas.openxmlformats.org/officeDocument/2006/customXml" ds:itemID="{2432F55B-0BBB-43CE-9810-FE042B26A43C}"/>
</file>

<file path=customXml/itemProps3.xml><?xml version="1.0" encoding="utf-8"?>
<ds:datastoreItem xmlns:ds="http://schemas.openxmlformats.org/officeDocument/2006/customXml" ds:itemID="{71134FDC-543E-4312-9485-BE002143A3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213</cp:revision>
  <dcterms:created xsi:type="dcterms:W3CDTF">2022-10-26T08:53:00Z</dcterms:created>
  <dcterms:modified xsi:type="dcterms:W3CDTF">2024-12-26T03:01:00Z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