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B7E4C8B" w14:textId="6D1FA2E2" w:rsidR="00D91821" w:rsidRPr="00C7128B" w:rsidRDefault="00586621" w:rsidP="00D91821">
      <w:pPr>
        <w:rPr>
          <w:b/>
          <w:bCs/>
        </w:rPr>
      </w:pPr>
      <w:r>
        <w:rPr>
          <w:b/>
          <w:bCs/>
          <w:cs/>
        </w:rPr>
        <w:t>บทความ</w:t>
      </w:r>
      <w:r w:rsidR="001D245E" w:rsidRPr="00C7128B">
        <w:rPr>
          <w:b/>
          <w:bCs/>
          <w:cs/>
        </w:rPr>
        <w:t>อุทาหรณ์</w:t>
      </w:r>
      <w:r>
        <w:rPr>
          <w:rFonts w:hint="cs"/>
          <w:b/>
          <w:bCs/>
          <w:cs/>
        </w:rPr>
        <w:t>จาก</w:t>
      </w:r>
      <w:r w:rsidR="001D245E" w:rsidRPr="00C7128B">
        <w:rPr>
          <w:b/>
          <w:bCs/>
          <w:cs/>
        </w:rPr>
        <w:t>คดีปกครอง</w:t>
      </w:r>
    </w:p>
    <w:p w14:paraId="7C5CD988" w14:textId="6C196AA7" w:rsidR="00B45730" w:rsidRDefault="001D245E" w:rsidP="00516504">
      <w:pPr>
        <w:spacing w:after="0"/>
        <w:rPr>
          <w:color w:val="000000"/>
        </w:rPr>
      </w:pPr>
      <w:r w:rsidRPr="00C7128B">
        <w:rPr>
          <w:b/>
          <w:bCs/>
          <w:cs/>
        </w:rPr>
        <w:t>เรื่อง</w:t>
      </w:r>
      <w:r w:rsidRPr="00D91821">
        <w:rPr>
          <w:cs/>
        </w:rPr>
        <w:t xml:space="preserve"> </w:t>
      </w:r>
      <w:r w:rsidR="00D91821" w:rsidRPr="00D91821">
        <w:t xml:space="preserve">: </w:t>
      </w:r>
      <w:r w:rsidR="00776C20">
        <w:tab/>
      </w:r>
      <w:r w:rsidR="00687922">
        <w:rPr>
          <w:rFonts w:hint="cs"/>
          <w:color w:val="000000"/>
          <w:cs/>
        </w:rPr>
        <w:t>ผู้รับทุนตายระหว่างผ่อน</w:t>
      </w:r>
      <w:r w:rsidR="009E026D">
        <w:rPr>
          <w:rFonts w:hint="cs"/>
          <w:color w:val="000000"/>
          <w:cs/>
        </w:rPr>
        <w:t>ชำระทุนคืน ... ความรับผิดสิ้นสุดลง</w:t>
      </w:r>
      <w:r w:rsidR="00DA58BE">
        <w:rPr>
          <w:rFonts w:hint="cs"/>
          <w:color w:val="000000"/>
          <w:cs/>
        </w:rPr>
        <w:t>หรือไม่ ?</w:t>
      </w:r>
    </w:p>
    <w:p w14:paraId="0C2C246C" w14:textId="590C106F" w:rsidR="00D91821" w:rsidRPr="00D91821" w:rsidRDefault="00B45730" w:rsidP="00D91821">
      <w:pPr>
        <w:rPr>
          <w:cs/>
        </w:rPr>
      </w:pPr>
      <w:r>
        <w:rPr>
          <w:color w:val="000000"/>
          <w:cs/>
        </w:rPr>
        <w:tab/>
      </w:r>
      <w:r w:rsidR="00820284">
        <w:rPr>
          <w:rFonts w:hint="cs"/>
          <w:cs/>
        </w:rPr>
        <w:t>(คำ</w:t>
      </w:r>
      <w:r w:rsidR="007A0F3D">
        <w:rPr>
          <w:rFonts w:hint="cs"/>
          <w:cs/>
        </w:rPr>
        <w:t>พิพากษา</w:t>
      </w:r>
      <w:r>
        <w:rPr>
          <w:rFonts w:hint="cs"/>
          <w:cs/>
        </w:rPr>
        <w:t>ศาลปกครองสูงสุดที่</w:t>
      </w:r>
      <w:r w:rsidR="009E026D">
        <w:rPr>
          <w:rFonts w:hint="cs"/>
          <w:cs/>
        </w:rPr>
        <w:t xml:space="preserve"> อ. ๓๑</w:t>
      </w:r>
      <w:r w:rsidR="007A0F3D">
        <w:rPr>
          <w:rFonts w:hint="cs"/>
          <w:cs/>
        </w:rPr>
        <w:t>๐</w:t>
      </w:r>
      <w:r>
        <w:rPr>
          <w:rFonts w:hint="cs"/>
          <w:cs/>
        </w:rPr>
        <w:t>/๒๕๖๕)</w:t>
      </w:r>
    </w:p>
    <w:p w14:paraId="591BB78D" w14:textId="0DD78440" w:rsidR="001D245E" w:rsidRPr="00D91821" w:rsidRDefault="001D245E" w:rsidP="008E2BC8">
      <w:pPr>
        <w:ind w:left="709" w:hanging="709"/>
        <w:jc w:val="thaiDistribute"/>
        <w:rPr>
          <w:cs/>
        </w:rPr>
      </w:pPr>
      <w:r w:rsidRPr="00C7128B">
        <w:rPr>
          <w:b/>
          <w:bCs/>
          <w:cs/>
        </w:rPr>
        <w:t>ถาม</w:t>
      </w:r>
      <w:r w:rsidRPr="00D91821">
        <w:rPr>
          <w:cs/>
        </w:rPr>
        <w:t xml:space="preserve"> </w:t>
      </w:r>
      <w:r w:rsidRPr="00D91821">
        <w:t>:</w:t>
      </w:r>
      <w:r w:rsidR="00D91821">
        <w:t xml:space="preserve"> </w:t>
      </w:r>
      <w:r w:rsidR="00776C20" w:rsidRPr="0084366E">
        <w:rPr>
          <w:spacing w:val="-12"/>
        </w:rPr>
        <w:tab/>
      </w:r>
      <w:r w:rsidR="00DA7BB1">
        <w:rPr>
          <w:rFonts w:hint="cs"/>
          <w:spacing w:val="-12"/>
          <w:cs/>
        </w:rPr>
        <w:t>ผู้รับทุน</w:t>
      </w:r>
      <w:r w:rsidR="008D4D33" w:rsidRPr="0084366E">
        <w:rPr>
          <w:rFonts w:hint="cs"/>
          <w:spacing w:val="-12"/>
          <w:cs/>
        </w:rPr>
        <w:t>เสียชีวิต</w:t>
      </w:r>
      <w:r w:rsidR="00AE043B" w:rsidRPr="0084366E">
        <w:rPr>
          <w:rFonts w:hint="cs"/>
          <w:spacing w:val="-12"/>
          <w:cs/>
        </w:rPr>
        <w:t>ในระหว่างผ่อนชำระเงิ</w:t>
      </w:r>
      <w:r w:rsidR="0084366E" w:rsidRPr="0084366E">
        <w:rPr>
          <w:rFonts w:hint="cs"/>
          <w:spacing w:val="-12"/>
          <w:cs/>
        </w:rPr>
        <w:t>นคืน (กรณีที่</w:t>
      </w:r>
      <w:r w:rsidR="002C5714" w:rsidRPr="0084366E">
        <w:rPr>
          <w:rFonts w:hint="cs"/>
          <w:spacing w:val="-12"/>
          <w:cs/>
        </w:rPr>
        <w:t>ไม่เข้าปฏิบัติราช</w:t>
      </w:r>
      <w:r w:rsidR="00BD1255" w:rsidRPr="0084366E">
        <w:rPr>
          <w:rFonts w:hint="cs"/>
          <w:spacing w:val="-12"/>
          <w:cs/>
        </w:rPr>
        <w:t>การชดใช้ทุน) หน้าที่</w:t>
      </w:r>
      <w:r w:rsidR="00DA7BB1">
        <w:rPr>
          <w:rFonts w:hint="cs"/>
          <w:spacing w:val="-12"/>
          <w:cs/>
        </w:rPr>
        <w:t>ในการ</w:t>
      </w:r>
      <w:r w:rsidR="00BD1255" w:rsidRPr="0084366E">
        <w:rPr>
          <w:rFonts w:hint="cs"/>
          <w:spacing w:val="-12"/>
          <w:cs/>
        </w:rPr>
        <w:t>ชำระเงินคืน</w:t>
      </w:r>
      <w:r w:rsidR="0084366E">
        <w:rPr>
          <w:spacing w:val="-12"/>
          <w:cs/>
        </w:rPr>
        <w:br/>
      </w:r>
      <w:r w:rsidR="00BD1255" w:rsidRPr="00D435A5">
        <w:rPr>
          <w:rFonts w:hint="cs"/>
          <w:spacing w:val="-10"/>
          <w:cs/>
        </w:rPr>
        <w:t>จะสิ้นสุดลงไปพร้อม</w:t>
      </w:r>
      <w:r w:rsidR="00B71F8D" w:rsidRPr="00D435A5">
        <w:rPr>
          <w:rFonts w:hint="cs"/>
          <w:spacing w:val="-10"/>
          <w:cs/>
        </w:rPr>
        <w:t>กับ</w:t>
      </w:r>
      <w:r w:rsidR="00BD1255" w:rsidRPr="00D435A5">
        <w:rPr>
          <w:rFonts w:hint="cs"/>
          <w:spacing w:val="-10"/>
          <w:cs/>
        </w:rPr>
        <w:t>ความตาย</w:t>
      </w:r>
      <w:r w:rsidR="00F207A0" w:rsidRPr="00D435A5">
        <w:rPr>
          <w:rFonts w:hint="cs"/>
          <w:spacing w:val="-10"/>
          <w:cs/>
        </w:rPr>
        <w:t>หรือไม่ ?</w:t>
      </w:r>
      <w:r w:rsidR="00BD1255" w:rsidRPr="00D435A5">
        <w:rPr>
          <w:rFonts w:hint="cs"/>
          <w:spacing w:val="-10"/>
          <w:cs/>
        </w:rPr>
        <w:t xml:space="preserve"> </w:t>
      </w:r>
    </w:p>
    <w:p w14:paraId="16916E44" w14:textId="7AE59628" w:rsidR="00516504" w:rsidRDefault="001D245E" w:rsidP="00516504">
      <w:pPr>
        <w:ind w:left="709" w:hanging="709"/>
        <w:jc w:val="thaiDistribute"/>
        <w:rPr>
          <w:rFonts w:hint="cs"/>
        </w:rPr>
      </w:pPr>
      <w:r w:rsidRPr="00C7128B">
        <w:rPr>
          <w:b/>
          <w:bCs/>
          <w:cs/>
        </w:rPr>
        <w:t>ตอบ</w:t>
      </w:r>
      <w:r w:rsidRPr="00D91821">
        <w:rPr>
          <w:cs/>
        </w:rPr>
        <w:t xml:space="preserve"> </w:t>
      </w:r>
      <w:r w:rsidRPr="00D91821">
        <w:t>:</w:t>
      </w:r>
      <w:r w:rsidR="005863AD">
        <w:t xml:space="preserve"> </w:t>
      </w:r>
      <w:r w:rsidR="00776C20">
        <w:rPr>
          <w:cs/>
        </w:rPr>
        <w:tab/>
      </w:r>
      <w:r w:rsidR="00B415A9">
        <w:rPr>
          <w:rFonts w:hint="cs"/>
          <w:cs/>
        </w:rPr>
        <w:tab/>
      </w:r>
      <w:r w:rsidR="00B415A9">
        <w:rPr>
          <w:rFonts w:hint="cs"/>
          <w:cs/>
        </w:rPr>
        <w:tab/>
      </w:r>
      <w:r w:rsidR="00863B2F">
        <w:rPr>
          <w:rFonts w:hint="cs"/>
          <w:cs/>
        </w:rPr>
        <w:t>การที่ผู้รับทุนแจ้ง</w:t>
      </w:r>
      <w:r w:rsidR="00B44372">
        <w:rPr>
          <w:rFonts w:hint="cs"/>
          <w:cs/>
        </w:rPr>
        <w:t>ว่าตนต้องการอยู่กับสามีที่</w:t>
      </w:r>
      <w:r w:rsidR="001E3DCC">
        <w:rPr>
          <w:rFonts w:hint="cs"/>
          <w:cs/>
        </w:rPr>
        <w:t>ต่างประเทศ</w:t>
      </w:r>
      <w:r w:rsidR="006C1F5C">
        <w:rPr>
          <w:rFonts w:hint="cs"/>
          <w:cs/>
        </w:rPr>
        <w:t xml:space="preserve"> </w:t>
      </w:r>
      <w:r w:rsidR="001E3DCC">
        <w:rPr>
          <w:rFonts w:hint="cs"/>
          <w:cs/>
        </w:rPr>
        <w:t>และขอชดใช้เงินแทนการกลับมาปฏิบัติงานชดใช้ทุน โด</w:t>
      </w:r>
      <w:r w:rsidR="006C1F5C">
        <w:rPr>
          <w:rFonts w:hint="cs"/>
          <w:cs/>
        </w:rPr>
        <w:t xml:space="preserve">ยมีการผ่อนชำระไปบางส่วนแล้ว </w:t>
      </w:r>
      <w:r w:rsidR="001E3DCC">
        <w:rPr>
          <w:rFonts w:hint="cs"/>
          <w:cs/>
        </w:rPr>
        <w:t>ถือว่าผู้รับทุน</w:t>
      </w:r>
      <w:r w:rsidR="00865E65" w:rsidRPr="00172363">
        <w:rPr>
          <w:rFonts w:hint="cs"/>
          <w:spacing w:val="-10"/>
          <w:cs/>
        </w:rPr>
        <w:t>ไม่มีเจตนาไม่ชดใช้ทุนคื</w:t>
      </w:r>
      <w:r w:rsidR="00C55105">
        <w:rPr>
          <w:rFonts w:hint="cs"/>
          <w:spacing w:val="-10"/>
          <w:cs/>
        </w:rPr>
        <w:t xml:space="preserve">น </w:t>
      </w:r>
      <w:r w:rsidR="00DB2AF6">
        <w:rPr>
          <w:spacing w:val="-10"/>
          <w:cs/>
        </w:rPr>
        <w:br/>
      </w:r>
      <w:r w:rsidR="00C55105">
        <w:rPr>
          <w:rFonts w:hint="cs"/>
          <w:spacing w:val="-10"/>
          <w:cs/>
        </w:rPr>
        <w:t>แต่การที่ไม่สามารถผ่อนชำระ</w:t>
      </w:r>
      <w:r w:rsidR="00865E65" w:rsidRPr="00172363">
        <w:rPr>
          <w:rFonts w:hint="cs"/>
          <w:spacing w:val="-10"/>
          <w:cs/>
        </w:rPr>
        <w:t>ต่อไปได้</w:t>
      </w:r>
      <w:r w:rsidR="005C5C92">
        <w:rPr>
          <w:rFonts w:hint="cs"/>
          <w:spacing w:val="-10"/>
          <w:cs/>
        </w:rPr>
        <w:t xml:space="preserve"> </w:t>
      </w:r>
      <w:r w:rsidR="00865E65" w:rsidRPr="00172363">
        <w:rPr>
          <w:rFonts w:hint="cs"/>
          <w:spacing w:val="-10"/>
          <w:cs/>
        </w:rPr>
        <w:t>เพราะป่วยเป็นโรคมะเร็ง</w:t>
      </w:r>
      <w:r w:rsidR="007F0623" w:rsidRPr="00172363">
        <w:rPr>
          <w:rFonts w:hint="cs"/>
          <w:spacing w:val="-10"/>
          <w:cs/>
        </w:rPr>
        <w:t xml:space="preserve"> ต้องใช้เงิน</w:t>
      </w:r>
      <w:r w:rsidR="007F0623">
        <w:rPr>
          <w:rFonts w:hint="cs"/>
          <w:cs/>
        </w:rPr>
        <w:t xml:space="preserve">รักษาตัวและเสียชีวิตในที่สุด </w:t>
      </w:r>
      <w:r w:rsidR="00DB2AF6">
        <w:rPr>
          <w:cs/>
        </w:rPr>
        <w:br/>
      </w:r>
      <w:r w:rsidR="007F0623">
        <w:rPr>
          <w:rFonts w:hint="cs"/>
          <w:cs/>
        </w:rPr>
        <w:t>ซึ่งเมื่อพิเคราะห์</w:t>
      </w:r>
      <w:r w:rsidR="000A3FEA">
        <w:rPr>
          <w:rFonts w:hint="cs"/>
          <w:cs/>
        </w:rPr>
        <w:t>ถึงทางได้เสียของผู้ให้ทุนทุกอย่าง ไม่ใช่</w:t>
      </w:r>
      <w:r w:rsidR="000A3FEA" w:rsidRPr="00172363">
        <w:rPr>
          <w:rFonts w:hint="cs"/>
          <w:spacing w:val="-12"/>
          <w:cs/>
        </w:rPr>
        <w:t>แต่เพียงทางได้เสียในเชิงทรัพย์สินแล้</w:t>
      </w:r>
      <w:r w:rsidR="00605B09" w:rsidRPr="00172363">
        <w:rPr>
          <w:rFonts w:hint="cs"/>
          <w:spacing w:val="-12"/>
          <w:cs/>
        </w:rPr>
        <w:t xml:space="preserve">ว </w:t>
      </w:r>
      <w:r w:rsidR="00DB2AF6">
        <w:rPr>
          <w:spacing w:val="-12"/>
          <w:cs/>
        </w:rPr>
        <w:br/>
      </w:r>
      <w:r w:rsidR="00605B09" w:rsidRPr="00DB2AF6">
        <w:rPr>
          <w:rFonts w:hint="cs"/>
          <w:cs/>
        </w:rPr>
        <w:t>ศาลจึงเห็นสมควรลดเบี้ยปรับ</w:t>
      </w:r>
      <w:r w:rsidR="00E75C5F" w:rsidRPr="00DB2AF6">
        <w:rPr>
          <w:rFonts w:hint="cs"/>
          <w:cs/>
        </w:rPr>
        <w:t xml:space="preserve">จาก ๒ เท่า </w:t>
      </w:r>
      <w:r w:rsidR="00277797" w:rsidRPr="00DB2AF6">
        <w:rPr>
          <w:rFonts w:hint="cs"/>
          <w:cs/>
        </w:rPr>
        <w:t xml:space="preserve">ให้เหลือเพียง ๑ เท่า </w:t>
      </w:r>
      <w:r w:rsidR="00605B09" w:rsidRPr="00DB2AF6">
        <w:rPr>
          <w:rFonts w:hint="cs"/>
          <w:cs/>
        </w:rPr>
        <w:t>ของทุนที่ต้องชดใช้</w:t>
      </w:r>
      <w:r w:rsidR="00605B09">
        <w:rPr>
          <w:rFonts w:hint="cs"/>
          <w:cs/>
        </w:rPr>
        <w:t xml:space="preserve"> </w:t>
      </w:r>
    </w:p>
    <w:p w14:paraId="77C0012D" w14:textId="0F2373D8" w:rsidR="000A6415" w:rsidRDefault="00516504" w:rsidP="00516504">
      <w:pPr>
        <w:ind w:left="709" w:hanging="709"/>
        <w:jc w:val="thaiDistribute"/>
      </w:pPr>
      <w:r>
        <w:rPr>
          <w:rFonts w:hint="cs"/>
          <w:b/>
          <w:bCs/>
          <w:cs/>
        </w:rPr>
        <w:tab/>
      </w:r>
      <w:r w:rsidR="00B415A9">
        <w:rPr>
          <w:rFonts w:hint="cs"/>
          <w:b/>
          <w:bCs/>
          <w:cs/>
        </w:rPr>
        <w:tab/>
      </w:r>
      <w:r>
        <w:rPr>
          <w:rFonts w:hint="cs"/>
          <w:b/>
          <w:bCs/>
          <w:cs/>
        </w:rPr>
        <w:tab/>
      </w:r>
      <w:r w:rsidR="00C858B7" w:rsidRPr="007F1A93">
        <w:rPr>
          <w:rFonts w:hint="cs"/>
          <w:spacing w:val="-10"/>
          <w:cs/>
        </w:rPr>
        <w:t>ทั้งนี้ แม้ว่าสัญญาจะมีข้อกำหนดให้ผู้รับทุนอาจไม่ต้อง</w:t>
      </w:r>
      <w:r w:rsidR="00C858B7" w:rsidRPr="008B6EF9">
        <w:rPr>
          <w:rFonts w:hint="cs"/>
          <w:spacing w:val="-10"/>
          <w:cs/>
        </w:rPr>
        <w:t>รับผิดกรณีตาย</w:t>
      </w:r>
      <w:r w:rsidR="001314FE" w:rsidRPr="008B6EF9">
        <w:rPr>
          <w:rFonts w:hint="cs"/>
          <w:spacing w:val="-10"/>
          <w:cs/>
        </w:rPr>
        <w:t xml:space="preserve"> แต่เมื่อผู้รับทุน</w:t>
      </w:r>
      <w:r w:rsidR="009B06A0" w:rsidRPr="008B6EF9">
        <w:rPr>
          <w:rFonts w:hint="cs"/>
          <w:spacing w:val="-10"/>
          <w:cs/>
        </w:rPr>
        <w:t>มิได้</w:t>
      </w:r>
      <w:r w:rsidR="00DB2AF6">
        <w:rPr>
          <w:spacing w:val="-10"/>
          <w:cs/>
        </w:rPr>
        <w:br/>
      </w:r>
      <w:r w:rsidR="009B06A0" w:rsidRPr="008B6EF9">
        <w:rPr>
          <w:rFonts w:hint="cs"/>
          <w:spacing w:val="-10"/>
          <w:cs/>
        </w:rPr>
        <w:t>ถึงแก่ความตายระหว่างศึกษาหรื</w:t>
      </w:r>
      <w:r w:rsidR="008B6EF9" w:rsidRPr="008B6EF9">
        <w:rPr>
          <w:rFonts w:hint="cs"/>
          <w:spacing w:val="-10"/>
          <w:cs/>
        </w:rPr>
        <w:t>อระหว่าง</w:t>
      </w:r>
      <w:r w:rsidR="009B06A0" w:rsidRPr="008B6EF9">
        <w:rPr>
          <w:rFonts w:hint="cs"/>
          <w:spacing w:val="-10"/>
          <w:cs/>
        </w:rPr>
        <w:t>ปฏิบัติงานชดใช้ทุน</w:t>
      </w:r>
      <w:r w:rsidR="007D3FB9" w:rsidRPr="008B6EF9">
        <w:rPr>
          <w:rFonts w:hint="cs"/>
          <w:spacing w:val="-10"/>
          <w:cs/>
        </w:rPr>
        <w:t xml:space="preserve"> กรณีนี้</w:t>
      </w:r>
      <w:r w:rsidR="007D3FB9" w:rsidRPr="007D0316">
        <w:rPr>
          <w:rFonts w:hint="cs"/>
          <w:spacing w:val="-10"/>
          <w:cs/>
        </w:rPr>
        <w:t>จึงไม่เข้าเงื่อนไขที่ไม่ต้องรับผิด</w:t>
      </w:r>
      <w:r w:rsidR="00DB2AF6">
        <w:rPr>
          <w:spacing w:val="-10"/>
          <w:cs/>
        </w:rPr>
        <w:br/>
      </w:r>
      <w:r w:rsidR="007D3FB9" w:rsidRPr="00DA30A0">
        <w:rPr>
          <w:rFonts w:hint="cs"/>
          <w:spacing w:val="-8"/>
          <w:cs/>
        </w:rPr>
        <w:t>ตามสัญญาแต่อย่างใด  ดังนั้น ผู้รับทุน</w:t>
      </w:r>
      <w:r w:rsidR="00675DC5" w:rsidRPr="00DA30A0">
        <w:rPr>
          <w:rFonts w:hint="cs"/>
          <w:spacing w:val="-8"/>
          <w:cs/>
        </w:rPr>
        <w:t xml:space="preserve"> (ผู้รับมรดก) และผู้ค้ำประกันจึงต้องร่วมกันหรือแทนกันชดใช้เงินคืน</w:t>
      </w:r>
      <w:r w:rsidR="00675DC5">
        <w:rPr>
          <w:rFonts w:hint="cs"/>
          <w:cs/>
        </w:rPr>
        <w:t>และเบี้ยปรับ ๑ เท่า พร้อมดอกเบี้ยผิดนัดในอัตราร้อย</w:t>
      </w:r>
      <w:bookmarkStart w:id="0" w:name="_GoBack"/>
      <w:bookmarkEnd w:id="0"/>
      <w:r w:rsidR="00675DC5">
        <w:rPr>
          <w:rFonts w:hint="cs"/>
          <w:cs/>
        </w:rPr>
        <w:t>ละ ๗.</w:t>
      </w:r>
      <w:r w:rsidR="005E021B">
        <w:rPr>
          <w:rFonts w:hint="cs"/>
          <w:cs/>
        </w:rPr>
        <w:t>๕ ต่อปี ของ</w:t>
      </w:r>
      <w:r w:rsidR="00D93446">
        <w:rPr>
          <w:rFonts w:hint="cs"/>
          <w:cs/>
        </w:rPr>
        <w:t>เงิน</w:t>
      </w:r>
      <w:r w:rsidR="005E021B">
        <w:rPr>
          <w:rFonts w:hint="cs"/>
          <w:cs/>
        </w:rPr>
        <w:t>ต้น</w:t>
      </w:r>
      <w:r w:rsidR="00D93446">
        <w:rPr>
          <w:rFonts w:hint="cs"/>
          <w:cs/>
        </w:rPr>
        <w:t>คืนแก่ผู้ให้ทุน</w:t>
      </w:r>
      <w:r w:rsidR="00863B2F">
        <w:rPr>
          <w:cs/>
        </w:rPr>
        <w:t xml:space="preserve"> </w:t>
      </w:r>
    </w:p>
    <w:sectPr w:rsidR="000A64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245E"/>
    <w:rsid w:val="0000592F"/>
    <w:rsid w:val="000154A6"/>
    <w:rsid w:val="00021723"/>
    <w:rsid w:val="000322C2"/>
    <w:rsid w:val="00055BCD"/>
    <w:rsid w:val="00057465"/>
    <w:rsid w:val="00070B7F"/>
    <w:rsid w:val="00080529"/>
    <w:rsid w:val="000A2B3B"/>
    <w:rsid w:val="000A3FEA"/>
    <w:rsid w:val="000A6415"/>
    <w:rsid w:val="000D7A24"/>
    <w:rsid w:val="000E2F2F"/>
    <w:rsid w:val="000E6FF5"/>
    <w:rsid w:val="000F777B"/>
    <w:rsid w:val="00111712"/>
    <w:rsid w:val="001314FE"/>
    <w:rsid w:val="00135A70"/>
    <w:rsid w:val="00144AC4"/>
    <w:rsid w:val="00151769"/>
    <w:rsid w:val="001573FE"/>
    <w:rsid w:val="00160395"/>
    <w:rsid w:val="00172363"/>
    <w:rsid w:val="00181FD8"/>
    <w:rsid w:val="001B58B7"/>
    <w:rsid w:val="001C5929"/>
    <w:rsid w:val="001D245E"/>
    <w:rsid w:val="001E3DCC"/>
    <w:rsid w:val="001F31D5"/>
    <w:rsid w:val="001F4AFE"/>
    <w:rsid w:val="001F4D50"/>
    <w:rsid w:val="00226BA0"/>
    <w:rsid w:val="0024521B"/>
    <w:rsid w:val="002452A0"/>
    <w:rsid w:val="00255B0E"/>
    <w:rsid w:val="00266D97"/>
    <w:rsid w:val="00277797"/>
    <w:rsid w:val="00291031"/>
    <w:rsid w:val="002A201A"/>
    <w:rsid w:val="002B2D15"/>
    <w:rsid w:val="002B3CF8"/>
    <w:rsid w:val="002C24C5"/>
    <w:rsid w:val="002C5714"/>
    <w:rsid w:val="002C6E01"/>
    <w:rsid w:val="002D2F2F"/>
    <w:rsid w:val="002E2E9D"/>
    <w:rsid w:val="002E6BF1"/>
    <w:rsid w:val="00301ACE"/>
    <w:rsid w:val="00360BA8"/>
    <w:rsid w:val="00381040"/>
    <w:rsid w:val="00385151"/>
    <w:rsid w:val="00386214"/>
    <w:rsid w:val="00386C56"/>
    <w:rsid w:val="003A3865"/>
    <w:rsid w:val="003C65AA"/>
    <w:rsid w:val="003D4F69"/>
    <w:rsid w:val="004134F2"/>
    <w:rsid w:val="0046142D"/>
    <w:rsid w:val="00477586"/>
    <w:rsid w:val="004B49FE"/>
    <w:rsid w:val="004E5BFD"/>
    <w:rsid w:val="00516504"/>
    <w:rsid w:val="00542338"/>
    <w:rsid w:val="005579F8"/>
    <w:rsid w:val="00571E83"/>
    <w:rsid w:val="0057762B"/>
    <w:rsid w:val="005863AD"/>
    <w:rsid w:val="00586621"/>
    <w:rsid w:val="005907B9"/>
    <w:rsid w:val="00590854"/>
    <w:rsid w:val="005B2319"/>
    <w:rsid w:val="005C434B"/>
    <w:rsid w:val="005C5C92"/>
    <w:rsid w:val="005D304E"/>
    <w:rsid w:val="005E021B"/>
    <w:rsid w:val="005E6DF3"/>
    <w:rsid w:val="005F3600"/>
    <w:rsid w:val="005F71CF"/>
    <w:rsid w:val="00600B58"/>
    <w:rsid w:val="00604ADE"/>
    <w:rsid w:val="00605B09"/>
    <w:rsid w:val="0061149B"/>
    <w:rsid w:val="00614CDB"/>
    <w:rsid w:val="00615022"/>
    <w:rsid w:val="00622846"/>
    <w:rsid w:val="00675B63"/>
    <w:rsid w:val="00675DC5"/>
    <w:rsid w:val="0068027E"/>
    <w:rsid w:val="0068287C"/>
    <w:rsid w:val="00687922"/>
    <w:rsid w:val="00694784"/>
    <w:rsid w:val="006C1F5C"/>
    <w:rsid w:val="006F0C01"/>
    <w:rsid w:val="006F18ED"/>
    <w:rsid w:val="00701C20"/>
    <w:rsid w:val="00710F3F"/>
    <w:rsid w:val="00715374"/>
    <w:rsid w:val="00727DE5"/>
    <w:rsid w:val="0074417E"/>
    <w:rsid w:val="00745AAC"/>
    <w:rsid w:val="007630E5"/>
    <w:rsid w:val="00776C20"/>
    <w:rsid w:val="00777B14"/>
    <w:rsid w:val="00792916"/>
    <w:rsid w:val="007A0F3D"/>
    <w:rsid w:val="007A21C6"/>
    <w:rsid w:val="007D0316"/>
    <w:rsid w:val="007D1EFA"/>
    <w:rsid w:val="007D3FB9"/>
    <w:rsid w:val="007E051F"/>
    <w:rsid w:val="007F0623"/>
    <w:rsid w:val="007F1A93"/>
    <w:rsid w:val="0080498C"/>
    <w:rsid w:val="008151EC"/>
    <w:rsid w:val="00820284"/>
    <w:rsid w:val="00827630"/>
    <w:rsid w:val="0084366E"/>
    <w:rsid w:val="00863B2F"/>
    <w:rsid w:val="00864600"/>
    <w:rsid w:val="00864739"/>
    <w:rsid w:val="00865E65"/>
    <w:rsid w:val="00873EBA"/>
    <w:rsid w:val="0088070A"/>
    <w:rsid w:val="00896436"/>
    <w:rsid w:val="008A6BBB"/>
    <w:rsid w:val="008B6EF9"/>
    <w:rsid w:val="008C0060"/>
    <w:rsid w:val="008C0110"/>
    <w:rsid w:val="008C40C5"/>
    <w:rsid w:val="008D4D33"/>
    <w:rsid w:val="008D5E17"/>
    <w:rsid w:val="008E2BC8"/>
    <w:rsid w:val="008F5C7C"/>
    <w:rsid w:val="00902F1C"/>
    <w:rsid w:val="00913936"/>
    <w:rsid w:val="00924D18"/>
    <w:rsid w:val="00926390"/>
    <w:rsid w:val="009266EB"/>
    <w:rsid w:val="00930567"/>
    <w:rsid w:val="00972814"/>
    <w:rsid w:val="009826F6"/>
    <w:rsid w:val="009B06A0"/>
    <w:rsid w:val="009B07CB"/>
    <w:rsid w:val="009B2448"/>
    <w:rsid w:val="009D1ACA"/>
    <w:rsid w:val="009E0054"/>
    <w:rsid w:val="009E026D"/>
    <w:rsid w:val="009F31A9"/>
    <w:rsid w:val="00A031D6"/>
    <w:rsid w:val="00A068B7"/>
    <w:rsid w:val="00A12C8D"/>
    <w:rsid w:val="00A1314A"/>
    <w:rsid w:val="00A2317D"/>
    <w:rsid w:val="00A300FE"/>
    <w:rsid w:val="00A43FA8"/>
    <w:rsid w:val="00A50F20"/>
    <w:rsid w:val="00A63313"/>
    <w:rsid w:val="00A93585"/>
    <w:rsid w:val="00AA0601"/>
    <w:rsid w:val="00AA300D"/>
    <w:rsid w:val="00AA3C9A"/>
    <w:rsid w:val="00AD1979"/>
    <w:rsid w:val="00AD75E1"/>
    <w:rsid w:val="00AE043B"/>
    <w:rsid w:val="00AE31C0"/>
    <w:rsid w:val="00AF143A"/>
    <w:rsid w:val="00AF47EA"/>
    <w:rsid w:val="00B0070F"/>
    <w:rsid w:val="00B21086"/>
    <w:rsid w:val="00B415A9"/>
    <w:rsid w:val="00B41C6E"/>
    <w:rsid w:val="00B41DDD"/>
    <w:rsid w:val="00B44372"/>
    <w:rsid w:val="00B45730"/>
    <w:rsid w:val="00B457E4"/>
    <w:rsid w:val="00B55725"/>
    <w:rsid w:val="00B60862"/>
    <w:rsid w:val="00B71F8D"/>
    <w:rsid w:val="00B94E26"/>
    <w:rsid w:val="00BA1287"/>
    <w:rsid w:val="00BB0FA3"/>
    <w:rsid w:val="00BC29A2"/>
    <w:rsid w:val="00BC6C6E"/>
    <w:rsid w:val="00BD1255"/>
    <w:rsid w:val="00BE321D"/>
    <w:rsid w:val="00BE4552"/>
    <w:rsid w:val="00BE68CE"/>
    <w:rsid w:val="00BF3193"/>
    <w:rsid w:val="00BF38B8"/>
    <w:rsid w:val="00BF6127"/>
    <w:rsid w:val="00C048A7"/>
    <w:rsid w:val="00C11C39"/>
    <w:rsid w:val="00C16181"/>
    <w:rsid w:val="00C166B0"/>
    <w:rsid w:val="00C16BAB"/>
    <w:rsid w:val="00C23853"/>
    <w:rsid w:val="00C5068F"/>
    <w:rsid w:val="00C55105"/>
    <w:rsid w:val="00C57972"/>
    <w:rsid w:val="00C67F01"/>
    <w:rsid w:val="00C7128B"/>
    <w:rsid w:val="00C82B2B"/>
    <w:rsid w:val="00C836B8"/>
    <w:rsid w:val="00C858B7"/>
    <w:rsid w:val="00CA0F63"/>
    <w:rsid w:val="00CA67C1"/>
    <w:rsid w:val="00CB248F"/>
    <w:rsid w:val="00CB444E"/>
    <w:rsid w:val="00CB5D61"/>
    <w:rsid w:val="00CD4815"/>
    <w:rsid w:val="00CF2D94"/>
    <w:rsid w:val="00CF33FC"/>
    <w:rsid w:val="00CF7628"/>
    <w:rsid w:val="00D07539"/>
    <w:rsid w:val="00D11962"/>
    <w:rsid w:val="00D3747D"/>
    <w:rsid w:val="00D40D56"/>
    <w:rsid w:val="00D4230C"/>
    <w:rsid w:val="00D435A5"/>
    <w:rsid w:val="00D4514C"/>
    <w:rsid w:val="00D453B7"/>
    <w:rsid w:val="00D519A6"/>
    <w:rsid w:val="00D73B1F"/>
    <w:rsid w:val="00D91821"/>
    <w:rsid w:val="00D9281A"/>
    <w:rsid w:val="00D93446"/>
    <w:rsid w:val="00DA30A0"/>
    <w:rsid w:val="00DA58BE"/>
    <w:rsid w:val="00DA635B"/>
    <w:rsid w:val="00DA65F1"/>
    <w:rsid w:val="00DA7BB1"/>
    <w:rsid w:val="00DB2AF6"/>
    <w:rsid w:val="00DD62A2"/>
    <w:rsid w:val="00DE45E2"/>
    <w:rsid w:val="00E03DFF"/>
    <w:rsid w:val="00E31266"/>
    <w:rsid w:val="00E324FC"/>
    <w:rsid w:val="00E429BC"/>
    <w:rsid w:val="00E46211"/>
    <w:rsid w:val="00E52F95"/>
    <w:rsid w:val="00E542BF"/>
    <w:rsid w:val="00E61996"/>
    <w:rsid w:val="00E65787"/>
    <w:rsid w:val="00E75C5F"/>
    <w:rsid w:val="00E818ED"/>
    <w:rsid w:val="00E851B9"/>
    <w:rsid w:val="00E92095"/>
    <w:rsid w:val="00E92FCA"/>
    <w:rsid w:val="00EC14E9"/>
    <w:rsid w:val="00ED3E1F"/>
    <w:rsid w:val="00ED6231"/>
    <w:rsid w:val="00EE3804"/>
    <w:rsid w:val="00EF7F26"/>
    <w:rsid w:val="00F02089"/>
    <w:rsid w:val="00F0447D"/>
    <w:rsid w:val="00F100B4"/>
    <w:rsid w:val="00F11BC4"/>
    <w:rsid w:val="00F207A0"/>
    <w:rsid w:val="00F22E65"/>
    <w:rsid w:val="00F50B4E"/>
    <w:rsid w:val="00F65F88"/>
    <w:rsid w:val="00F67DCF"/>
    <w:rsid w:val="00FA0DED"/>
    <w:rsid w:val="00FB7CE9"/>
    <w:rsid w:val="00FC2964"/>
    <w:rsid w:val="00FC473B"/>
    <w:rsid w:val="00FE133D"/>
    <w:rsid w:val="00FE178C"/>
    <w:rsid w:val="00FE2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867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24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A007A5F42EE4498FAEC0C437E2232E" ma:contentTypeVersion="17" ma:contentTypeDescription="Create a new document." ma:contentTypeScope="" ma:versionID="614e5906430a59eb053d9bfa720bc96a">
  <xsd:schema xmlns:xsd="http://www.w3.org/2001/XMLSchema" xmlns:xs="http://www.w3.org/2001/XMLSchema" xmlns:p="http://schemas.microsoft.com/office/2006/metadata/properties" xmlns:ns2="410720ee-cdfc-4ea6-a547-ed29e60c8cd8" xmlns:ns3="c9a668c7-d0c8-4628-a813-68699a68c1df" targetNamespace="http://schemas.microsoft.com/office/2006/metadata/properties" ma:root="true" ma:fieldsID="d69ad2733695a92e11fc82a5bd944d0a" ns2:_="" ns3:_="">
    <xsd:import namespace="410720ee-cdfc-4ea6-a547-ed29e60c8cd8"/>
    <xsd:import namespace="c9a668c7-d0c8-4628-a813-68699a68c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KeywordTaxHTField" minOccurs="0"/>
                <xsd:element ref="ns3:TaxCatchAll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20ee-cdfc-4ea6-a547-ed29e60c8c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30a5c4b-f941-4770-b3d5-07d40e6e2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668c7-d0c8-4628-a813-68699a68c1df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1" nillable="true" ma:taxonomy="true" ma:internalName="TaxKeywordTaxHTField" ma:taxonomyFieldName="TaxKeyword" ma:displayName="Enterprise Keywords" ma:fieldId="{23f27201-bee3-471e-b2e7-b64fd8b7ca38}" ma:taxonomyMulti="true" ma:sspId="d30a5c4b-f941-4770-b3d5-07d40e6e282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7224385e-08ab-4794-9efa-e51e2342db47}" ma:internalName="TaxCatchAll" ma:showField="CatchAllData" ma:web="c9a668c7-d0c8-4628-a813-68699a68c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a668c7-d0c8-4628-a813-68699a68c1df" xsi:nil="true"/>
    <lcf76f155ced4ddcb4097134ff3c332f xmlns="410720ee-cdfc-4ea6-a547-ed29e60c8cd8">
      <Terms xmlns="http://schemas.microsoft.com/office/infopath/2007/PartnerControls"/>
    </lcf76f155ced4ddcb4097134ff3c332f>
    <TaxKeywordTaxHTField xmlns="c9a668c7-d0c8-4628-a813-68699a68c1df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41511759-0A0D-4CAF-9E3F-0AF94F94EB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6199B17-8239-4E5F-A711-19A427E670CD}"/>
</file>

<file path=customXml/itemProps3.xml><?xml version="1.0" encoding="utf-8"?>
<ds:datastoreItem xmlns:ds="http://schemas.openxmlformats.org/officeDocument/2006/customXml" ds:itemID="{3BB80963-014F-4B55-8EAB-E8553DCC3463}"/>
</file>

<file path=customXml/itemProps4.xml><?xml version="1.0" encoding="utf-8"?>
<ds:datastoreItem xmlns:ds="http://schemas.openxmlformats.org/officeDocument/2006/customXml" ds:itemID="{123C182A-2F21-4339-9BB9-9DE8DAF9265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610</TotalTime>
  <Pages>1</Pages>
  <Words>169</Words>
  <Characters>966</Characters>
  <Application>Microsoft Office Word</Application>
  <DocSecurity>0</DocSecurity>
  <Lines>8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ADMC</dc:creator>
  <cp:lastModifiedBy>ADMC</cp:lastModifiedBy>
  <cp:revision>38</cp:revision>
  <dcterms:created xsi:type="dcterms:W3CDTF">2023-01-17T04:17:00Z</dcterms:created>
  <dcterms:modified xsi:type="dcterms:W3CDTF">2023-07-26T02:36:00Z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0x010100C4A007A5F42EE4498FAEC0C437E2232E</vt:lpwstr>
  </property>
</Properties>
</file>