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7F17A73" w14:textId="77777777" w:rsidR="00881544" w:rsidRPr="00881544" w:rsidRDefault="00881544" w:rsidP="00881544">
      <w:pPr>
        <w:rPr>
          <w:rFonts w:ascii="TH SarabunPSK" w:eastAsiaTheme="minorHAnsi" w:hAnsi="TH SarabunPSK" w:cs="TH SarabunPSK"/>
          <w:b/>
          <w:bCs/>
          <w:sz w:val="32"/>
          <w:szCs w:val="32"/>
        </w:rPr>
      </w:pP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>บทความวิชาการ อุทาหรณ์คดีปกครอง</w:t>
      </w:r>
    </w:p>
    <w:p w14:paraId="7262775E" w14:textId="77777777" w:rsidR="006C7E07" w:rsidRDefault="00881544" w:rsidP="00E33971">
      <w:pPr>
        <w:spacing w:after="0"/>
        <w:rPr>
          <w:rFonts w:ascii="TH SarabunPSK" w:eastAsiaTheme="minorHAnsi" w:hAnsi="TH SarabunPSK" w:cs="TH SarabunPSK"/>
          <w:sz w:val="32"/>
          <w:szCs w:val="32"/>
        </w:rPr>
      </w:pP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>เรื่อง</w:t>
      </w:r>
      <w:r w:rsidRPr="00881544">
        <w:rPr>
          <w:rFonts w:ascii="TH SarabunPSK" w:eastAsiaTheme="minorHAnsi" w:hAnsi="TH SarabunPSK" w:cs="TH SarabunPSK" w:hint="cs"/>
          <w:b/>
          <w:bCs/>
          <w:sz w:val="32"/>
          <w:szCs w:val="32"/>
          <w:cs/>
        </w:rPr>
        <w:t xml:space="preserve"> </w:t>
      </w:r>
      <w:r w:rsidRPr="00881544">
        <w:rPr>
          <w:rFonts w:ascii="TH SarabunPSK" w:eastAsiaTheme="minorHAnsi" w:hAnsi="TH SarabunPSK" w:cs="TH SarabunPSK"/>
          <w:b/>
          <w:bCs/>
          <w:sz w:val="32"/>
          <w:szCs w:val="32"/>
        </w:rPr>
        <w:t>:</w:t>
      </w: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 xml:space="preserve"> </w:t>
      </w:r>
      <w:r w:rsidR="006C7E07" w:rsidRPr="006C7E07">
        <w:rPr>
          <w:rFonts w:ascii="TH SarabunPSK" w:eastAsiaTheme="minorHAnsi" w:hAnsi="TH SarabunPSK" w:cs="TH SarabunPSK"/>
          <w:sz w:val="32"/>
          <w:szCs w:val="32"/>
          <w:cs/>
        </w:rPr>
        <w:t>คำสั่งแก้ไขจำนวนเงิน : เป็นคำสั่งใหม่หรือแค่แก้ไขคำสั่งเดิม !</w:t>
      </w:r>
      <w:r w:rsidR="006C7E07" w:rsidRPr="006C7E07">
        <w:rPr>
          <w:rFonts w:ascii="TH SarabunPSK" w:eastAsiaTheme="minorHAnsi" w:hAnsi="TH SarabunPSK" w:cs="TH SarabunPSK"/>
          <w:sz w:val="32"/>
          <w:szCs w:val="32"/>
        </w:rPr>
        <w:t xml:space="preserve">? </w:t>
      </w:r>
    </w:p>
    <w:p w14:paraId="5092D045" w14:textId="7453D25D" w:rsidR="005203AF" w:rsidRDefault="00BC7893" w:rsidP="00E33971">
      <w:pPr>
        <w:spacing w:after="0"/>
        <w:jc w:val="thaiDistribute"/>
        <w:rPr>
          <w:rFonts w:ascii="TH SarabunPSK" w:eastAsiaTheme="minorHAnsi" w:hAnsi="TH SarabunPSK" w:cs="TH SarabunPSK"/>
          <w:b/>
          <w:bCs/>
          <w:sz w:val="32"/>
          <w:szCs w:val="32"/>
        </w:rPr>
      </w:pPr>
      <w:r>
        <w:rPr>
          <w:rFonts w:ascii="TH SarabunPSK" w:eastAsiaTheme="minorHAnsi" w:hAnsi="TH SarabunPSK" w:cs="TH SarabunPSK" w:hint="cs"/>
          <w:sz w:val="32"/>
          <w:szCs w:val="32"/>
          <w:cs/>
        </w:rPr>
        <w:t>(</w:t>
      </w:r>
      <w:r w:rsidR="005203AF" w:rsidRPr="005203AF">
        <w:rPr>
          <w:rFonts w:ascii="TH SarabunPSK" w:eastAsiaTheme="minorHAnsi" w:hAnsi="TH SarabunPSK" w:cs="TH SarabunPSK"/>
          <w:sz w:val="32"/>
          <w:szCs w:val="32"/>
          <w:cs/>
        </w:rPr>
        <w:t xml:space="preserve">คำพิพากษาศาลปกครองสูงสุดที่ </w:t>
      </w:r>
      <w:proofErr w:type="spellStart"/>
      <w:r w:rsidR="005203AF" w:rsidRPr="005203AF">
        <w:rPr>
          <w:rFonts w:ascii="TH SarabunPSK" w:eastAsiaTheme="minorHAnsi" w:hAnsi="TH SarabunPSK" w:cs="TH SarabunPSK"/>
          <w:sz w:val="32"/>
          <w:szCs w:val="32"/>
          <w:cs/>
        </w:rPr>
        <w:t>อผ</w:t>
      </w:r>
      <w:proofErr w:type="spellEnd"/>
      <w:r w:rsidR="005203AF" w:rsidRPr="005203AF">
        <w:rPr>
          <w:rFonts w:ascii="TH SarabunPSK" w:eastAsiaTheme="minorHAnsi" w:hAnsi="TH SarabunPSK" w:cs="TH SarabunPSK"/>
          <w:sz w:val="32"/>
          <w:szCs w:val="32"/>
          <w:cs/>
        </w:rPr>
        <w:t xml:space="preserve">. </w:t>
      </w:r>
      <w:r w:rsidR="005203AF" w:rsidRPr="005203AF">
        <w:rPr>
          <w:rFonts w:ascii="TH SarabunPSK" w:eastAsiaTheme="minorHAnsi" w:hAnsi="TH SarabunPSK" w:cs="TH SarabunPSK"/>
          <w:sz w:val="32"/>
          <w:szCs w:val="32"/>
        </w:rPr>
        <w:t>238/2566)</w:t>
      </w:r>
    </w:p>
    <w:p w14:paraId="0FD31241" w14:textId="77777777" w:rsidR="00E33971" w:rsidRDefault="00E33971" w:rsidP="00E33971">
      <w:pPr>
        <w:spacing w:after="0"/>
        <w:jc w:val="thaiDistribute"/>
        <w:rPr>
          <w:rFonts w:ascii="TH SarabunPSK" w:eastAsiaTheme="minorHAnsi" w:hAnsi="TH SarabunPSK" w:cs="TH SarabunPSK"/>
          <w:b/>
          <w:bCs/>
          <w:sz w:val="32"/>
          <w:szCs w:val="32"/>
        </w:rPr>
      </w:pPr>
    </w:p>
    <w:p w14:paraId="53C92C4E" w14:textId="069BB8BE" w:rsidR="00EE4042" w:rsidRDefault="00881544" w:rsidP="00EE4042">
      <w:pPr>
        <w:jc w:val="thaiDistribute"/>
        <w:rPr>
          <w:rFonts w:ascii="TH SarabunPSK" w:eastAsiaTheme="minorHAnsi" w:hAnsi="TH SarabunPSK" w:cs="TH SarabunPSK"/>
          <w:sz w:val="32"/>
          <w:szCs w:val="32"/>
        </w:rPr>
      </w:pP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 xml:space="preserve">คำถาม </w:t>
      </w:r>
      <w:r w:rsidRPr="00881544">
        <w:rPr>
          <w:rFonts w:ascii="TH SarabunPSK" w:eastAsiaTheme="minorHAnsi" w:hAnsi="TH SarabunPSK" w:cs="TH SarabunPSK"/>
          <w:b/>
          <w:bCs/>
          <w:sz w:val="32"/>
          <w:szCs w:val="32"/>
        </w:rPr>
        <w:t>:</w:t>
      </w:r>
      <w:r w:rsidRPr="00881544">
        <w:rPr>
          <w:rFonts w:ascii="TH SarabunPSK" w:eastAsiaTheme="minorHAnsi" w:hAnsi="TH SarabunPSK" w:cs="TH SarabunPSK"/>
          <w:sz w:val="32"/>
          <w:szCs w:val="32"/>
        </w:rPr>
        <w:t xml:space="preserve"> </w:t>
      </w:r>
      <w:r w:rsidR="00EE4042" w:rsidRPr="00EE4042">
        <w:rPr>
          <w:rFonts w:ascii="TH SarabunPSK" w:eastAsiaTheme="minorHAnsi" w:hAnsi="TH SarabunPSK" w:cs="TH SarabunPSK"/>
          <w:sz w:val="32"/>
          <w:szCs w:val="32"/>
          <w:cs/>
        </w:rPr>
        <w:t>กรณีที่หน่วยงานของรัฐออกคำสั่งให้เจ้าหน้าที่ชดใช้ค่าสินไหมทดแทนไปแล้ว แต่ต่อมาได้แก้ไขเพิ่มเติมคำสั่งเกี่ยวกับจำนวนเงินที่ต้องรับผิดตามความเห็นของ</w:t>
      </w:r>
      <w:r w:rsidR="00FC337B" w:rsidRPr="00FC337B">
        <w:rPr>
          <w:rFonts w:ascii="TH SarabunPSK" w:eastAsiaTheme="minorHAnsi" w:hAnsi="TH SarabunPSK" w:cs="TH SarabunPSK"/>
          <w:sz w:val="32"/>
          <w:szCs w:val="32"/>
          <w:cs/>
        </w:rPr>
        <w:t>กรมบัญชีกลาง</w:t>
      </w:r>
      <w:r w:rsidR="00EE4042" w:rsidRPr="00EE4042">
        <w:rPr>
          <w:rFonts w:ascii="TH SarabunPSK" w:eastAsiaTheme="minorHAnsi" w:hAnsi="TH SarabunPSK" w:cs="TH SarabunPSK"/>
          <w:sz w:val="32"/>
          <w:szCs w:val="32"/>
          <w:cs/>
        </w:rPr>
        <w:t xml:space="preserve"> การแก้ไขจำนวนเงินดังกล่าว จะถือเป็นการออกคำสั่งใหม่ หรือเป็นเพียงการแก้ไขเพิ่มเติมคำสั่งเดิม</w:t>
      </w:r>
      <w:r w:rsidR="00FC337B">
        <w:rPr>
          <w:rFonts w:ascii="TH SarabunPSK" w:eastAsiaTheme="minorHAnsi" w:hAnsi="TH SarabunPSK" w:cs="TH SarabunPSK"/>
          <w:sz w:val="32"/>
          <w:szCs w:val="32"/>
        </w:rPr>
        <w:t xml:space="preserve"> ?</w:t>
      </w:r>
    </w:p>
    <w:p w14:paraId="7A17E029" w14:textId="17E02A40" w:rsidR="00FE305F" w:rsidRDefault="00881544" w:rsidP="00FE305F">
      <w:pPr>
        <w:jc w:val="thaiDistribute"/>
        <w:rPr>
          <w:rFonts w:ascii="TH SarabunPSK" w:eastAsiaTheme="minorHAnsi" w:hAnsi="TH SarabunPSK" w:cs="TH SarabunPSK"/>
          <w:spacing w:val="-2"/>
          <w:sz w:val="32"/>
          <w:szCs w:val="32"/>
        </w:rPr>
      </w:pPr>
      <w:r w:rsidRPr="00881544">
        <w:rPr>
          <w:rFonts w:ascii="TH SarabunPSK" w:eastAsiaTheme="minorHAnsi" w:hAnsi="TH SarabunPSK" w:cs="TH SarabunPSK"/>
          <w:b/>
          <w:bCs/>
          <w:spacing w:val="-2"/>
          <w:sz w:val="32"/>
          <w:szCs w:val="32"/>
          <w:cs/>
        </w:rPr>
        <w:t>ตอบ :</w:t>
      </w:r>
      <w:r w:rsidRPr="00881544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 xml:space="preserve"> </w:t>
      </w:r>
      <w:r w:rsidR="00FE305F" w:rsidRPr="00FE305F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>กรณีที่หน่วยงานของรัฐออกคำสั่งแก้ไขเฉพาะจำนวนเงินที่เจ้าหน้าที่ผู้กระทำละเมิดต้องรับผิดให้เป็นไปตามความเห็นของ</w:t>
      </w:r>
      <w:r w:rsidR="00FE305F">
        <w:rPr>
          <w:rFonts w:ascii="TH SarabunPSK" w:eastAsiaTheme="minorHAnsi" w:hAnsi="TH SarabunPSK" w:cs="TH SarabunPSK" w:hint="cs"/>
          <w:spacing w:val="-2"/>
          <w:sz w:val="32"/>
          <w:szCs w:val="32"/>
          <w:cs/>
        </w:rPr>
        <w:t>กรมบัญชีกลาง</w:t>
      </w:r>
      <w:r w:rsidR="00FE305F" w:rsidRPr="00FE305F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 xml:space="preserve"> โดยไม่ได้มีการออกคำสั่งเพิกถอนคำสั่งเดิมหรือคำสั่งเดิมได้ถูกเพิกถอนหรือสิ้นผลบังคับลงด้วยเงื่อนเวลาหรือด้วยเหตุอื่นนั้น </w:t>
      </w:r>
      <w:r w:rsidR="00AC4DEC" w:rsidRPr="00AC4DEC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>ถือเป็นเพียงการแก้ไขเปลี่ยนแปลงคำสั่งเดิมเฉพาะในส่วนจำนวนเงินที่เจ้าหน้าที่ต้องรับผิด</w:t>
      </w:r>
      <w:r w:rsidR="00AC4DEC">
        <w:rPr>
          <w:rFonts w:ascii="TH SarabunPSK" w:eastAsiaTheme="minorHAnsi" w:hAnsi="TH SarabunPSK" w:cs="TH SarabunPSK" w:hint="cs"/>
          <w:spacing w:val="-2"/>
          <w:sz w:val="32"/>
          <w:szCs w:val="32"/>
          <w:cs/>
        </w:rPr>
        <w:t xml:space="preserve"> และ</w:t>
      </w:r>
      <w:r w:rsidR="00FE305F" w:rsidRPr="00FE305F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 xml:space="preserve">ไม่มีผลทำให้เริ่มนับระยะเวลาหรืออายุความในการใช้สิทธิเรียกร้องต่อเจ้าหน้าที่ผู้กระทำละเมิดใหม่ คำสั่งเดิมจึงยังมีผลผูกพันเจ้าหน้าที่ </w:t>
      </w:r>
      <w:bookmarkStart w:id="0" w:name="_GoBack"/>
      <w:bookmarkEnd w:id="0"/>
      <w:r w:rsidR="00FE305F" w:rsidRPr="00FE305F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>โดยเปลี่ยนแปลงเฉพาะในส่วนจำนวนเงิน</w:t>
      </w:r>
      <w:r w:rsidR="00AC4DEC">
        <w:rPr>
          <w:rFonts w:ascii="TH SarabunPSK" w:eastAsiaTheme="minorHAnsi" w:hAnsi="TH SarabunPSK" w:cs="TH SarabunPSK" w:hint="cs"/>
          <w:spacing w:val="-2"/>
          <w:sz w:val="32"/>
          <w:szCs w:val="32"/>
          <w:cs/>
        </w:rPr>
        <w:br/>
      </w:r>
      <w:r w:rsidR="00FE305F" w:rsidRPr="00FE305F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>ค่าสินไหมทดแทนที่เจ้าหน้าที่ต้องรับผิดเท่านั้น</w:t>
      </w:r>
    </w:p>
    <w:sectPr w:rsidR="00FE30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1544"/>
    <w:rsid w:val="000402F0"/>
    <w:rsid w:val="001E54D7"/>
    <w:rsid w:val="00281B53"/>
    <w:rsid w:val="002D58D5"/>
    <w:rsid w:val="003948E1"/>
    <w:rsid w:val="004A72A4"/>
    <w:rsid w:val="005203AF"/>
    <w:rsid w:val="005306F9"/>
    <w:rsid w:val="0053437E"/>
    <w:rsid w:val="005E63BB"/>
    <w:rsid w:val="005E6E71"/>
    <w:rsid w:val="006728AF"/>
    <w:rsid w:val="006C7E07"/>
    <w:rsid w:val="006E392D"/>
    <w:rsid w:val="00790507"/>
    <w:rsid w:val="007D4D3F"/>
    <w:rsid w:val="00831D01"/>
    <w:rsid w:val="00875AC0"/>
    <w:rsid w:val="00881544"/>
    <w:rsid w:val="008856F6"/>
    <w:rsid w:val="008C7587"/>
    <w:rsid w:val="008F78FC"/>
    <w:rsid w:val="009E63CC"/>
    <w:rsid w:val="00AC4DEC"/>
    <w:rsid w:val="00B072F2"/>
    <w:rsid w:val="00B407EE"/>
    <w:rsid w:val="00BA6814"/>
    <w:rsid w:val="00BC7893"/>
    <w:rsid w:val="00BF4AA7"/>
    <w:rsid w:val="00C34E94"/>
    <w:rsid w:val="00C80458"/>
    <w:rsid w:val="00D023B0"/>
    <w:rsid w:val="00D76F3D"/>
    <w:rsid w:val="00E33971"/>
    <w:rsid w:val="00EE4042"/>
    <w:rsid w:val="00F836F6"/>
    <w:rsid w:val="00FA4302"/>
    <w:rsid w:val="00FA4C22"/>
    <w:rsid w:val="00FC337B"/>
    <w:rsid w:val="00FE3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7F9F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1544"/>
    <w:rPr>
      <w:rFonts w:ascii="Calibri" w:eastAsia="Calibri" w:hAnsi="Calibri" w:cs="Cordia Ne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1544"/>
    <w:rPr>
      <w:rFonts w:ascii="Calibri" w:eastAsia="Calibri" w:hAnsi="Calibri" w:cs="Cordia Ne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862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76564CF2-D390-4328-A5D4-260BCC4D811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FCF481B-7E35-47D0-9796-8E35DDD853CA}"/>
</file>

<file path=customXml/itemProps3.xml><?xml version="1.0" encoding="utf-8"?>
<ds:datastoreItem xmlns:ds="http://schemas.openxmlformats.org/officeDocument/2006/customXml" ds:itemID="{D81E526E-9EC6-48C7-87E7-449C2661371E}"/>
</file>

<file path=customXml/itemProps4.xml><?xml version="1.0" encoding="utf-8"?>
<ds:datastoreItem xmlns:ds="http://schemas.openxmlformats.org/officeDocument/2006/customXml" ds:itemID="{E38E1691-B67C-4A33-B8C9-0866A8173EE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Master</dc:creator>
  <cp:lastModifiedBy>ADMC</cp:lastModifiedBy>
  <cp:revision>5</cp:revision>
  <dcterms:created xsi:type="dcterms:W3CDTF">2023-12-28T09:41:00Z</dcterms:created>
  <dcterms:modified xsi:type="dcterms:W3CDTF">2024-03-21T04:45:00Z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