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790E" w14:textId="127672EE" w:rsidR="00F964D8" w:rsidRPr="00DE65FD" w:rsidRDefault="00DE65FD" w:rsidP="00DE65FD">
      <w:pPr>
        <w:pStyle w:val="Title"/>
        <w:spacing w:before="240" w:after="240"/>
        <w:jc w:val="center"/>
        <w:rPr>
          <w:rFonts w:ascii="Courier New" w:hAnsi="Courier New" w:cs="Courier New"/>
          <w:b/>
          <w:bCs/>
          <w:sz w:val="32"/>
          <w:szCs w:val="32"/>
          <w:lang w:val="pt-BR"/>
        </w:rPr>
      </w:pPr>
      <w:r w:rsidRPr="00DE65FD">
        <w:rPr>
          <w:rFonts w:ascii="Courier New" w:hAnsi="Courier New" w:cs="Courier New"/>
          <w:b/>
          <w:bCs/>
          <w:sz w:val="32"/>
          <w:szCs w:val="32"/>
          <w:lang w:val="pt-BR"/>
        </w:rPr>
        <w:t>DESCRIPTIVE FILE</w:t>
      </w:r>
    </w:p>
    <w:p w14:paraId="5E420269" w14:textId="77777777" w:rsidR="00DE65FD" w:rsidRPr="00DE65FD" w:rsidRDefault="00DE65FD" w:rsidP="00DE65FD">
      <w:pPr>
        <w:rPr>
          <w:rFonts w:ascii="Courier New" w:hAnsi="Courier New" w:cs="Courier New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400"/>
        <w:gridCol w:w="1897"/>
        <w:gridCol w:w="854"/>
        <w:gridCol w:w="1890"/>
        <w:gridCol w:w="1615"/>
      </w:tblGrid>
      <w:tr w:rsidR="00DE7135" w:rsidRPr="00DE65FD" w14:paraId="2FDB59CF" w14:textId="77777777" w:rsidTr="0078104A">
        <w:tc>
          <w:tcPr>
            <w:tcW w:w="3134" w:type="dxa"/>
            <w:vAlign w:val="center"/>
          </w:tcPr>
          <w:p w14:paraId="44B6F592" w14:textId="2F6E3B7E" w:rsidR="00F964D8" w:rsidRPr="00DE65FD" w:rsidRDefault="0078104A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File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n</w:t>
            </w:r>
            <w:r w:rsidR="00F964D8"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ame</w:t>
            </w:r>
            <w:proofErr w:type="spellEnd"/>
          </w:p>
        </w:tc>
        <w:tc>
          <w:tcPr>
            <w:tcW w:w="1400" w:type="dxa"/>
            <w:vAlign w:val="center"/>
          </w:tcPr>
          <w:p w14:paraId="0CDD55EB" w14:textId="33B8236E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Storage</w:t>
            </w:r>
            <w:proofErr w:type="spellEnd"/>
          </w:p>
        </w:tc>
        <w:tc>
          <w:tcPr>
            <w:tcW w:w="1897" w:type="dxa"/>
            <w:vAlign w:val="center"/>
          </w:tcPr>
          <w:p w14:paraId="2D99A723" w14:textId="28B242EB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Geometry</w:t>
            </w:r>
            <w:proofErr w:type="spellEnd"/>
          </w:p>
        </w:tc>
        <w:tc>
          <w:tcPr>
            <w:tcW w:w="854" w:type="dxa"/>
            <w:vAlign w:val="center"/>
          </w:tcPr>
          <w:p w14:paraId="39F7AB3F" w14:textId="03AD621D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EPSG</w:t>
            </w:r>
          </w:p>
        </w:tc>
        <w:tc>
          <w:tcPr>
            <w:tcW w:w="1890" w:type="dxa"/>
            <w:vAlign w:val="center"/>
          </w:tcPr>
          <w:p w14:paraId="5CDA4F47" w14:textId="7CAD8382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Feature</w:t>
            </w:r>
            <w:proofErr w:type="spellEnd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count</w:t>
            </w:r>
            <w:proofErr w:type="spellEnd"/>
          </w:p>
        </w:tc>
        <w:tc>
          <w:tcPr>
            <w:tcW w:w="1615" w:type="dxa"/>
            <w:vAlign w:val="center"/>
          </w:tcPr>
          <w:p w14:paraId="6D71551E" w14:textId="050CF331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Size</w:t>
            </w:r>
            <w:proofErr w:type="spellEnd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 (MB)</w:t>
            </w:r>
          </w:p>
        </w:tc>
      </w:tr>
      <w:tr w:rsidR="00DE7135" w:rsidRPr="00DE65FD" w14:paraId="4CDDDF22" w14:textId="77777777" w:rsidTr="0078104A">
        <w:tc>
          <w:tcPr>
            <w:tcW w:w="3134" w:type="dxa"/>
            <w:vAlign w:val="center"/>
          </w:tcPr>
          <w:p w14:paraId="0D11220F" w14:textId="7F138F3C" w:rsidR="0078104A" w:rsidRPr="00DE65FD" w:rsidRDefault="00DE7135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 w:rsidRPr="00DE7135">
              <w:rPr>
                <w:rFonts w:ascii="Courier New" w:hAnsi="Courier New" w:cs="Courier New"/>
                <w:sz w:val="20"/>
                <w:szCs w:val="20"/>
                <w:lang w:val="pt-BR"/>
              </w:rPr>
              <w:t>census_trac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t</w:t>
            </w:r>
            <w:r w:rsidRPr="00DE7135">
              <w:rPr>
                <w:rFonts w:ascii="Courier New" w:hAnsi="Courier New" w:cs="Courier New"/>
                <w:sz w:val="20"/>
                <w:szCs w:val="20"/>
                <w:lang w:val="pt-BR"/>
              </w:rPr>
              <w:t>_cameta</w:t>
            </w:r>
            <w:proofErr w:type="spellEnd"/>
          </w:p>
        </w:tc>
        <w:tc>
          <w:tcPr>
            <w:tcW w:w="1400" w:type="dxa"/>
            <w:vAlign w:val="center"/>
          </w:tcPr>
          <w:p w14:paraId="06BA1FE9" w14:textId="47838E88" w:rsidR="0078104A" w:rsidRPr="00DE65FD" w:rsidRDefault="0078104A" w:rsidP="0078104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74655096" w14:textId="1CFFDDD6" w:rsidR="0078104A" w:rsidRPr="00DE65FD" w:rsidRDefault="0078104A" w:rsidP="0078104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65545457" w14:textId="1EEE19D6" w:rsidR="0078104A" w:rsidRPr="00DE65FD" w:rsidRDefault="0078104A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31982</w:t>
            </w:r>
          </w:p>
        </w:tc>
        <w:tc>
          <w:tcPr>
            <w:tcW w:w="1890" w:type="dxa"/>
            <w:vAlign w:val="center"/>
          </w:tcPr>
          <w:p w14:paraId="76F605FE" w14:textId="710C338B" w:rsidR="0078104A" w:rsidRPr="00DE65FD" w:rsidRDefault="00DE7135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115</w:t>
            </w:r>
          </w:p>
        </w:tc>
        <w:tc>
          <w:tcPr>
            <w:tcW w:w="1615" w:type="dxa"/>
            <w:vAlign w:val="center"/>
          </w:tcPr>
          <w:p w14:paraId="6F3484F7" w14:textId="5A860A85" w:rsidR="0078104A" w:rsidRPr="00DE65FD" w:rsidRDefault="00DE7135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0.12</w:t>
            </w:r>
          </w:p>
        </w:tc>
      </w:tr>
      <w:tr w:rsidR="00C545A2" w:rsidRPr="00DE65FD" w14:paraId="4AFF0E0F" w14:textId="77777777" w:rsidTr="0078104A">
        <w:tc>
          <w:tcPr>
            <w:tcW w:w="3134" w:type="dxa"/>
            <w:vAlign w:val="center"/>
          </w:tcPr>
          <w:p w14:paraId="14C760BF" w14:textId="1F66B5E7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indicators_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cameta</w:t>
            </w:r>
            <w:proofErr w:type="spellEnd"/>
          </w:p>
        </w:tc>
        <w:tc>
          <w:tcPr>
            <w:tcW w:w="1400" w:type="dxa"/>
            <w:vAlign w:val="center"/>
          </w:tcPr>
          <w:p w14:paraId="5F1F10B3" w14:textId="71152CDC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19DCAAC2" w14:textId="5466EB35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3FD74598" w14:textId="0B5A30B1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31982</w:t>
            </w:r>
          </w:p>
        </w:tc>
        <w:tc>
          <w:tcPr>
            <w:tcW w:w="1890" w:type="dxa"/>
            <w:vAlign w:val="center"/>
          </w:tcPr>
          <w:p w14:paraId="50EA64E7" w14:textId="4752F7C8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1374</w:t>
            </w:r>
          </w:p>
        </w:tc>
        <w:tc>
          <w:tcPr>
            <w:tcW w:w="1615" w:type="dxa"/>
            <w:vAlign w:val="center"/>
          </w:tcPr>
          <w:p w14:paraId="4095B9A0" w14:textId="3437DA1B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0.51</w:t>
            </w:r>
          </w:p>
        </w:tc>
      </w:tr>
      <w:tr w:rsidR="00C545A2" w:rsidRPr="00DE65FD" w14:paraId="2657C3E4" w14:textId="77777777" w:rsidTr="0078104A">
        <w:tc>
          <w:tcPr>
            <w:tcW w:w="3134" w:type="dxa"/>
            <w:vAlign w:val="center"/>
          </w:tcPr>
          <w:p w14:paraId="61A3E9B6" w14:textId="1C5EEDC0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census_tract_santarem</w:t>
            </w:r>
            <w:proofErr w:type="spellEnd"/>
          </w:p>
        </w:tc>
        <w:tc>
          <w:tcPr>
            <w:tcW w:w="1400" w:type="dxa"/>
            <w:vAlign w:val="center"/>
          </w:tcPr>
          <w:p w14:paraId="6849D9A2" w14:textId="7C783CD5" w:rsidR="00C545A2" w:rsidRPr="00DE65FD" w:rsidRDefault="00C545A2" w:rsidP="00C545A2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742F18FB" w14:textId="2BC2ADEB" w:rsidR="00C545A2" w:rsidRPr="00DE65FD" w:rsidRDefault="00C545A2" w:rsidP="00C545A2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4DDE3C0F" w14:textId="6696D1A2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31981</w:t>
            </w:r>
          </w:p>
        </w:tc>
        <w:tc>
          <w:tcPr>
            <w:tcW w:w="1890" w:type="dxa"/>
            <w:vAlign w:val="center"/>
          </w:tcPr>
          <w:p w14:paraId="61B2F46C" w14:textId="02B107A1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260</w:t>
            </w:r>
          </w:p>
        </w:tc>
        <w:tc>
          <w:tcPr>
            <w:tcW w:w="1615" w:type="dxa"/>
            <w:vAlign w:val="center"/>
          </w:tcPr>
          <w:p w14:paraId="2957BF6F" w14:textId="5F49A137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4.16</w:t>
            </w:r>
          </w:p>
        </w:tc>
      </w:tr>
      <w:tr w:rsidR="00C545A2" w:rsidRPr="00DE65FD" w14:paraId="6679AC0A" w14:textId="77777777" w:rsidTr="0078104A">
        <w:tc>
          <w:tcPr>
            <w:tcW w:w="3134" w:type="dxa"/>
            <w:vAlign w:val="center"/>
          </w:tcPr>
          <w:p w14:paraId="1FFFFBBC" w14:textId="0E5F1053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indicators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_santarem</w:t>
            </w:r>
            <w:proofErr w:type="spellEnd"/>
          </w:p>
        </w:tc>
        <w:tc>
          <w:tcPr>
            <w:tcW w:w="1400" w:type="dxa"/>
            <w:vAlign w:val="center"/>
          </w:tcPr>
          <w:p w14:paraId="3A691FA2" w14:textId="1757B65F" w:rsidR="00C545A2" w:rsidRPr="00DE65FD" w:rsidRDefault="00C545A2" w:rsidP="00C545A2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6DEF5680" w14:textId="1AFC29CA" w:rsidR="00C545A2" w:rsidRPr="00DE65FD" w:rsidRDefault="00C545A2" w:rsidP="00C545A2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11D665BD" w14:textId="56DBE49A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31981</w:t>
            </w:r>
          </w:p>
        </w:tc>
        <w:tc>
          <w:tcPr>
            <w:tcW w:w="1890" w:type="dxa"/>
            <w:vAlign w:val="center"/>
          </w:tcPr>
          <w:p w14:paraId="6909B33D" w14:textId="06D179E4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6301</w:t>
            </w:r>
          </w:p>
        </w:tc>
        <w:tc>
          <w:tcPr>
            <w:tcW w:w="1615" w:type="dxa"/>
            <w:vAlign w:val="center"/>
          </w:tcPr>
          <w:p w14:paraId="342E121D" w14:textId="653B3EA2" w:rsidR="00C545A2" w:rsidRPr="00DE65FD" w:rsidRDefault="00C545A2" w:rsidP="00C545A2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2.28</w:t>
            </w:r>
          </w:p>
        </w:tc>
      </w:tr>
    </w:tbl>
    <w:p w14:paraId="1AF7328A" w14:textId="77777777" w:rsidR="00F964D8" w:rsidRPr="00DE65FD" w:rsidRDefault="00F964D8">
      <w:pPr>
        <w:rPr>
          <w:rFonts w:ascii="Courier New" w:hAnsi="Courier New" w:cs="Courier New"/>
          <w:sz w:val="20"/>
          <w:szCs w:val="20"/>
          <w:lang w:val="pt-BR"/>
        </w:rPr>
      </w:pPr>
    </w:p>
    <w:p w14:paraId="2A1D31AB" w14:textId="0D04C91A" w:rsidR="002235CE" w:rsidRDefault="008C5674">
      <w:pPr>
        <w:rPr>
          <w:rFonts w:ascii="Courier New" w:hAnsi="Courier New" w:cs="Courier New"/>
          <w:sz w:val="20"/>
          <w:szCs w:val="20"/>
        </w:rPr>
      </w:pPr>
      <w:r w:rsidRPr="00DE65FD">
        <w:rPr>
          <w:rFonts w:ascii="Courier New" w:hAnsi="Courier New" w:cs="Courier New"/>
          <w:b/>
          <w:bCs/>
          <w:sz w:val="20"/>
          <w:szCs w:val="20"/>
        </w:rPr>
        <w:t>Description:</w:t>
      </w:r>
      <w:r w:rsidRPr="00DE65FD">
        <w:rPr>
          <w:rFonts w:ascii="Courier New" w:hAnsi="Courier New" w:cs="Courier New"/>
          <w:sz w:val="20"/>
          <w:szCs w:val="20"/>
        </w:rPr>
        <w:t xml:space="preserve"> </w:t>
      </w:r>
      <w:r w:rsidR="007812B1">
        <w:rPr>
          <w:rFonts w:ascii="Courier New" w:hAnsi="Courier New" w:cs="Courier New"/>
          <w:sz w:val="20"/>
          <w:szCs w:val="20"/>
        </w:rPr>
        <w:t>Census trac</w:t>
      </w:r>
      <w:r w:rsidR="00DE7135">
        <w:rPr>
          <w:rFonts w:ascii="Courier New" w:hAnsi="Courier New" w:cs="Courier New"/>
          <w:sz w:val="20"/>
          <w:szCs w:val="20"/>
        </w:rPr>
        <w:t>t</w:t>
      </w:r>
      <w:r w:rsidR="007812B1">
        <w:rPr>
          <w:rFonts w:ascii="Courier New" w:hAnsi="Courier New" w:cs="Courier New"/>
          <w:sz w:val="20"/>
          <w:szCs w:val="20"/>
        </w:rPr>
        <w:t xml:space="preserve"> and </w:t>
      </w:r>
      <w:r w:rsidR="00DE65FD" w:rsidRPr="00DE65FD">
        <w:rPr>
          <w:rFonts w:ascii="Courier New" w:hAnsi="Courier New" w:cs="Courier New"/>
          <w:sz w:val="20"/>
          <w:szCs w:val="20"/>
        </w:rPr>
        <w:t>cellular grid</w:t>
      </w:r>
      <w:r w:rsidR="00250863">
        <w:rPr>
          <w:rFonts w:ascii="Courier New" w:hAnsi="Courier New" w:cs="Courier New"/>
          <w:sz w:val="20"/>
          <w:szCs w:val="20"/>
        </w:rPr>
        <w:t>s</w:t>
      </w:r>
      <w:r w:rsidR="00DE65FD" w:rsidRPr="00DE65FD">
        <w:rPr>
          <w:rFonts w:ascii="Courier New" w:hAnsi="Courier New" w:cs="Courier New"/>
          <w:sz w:val="20"/>
          <w:szCs w:val="20"/>
        </w:rPr>
        <w:t xml:space="preserve"> with the </w:t>
      </w:r>
      <w:r w:rsidR="007812B1">
        <w:rPr>
          <w:rFonts w:ascii="Courier New" w:hAnsi="Courier New" w:cs="Courier New"/>
          <w:sz w:val="20"/>
          <w:szCs w:val="20"/>
        </w:rPr>
        <w:t xml:space="preserve">environmental </w:t>
      </w:r>
      <w:r w:rsidR="00DE65FD" w:rsidRPr="00DE65FD">
        <w:rPr>
          <w:rFonts w:ascii="Courier New" w:hAnsi="Courier New" w:cs="Courier New"/>
          <w:sz w:val="20"/>
          <w:szCs w:val="20"/>
        </w:rPr>
        <w:t xml:space="preserve">dimension variables </w:t>
      </w:r>
      <w:r w:rsidR="007812B1">
        <w:rPr>
          <w:rFonts w:ascii="Courier New" w:hAnsi="Courier New" w:cs="Courier New"/>
          <w:sz w:val="20"/>
          <w:szCs w:val="20"/>
        </w:rPr>
        <w:t xml:space="preserve">of </w:t>
      </w:r>
      <w:r w:rsidR="00DE65FD" w:rsidRPr="00DE65FD">
        <w:rPr>
          <w:rFonts w:ascii="Courier New" w:hAnsi="Courier New" w:cs="Courier New"/>
          <w:sz w:val="20"/>
          <w:szCs w:val="20"/>
        </w:rPr>
        <w:t>the cities of Santarém and Cametá, PA - Brazil.</w:t>
      </w:r>
    </w:p>
    <w:p w14:paraId="09C5116A" w14:textId="77777777" w:rsidR="002235CE" w:rsidRPr="00DE65FD" w:rsidRDefault="002235CE">
      <w:pPr>
        <w:rPr>
          <w:rFonts w:ascii="Courier New" w:hAnsi="Courier New" w:cs="Courier New"/>
          <w:sz w:val="20"/>
          <w:szCs w:val="20"/>
        </w:rPr>
      </w:pPr>
    </w:p>
    <w:p w14:paraId="167E3C8C" w14:textId="1AA65153" w:rsidR="008C5674" w:rsidRPr="00DE65FD" w:rsidRDefault="00DE65FD" w:rsidP="00AA339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E65FD">
        <w:rPr>
          <w:rFonts w:ascii="Courier New" w:hAnsi="Courier New" w:cs="Courier New"/>
          <w:b/>
          <w:bCs/>
          <w:sz w:val="20"/>
          <w:szCs w:val="20"/>
        </w:rPr>
        <w:t>Data source for creating the variables:</w:t>
      </w:r>
      <w:r w:rsidR="008C5674" w:rsidRPr="00DE65F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AAE34CE" w14:textId="59B9D33A" w:rsidR="001F1637" w:rsidRPr="00250863" w:rsidRDefault="002235CE" w:rsidP="001F16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235CE">
        <w:rPr>
          <w:rFonts w:ascii="Courier New" w:hAnsi="Courier New" w:cs="Courier New"/>
          <w:sz w:val="20"/>
          <w:szCs w:val="20"/>
        </w:rPr>
        <w:t xml:space="preserve">We obtained all variables from the 2010 Demographic Census </w:t>
      </w:r>
      <w:sdt>
        <w:sdtPr>
          <w:rPr>
            <w:rFonts w:ascii="Courier New" w:hAnsi="Courier New" w:cs="Courier New"/>
            <w:color w:val="000000"/>
            <w:sz w:val="20"/>
            <w:szCs w:val="20"/>
          </w:rPr>
          <w:tag w:val="MENDELEY_CITATION_v3_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"/>
          <w:id w:val="-2042199021"/>
          <w:placeholder>
            <w:docPart w:val="DefaultPlaceholder_-1854013440"/>
          </w:placeholder>
        </w:sdtPr>
        <w:sdtContent>
          <w:r w:rsidRPr="002235CE">
            <w:rPr>
              <w:rFonts w:ascii="Courier New" w:hAnsi="Courier New" w:cs="Courier New"/>
              <w:color w:val="000000"/>
              <w:sz w:val="20"/>
              <w:szCs w:val="20"/>
            </w:rPr>
            <w:t>(IBGE, 2011)</w:t>
          </w:r>
        </w:sdtContent>
      </w:sdt>
      <w:r w:rsidR="00A610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35CE">
        <w:rPr>
          <w:rFonts w:ascii="Courier New" w:hAnsi="Courier New" w:cs="Courier New"/>
          <w:sz w:val="20"/>
          <w:szCs w:val="20"/>
        </w:rPr>
        <w:t xml:space="preserve">according to the methodology of Dos Santos </w:t>
      </w:r>
      <w:r>
        <w:rPr>
          <w:rFonts w:ascii="Courier New" w:hAnsi="Courier New" w:cs="Courier New"/>
          <w:sz w:val="20"/>
          <w:szCs w:val="20"/>
        </w:rPr>
        <w:t>et al.</w:t>
      </w:r>
      <w:sdt>
        <w:sdtPr>
          <w:rPr>
            <w:rFonts w:ascii="Courier New" w:hAnsi="Courier New" w:cs="Courier New"/>
            <w:color w:val="000000"/>
            <w:sz w:val="20"/>
            <w:szCs w:val="20"/>
            <w:lang w:val="pt-BR"/>
          </w:rPr>
          <w:tag w:val="MENDELEY_CITATION_v3_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"/>
          <w:id w:val="-1510444757"/>
          <w:placeholder>
            <w:docPart w:val="DefaultPlaceholder_-1854013440"/>
          </w:placeholder>
        </w:sdtPr>
        <w:sdtContent>
          <w:r w:rsidRPr="002235CE">
            <w:rPr>
              <w:rFonts w:ascii="Courier New" w:hAnsi="Courier New" w:cs="Courier New"/>
              <w:color w:val="000000"/>
              <w:sz w:val="20"/>
              <w:szCs w:val="20"/>
            </w:rPr>
            <w:t>(2023)</w:t>
          </w:r>
        </w:sdtContent>
      </w:sdt>
      <w:r w:rsidR="001F1637" w:rsidRPr="00250863">
        <w:rPr>
          <w:rFonts w:ascii="Courier New" w:hAnsi="Courier New" w:cs="Courier New"/>
          <w:sz w:val="20"/>
          <w:szCs w:val="20"/>
        </w:rPr>
        <w:t>.</w:t>
      </w:r>
    </w:p>
    <w:p w14:paraId="6DABC567" w14:textId="77777777" w:rsidR="00DE65FD" w:rsidRDefault="00DE65FD" w:rsidP="00DE65FD">
      <w:pPr>
        <w:rPr>
          <w:rFonts w:ascii="Courier New" w:hAnsi="Courier New" w:cs="Courier New"/>
          <w:sz w:val="20"/>
          <w:szCs w:val="20"/>
        </w:rPr>
      </w:pPr>
    </w:p>
    <w:p w14:paraId="6662515C" w14:textId="4751B9D3" w:rsidR="00DE65FD" w:rsidRPr="00AB3456" w:rsidRDefault="00DE65FD" w:rsidP="00DE65FD">
      <w:pPr>
        <w:rPr>
          <w:rFonts w:ascii="Courier New" w:hAnsi="Courier New" w:cs="Courier New"/>
          <w:b/>
          <w:bCs/>
          <w:sz w:val="20"/>
          <w:szCs w:val="20"/>
          <w:lang w:val="pt-BR"/>
        </w:rPr>
      </w:pPr>
      <w:proofErr w:type="spellStart"/>
      <w:r w:rsidRPr="00AB3456">
        <w:rPr>
          <w:rFonts w:ascii="Courier New" w:hAnsi="Courier New" w:cs="Courier New"/>
          <w:b/>
          <w:bCs/>
          <w:sz w:val="20"/>
          <w:szCs w:val="20"/>
          <w:lang w:val="pt-BR"/>
        </w:rPr>
        <w:t>Reference</w:t>
      </w:r>
      <w:proofErr w:type="spellEnd"/>
    </w:p>
    <w:sdt>
      <w:sdtPr>
        <w:rPr>
          <w:rFonts w:ascii="Courier New" w:hAnsi="Courier New" w:cs="Courier New"/>
          <w:b/>
          <w:bCs/>
          <w:sz w:val="20"/>
          <w:szCs w:val="20"/>
        </w:rPr>
        <w:tag w:val="MENDELEY_BIBLIOGRAPHY"/>
        <w:id w:val="508410982"/>
        <w:placeholder>
          <w:docPart w:val="DefaultPlaceholder_-1854013440"/>
        </w:placeholder>
      </w:sdtPr>
      <w:sdtEndPr>
        <w:rPr>
          <w:rFonts w:eastAsia="Times New Roman"/>
          <w:b w:val="0"/>
          <w:bCs w:val="0"/>
          <w:sz w:val="22"/>
          <w:szCs w:val="22"/>
        </w:rPr>
      </w:sdtEndPr>
      <w:sdtContent>
        <w:p w14:paraId="0C70A512" w14:textId="77777777" w:rsidR="002235CE" w:rsidRPr="002235CE" w:rsidRDefault="002235CE">
          <w:pPr>
            <w:autoSpaceDE w:val="0"/>
            <w:autoSpaceDN w:val="0"/>
            <w:ind w:hanging="480"/>
            <w:divId w:val="1802963127"/>
            <w:rPr>
              <w:rFonts w:ascii="Courier New" w:eastAsia="Times New Roman" w:hAnsi="Courier New" w:cs="Courier New"/>
              <w:sz w:val="24"/>
              <w:szCs w:val="24"/>
              <w:lang w:val="pt-BR"/>
            </w:rPr>
          </w:pPr>
          <w:r w:rsidRPr="002235CE">
            <w:rPr>
              <w:rFonts w:ascii="Courier New" w:eastAsia="Times New Roman" w:hAnsi="Courier New" w:cs="Courier New"/>
              <w:lang w:val="pt-BR"/>
            </w:rPr>
            <w:t xml:space="preserve">IBGE. (2011). </w:t>
          </w:r>
          <w:r w:rsidRPr="002235CE">
            <w:rPr>
              <w:rFonts w:ascii="Courier New" w:eastAsia="Times New Roman" w:hAnsi="Courier New" w:cs="Courier New"/>
              <w:i/>
              <w:iCs/>
              <w:lang w:val="pt-BR"/>
            </w:rPr>
            <w:t>Censo Demográfico 2010</w:t>
          </w:r>
          <w:r w:rsidRPr="002235CE">
            <w:rPr>
              <w:rFonts w:ascii="Courier New" w:eastAsia="Times New Roman" w:hAnsi="Courier New" w:cs="Courier New"/>
              <w:lang w:val="pt-BR"/>
            </w:rPr>
            <w:t>. https://biblioteca.ibge.gov.br/visualizacao/periodicos/93/cd_2010_caracteristicas_populacao_domicilios.pdf</w:t>
          </w:r>
        </w:p>
        <w:p w14:paraId="58796D7E" w14:textId="77777777" w:rsidR="002235CE" w:rsidRPr="002235CE" w:rsidRDefault="002235CE">
          <w:pPr>
            <w:autoSpaceDE w:val="0"/>
            <w:autoSpaceDN w:val="0"/>
            <w:ind w:hanging="480"/>
            <w:divId w:val="1594897801"/>
            <w:rPr>
              <w:rFonts w:ascii="Courier New" w:eastAsia="Times New Roman" w:hAnsi="Courier New" w:cs="Courier New"/>
            </w:rPr>
          </w:pPr>
          <w:r w:rsidRPr="002235CE">
            <w:rPr>
              <w:rFonts w:ascii="Courier New" w:eastAsia="Times New Roman" w:hAnsi="Courier New" w:cs="Courier New"/>
              <w:lang w:val="pt-BR"/>
            </w:rPr>
            <w:t xml:space="preserve">Santos, B. D. dos, Amaral, S., Pinho, C. M. D. de, &amp; </w:t>
          </w:r>
          <w:proofErr w:type="spellStart"/>
          <w:r w:rsidRPr="002235CE">
            <w:rPr>
              <w:rFonts w:ascii="Courier New" w:eastAsia="Times New Roman" w:hAnsi="Courier New" w:cs="Courier New"/>
              <w:lang w:val="pt-BR"/>
            </w:rPr>
            <w:t>Paéz</w:t>
          </w:r>
          <w:proofErr w:type="spellEnd"/>
          <w:r w:rsidRPr="002235CE">
            <w:rPr>
              <w:rFonts w:ascii="Courier New" w:eastAsia="Times New Roman" w:hAnsi="Courier New" w:cs="Courier New"/>
              <w:lang w:val="pt-BR"/>
            </w:rPr>
            <w:t xml:space="preserve">, A. (2023). </w:t>
          </w:r>
          <w:r w:rsidRPr="002235CE">
            <w:rPr>
              <w:rFonts w:ascii="Courier New" w:eastAsia="Times New Roman" w:hAnsi="Courier New" w:cs="Courier New"/>
            </w:rPr>
            <w:t xml:space="preserve">ADAPTING SOCIOECONOMIC INDICATORS AND IDENTIFYING INTRA-URBAN TYPOLOGIES IN SANTARÉM - PA. </w:t>
          </w:r>
          <w:r w:rsidRPr="002235CE">
            <w:rPr>
              <w:rFonts w:ascii="Courier New" w:eastAsia="Times New Roman" w:hAnsi="Courier New" w:cs="Courier New"/>
              <w:i/>
              <w:iCs/>
            </w:rPr>
            <w:t xml:space="preserve">Anais Do XX </w:t>
          </w:r>
          <w:proofErr w:type="spellStart"/>
          <w:r w:rsidRPr="002235CE">
            <w:rPr>
              <w:rFonts w:ascii="Courier New" w:eastAsia="Times New Roman" w:hAnsi="Courier New" w:cs="Courier New"/>
              <w:i/>
              <w:iCs/>
            </w:rPr>
            <w:t>Simpósio</w:t>
          </w:r>
          <w:proofErr w:type="spellEnd"/>
          <w:r w:rsidRPr="002235CE">
            <w:rPr>
              <w:rFonts w:ascii="Courier New" w:eastAsia="Times New Roman" w:hAnsi="Courier New" w:cs="Courier New"/>
              <w:i/>
              <w:iCs/>
            </w:rPr>
            <w:t xml:space="preserve"> </w:t>
          </w:r>
          <w:proofErr w:type="spellStart"/>
          <w:r w:rsidRPr="002235CE">
            <w:rPr>
              <w:rFonts w:ascii="Courier New" w:eastAsia="Times New Roman" w:hAnsi="Courier New" w:cs="Courier New"/>
              <w:i/>
              <w:iCs/>
            </w:rPr>
            <w:t>Brasileiro</w:t>
          </w:r>
          <w:proofErr w:type="spellEnd"/>
          <w:r w:rsidRPr="002235CE">
            <w:rPr>
              <w:rFonts w:ascii="Courier New" w:eastAsia="Times New Roman" w:hAnsi="Courier New" w:cs="Courier New"/>
              <w:i/>
              <w:iCs/>
            </w:rPr>
            <w:t xml:space="preserve"> de </w:t>
          </w:r>
          <w:proofErr w:type="spellStart"/>
          <w:r w:rsidRPr="002235CE">
            <w:rPr>
              <w:rFonts w:ascii="Courier New" w:eastAsia="Times New Roman" w:hAnsi="Courier New" w:cs="Courier New"/>
              <w:i/>
              <w:iCs/>
            </w:rPr>
            <w:t>Sensoriamento</w:t>
          </w:r>
          <w:proofErr w:type="spellEnd"/>
          <w:r w:rsidRPr="002235CE">
            <w:rPr>
              <w:rFonts w:ascii="Courier New" w:eastAsia="Times New Roman" w:hAnsi="Courier New" w:cs="Courier New"/>
              <w:i/>
              <w:iCs/>
            </w:rPr>
            <w:t xml:space="preserve"> </w:t>
          </w:r>
          <w:proofErr w:type="spellStart"/>
          <w:r w:rsidRPr="002235CE">
            <w:rPr>
              <w:rFonts w:ascii="Courier New" w:eastAsia="Times New Roman" w:hAnsi="Courier New" w:cs="Courier New"/>
              <w:i/>
              <w:iCs/>
            </w:rPr>
            <w:t>Remoto</w:t>
          </w:r>
          <w:proofErr w:type="spellEnd"/>
          <w:r w:rsidRPr="002235CE">
            <w:rPr>
              <w:rFonts w:ascii="Courier New" w:eastAsia="Times New Roman" w:hAnsi="Courier New" w:cs="Courier New"/>
            </w:rPr>
            <w:t>, 1941–1944.</w:t>
          </w:r>
        </w:p>
        <w:p w14:paraId="1649443B" w14:textId="456A5F54" w:rsidR="00C71D28" w:rsidRPr="002235CE" w:rsidRDefault="002235CE" w:rsidP="001A4AB9">
          <w:pPr>
            <w:autoSpaceDE w:val="0"/>
            <w:autoSpaceDN w:val="0"/>
            <w:ind w:hanging="450"/>
            <w:divId w:val="898516229"/>
            <w:rPr>
              <w:rFonts w:ascii="Courier New" w:eastAsia="Times New Roman" w:hAnsi="Courier New" w:cs="Courier New"/>
            </w:rPr>
          </w:pPr>
          <w:r w:rsidRPr="002235CE">
            <w:rPr>
              <w:rFonts w:ascii="Courier New" w:eastAsia="Times New Roman" w:hAnsi="Courier New" w:cs="Courier New"/>
            </w:rPr>
            <w:t> </w:t>
          </w:r>
        </w:p>
      </w:sdtContent>
    </w:sdt>
    <w:p w14:paraId="12781CB5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4ADD706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98560CD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70B2C60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6B0B4C94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46DB7E41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D389B63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5BB010A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13AA4E" w14:textId="77777777" w:rsidR="00250863" w:rsidRDefault="0025086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br w:type="page"/>
      </w:r>
    </w:p>
    <w:p w14:paraId="7583B7AF" w14:textId="787820FB" w:rsidR="001A4AB9" w:rsidRPr="002D1F04" w:rsidRDefault="001A4AB9" w:rsidP="001A4AB9">
      <w:pPr>
        <w:pStyle w:val="Caption"/>
        <w:keepNext/>
        <w:rPr>
          <w:rFonts w:ascii="Courier New" w:hAnsi="Courier New" w:cs="Courier New"/>
          <w:i w:val="0"/>
          <w:iCs w:val="0"/>
          <w:color w:val="auto"/>
          <w:sz w:val="22"/>
          <w:szCs w:val="22"/>
        </w:rPr>
      </w:pP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lastRenderedPageBreak/>
        <w:t xml:space="preserve">Table 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begin"/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separate"/>
      </w:r>
      <w:r w:rsidRPr="002D1F04">
        <w:rPr>
          <w:rFonts w:ascii="Courier New" w:hAnsi="Courier New" w:cs="Courier New"/>
          <w:i w:val="0"/>
          <w:iCs w:val="0"/>
          <w:noProof/>
          <w:color w:val="auto"/>
          <w:sz w:val="22"/>
          <w:szCs w:val="22"/>
        </w:rPr>
        <w:t>1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end"/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 xml:space="preserve"> – </w:t>
      </w:r>
      <w:r w:rsidR="007812B1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 xml:space="preserve">Socioeconomical 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>dimension variables and information about the type and description of the features.</w:t>
      </w:r>
    </w:p>
    <w:tbl>
      <w:tblPr>
        <w:tblW w:w="10615" w:type="dxa"/>
        <w:tblLook w:val="04A0" w:firstRow="1" w:lastRow="0" w:firstColumn="1" w:lastColumn="0" w:noHBand="0" w:noVBand="1"/>
      </w:tblPr>
      <w:tblGrid>
        <w:gridCol w:w="1537"/>
        <w:gridCol w:w="1297"/>
        <w:gridCol w:w="7781"/>
      </w:tblGrid>
      <w:tr w:rsidR="007812B1" w:rsidRPr="007812B1" w14:paraId="3E6C73B5" w14:textId="77777777" w:rsidTr="007812B1">
        <w:trPr>
          <w:trHeight w:val="276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CCD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42A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7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CAE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812B1" w:rsidRPr="007812B1" w14:paraId="556735C8" w14:textId="77777777" w:rsidTr="007812B1">
        <w:trPr>
          <w:trHeight w:val="276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D756C" w14:textId="50D686FC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92FD" w14:textId="54BC5488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DD2F" w14:textId="237C8B0B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Unique identifier of the cell.</w:t>
            </w:r>
          </w:p>
        </w:tc>
      </w:tr>
      <w:tr w:rsidR="007812B1" w:rsidRPr="007812B1" w14:paraId="68554F8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A94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B_V001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611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583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V001 of the Datasheet "</w:t>
            </w: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Básico</w:t>
            </w:r>
            <w:proofErr w:type="spellEnd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".</w:t>
            </w:r>
          </w:p>
        </w:tc>
      </w:tr>
      <w:tr w:rsidR="007812B1" w:rsidRPr="007812B1" w14:paraId="1C6ECECB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0F0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B_V002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99D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E70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V002 of the Datasheet "</w:t>
            </w: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Básico</w:t>
            </w:r>
            <w:proofErr w:type="spellEnd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".</w:t>
            </w:r>
          </w:p>
        </w:tc>
      </w:tr>
      <w:tr w:rsidR="007812B1" w:rsidRPr="007812B1" w14:paraId="2357E7A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F8E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370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704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V002 of the Datasheet "Domicilio01".</w:t>
            </w:r>
          </w:p>
        </w:tc>
      </w:tr>
      <w:tr w:rsidR="007812B1" w:rsidRPr="007812B1" w14:paraId="7F684B83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AA6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851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7C4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V015 of the Datasheet "Domicilio01".</w:t>
            </w:r>
          </w:p>
        </w:tc>
      </w:tr>
      <w:tr w:rsidR="007812B1" w:rsidRPr="007812B1" w14:paraId="60B9D6F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E8B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D01_V019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4FC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A38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V019 of the Datasheet "Domicilio01".</w:t>
            </w:r>
          </w:p>
        </w:tc>
      </w:tr>
      <w:tr w:rsidR="007812B1" w:rsidRPr="007812B1" w14:paraId="507C9D10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FEB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D01_V020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B06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BF5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V020 of the Datasheet "Domicilio01".</w:t>
            </w:r>
          </w:p>
        </w:tc>
      </w:tr>
      <w:tr w:rsidR="007812B1" w:rsidRPr="007812B1" w14:paraId="7BAE3653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3F9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D01_V021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2FF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D63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V021 of the Datasheet "Domicilio01".</w:t>
            </w:r>
          </w:p>
        </w:tc>
      </w:tr>
      <w:tr w:rsidR="007812B1" w:rsidRPr="007812B1" w14:paraId="134FC43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046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D01_V022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3C1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BD9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V022 of the Datasheet "Domicilio01".</w:t>
            </w:r>
          </w:p>
        </w:tc>
      </w:tr>
      <w:tr w:rsidR="007812B1" w:rsidRPr="007812B1" w14:paraId="3059F94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605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D01_V023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FF6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107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V023 of the Datasheet "Domicilio01".</w:t>
            </w:r>
          </w:p>
        </w:tc>
      </w:tr>
      <w:tr w:rsidR="007812B1" w:rsidRPr="007812B1" w14:paraId="71816D39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CF44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D01_V039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3FA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BC1A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V039 of the Datasheet "Domicilio01".</w:t>
            </w:r>
          </w:p>
        </w:tc>
      </w:tr>
      <w:tr w:rsidR="007812B1" w:rsidRPr="007812B1" w14:paraId="5AEF58E4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151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D01_V040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4D0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BD5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V040 of the Datasheet "Domicilio01".</w:t>
            </w:r>
          </w:p>
        </w:tc>
      </w:tr>
      <w:tr w:rsidR="007812B1" w:rsidRPr="007812B1" w14:paraId="666507E6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21C1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D01_V041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79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7E5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V041 of the Datasheet "Domicilio01".</w:t>
            </w:r>
          </w:p>
        </w:tc>
      </w:tr>
      <w:tr w:rsidR="007812B1" w:rsidRPr="007812B1" w14:paraId="6877036A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E2F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D01_V042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4F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8F8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V042 of the Datasheet "Domicilio01".</w:t>
            </w:r>
          </w:p>
        </w:tc>
      </w:tr>
      <w:tr w:rsidR="007812B1" w:rsidRPr="007812B1" w14:paraId="6E44DDEC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E8A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DR_V002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B2A4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ABB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V002 of the Datasheet "</w:t>
            </w: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DomicilioRenda</w:t>
            </w:r>
            <w:proofErr w:type="spellEnd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".</w:t>
            </w:r>
          </w:p>
        </w:tc>
      </w:tr>
      <w:tr w:rsidR="007812B1" w:rsidRPr="007812B1" w14:paraId="3AF63AE9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962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P01_V078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33E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07A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V078 of the Datasheet "Pessoa01".</w:t>
            </w:r>
          </w:p>
        </w:tc>
      </w:tr>
      <w:tr w:rsidR="007812B1" w:rsidRPr="007812B1" w14:paraId="0D4B0F3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C5E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E14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166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V002 of the Datasheet "Pessoa13".</w:t>
            </w:r>
          </w:p>
        </w:tc>
      </w:tr>
      <w:tr w:rsidR="007812B1" w:rsidRPr="007812B1" w14:paraId="1FBFC193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616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P13_V022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D37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D83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V022 of the Datasheet "Pessoa13".</w:t>
            </w:r>
          </w:p>
        </w:tc>
      </w:tr>
      <w:tr w:rsidR="007812B1" w:rsidRPr="007812B1" w14:paraId="6304D428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E71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P13_V036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2A2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D215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V036 of the Datasheet "Pessoa13".</w:t>
            </w:r>
          </w:p>
        </w:tc>
      </w:tr>
      <w:tr w:rsidR="007812B1" w:rsidRPr="007812B1" w14:paraId="25D37141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DC4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P13_V037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1A5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4C9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V037 of the Datasheet "Pessoa13".</w:t>
            </w:r>
          </w:p>
        </w:tc>
      </w:tr>
      <w:tr w:rsidR="007812B1" w:rsidRPr="007812B1" w14:paraId="0B9AE54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C99E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P13_V038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87A0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EFD5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V038 of the Datasheet "Pessoa13".</w:t>
            </w:r>
          </w:p>
        </w:tc>
      </w:tr>
      <w:tr w:rsidR="007812B1" w:rsidRPr="007812B1" w14:paraId="7C3738C3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9E5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P13_V039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8A9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81C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V039 of the Datasheet "Pessoa13".</w:t>
            </w:r>
          </w:p>
        </w:tc>
      </w:tr>
      <w:tr w:rsidR="007812B1" w:rsidRPr="007812B1" w14:paraId="6C8A9E08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7FE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E26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945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V040 of the Datasheet "Pessoa13".</w:t>
            </w:r>
          </w:p>
        </w:tc>
      </w:tr>
      <w:tr w:rsidR="007812B1" w:rsidRPr="007812B1" w14:paraId="1A4BF60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887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75A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7C0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V041 of the Datasheet "Pessoa13".</w:t>
            </w:r>
          </w:p>
        </w:tc>
      </w:tr>
      <w:tr w:rsidR="007812B1" w:rsidRPr="007812B1" w14:paraId="07DD0BCD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1ED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161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5CA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V042 of the Datasheet "Pessoa13".</w:t>
            </w:r>
          </w:p>
        </w:tc>
      </w:tr>
      <w:tr w:rsidR="007812B1" w:rsidRPr="007812B1" w14:paraId="493ADFE1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A7EB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9BD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1FC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V043 of the Datasheet "Pessoa13".</w:t>
            </w:r>
          </w:p>
        </w:tc>
      </w:tr>
      <w:tr w:rsidR="007812B1" w:rsidRPr="007812B1" w14:paraId="7F314FD9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890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3A77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010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V044 of the Datasheet "Pessoa13".</w:t>
            </w:r>
          </w:p>
        </w:tc>
      </w:tr>
      <w:tr w:rsidR="007812B1" w:rsidRPr="007812B1" w14:paraId="62847CB5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128E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DD2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82E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V045 of the Datasheet "Pessoa13".</w:t>
            </w:r>
          </w:p>
        </w:tc>
      </w:tr>
      <w:tr w:rsidR="007812B1" w:rsidRPr="007812B1" w14:paraId="669ADAD4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0CB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7D9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74D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V046 of the Datasheet "Pessoa13".</w:t>
            </w:r>
          </w:p>
        </w:tc>
      </w:tr>
      <w:tr w:rsidR="007812B1" w:rsidRPr="007812B1" w14:paraId="4300B69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F3D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96D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62C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V047 of the Datasheet "Pessoa13".</w:t>
            </w:r>
          </w:p>
        </w:tc>
      </w:tr>
      <w:tr w:rsidR="007812B1" w:rsidRPr="007812B1" w14:paraId="410A5776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CFD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9311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E5C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V048 of the Datasheet "Pessoa13".</w:t>
            </w:r>
          </w:p>
        </w:tc>
      </w:tr>
      <w:tr w:rsidR="007812B1" w:rsidRPr="007812B1" w14:paraId="4D8EAB2B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19B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P13_V049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A59A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338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V049 of the Datasheet "Pessoa13".</w:t>
            </w:r>
          </w:p>
        </w:tc>
      </w:tr>
      <w:tr w:rsidR="007812B1" w:rsidRPr="007812B1" w14:paraId="3B372F6D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647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P13_V099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0CE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2A6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V099 of the Datasheet "Pessoa13".</w:t>
            </w:r>
          </w:p>
        </w:tc>
      </w:tr>
      <w:tr w:rsidR="007812B1" w:rsidRPr="007812B1" w14:paraId="5DB6CF0C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394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E42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1F02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V100 of the Datasheet "Pessoa13".</w:t>
            </w:r>
          </w:p>
        </w:tc>
      </w:tr>
      <w:tr w:rsidR="007812B1" w:rsidRPr="007812B1" w14:paraId="1BDCC7FA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F91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ED41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F25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V101 of the Datasheet "Pessoa13".</w:t>
            </w:r>
          </w:p>
        </w:tc>
      </w:tr>
      <w:tr w:rsidR="007812B1" w:rsidRPr="007812B1" w14:paraId="69A37CD4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898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D35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700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V102 of the Datasheet "Pessoa13".</w:t>
            </w:r>
          </w:p>
        </w:tc>
      </w:tr>
      <w:tr w:rsidR="007812B1" w:rsidRPr="007812B1" w14:paraId="0964A1E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CB6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ED1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E65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V103 of the Datasheet "Pessoa13".</w:t>
            </w:r>
          </w:p>
        </w:tc>
      </w:tr>
      <w:tr w:rsidR="007812B1" w:rsidRPr="007812B1" w14:paraId="1722EF00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06A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632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6AA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V104 of the Datasheet "Pessoa13".</w:t>
            </w:r>
          </w:p>
        </w:tc>
      </w:tr>
      <w:tr w:rsidR="007812B1" w:rsidRPr="007812B1" w14:paraId="265271B3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946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6FF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4245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V105 of the Datasheet "Pessoa13".</w:t>
            </w:r>
          </w:p>
        </w:tc>
      </w:tr>
      <w:tr w:rsidR="007812B1" w:rsidRPr="007812B1" w14:paraId="6B617F1C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A8E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A88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E6E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V106 of the Datasheet "Pessoa13".</w:t>
            </w:r>
          </w:p>
        </w:tc>
      </w:tr>
      <w:tr w:rsidR="007812B1" w:rsidRPr="007812B1" w14:paraId="6C2AAFE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3D8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3FEC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0CBE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V107 of the Datasheet "Pessoa13".</w:t>
            </w:r>
          </w:p>
        </w:tc>
      </w:tr>
      <w:tr w:rsidR="007812B1" w:rsidRPr="007812B1" w14:paraId="7D8694D1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A6AE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53A2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B02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V108 of the Datasheet "Pessoa13".</w:t>
            </w:r>
          </w:p>
        </w:tc>
      </w:tr>
      <w:tr w:rsidR="007812B1" w:rsidRPr="007812B1" w14:paraId="05A6232C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0F2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P13_V109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A6DD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491B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V109 of the Datasheet "Pessoa13".</w:t>
            </w:r>
          </w:p>
        </w:tc>
      </w:tr>
      <w:tr w:rsidR="007812B1" w:rsidRPr="007812B1" w14:paraId="3F65DB93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09B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0E0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B8E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V110 of the Datasheet "Pessoa13".</w:t>
            </w:r>
          </w:p>
        </w:tc>
      </w:tr>
      <w:tr w:rsidR="007812B1" w:rsidRPr="007812B1" w14:paraId="020FA0D6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65E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1E0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5EA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V111 of the Datasheet "Pessoa13".</w:t>
            </w:r>
          </w:p>
        </w:tc>
      </w:tr>
      <w:tr w:rsidR="007812B1" w:rsidRPr="007812B1" w14:paraId="1E66DC8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D5E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917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5E3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V112 of the Datasheet "Pessoa13".</w:t>
            </w:r>
          </w:p>
        </w:tc>
      </w:tr>
      <w:tr w:rsidR="007812B1" w:rsidRPr="007812B1" w14:paraId="75E1148B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EB0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P13_V113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558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506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V113 of the Datasheet "Pessoa13".</w:t>
            </w:r>
          </w:p>
        </w:tc>
      </w:tr>
      <w:tr w:rsidR="007812B1" w:rsidRPr="007812B1" w14:paraId="319AB01A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213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0E0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1FD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V114 of the Datasheet "Pessoa13".</w:t>
            </w:r>
          </w:p>
        </w:tc>
      </w:tr>
      <w:tr w:rsidR="007812B1" w:rsidRPr="007812B1" w14:paraId="7057327A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B61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E96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B63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V115 of the Datasheet "Pessoa13".</w:t>
            </w:r>
          </w:p>
        </w:tc>
      </w:tr>
      <w:tr w:rsidR="007812B1" w:rsidRPr="007812B1" w14:paraId="04BF6155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56D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A03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4842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V116 of the Datasheet "Pessoa13".</w:t>
            </w:r>
          </w:p>
        </w:tc>
      </w:tr>
      <w:tr w:rsidR="007812B1" w:rsidRPr="007812B1" w14:paraId="60BBDAD1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A91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4751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448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V117 of the Datasheet "Pessoa13".</w:t>
            </w:r>
          </w:p>
        </w:tc>
      </w:tr>
      <w:tr w:rsidR="007812B1" w:rsidRPr="007812B1" w14:paraId="0DFE438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7EF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6C0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E98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V118 of the Datasheet "Pessoa13".</w:t>
            </w:r>
          </w:p>
        </w:tc>
      </w:tr>
      <w:tr w:rsidR="007812B1" w:rsidRPr="007812B1" w14:paraId="0FB22ECC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573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P13_V119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327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F1A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V119 of the Datasheet "Pessoa13".</w:t>
            </w:r>
          </w:p>
        </w:tc>
      </w:tr>
      <w:tr w:rsidR="007812B1" w:rsidRPr="007812B1" w14:paraId="306EDBFC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F22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4B7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B56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V120 of the Datasheet "Pessoa13".</w:t>
            </w:r>
          </w:p>
        </w:tc>
      </w:tr>
      <w:tr w:rsidR="007812B1" w:rsidRPr="007812B1" w14:paraId="021DFE6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0DA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18A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E66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V121 of the Datasheet "Pessoa13".</w:t>
            </w:r>
          </w:p>
        </w:tc>
      </w:tr>
      <w:tr w:rsidR="007812B1" w:rsidRPr="007812B1" w14:paraId="2DFFE481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733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990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259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V122 of the Datasheet "Pessoa13".</w:t>
            </w:r>
          </w:p>
        </w:tc>
      </w:tr>
      <w:tr w:rsidR="007812B1" w:rsidRPr="007812B1" w14:paraId="29079599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E9C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502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D29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V123 of the Datasheet "Pessoa13".</w:t>
            </w:r>
          </w:p>
        </w:tc>
      </w:tr>
      <w:tr w:rsidR="007812B1" w:rsidRPr="007812B1" w14:paraId="26E802C8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C9C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9DC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986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V125 of the Datasheet "Pessoa13".</w:t>
            </w:r>
          </w:p>
        </w:tc>
      </w:tr>
      <w:tr w:rsidR="007812B1" w:rsidRPr="007812B1" w14:paraId="34DB4CB8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6CF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38C4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7B9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V124 of the Datasheet "Pessoa13".</w:t>
            </w:r>
          </w:p>
        </w:tc>
      </w:tr>
      <w:tr w:rsidR="007812B1" w:rsidRPr="007812B1" w14:paraId="5CBA843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ED0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42F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9EFA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V126 of the Datasheet "Pessoa13".</w:t>
            </w:r>
          </w:p>
        </w:tc>
      </w:tr>
      <w:tr w:rsidR="007812B1" w:rsidRPr="007812B1" w14:paraId="6CC08414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5F6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F128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186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V127 of the Datasheet "Pessoa13".</w:t>
            </w:r>
          </w:p>
        </w:tc>
      </w:tr>
      <w:tr w:rsidR="007812B1" w:rsidRPr="007812B1" w14:paraId="57D3C5D9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F0D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78C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D3E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V128 of the Datasheet "Pessoa13".</w:t>
            </w:r>
          </w:p>
        </w:tc>
      </w:tr>
      <w:tr w:rsidR="007812B1" w:rsidRPr="007812B1" w14:paraId="6B6769E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E9C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P13_V129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555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09A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V129 of the Datasheet "Pessoa13".</w:t>
            </w:r>
          </w:p>
        </w:tc>
      </w:tr>
      <w:tr w:rsidR="007812B1" w:rsidRPr="007812B1" w14:paraId="60075B97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01B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P13_V130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3BD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CB3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V130 of the Datasheet "Pessoa13".</w:t>
            </w:r>
          </w:p>
        </w:tc>
      </w:tr>
      <w:tr w:rsidR="007812B1" w:rsidRPr="007812B1" w14:paraId="1AEAF00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A2C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P13_V131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380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A50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V131 of the Datasheet "Pessoa13".</w:t>
            </w:r>
          </w:p>
        </w:tc>
      </w:tr>
      <w:tr w:rsidR="007812B1" w:rsidRPr="007812B1" w14:paraId="57A1B040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2BA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B47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8E5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V132 of the Datasheet "Pessoa13".</w:t>
            </w:r>
          </w:p>
        </w:tc>
      </w:tr>
      <w:tr w:rsidR="007812B1" w:rsidRPr="007812B1" w14:paraId="2D1A279D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35AA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P13_V133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4C26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B305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V133 of the Datasheet "Pessoa13".</w:t>
            </w:r>
          </w:p>
        </w:tc>
      </w:tr>
      <w:tr w:rsidR="007812B1" w:rsidRPr="007812B1" w14:paraId="3C1925E8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79B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P13_V134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415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A63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V134 of the Datasheet "Pessoa13".</w:t>
            </w:r>
          </w:p>
        </w:tc>
      </w:tr>
      <w:tr w:rsidR="007812B1" w:rsidRPr="007812B1" w14:paraId="265A4F64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094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P11_V002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B405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70BB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V002 of the Datasheet "Pessoa11".</w:t>
            </w:r>
          </w:p>
        </w:tc>
      </w:tr>
      <w:tr w:rsidR="007812B1" w:rsidRPr="007812B1" w14:paraId="4E654BF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813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P12_V002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E560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263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Variable V002 of the Datasheet "Pessoa12".</w:t>
            </w:r>
          </w:p>
        </w:tc>
      </w:tr>
      <w:tr w:rsidR="007812B1" w:rsidRPr="007812B1" w14:paraId="56C61915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6AB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inad_sewag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D1BC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6CD1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Percentage of households with inadequate sewage disposal.</w:t>
            </w:r>
          </w:p>
        </w:tc>
      </w:tr>
      <w:tr w:rsidR="007812B1" w:rsidRPr="007812B1" w14:paraId="6805FBEF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29E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inad_water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2C47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83D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Percentage of households with inadequate water supply.</w:t>
            </w:r>
          </w:p>
        </w:tc>
      </w:tr>
      <w:tr w:rsidR="007812B1" w:rsidRPr="007812B1" w14:paraId="3A471342" w14:textId="77777777" w:rsidTr="007812B1">
        <w:trPr>
          <w:trHeight w:val="29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E83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inap_waste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C758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342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Percentage of households with inadequate garbage disposal.</w:t>
            </w:r>
          </w:p>
        </w:tc>
      </w:tr>
      <w:tr w:rsidR="007812B1" w:rsidRPr="007812B1" w14:paraId="4504896F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9E1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p_per_hous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033D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07D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people per household.</w:t>
            </w:r>
          </w:p>
        </w:tc>
      </w:tr>
      <w:tr w:rsidR="007812B1" w:rsidRPr="007812B1" w14:paraId="4F196678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3D1E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avg_inv_hou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80E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062C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Average monthly income of private households.</w:t>
            </w:r>
          </w:p>
        </w:tc>
      </w:tr>
      <w:tr w:rsidR="007812B1" w:rsidRPr="007812B1" w14:paraId="02D00202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CFA10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dr_15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203F2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DFD0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Young Dependency Ratio.</w:t>
            </w:r>
          </w:p>
        </w:tc>
      </w:tr>
      <w:tr w:rsidR="007812B1" w:rsidRPr="007812B1" w14:paraId="416A431A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C239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dr_65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C0BB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7D0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Old Dependency Ratio.</w:t>
            </w:r>
          </w:p>
        </w:tc>
      </w:tr>
      <w:tr w:rsidR="007812B1" w:rsidRPr="007812B1" w14:paraId="17691E13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135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sex_ratio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3543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2A94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Sex Ratio.</w:t>
            </w:r>
          </w:p>
        </w:tc>
      </w:tr>
      <w:tr w:rsidR="007812B1" w:rsidRPr="007812B1" w14:paraId="17BDF9DB" w14:textId="77777777" w:rsidTr="007812B1">
        <w:trPr>
          <w:trHeight w:val="276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37C1F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literacy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D741A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Real</w:t>
            </w:r>
          </w:p>
        </w:tc>
        <w:tc>
          <w:tcPr>
            <w:tcW w:w="7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BDD1" w14:textId="77777777" w:rsidR="007812B1" w:rsidRPr="007812B1" w:rsidRDefault="007812B1" w:rsidP="007812B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812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Household heads who are over 10 years old and literate.</w:t>
            </w:r>
          </w:p>
        </w:tc>
      </w:tr>
    </w:tbl>
    <w:p w14:paraId="39301985" w14:textId="77777777" w:rsidR="007812B1" w:rsidRPr="00DE65FD" w:rsidRDefault="007812B1" w:rsidP="00DE65FD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7812B1" w:rsidRPr="00DE65FD" w:rsidSect="008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4B3C"/>
    <w:multiLevelType w:val="hybridMultilevel"/>
    <w:tmpl w:val="E3D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04DE1"/>
    <w:multiLevelType w:val="hybridMultilevel"/>
    <w:tmpl w:val="11C2834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479229332">
    <w:abstractNumId w:val="0"/>
  </w:num>
  <w:num w:numId="2" w16cid:durableId="185599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4"/>
    <w:rsid w:val="00130BBF"/>
    <w:rsid w:val="001A4AB9"/>
    <w:rsid w:val="001F1637"/>
    <w:rsid w:val="002235CE"/>
    <w:rsid w:val="00250863"/>
    <w:rsid w:val="00287319"/>
    <w:rsid w:val="002D1F04"/>
    <w:rsid w:val="00425135"/>
    <w:rsid w:val="004B6036"/>
    <w:rsid w:val="00621AAC"/>
    <w:rsid w:val="00721D48"/>
    <w:rsid w:val="0078104A"/>
    <w:rsid w:val="007812B1"/>
    <w:rsid w:val="007F4B43"/>
    <w:rsid w:val="008C5674"/>
    <w:rsid w:val="00A36BC9"/>
    <w:rsid w:val="00A61018"/>
    <w:rsid w:val="00AA3390"/>
    <w:rsid w:val="00AB3456"/>
    <w:rsid w:val="00B03170"/>
    <w:rsid w:val="00BE4EBD"/>
    <w:rsid w:val="00C545A2"/>
    <w:rsid w:val="00C71D28"/>
    <w:rsid w:val="00C97109"/>
    <w:rsid w:val="00DE65FD"/>
    <w:rsid w:val="00DE7135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E8BF"/>
  <w15:chartTrackingRefBased/>
  <w15:docId w15:val="{6C6FF5D4-20BC-4E73-9583-F1000D12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67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674"/>
    <w:rPr>
      <w:color w:val="954F72"/>
      <w:u w:val="single"/>
    </w:rPr>
  </w:style>
  <w:style w:type="paragraph" w:customStyle="1" w:styleId="msonormal0">
    <w:name w:val="msonormal"/>
    <w:basedOn w:val="Normal"/>
    <w:rsid w:val="008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8C5674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xl66">
    <w:name w:val="xl66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000000"/>
      <w:kern w:val="0"/>
      <w:sz w:val="20"/>
      <w:szCs w:val="20"/>
      <w14:ligatures w14:val="none"/>
    </w:rPr>
  </w:style>
  <w:style w:type="paragraph" w:customStyle="1" w:styleId="xl67">
    <w:name w:val="xl67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b/>
      <w:bCs/>
      <w:kern w:val="0"/>
      <w:sz w:val="20"/>
      <w:szCs w:val="20"/>
      <w14:ligatures w14:val="none"/>
    </w:rPr>
  </w:style>
  <w:style w:type="paragraph" w:customStyle="1" w:styleId="xl68">
    <w:name w:val="xl68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xl69">
    <w:name w:val="xl69"/>
    <w:basedOn w:val="Normal"/>
    <w:rsid w:val="008C5674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F1637"/>
    <w:pPr>
      <w:ind w:left="720"/>
      <w:contextualSpacing/>
    </w:pPr>
  </w:style>
  <w:style w:type="table" w:styleId="TableGrid">
    <w:name w:val="Table Grid"/>
    <w:basedOn w:val="TableNormal"/>
    <w:uiPriority w:val="39"/>
    <w:rsid w:val="00F9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6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A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4A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4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712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66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32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089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7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724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071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92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4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20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41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543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278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12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780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349D-F17F-4690-AD00-8DCE0A74532D}"/>
      </w:docPartPr>
      <w:docPartBody>
        <w:p w:rsidR="00257FDC" w:rsidRDefault="003578B6">
          <w:r w:rsidRPr="00E21D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B6"/>
    <w:rsid w:val="00257FDC"/>
    <w:rsid w:val="00327448"/>
    <w:rsid w:val="00337954"/>
    <w:rsid w:val="003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B6"/>
    <w:rPr>
      <w:color w:val="808080"/>
    </w:rPr>
  </w:style>
  <w:style w:type="paragraph" w:customStyle="1" w:styleId="75901E0FBAF74F9382793F1585446A10">
    <w:name w:val="75901E0FBAF74F9382793F1585446A10"/>
    <w:rsid w:val="003578B6"/>
  </w:style>
  <w:style w:type="paragraph" w:customStyle="1" w:styleId="4E2B5C4059794325A94938525665032B">
    <w:name w:val="4E2B5C4059794325A94938525665032B"/>
    <w:rsid w:val="00357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4158D5-A924-4B87-86A5-08C7C377E3E8}">
  <we:reference id="wa104382081" version="1.55.1.0" store="pt-BR" storeType="OMEX"/>
  <we:alternateReferences>
    <we:reference id="wa104382081" version="1.55.1.0" store="" storeType="OMEX"/>
  </we:alternateReferences>
  <we:properties>
    <we:property name="MENDELEY_CITATIONS" value="[{&quot;citationID&quot;:&quot;MENDELEY_CITATION_7f11102d-3297-4c81-aa57-36e9a5bd59cd&quot;,&quot;properties&quot;:{&quot;noteIndex&quot;:0},&quot;isEdited&quot;:false,&quot;manualOverride&quot;:{&quot;isManuallyOverridden&quot;:false,&quot;citeprocText&quot;:&quot;(IBGE, 2011)&quot;,&quot;manualOverrideText&quot;:&quot;&quot;},&quot;citationItems&quot;:[{&quot;id&quot;:&quot;12e15850-e612-3acb-b078-95682f3b7ab7&quot;,&quot;itemData&quot;:{&quot;type&quot;:&quot;report&quot;,&quot;id&quot;:&quot;12e15850-e612-3acb-b078-95682f3b7ab7&quot;,&quot;title&quot;:&quot;Censo Demográfico 2010&quot;,&quot;author&quot;:[{&quot;family&quot;:&quot;IBGE&quot;,&quot;given&quot;:&quot;&quot;,&quot;parse-names&quot;:false,&quot;dropping-particle&quot;:&quot;&quot;,&quot;non-dropping-particle&quot;:&quot;&quot;}],&quot;accessed&quot;:{&quot;date-parts&quot;:[[2021,11,1]]},&quot;ISSN&quot;:&quot;1676-4935&quot;,&quot;URL&quot;:&quot;https://biblioteca.ibge.gov.br/visualizacao/periodicos/93/cd_2010_caracteristicas_populacao_domicilios.pdf&quot;,&quot;issued&quot;:{&quot;date-parts&quot;:[[2011]]},&quot;publisher-place&quot;:&quot;Rio de Janeiro&quot;,&quot;number-of-pages&quot;:&quot;1-270&quot;,&quot;container-title-short&quot;:&quot;&quot;},&quot;isTemporary&quot;:false}],&quot;citationTag&quot;:&quot;MENDELEY_CITATION_v3_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&quot;},{&quot;citationID&quot;:&quot;MENDELEY_CITATION_5af27147-5a4e-4148-bbc4-b177f8fe983f&quot;,&quot;properties&quot;:{&quot;noteIndex&quot;:0},&quot;isEdited&quot;:false,&quot;manualOverride&quot;:{&quot;isManuallyOverridden&quot;:true,&quot;citeprocText&quot;:&quot;(Santos et al., 2023)&quot;,&quot;manualOverrideText&quot;:&quot;(2023)&quot;},&quot;citationTag&quot;:&quot;MENDELEY_CITATION_v3_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&quot;,&quot;citationItems&quot;:[{&quot;id&quot;:&quot;9ee77c4a-3253-320a-ad2f-0dc00d544c40&quot;,&quot;itemData&quot;:{&quot;type&quot;:&quot;paper-conference&quot;,&quot;id&quot;:&quot;9ee77c4a-3253-320a-ad2f-0dc00d544c40&quot;,&quot;title&quot;:&quot;ADAPTING SOCIOECONOMIC INDICATORS AND IDENTIFYING INTRA-URBAN TYPOLOGIES IN SANTARÉM - PA&quot;,&quot;author&quot;:[{&quot;family&quot;:&quot;Santos&quot;,&quot;given&quot;:&quot;Bruno Dias&quot;,&quot;parse-names&quot;:false,&quot;dropping-particle&quot;:&quot;dos&quot;,&quot;non-dropping-particle&quot;:&quot;&quot;},{&quot;family&quot;:&quot;Amaral&quot;,&quot;given&quot;:&quot;Silvana&quot;,&quot;parse-names&quot;:false,&quot;dropping-particle&quot;:&quot;&quot;,&quot;non-dropping-particle&quot;:&quot;&quot;},{&quot;family&quot;:&quot;Pinho&quot;,&quot;given&quot;:&quot;Carolina Moutinho Duque&quot;,&quot;parse-names&quot;:false,&quot;dropping-particle&quot;:&quot;de&quot;,&quot;non-dropping-particle&quot;:&quot;&quot;},{&quot;family&quot;:&quot;Paéz&quot;,&quot;given&quot;:&quot;Antonio&quot;,&quot;parse-names&quot;:false,&quot;dropping-particle&quot;:&quot;&quot;,&quot;non-dropping-particle&quot;:&quot;&quot;}],&quot;container-title&quot;:&quot;Anais do XX Simpósio Brasileiro de Sensoriamento Remoto&quot;,&quot;issued&quot;:{&quot;date-parts&quot;:[[2023]]},&quot;publisher-place&quot;:&quot;Florianópolis&quot;,&quot;page&quot;:&quot;1941-1944&quot;,&quot;publisher&quot;:&quot;INPE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D64D-0AA6-4CD0-BCEC-2114AC13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Dias</dc:creator>
  <cp:keywords/>
  <dc:description/>
  <cp:lastModifiedBy>Bruno Dias</cp:lastModifiedBy>
  <cp:revision>4</cp:revision>
  <dcterms:created xsi:type="dcterms:W3CDTF">2023-04-19T18:01:00Z</dcterms:created>
  <dcterms:modified xsi:type="dcterms:W3CDTF">2023-04-19T18:40:00Z</dcterms:modified>
</cp:coreProperties>
</file>