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UNIRUY – WYDEN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CIÊNCIA DA COMPUTAÇÃO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  <w:t>KAIQUE DIAS PEREIRA</w:t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SISTEMA DE GESTÃO ELETRÔNICA DE DOCUMENTOS</w:t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  <w:t>SISTEMA DE GERENCIAMENTO QUE TEM COMO OBJETIVO AUMENTAR A EFICIÊNCIA E SEGURANÇA DOS DOCUMENTOS</w:t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  <w:t>SALVADOR/BA</w:t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  <w:t>2025</w:t>
      </w:r>
      <w:r>
        <w:br w:type="page"/>
      </w:r>
    </w:p>
    <w:p>
      <w:pPr>
        <w:pStyle w:val="Normal"/>
        <w:bidi w:val="0"/>
        <w:spacing w:before="0" w:after="0"/>
        <w:jc w:val="center"/>
        <w:rPr>
          <w:b w:val="false"/>
          <w:bCs w:val="false"/>
        </w:rPr>
      </w:pPr>
      <w:r>
        <w:rPr>
          <w:b w:val="false"/>
          <w:bCs w:val="false"/>
        </w:rPr>
        <w:t>KAIQUE DIAS PEREIRA</w:t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Sistema de gestão eletrônica de documentos</w:t>
      </w:r>
      <w:r>
        <w:rPr>
          <w:b w:val="false"/>
          <w:bCs w:val="false"/>
        </w:rPr>
        <w:t xml:space="preserve">: </w:t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  <w:t>sistema de gerenciamento que tem como objetivo aumentar a eficiência e segurança dos documentos</w:t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widowControl/>
        <w:suppressAutoHyphens w:val="true"/>
        <w:bidi w:val="0"/>
        <w:spacing w:before="0" w:after="0"/>
        <w:ind w:hanging="0" w:start="4535" w:end="0"/>
        <w:jc w:val="both"/>
        <w:rPr>
          <w:b w:val="false"/>
          <w:bCs w:val="false"/>
          <w:sz w:val="20"/>
          <w:szCs w:val="24"/>
        </w:rPr>
      </w:pPr>
      <w:r>
        <w:rPr>
          <w:b w:val="false"/>
          <w:bCs w:val="false"/>
          <w:sz w:val="20"/>
          <w:szCs w:val="24"/>
        </w:rPr>
        <w:t>Monografia apresentada na disciplina Programação Orientada a Objetos em Java como requisito parcial para a conclusão do mesmo.</w:t>
      </w:r>
    </w:p>
    <w:p>
      <w:pPr>
        <w:pStyle w:val="Normal"/>
        <w:widowControl/>
        <w:suppressAutoHyphens w:val="true"/>
        <w:bidi w:val="0"/>
        <w:spacing w:before="0" w:after="0"/>
        <w:ind w:hanging="0" w:start="4535" w:end="0"/>
        <w:jc w:val="both"/>
        <w:rPr>
          <w:rFonts w:ascii="Arial" w:hAnsi="Arial"/>
          <w:b w:val="false"/>
          <w:bCs w:val="false"/>
          <w:sz w:val="20"/>
          <w:szCs w:val="24"/>
        </w:rPr>
      </w:pPr>
      <w:r>
        <w:rPr>
          <w:b w:val="false"/>
          <w:bCs w:val="false"/>
          <w:sz w:val="20"/>
          <w:szCs w:val="24"/>
        </w:rPr>
      </w:r>
    </w:p>
    <w:p>
      <w:pPr>
        <w:pStyle w:val="Normal"/>
        <w:widowControl/>
        <w:suppressAutoHyphens w:val="true"/>
        <w:bidi w:val="0"/>
        <w:spacing w:before="0" w:after="0"/>
        <w:ind w:hanging="0" w:start="4535" w:end="0"/>
        <w:jc w:val="both"/>
        <w:rPr>
          <w:rFonts w:ascii="Arial" w:hAnsi="Arial"/>
          <w:b w:val="false"/>
          <w:bCs w:val="false"/>
          <w:sz w:val="20"/>
          <w:szCs w:val="24"/>
        </w:rPr>
      </w:pPr>
      <w:r>
        <w:rPr>
          <w:b w:val="false"/>
          <w:bCs w:val="false"/>
          <w:sz w:val="20"/>
          <w:szCs w:val="24"/>
        </w:rPr>
        <w:t>Orientador: Heleno Cardoso</w:t>
      </w:r>
    </w:p>
    <w:p>
      <w:pPr>
        <w:pStyle w:val="Normal"/>
        <w:widowControl/>
        <w:suppressAutoHyphens w:val="true"/>
        <w:bidi w:val="0"/>
        <w:spacing w:before="0" w:after="0"/>
        <w:ind w:hanging="0" w:start="4535" w:end="0"/>
        <w:jc w:val="both"/>
        <w:rPr>
          <w:rFonts w:ascii="Arial" w:hAnsi="Arial"/>
          <w:b w:val="false"/>
          <w:bCs w:val="false"/>
          <w:sz w:val="20"/>
          <w:szCs w:val="24"/>
        </w:rPr>
      </w:pPr>
      <w:r>
        <w:rPr>
          <w:b w:val="false"/>
          <w:bCs w:val="false"/>
          <w:sz w:val="20"/>
          <w:szCs w:val="24"/>
        </w:rPr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center"/>
        <w:rPr>
          <w:rFonts w:ascii="Arial" w:hAnsi="Arial"/>
          <w:b w:val="false"/>
          <w:bCs w:val="false"/>
          <w:sz w:val="20"/>
          <w:szCs w:val="24"/>
        </w:rPr>
      </w:pPr>
      <w:r>
        <w:rPr>
          <w:b w:val="false"/>
          <w:bCs w:val="false"/>
          <w:sz w:val="20"/>
          <w:szCs w:val="24"/>
        </w:rPr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center"/>
        <w:rPr>
          <w:rFonts w:ascii="Arial" w:hAnsi="Arial"/>
          <w:b w:val="false"/>
          <w:bCs w:val="false"/>
          <w:sz w:val="20"/>
          <w:szCs w:val="24"/>
        </w:rPr>
      </w:pPr>
      <w:r>
        <w:rPr>
          <w:b w:val="false"/>
          <w:bCs w:val="false"/>
          <w:sz w:val="20"/>
          <w:szCs w:val="24"/>
        </w:rPr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center"/>
        <w:rPr>
          <w:rFonts w:ascii="Arial" w:hAnsi="Arial"/>
          <w:b w:val="false"/>
          <w:bCs w:val="false"/>
          <w:sz w:val="20"/>
          <w:szCs w:val="24"/>
        </w:rPr>
      </w:pPr>
      <w:r>
        <w:rPr>
          <w:b w:val="false"/>
          <w:bCs w:val="false"/>
          <w:sz w:val="20"/>
          <w:szCs w:val="24"/>
        </w:rPr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center"/>
        <w:rPr>
          <w:rFonts w:ascii="Arial" w:hAnsi="Arial"/>
          <w:b w:val="false"/>
          <w:bCs w:val="false"/>
          <w:sz w:val="20"/>
          <w:szCs w:val="24"/>
        </w:rPr>
      </w:pPr>
      <w:r>
        <w:rPr>
          <w:b w:val="false"/>
          <w:bCs w:val="false"/>
          <w:sz w:val="20"/>
          <w:szCs w:val="24"/>
        </w:rPr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center"/>
        <w:rPr>
          <w:rFonts w:ascii="Arial" w:hAnsi="Arial"/>
          <w:b w:val="false"/>
          <w:bCs w:val="false"/>
          <w:sz w:val="20"/>
          <w:szCs w:val="24"/>
        </w:rPr>
      </w:pPr>
      <w:r>
        <w:rPr>
          <w:b w:val="false"/>
          <w:bCs w:val="false"/>
          <w:sz w:val="20"/>
          <w:szCs w:val="24"/>
        </w:rPr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center"/>
        <w:rPr>
          <w:rFonts w:ascii="Arial" w:hAnsi="Arial"/>
          <w:b w:val="false"/>
          <w:bCs w:val="false"/>
          <w:sz w:val="20"/>
          <w:szCs w:val="24"/>
        </w:rPr>
      </w:pPr>
      <w:r>
        <w:rPr>
          <w:b w:val="false"/>
          <w:bCs w:val="false"/>
          <w:sz w:val="20"/>
          <w:szCs w:val="24"/>
        </w:rPr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center"/>
        <w:rPr>
          <w:rFonts w:ascii="Arial" w:hAnsi="Arial"/>
          <w:b w:val="false"/>
          <w:bCs w:val="false"/>
          <w:sz w:val="20"/>
          <w:szCs w:val="24"/>
        </w:rPr>
      </w:pPr>
      <w:r>
        <w:rPr>
          <w:b w:val="false"/>
          <w:bCs w:val="false"/>
          <w:sz w:val="20"/>
          <w:szCs w:val="24"/>
        </w:rPr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center"/>
        <w:rPr>
          <w:rFonts w:ascii="Arial" w:hAnsi="Arial"/>
          <w:b w:val="false"/>
          <w:bCs w:val="false"/>
          <w:sz w:val="20"/>
          <w:szCs w:val="24"/>
        </w:rPr>
      </w:pPr>
      <w:r>
        <w:rPr>
          <w:b w:val="false"/>
          <w:bCs w:val="false"/>
          <w:sz w:val="20"/>
          <w:szCs w:val="24"/>
        </w:rPr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center"/>
        <w:rPr>
          <w:rFonts w:ascii="Arial" w:hAnsi="Arial"/>
          <w:b w:val="false"/>
          <w:bCs w:val="false"/>
          <w:sz w:val="20"/>
          <w:szCs w:val="24"/>
        </w:rPr>
      </w:pPr>
      <w:r>
        <w:rPr>
          <w:b w:val="false"/>
          <w:bCs w:val="false"/>
          <w:sz w:val="20"/>
          <w:szCs w:val="24"/>
        </w:rPr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center"/>
        <w:rPr>
          <w:rFonts w:ascii="Arial" w:hAnsi="Arial"/>
          <w:b w:val="false"/>
          <w:bCs w:val="false"/>
          <w:sz w:val="20"/>
          <w:szCs w:val="24"/>
        </w:rPr>
      </w:pPr>
      <w:r>
        <w:rPr>
          <w:b w:val="false"/>
          <w:bCs w:val="false"/>
          <w:sz w:val="20"/>
          <w:szCs w:val="24"/>
        </w:rPr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center"/>
        <w:rPr>
          <w:rFonts w:ascii="Arial" w:hAnsi="Arial"/>
          <w:b w:val="false"/>
          <w:bCs w:val="false"/>
          <w:sz w:val="20"/>
          <w:szCs w:val="24"/>
        </w:rPr>
      </w:pPr>
      <w:r>
        <w:rPr>
          <w:b w:val="false"/>
          <w:bCs w:val="false"/>
          <w:sz w:val="20"/>
          <w:szCs w:val="24"/>
        </w:rPr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center"/>
        <w:rPr>
          <w:rFonts w:ascii="Arial" w:hAnsi="Arial"/>
          <w:b w:val="false"/>
          <w:bCs w:val="false"/>
          <w:sz w:val="20"/>
          <w:szCs w:val="24"/>
        </w:rPr>
      </w:pPr>
      <w:r>
        <w:rPr>
          <w:b w:val="false"/>
          <w:bCs w:val="false"/>
          <w:sz w:val="20"/>
          <w:szCs w:val="24"/>
        </w:rPr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center"/>
        <w:rPr>
          <w:rFonts w:ascii="Arial" w:hAnsi="Arial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SALVADOR/BA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center"/>
        <w:rPr>
          <w:rFonts w:ascii="Arial" w:hAnsi="Arial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2025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center"/>
        <w:rPr>
          <w:rFonts w:ascii="Arial" w:hAnsi="Arial"/>
          <w:b w:val="false"/>
          <w:bCs w:val="false"/>
          <w:sz w:val="20"/>
          <w:szCs w:val="24"/>
        </w:rPr>
      </w:pPr>
      <w:r>
        <w:rPr>
          <w:b w:val="false"/>
          <w:bCs w:val="false"/>
          <w:sz w:val="20"/>
          <w:szCs w:val="24"/>
        </w:rPr>
      </w:r>
    </w:p>
    <w:p>
      <w:pPr>
        <w:pStyle w:val="Normal"/>
        <w:bidi w:val="0"/>
        <w:ind w:hanging="0" w:start="0" w:end="0"/>
        <w:jc w:val="center"/>
        <w:rPr>
          <w:b w:val="false"/>
          <w:bCs w:val="false"/>
        </w:rPr>
      </w:pPr>
      <w:r>
        <w:rPr>
          <w:b w:val="false"/>
          <w:bCs w:val="false"/>
        </w:rPr>
      </w:r>
      <w:r>
        <w:br w:type="page"/>
      </w:r>
    </w:p>
    <w:p>
      <w:pPr>
        <w:pStyle w:val="Heading1"/>
        <w:jc w:val="center"/>
        <w:rPr/>
      </w:pPr>
      <w:r>
        <w:rPr/>
      </w:r>
    </w:p>
    <w:p>
      <w:pPr>
        <w:pStyle w:val="Normal"/>
        <w:jc w:val="center"/>
        <w:rPr>
          <w:b/>
          <w:bCs/>
        </w:rPr>
      </w:pPr>
      <w:bookmarkStart w:id="0" w:name="__RefHeading___Toc21_1947369359"/>
      <w:bookmarkEnd w:id="0"/>
      <w:r>
        <w:rPr>
          <w:b/>
          <w:bCs/>
        </w:rPr>
        <w:t>LISTA DE ABREVIAÇÕES E SIGLAS</w:t>
      </w:r>
    </w:p>
    <w:p>
      <w:pPr>
        <w:pStyle w:val="BodyText"/>
        <w:jc w:val="center"/>
        <w:rPr/>
      </w:pPr>
      <w:r>
        <w:rPr/>
      </w:r>
    </w:p>
    <w:p>
      <w:pPr>
        <w:pStyle w:val="Contedodatabela"/>
        <w:jc w:val="both"/>
        <w:rPr>
          <w:rFonts w:ascii="Liberation Sans" w:hAnsi="Liberation Sans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</w:pPr>
      <w:r>
        <w:rPr>
          <w:rFonts w:ascii="Liberation Sans" w:hAnsi="Liberation Sans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  <w:t>TTD – tabela de temporalidade de documentos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Sumário</w:t>
          </w:r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r>
            <w:fldChar w:fldCharType="begin"/>
          </w:r>
          <w:r>
            <w:rPr>
              <w:rStyle w:val="Vnculodendice"/>
            </w:rPr>
            <w:instrText xml:space="preserve"> TOC \f \o "1-9" \h</w:instrText>
          </w:r>
          <w:r>
            <w:rPr>
              <w:rStyle w:val="Vnculodendice"/>
            </w:rPr>
            <w:fldChar w:fldCharType="separate"/>
          </w:r>
          <w:hyperlink w:anchor="__RefHeading___Toc23_1947369359" w:tooltip="1 INTRODUÇÃO">
            <w:r>
              <w:rPr>
                <w:rStyle w:val="Vnculodendice"/>
              </w:rPr>
              <w:t>1 INTRODUÇÃO</w:t>
              <w:tab/>
              <w:t>5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25_1947369359" w:tooltip="2 OBJETIVOS DA APLICAÇÃO">
            <w:r>
              <w:rPr>
                <w:rStyle w:val="Vnculodendice"/>
              </w:rPr>
              <w:t>2 OBJETIVOS DA APLICAÇÃO</w:t>
              <w:tab/>
              <w:t>6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27_1947369359" w:tooltip="3 LISTA DE EVENTOS">
            <w:r>
              <w:rPr>
                <w:rStyle w:val="Vnculodendice"/>
              </w:rPr>
              <w:t>3 LISTA DE EVENTOS</w:t>
              <w:tab/>
              <w:t>7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29_1947369359" w:tooltip="3.1 Requisitos Funcionais">
            <w:r>
              <w:rPr>
                <w:rStyle w:val="Vnculodendice"/>
              </w:rPr>
              <w:t>3.1 Requisitos Funcionais</w:t>
              <w:tab/>
              <w:t>7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31_1947369359" w:tooltip="3.2 Requisitos Não Funcionais">
            <w:r>
              <w:rPr>
                <w:rStyle w:val="Vnculodendice"/>
              </w:rPr>
              <w:t>3.2 Requisitos Não Funcionais</w:t>
              <w:tab/>
              <w:t>10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33_1947369359" w:tooltip="4 ESPECIFICAÇÃO DA APLICAÇÃO">
            <w:r>
              <w:rPr>
                <w:rStyle w:val="Vnculodendice"/>
              </w:rPr>
              <w:t>4 ESPECIFICAÇÃO DA APLICAÇÃO</w:t>
              <w:tab/>
              <w:t>11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35_1947369359" w:tooltip="4.2 Regras de negócio">
            <w:r>
              <w:rPr>
                <w:rStyle w:val="Vnculodendice"/>
              </w:rPr>
              <w:t>4.2 Regras de negócio</w:t>
              <w:tab/>
              <w:t>11</w:t>
            </w:r>
          </w:hyperlink>
          <w:r>
            <w:rPr>
              <w:rStyle w:val="Vnculodendice"/>
            </w:rPr>
            <w:fldChar w:fldCharType="end"/>
          </w:r>
        </w:p>
      </w:sdtContent>
    </w:sdt>
    <w:p>
      <w:pPr>
        <w:pStyle w:val="Contedodatabela"/>
        <w:jc w:val="both"/>
        <w:rPr>
          <w:rFonts w:ascii="Liberation Sans" w:hAnsi="Liberation Sans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</w:pPr>
      <w:r>
        <w:rPr>
          <w:rFonts w:ascii="Liberation Sans" w:hAnsi="Liberation Sans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</w:r>
    </w:p>
    <w:p>
      <w:pPr>
        <w:pStyle w:val="Contedodatabela"/>
        <w:jc w:val="both"/>
        <w:rPr>
          <w:rFonts w:ascii="Liberation Sans" w:hAnsi="Liberation Sans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</w:pPr>
      <w:r>
        <w:rPr>
          <w:rFonts w:ascii="Liberation Sans" w:hAnsi="Liberation Sans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</w:r>
      <w:r>
        <w:br w:type="page"/>
      </w:r>
    </w:p>
    <w:p>
      <w:pPr>
        <w:pStyle w:val="Heading1"/>
        <w:jc w:val="start"/>
        <w:rPr/>
      </w:pPr>
      <w:bookmarkStart w:id="1" w:name="__RefHeading___Toc23_1947369359"/>
      <w:bookmarkEnd w:id="1"/>
      <w:r>
        <w:rPr/>
        <w:t xml:space="preserve">1 </w:t>
      </w:r>
      <w:r>
        <w:rPr/>
        <w:t>INTRODUÇÃO</w:t>
      </w:r>
    </w:p>
    <w:p>
      <w:pPr>
        <w:pStyle w:val="BodyText"/>
        <w:jc w:val="start"/>
        <w:rPr/>
      </w:pPr>
      <w:r>
        <w:rPr/>
      </w:r>
    </w:p>
    <w:p>
      <w:pPr>
        <w:pStyle w:val="BodyText"/>
        <w:jc w:val="start"/>
        <w:rPr/>
      </w:pPr>
      <w:r>
        <w:rPr/>
        <w:t xml:space="preserve">O intuito desse projeto é desenvolver um software que realize a automatização de processos de arquivamento de documentos. O sistema permitirá o gerenciamento, o descarte e tratamento </w:t>
      </w:r>
      <w:r>
        <w:rPr/>
        <w:t xml:space="preserve">dos </w:t>
      </w:r>
      <w:r>
        <w:rPr/>
        <w:t xml:space="preserve">documentos de forma automática. </w:t>
      </w:r>
      <w:r>
        <w:rPr/>
        <w:t xml:space="preserve">O objetivo da construção dessa aplicação é melhorar a gestão de documentos internos que fazem parte do processo empresarial, a fim de melhorar a consulta </w:t>
      </w:r>
      <w:r>
        <w:rPr/>
        <w:t>e registro</w:t>
      </w:r>
      <w:r>
        <w:rPr/>
        <w:t xml:space="preserve"> de documentos operacionais</w:t>
      </w:r>
      <w:r>
        <w:br w:type="page"/>
      </w:r>
    </w:p>
    <w:p>
      <w:pPr>
        <w:pStyle w:val="Heading1"/>
        <w:rPr/>
      </w:pPr>
      <w:r>
        <w:rPr/>
      </w:r>
    </w:p>
    <w:p>
      <w:pPr>
        <w:pStyle w:val="Heading1"/>
        <w:rPr/>
      </w:pPr>
      <w:bookmarkStart w:id="2" w:name="__RefHeading___Toc25_1947369359"/>
      <w:bookmarkEnd w:id="2"/>
      <w:r>
        <w:rPr/>
        <w:t>2 OBJETIVOS DA APLICAÇÃO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O sistema tem como finalidade a gestão de documentos operacionais. Que deve se enquadrar nas seguintes premissas:</w:t>
      </w:r>
    </w:p>
    <w:p>
      <w:pPr>
        <w:pStyle w:val="BodyText"/>
        <w:numPr>
          <w:ilvl w:val="0"/>
          <w:numId w:val="2"/>
        </w:numPr>
        <w:rPr/>
      </w:pPr>
      <w:r>
        <w:rPr/>
        <w:t>Gerenciamento de todo o ciclo de vida do documento, desde a criação até a sua destinação final, controlando acessos e garantindo a segurança.</w:t>
      </w:r>
    </w:p>
    <w:p>
      <w:pPr>
        <w:pStyle w:val="BodyText"/>
        <w:numPr>
          <w:ilvl w:val="0"/>
          <w:numId w:val="2"/>
        </w:numPr>
        <w:rPr/>
      </w:pPr>
      <w:r>
        <w:rPr/>
        <w:t xml:space="preserve">Gerenciamento de </w:t>
      </w:r>
      <w:r>
        <w:rPr/>
        <w:t>localização de documentos, com o objetivo de otimizar o tempo de busca.</w:t>
      </w:r>
    </w:p>
    <w:p>
      <w:pPr>
        <w:pStyle w:val="BodyText"/>
        <w:numPr>
          <w:ilvl w:val="0"/>
          <w:numId w:val="2"/>
        </w:numPr>
        <w:rPr/>
      </w:pPr>
      <w:r>
        <w:rPr/>
        <w:t>Gerenciamento de acesso aos documentos</w:t>
      </w:r>
    </w:p>
    <w:p>
      <w:pPr>
        <w:pStyle w:val="BodyText"/>
        <w:numPr>
          <w:ilvl w:val="0"/>
          <w:numId w:val="2"/>
        </w:numPr>
        <w:rPr/>
      </w:pPr>
      <w:r>
        <w:rPr/>
        <w:t>Registrar documentos operacionais</w:t>
      </w:r>
      <w:r>
        <w:br w:type="page"/>
      </w:r>
    </w:p>
    <w:p>
      <w:pPr>
        <w:pStyle w:val="Heading1"/>
        <w:rPr/>
      </w:pPr>
      <w:r>
        <w:rPr/>
      </w:r>
    </w:p>
    <w:p>
      <w:pPr>
        <w:pStyle w:val="Heading1"/>
        <w:rPr/>
      </w:pPr>
      <w:bookmarkStart w:id="3" w:name="__RefHeading___Toc27_1947369359"/>
      <w:bookmarkEnd w:id="3"/>
      <w:r>
        <w:rPr/>
        <w:t>3 LISTA DE EVENTOS</w:t>
      </w:r>
    </w:p>
    <w:p>
      <w:pPr>
        <w:pStyle w:val="Heading2"/>
        <w:numPr>
          <w:ilvl w:val="0"/>
          <w:numId w:val="0"/>
        </w:numPr>
        <w:ind w:hanging="0" w:start="0"/>
        <w:rPr/>
      </w:pPr>
      <w:bookmarkStart w:id="4" w:name="__RefHeading___Toc29_1947369359"/>
      <w:bookmarkEnd w:id="4"/>
      <w:r>
        <w:rPr/>
        <w:t>3.1 Requisitos Funcionais</w:t>
      </w:r>
    </w:p>
    <w:p>
      <w:pPr>
        <w:pStyle w:val="BodyText"/>
        <w:rPr/>
      </w:pPr>
      <w:r>
        <w:rPr/>
      </w:r>
    </w:p>
    <w:tbl>
      <w:tblPr>
        <w:tblW w:w="9072" w:type="dxa"/>
        <w:jc w:val="start"/>
        <w:tblInd w:w="-7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184"/>
        <w:gridCol w:w="6888"/>
      </w:tblGrid>
      <w:tr>
        <w:trPr>
          <w:trHeight w:val="1119" w:hRule="atLeast"/>
        </w:trPr>
        <w:tc>
          <w:tcPr>
            <w:tcW w:w="2184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B2B2B2" w:val="clear"/>
            <w:vAlign w:val="center"/>
          </w:tcPr>
          <w:p>
            <w:pPr>
              <w:pStyle w:val="Ttulode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ans" w:hAnsi="Liberation Sans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Nº do Requisito</w:t>
            </w:r>
          </w:p>
        </w:tc>
        <w:tc>
          <w:tcPr>
            <w:tcW w:w="6888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B2B2B2" w:val="clear"/>
            <w:vAlign w:val="center"/>
          </w:tcPr>
          <w:p>
            <w:pPr>
              <w:pStyle w:val="Ttulode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ans" w:hAnsi="Liberation Sans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Descrição do Requisito Funcional</w:t>
            </w:r>
          </w:p>
        </w:tc>
      </w:tr>
      <w:tr>
        <w:trPr>
          <w:trHeight w:val="1119" w:hRule="atLeast"/>
        </w:trPr>
        <w:tc>
          <w:tcPr>
            <w:tcW w:w="2184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RF 001</w:t>
            </w:r>
          </w:p>
        </w:tc>
        <w:tc>
          <w:tcPr>
            <w:tcW w:w="6888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 usuário poderá se cadastrar no sistema</w:t>
            </w:r>
          </w:p>
        </w:tc>
      </w:tr>
      <w:tr>
        <w:trPr>
          <w:trHeight w:val="1119" w:hRule="atLeast"/>
        </w:trPr>
        <w:tc>
          <w:tcPr>
            <w:tcW w:w="2184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RF 002</w:t>
            </w:r>
          </w:p>
        </w:tc>
        <w:tc>
          <w:tcPr>
            <w:tcW w:w="6888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 usuário poderá fazer login no sistema</w:t>
            </w:r>
          </w:p>
        </w:tc>
      </w:tr>
      <w:tr>
        <w:trPr>
          <w:trHeight w:val="1119" w:hRule="atLeast"/>
        </w:trPr>
        <w:tc>
          <w:tcPr>
            <w:tcW w:w="2184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RF 003</w:t>
            </w:r>
          </w:p>
        </w:tc>
        <w:tc>
          <w:tcPr>
            <w:tcW w:w="6888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 usuário poderá importar um documento</w:t>
            </w:r>
          </w:p>
        </w:tc>
      </w:tr>
      <w:tr>
        <w:trPr>
          <w:trHeight w:val="1119" w:hRule="atLeast"/>
        </w:trPr>
        <w:tc>
          <w:tcPr>
            <w:tcW w:w="2184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RF 004</w:t>
            </w:r>
          </w:p>
        </w:tc>
        <w:tc>
          <w:tcPr>
            <w:tcW w:w="6888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 usuário poderá deletar um documento</w:t>
            </w:r>
          </w:p>
        </w:tc>
      </w:tr>
      <w:tr>
        <w:trPr>
          <w:trHeight w:val="1119" w:hRule="atLeast"/>
        </w:trPr>
        <w:tc>
          <w:tcPr>
            <w:tcW w:w="2184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RF 005</w:t>
            </w:r>
          </w:p>
        </w:tc>
        <w:tc>
          <w:tcPr>
            <w:tcW w:w="6888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 usuário poderá alterar os metadados de um documento</w:t>
            </w:r>
          </w:p>
        </w:tc>
      </w:tr>
      <w:tr>
        <w:trPr>
          <w:trHeight w:val="1119" w:hRule="atLeast"/>
        </w:trPr>
        <w:tc>
          <w:tcPr>
            <w:tcW w:w="2184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RF 006</w:t>
            </w:r>
          </w:p>
        </w:tc>
        <w:tc>
          <w:tcPr>
            <w:tcW w:w="6888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 usuário poderá alterar o título do documento importado</w:t>
            </w:r>
          </w:p>
        </w:tc>
      </w:tr>
      <w:tr>
        <w:trPr>
          <w:trHeight w:val="1119" w:hRule="atLeast"/>
        </w:trPr>
        <w:tc>
          <w:tcPr>
            <w:tcW w:w="2184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RF 007</w:t>
            </w:r>
          </w:p>
        </w:tc>
        <w:tc>
          <w:tcPr>
            <w:tcW w:w="6888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 usuário poderá criar uma pasta</w:t>
            </w:r>
          </w:p>
        </w:tc>
      </w:tr>
      <w:tr>
        <w:trPr>
          <w:trHeight w:val="1119" w:hRule="atLeast"/>
        </w:trPr>
        <w:tc>
          <w:tcPr>
            <w:tcW w:w="2184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RF 008</w:t>
            </w:r>
          </w:p>
        </w:tc>
        <w:tc>
          <w:tcPr>
            <w:tcW w:w="6888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 usuário poderá deletar uma pasta</w:t>
            </w:r>
          </w:p>
        </w:tc>
      </w:tr>
      <w:tr>
        <w:trPr>
          <w:trHeight w:val="1119" w:hRule="atLeast"/>
        </w:trPr>
        <w:tc>
          <w:tcPr>
            <w:tcW w:w="2184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RF 009</w:t>
            </w:r>
          </w:p>
        </w:tc>
        <w:tc>
          <w:tcPr>
            <w:tcW w:w="6888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 usuário poderá atualizar as informações de uma pasta</w:t>
            </w:r>
          </w:p>
        </w:tc>
      </w:tr>
      <w:tr>
        <w:trPr>
          <w:trHeight w:val="1119" w:hRule="atLeast"/>
        </w:trPr>
        <w:tc>
          <w:tcPr>
            <w:tcW w:w="2184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RF 010</w:t>
            </w:r>
          </w:p>
        </w:tc>
        <w:tc>
          <w:tcPr>
            <w:tcW w:w="6888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 usuário poderá consultar todas as pastas liberadas a ele</w:t>
            </w:r>
          </w:p>
        </w:tc>
      </w:tr>
      <w:tr>
        <w:trPr>
          <w:trHeight w:val="1119" w:hRule="atLeast"/>
        </w:trPr>
        <w:tc>
          <w:tcPr>
            <w:tcW w:w="2184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RF 011</w:t>
            </w:r>
          </w:p>
        </w:tc>
        <w:tc>
          <w:tcPr>
            <w:tcW w:w="6888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 usuário poderá buscar por pastas</w:t>
            </w:r>
          </w:p>
        </w:tc>
      </w:tr>
      <w:tr>
        <w:trPr>
          <w:trHeight w:val="1119" w:hRule="atLeast"/>
        </w:trPr>
        <w:tc>
          <w:tcPr>
            <w:tcW w:w="2184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RF 012</w:t>
            </w:r>
          </w:p>
        </w:tc>
        <w:tc>
          <w:tcPr>
            <w:tcW w:w="6888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 usuário poderá buscar por documentos</w:t>
            </w:r>
          </w:p>
        </w:tc>
      </w:tr>
      <w:tr>
        <w:trPr>
          <w:trHeight w:val="1119" w:hRule="atLeast"/>
        </w:trPr>
        <w:tc>
          <w:tcPr>
            <w:tcW w:w="2184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RF 013</w:t>
            </w:r>
          </w:p>
        </w:tc>
        <w:tc>
          <w:tcPr>
            <w:tcW w:w="6888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O usuário poderá buscar por autor, </w:t>
            </w:r>
            <w:r>
              <w:rPr>
                <w:rFonts w:ascii="Liberation Sans" w:hAnsi="Liberation Sans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tags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e data</w:t>
            </w:r>
          </w:p>
        </w:tc>
      </w:tr>
      <w:tr>
        <w:trPr>
          <w:trHeight w:val="1119" w:hRule="atLeast"/>
        </w:trPr>
        <w:tc>
          <w:tcPr>
            <w:tcW w:w="2184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RF 014</w:t>
            </w:r>
          </w:p>
        </w:tc>
        <w:tc>
          <w:tcPr>
            <w:tcW w:w="6888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O usuário poderá adicionar </w:t>
            </w:r>
            <w:r>
              <w:rPr>
                <w:rFonts w:ascii="Liberation Sans" w:hAnsi="Liberation Sans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tags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no documento</w:t>
            </w:r>
          </w:p>
        </w:tc>
      </w:tr>
      <w:tr>
        <w:trPr>
          <w:trHeight w:val="1119" w:hRule="atLeast"/>
        </w:trPr>
        <w:tc>
          <w:tcPr>
            <w:tcW w:w="2184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RF 015</w:t>
            </w:r>
          </w:p>
        </w:tc>
        <w:tc>
          <w:tcPr>
            <w:tcW w:w="6888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O usuário poderá remover </w:t>
            </w:r>
            <w:r>
              <w:rPr>
                <w:rFonts w:ascii="Liberation Sans" w:hAnsi="Liberation Sans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tag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no documento</w:t>
            </w:r>
          </w:p>
        </w:tc>
      </w:tr>
      <w:tr>
        <w:trPr>
          <w:trHeight w:val="1119" w:hRule="atLeast"/>
        </w:trPr>
        <w:tc>
          <w:tcPr>
            <w:tcW w:w="2184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RF 016</w:t>
            </w:r>
          </w:p>
        </w:tc>
        <w:tc>
          <w:tcPr>
            <w:tcW w:w="6888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O usuário poderá alterar o nome da </w:t>
            </w:r>
            <w:r>
              <w:rPr>
                <w:rFonts w:ascii="Liberation Sans" w:hAnsi="Liberation Sans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tag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do documento</w:t>
            </w:r>
          </w:p>
        </w:tc>
      </w:tr>
      <w:tr>
        <w:trPr>
          <w:trHeight w:val="1119" w:hRule="atLeast"/>
        </w:trPr>
        <w:tc>
          <w:tcPr>
            <w:tcW w:w="2184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RF 017</w:t>
            </w:r>
          </w:p>
        </w:tc>
        <w:tc>
          <w:tcPr>
            <w:tcW w:w="6888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 usuário poderá compartilhar arquivos com outros usuários</w:t>
            </w:r>
          </w:p>
        </w:tc>
      </w:tr>
      <w:tr>
        <w:trPr>
          <w:trHeight w:val="1119" w:hRule="atLeast"/>
        </w:trPr>
        <w:tc>
          <w:tcPr>
            <w:tcW w:w="2184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RF 018</w:t>
            </w:r>
          </w:p>
        </w:tc>
        <w:tc>
          <w:tcPr>
            <w:tcW w:w="6888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 usuário poderá criar outra versão do documento importado</w:t>
            </w:r>
          </w:p>
        </w:tc>
      </w:tr>
      <w:tr>
        <w:trPr>
          <w:trHeight w:val="1119" w:hRule="atLeast"/>
        </w:trPr>
        <w:tc>
          <w:tcPr>
            <w:tcW w:w="2184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RF 019</w:t>
            </w:r>
          </w:p>
        </w:tc>
        <w:tc>
          <w:tcPr>
            <w:tcW w:w="6888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 usuário poderá remover a versão do documento criado</w:t>
            </w:r>
          </w:p>
        </w:tc>
      </w:tr>
      <w:tr>
        <w:trPr>
          <w:trHeight w:val="1119" w:hRule="atLeast"/>
        </w:trPr>
        <w:tc>
          <w:tcPr>
            <w:tcW w:w="2184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RF 020</w:t>
            </w:r>
          </w:p>
        </w:tc>
        <w:tc>
          <w:tcPr>
            <w:tcW w:w="6888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 usuário poderá criar um projeto</w:t>
            </w:r>
          </w:p>
        </w:tc>
      </w:tr>
      <w:tr>
        <w:trPr>
          <w:trHeight w:val="1119" w:hRule="atLeast"/>
        </w:trPr>
        <w:tc>
          <w:tcPr>
            <w:tcW w:w="2184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RF 021</w:t>
            </w:r>
          </w:p>
        </w:tc>
        <w:tc>
          <w:tcPr>
            <w:tcW w:w="6888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Um projeto deve conter uma ou mais pastas associadas</w:t>
            </w:r>
          </w:p>
        </w:tc>
      </w:tr>
      <w:tr>
        <w:trPr>
          <w:trHeight w:val="1119" w:hRule="atLeast"/>
        </w:trPr>
        <w:tc>
          <w:tcPr>
            <w:tcW w:w="2184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RF 022</w:t>
            </w:r>
          </w:p>
        </w:tc>
        <w:tc>
          <w:tcPr>
            <w:tcW w:w="6888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 usuário poderá deletar um projeto</w:t>
            </w:r>
          </w:p>
        </w:tc>
      </w:tr>
      <w:tr>
        <w:trPr>
          <w:trHeight w:val="1119" w:hRule="atLeast"/>
        </w:trPr>
        <w:tc>
          <w:tcPr>
            <w:tcW w:w="2184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RF 023</w:t>
            </w:r>
          </w:p>
        </w:tc>
        <w:tc>
          <w:tcPr>
            <w:tcW w:w="6888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 usuário poderá alterar o projeto</w:t>
            </w:r>
          </w:p>
        </w:tc>
      </w:tr>
      <w:tr>
        <w:trPr>
          <w:trHeight w:val="1119" w:hRule="atLeast"/>
        </w:trPr>
        <w:tc>
          <w:tcPr>
            <w:tcW w:w="2184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RF 024</w:t>
            </w:r>
          </w:p>
        </w:tc>
        <w:tc>
          <w:tcPr>
            <w:tcW w:w="6888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 usuário poderá criar uma TTD para uma pasta</w:t>
            </w:r>
          </w:p>
        </w:tc>
      </w:tr>
      <w:tr>
        <w:trPr>
          <w:trHeight w:val="1119" w:hRule="atLeast"/>
        </w:trPr>
        <w:tc>
          <w:tcPr>
            <w:tcW w:w="2184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RF 025</w:t>
            </w:r>
          </w:p>
        </w:tc>
        <w:tc>
          <w:tcPr>
            <w:tcW w:w="6888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 usuário poderá remover o TTD de uma pasta, se for criador da pasta ou tiver permissão para remover o TTD</w:t>
            </w:r>
          </w:p>
        </w:tc>
      </w:tr>
      <w:tr>
        <w:trPr>
          <w:trHeight w:val="1119" w:hRule="atLeast"/>
        </w:trPr>
        <w:tc>
          <w:tcPr>
            <w:tcW w:w="2184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RF 026</w:t>
            </w:r>
          </w:p>
        </w:tc>
        <w:tc>
          <w:tcPr>
            <w:tcW w:w="6888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 usuário poderá alterar o TTD de uma pasta</w:t>
            </w:r>
          </w:p>
        </w:tc>
      </w:tr>
      <w:tr>
        <w:trPr>
          <w:trHeight w:val="1119" w:hRule="atLeast"/>
        </w:trPr>
        <w:tc>
          <w:tcPr>
            <w:tcW w:w="2184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RF 027</w:t>
            </w:r>
          </w:p>
        </w:tc>
        <w:tc>
          <w:tcPr>
            <w:tcW w:w="6888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 usuário poderá filtrar os documentos por data, tipo de arquivo e autor</w:t>
            </w:r>
          </w:p>
        </w:tc>
      </w:tr>
      <w:tr>
        <w:trPr>
          <w:trHeight w:val="1119" w:hRule="atLeast"/>
        </w:trPr>
        <w:tc>
          <w:tcPr>
            <w:tcW w:w="2184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RF 028</w:t>
            </w:r>
          </w:p>
        </w:tc>
        <w:tc>
          <w:tcPr>
            <w:tcW w:w="6888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 usuário só poderá deletar a pasta se ele for o criador ou tiver permissão para a exclusão</w:t>
            </w:r>
          </w:p>
        </w:tc>
      </w:tr>
      <w:tr>
        <w:trPr>
          <w:trHeight w:val="1119" w:hRule="atLeast"/>
        </w:trPr>
        <w:tc>
          <w:tcPr>
            <w:tcW w:w="2184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RF 029</w:t>
            </w:r>
          </w:p>
        </w:tc>
        <w:tc>
          <w:tcPr>
            <w:tcW w:w="6888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 usuário poderá remover o compartilhamento de um documento para outro usuário, só poderá remover o compartilhamento se for dono do documento importado ou tiver permissão para remover</w:t>
            </w:r>
          </w:p>
        </w:tc>
      </w:tr>
      <w:tr>
        <w:trPr>
          <w:trHeight w:val="1119" w:hRule="atLeast"/>
        </w:trPr>
        <w:tc>
          <w:tcPr>
            <w:tcW w:w="2184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RF 030</w:t>
            </w:r>
          </w:p>
        </w:tc>
        <w:tc>
          <w:tcPr>
            <w:tcW w:w="6888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 usuário poderá ver o tamanho total de armazenamento da pasta</w:t>
            </w:r>
          </w:p>
        </w:tc>
      </w:tr>
      <w:tr>
        <w:trPr>
          <w:trHeight w:val="1119" w:hRule="atLeast"/>
        </w:trPr>
        <w:tc>
          <w:tcPr>
            <w:tcW w:w="2184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RF 031</w:t>
            </w:r>
          </w:p>
        </w:tc>
        <w:tc>
          <w:tcPr>
            <w:tcW w:w="6888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 usuário poderá visualizar o documento importado</w:t>
            </w:r>
          </w:p>
        </w:tc>
      </w:tr>
      <w:tr>
        <w:trPr>
          <w:trHeight w:val="1119" w:hRule="atLeast"/>
        </w:trPr>
        <w:tc>
          <w:tcPr>
            <w:tcW w:w="2184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RF 032</w:t>
            </w:r>
          </w:p>
        </w:tc>
        <w:tc>
          <w:tcPr>
            <w:tcW w:w="6888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 usuário deve aprovar ou negar a movimentação de uma categoria para outra. Exemplo: de corrente para intermediário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2"/>
        <w:numPr>
          <w:ilvl w:val="0"/>
          <w:numId w:val="0"/>
        </w:numPr>
        <w:ind w:hanging="0" w:start="0"/>
        <w:rPr/>
      </w:pPr>
      <w:bookmarkStart w:id="5" w:name="__RefHeading___Toc31_1947369359"/>
      <w:bookmarkEnd w:id="5"/>
      <w:r>
        <w:rPr/>
        <w:t>3.2 Requisitos Não Funcionais</w:t>
      </w:r>
    </w:p>
    <w:p>
      <w:pPr>
        <w:pStyle w:val="BodyText"/>
        <w:rPr/>
      </w:pPr>
      <w:r>
        <w:rPr/>
      </w:r>
    </w:p>
    <w:tbl>
      <w:tblPr>
        <w:tblW w:w="9072" w:type="dxa"/>
        <w:jc w:val="start"/>
        <w:tblInd w:w="-7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932"/>
        <w:gridCol w:w="7140"/>
      </w:tblGrid>
      <w:tr>
        <w:trPr>
          <w:trHeight w:val="567" w:hRule="atLeast"/>
        </w:trPr>
        <w:tc>
          <w:tcPr>
            <w:tcW w:w="1932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B2B2B2" w:val="clear"/>
            <w:vAlign w:val="center"/>
          </w:tcPr>
          <w:p>
            <w:pPr>
              <w:pStyle w:val="Ttulode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ans" w:hAnsi="Liberation Sans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Nº do Requisito</w:t>
            </w:r>
          </w:p>
        </w:tc>
        <w:tc>
          <w:tcPr>
            <w:tcW w:w="7140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B2B2B2" w:val="clear"/>
            <w:vAlign w:val="center"/>
          </w:tcPr>
          <w:p>
            <w:pPr>
              <w:pStyle w:val="Ttulode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ans" w:hAnsi="Liberation Sans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Descrição do Requisito Não Funcional</w:t>
            </w:r>
          </w:p>
        </w:tc>
      </w:tr>
      <w:tr>
        <w:trPr>
          <w:trHeight w:val="567" w:hRule="atLeast"/>
        </w:trPr>
        <w:tc>
          <w:tcPr>
            <w:tcW w:w="1932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RNF 001</w:t>
            </w:r>
          </w:p>
        </w:tc>
        <w:tc>
          <w:tcPr>
            <w:tcW w:w="7140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 sistema deve ter um tempo de resposta menor que 2 segundos</w:t>
            </w:r>
          </w:p>
        </w:tc>
      </w:tr>
      <w:tr>
        <w:trPr>
          <w:trHeight w:val="567" w:hRule="atLeast"/>
        </w:trPr>
        <w:tc>
          <w:tcPr>
            <w:tcW w:w="1932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RNF 002</w:t>
            </w:r>
          </w:p>
        </w:tc>
        <w:tc>
          <w:tcPr>
            <w:tcW w:w="7140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 sistema deve possuir micro-interações em todas as ações feitas pelo usuário</w:t>
            </w:r>
          </w:p>
        </w:tc>
      </w:tr>
      <w:tr>
        <w:trPr>
          <w:trHeight w:val="567" w:hRule="atLeast"/>
        </w:trPr>
        <w:tc>
          <w:tcPr>
            <w:tcW w:w="1932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RNF 003</w:t>
            </w:r>
          </w:p>
        </w:tc>
        <w:tc>
          <w:tcPr>
            <w:tcW w:w="7140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O sistema deve permitir a importação dos arquivos com as extensões png, jpeg, docx e xlsx </w:t>
            </w:r>
          </w:p>
        </w:tc>
      </w:tr>
      <w:tr>
        <w:trPr>
          <w:trHeight w:val="567" w:hRule="atLeast"/>
        </w:trPr>
        <w:tc>
          <w:tcPr>
            <w:tcW w:w="1932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RNF 004</w:t>
            </w:r>
          </w:p>
        </w:tc>
        <w:tc>
          <w:tcPr>
            <w:tcW w:w="7140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 sistema registrará logs dos eventos feitos pelo usuário</w:t>
            </w:r>
          </w:p>
        </w:tc>
      </w:tr>
      <w:tr>
        <w:trPr>
          <w:trHeight w:val="567" w:hRule="atLeast"/>
        </w:trPr>
        <w:tc>
          <w:tcPr>
            <w:tcW w:w="1932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RNF 005</w:t>
            </w:r>
          </w:p>
        </w:tc>
        <w:tc>
          <w:tcPr>
            <w:tcW w:w="7140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As mensagens de erro devem ser descritivas e diretas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1"/>
        <w:rPr/>
      </w:pPr>
      <w:bookmarkStart w:id="6" w:name="__RefHeading___Toc33_1947369359"/>
      <w:bookmarkEnd w:id="6"/>
      <w:r>
        <w:rPr/>
        <w:t>4 ESPECIFICAÇÃO DA APLICAÇÃO</w:t>
      </w:r>
    </w:p>
    <w:p>
      <w:pPr>
        <w:pStyle w:val="Heading2"/>
        <w:numPr>
          <w:ilvl w:val="0"/>
          <w:numId w:val="0"/>
        </w:numPr>
        <w:ind w:hanging="0" w:start="0"/>
        <w:rPr/>
      </w:pPr>
      <w:bookmarkStart w:id="7" w:name="__RefHeading___Toc35_1947369359"/>
      <w:bookmarkEnd w:id="7"/>
      <w:r>
        <w:rPr/>
        <w:t>4.2 Regras de negócio</w:t>
      </w:r>
    </w:p>
    <w:p>
      <w:pPr>
        <w:pStyle w:val="BodyText"/>
        <w:numPr>
          <w:ilvl w:val="0"/>
          <w:numId w:val="3"/>
        </w:numPr>
        <w:rPr/>
      </w:pPr>
      <w:r>
        <w:rPr/>
        <w:t>Para remover uma pasta é necessário ser o criador dela</w:t>
      </w:r>
    </w:p>
    <w:p>
      <w:pPr>
        <w:pStyle w:val="BodyText"/>
        <w:numPr>
          <w:ilvl w:val="0"/>
          <w:numId w:val="3"/>
        </w:numPr>
        <w:rPr/>
      </w:pPr>
      <w:r>
        <w:rPr/>
        <w:t>Para alterar as informações de uma pasta é necessário ser o criador dela</w:t>
      </w:r>
    </w:p>
    <w:p>
      <w:pPr>
        <w:pStyle w:val="BodyText"/>
        <w:numPr>
          <w:ilvl w:val="0"/>
          <w:numId w:val="3"/>
        </w:numPr>
        <w:rPr/>
      </w:pPr>
      <w:r>
        <w:rPr/>
        <w:t>Um arquivo tem que ser pertencente a uma pasta</w:t>
      </w:r>
    </w:p>
    <w:p>
      <w:pPr>
        <w:pStyle w:val="BodyText"/>
        <w:numPr>
          <w:ilvl w:val="0"/>
          <w:numId w:val="3"/>
        </w:numPr>
        <w:rPr/>
      </w:pPr>
      <w:r>
        <w:rPr/>
        <w:t>Uma pasta deve pertencer a um projeto</w:t>
      </w:r>
    </w:p>
    <w:p>
      <w:pPr>
        <w:pStyle w:val="BodyText"/>
        <w:numPr>
          <w:ilvl w:val="0"/>
          <w:numId w:val="3"/>
        </w:numPr>
        <w:rPr/>
      </w:pPr>
      <w:r>
        <w:rPr/>
        <w:t>O criador da pasta que deve definir quem terá permissão para remover e editar os documentos da pasta</w:t>
      </w:r>
    </w:p>
    <w:p>
      <w:pPr>
        <w:pStyle w:val="BodyText"/>
        <w:numPr>
          <w:ilvl w:val="0"/>
          <w:numId w:val="3"/>
        </w:numPr>
        <w:rPr/>
      </w:pPr>
      <w:r>
        <w:rPr/>
        <w:t>As versões criadas de um documento não podem ser duplicadas</w:t>
      </w:r>
    </w:p>
    <w:p>
      <w:pPr>
        <w:pStyle w:val="BodyText"/>
        <w:numPr>
          <w:ilvl w:val="0"/>
          <w:numId w:val="3"/>
        </w:numPr>
        <w:rPr/>
      </w:pPr>
      <w:r>
        <w:rPr/>
        <w:t>Os documentos criados devem fazer parte de um ciclo de vida, sendo ele Corrente, Intermediário e Permanente</w:t>
      </w:r>
    </w:p>
    <w:p>
      <w:pPr>
        <w:pStyle w:val="BodyText"/>
        <w:numPr>
          <w:ilvl w:val="0"/>
          <w:numId w:val="3"/>
        </w:numPr>
        <w:spacing w:before="0" w:after="140"/>
        <w:rPr/>
      </w:pPr>
      <w:r>
        <w:rPr/>
        <w:t>Por padrão, os documentos criados na pasta tem como o tipo ‘Corrente’</w:t>
      </w:r>
    </w:p>
    <w:sectPr>
      <w:type w:val="nextPage"/>
      <w:pgSz w:w="11906" w:h="16838"/>
      <w:pgMar w:left="1701" w:right="1134" w:gutter="0" w:header="0" w:top="1701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1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643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user"/>
    <w:next w:val="BodyText"/>
    <w:qFormat/>
    <w:pPr>
      <w:spacing w:before="240" w:after="120"/>
      <w:outlineLvl w:val="0"/>
    </w:pPr>
    <w:rPr>
      <w:rFonts w:ascii="Arial" w:hAnsi="Arial" w:eastAsia="NSimSun" w:cs="Lucida Sans"/>
      <w:b/>
      <w:bCs/>
      <w:sz w:val="24"/>
      <w:szCs w:val="48"/>
    </w:rPr>
  </w:style>
  <w:style w:type="paragraph" w:styleId="Heading2">
    <w:name w:val="heading 2"/>
    <w:basedOn w:val="Ttulo"/>
    <w:next w:val="BodyText"/>
    <w:qFormat/>
    <w:pPr>
      <w:numPr>
        <w:ilvl w:val="1"/>
        <w:numId w:val="1"/>
      </w:numPr>
      <w:spacing w:before="200" w:after="120"/>
      <w:outlineLvl w:val="1"/>
    </w:pPr>
    <w:rPr>
      <w:rFonts w:ascii="Arial" w:hAnsi="Arial"/>
      <w:b w:val="false"/>
      <w:bCs/>
      <w:sz w:val="24"/>
      <w:szCs w:val="32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Vnculodendice">
    <w:name w:val="Vínculo de índice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paragraph" w:styleId="IndexHeading">
    <w:name w:val="index heading"/>
    <w:basedOn w:val="Ttulo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1">
    <w:name w:val="toc 1"/>
    <w:basedOn w:val="ndice"/>
    <w:pPr>
      <w:tabs>
        <w:tab w:val="clear" w:pos="709"/>
        <w:tab w:val="right" w:pos="9071" w:leader="dot"/>
      </w:tabs>
      <w:ind w:hanging="0" w:start="0"/>
    </w:pPr>
    <w:rPr/>
  </w:style>
  <w:style w:type="paragraph" w:styleId="TOC2">
    <w:name w:val="toc 2"/>
    <w:basedOn w:val="ndice"/>
    <w:pPr>
      <w:tabs>
        <w:tab w:val="clear" w:pos="709"/>
        <w:tab w:val="right" w:pos="8788" w:leader="dot"/>
      </w:tabs>
      <w:ind w:hanging="0" w:start="283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362</TotalTime>
  <Application>LibreOffice/25.8.1.1$Windows_X86_64 LibreOffice_project/54047653041915e595ad4e45cccea684809c77b5</Application>
  <AppVersion>15.0000</AppVersion>
  <Pages>11</Pages>
  <Words>831</Words>
  <Characters>4065</Characters>
  <CharactersWithSpaces>4765</CharactersWithSpaces>
  <Paragraphs>123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2025-10-05T16:19:14Z</dcterms:created>
  <dc:creator/>
  <dc:description/>
  <dc:language>pt-BR</dc:language>
  <cp:lastModifiedBy/>
  <dcterms:modified xsi:type="dcterms:W3CDTF">2025-10-18T20:51:00Z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