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AEEF3" w:themeColor="accent5" w:themeTint="33"/>
  <w:body>
    <w:sdt>
      <w:sdtPr>
        <w:id w:val="1541322245"/>
        <w:docPartObj>
          <w:docPartGallery w:val="Cover Pages"/>
          <w:docPartUnique/>
        </w:docPartObj>
      </w:sdtPr>
      <w:sdtEndPr/>
      <w:sdtContent>
        <w:p w14:paraId="0B551AF0" w14:textId="5B64326E" w:rsidR="0069114B" w:rsidRDefault="0069114B" w:rsidP="00635175">
          <w:pPr>
            <w:ind w:firstLine="708"/>
          </w:pPr>
          <w:r>
            <w:rPr>
              <w:noProof/>
              <w:color w:val="FFFFFF" w:themeColor="background1"/>
            </w:rPr>
            <mc:AlternateContent>
              <mc:Choice Requires="wpg">
                <w:drawing>
                  <wp:anchor distT="0" distB="0" distL="114300" distR="114300" simplePos="0" relativeHeight="251659264" behindDoc="0" locked="0" layoutInCell="1" allowOverlap="1" wp14:anchorId="6A91B3E6" wp14:editId="630BC89F">
                    <wp:simplePos x="0" y="0"/>
                    <wp:positionH relativeFrom="margin">
                      <wp:align>center</wp:align>
                    </wp:positionH>
                    <wp:positionV relativeFrom="page">
                      <wp:posOffset>511810</wp:posOffset>
                    </wp:positionV>
                    <wp:extent cx="6858000" cy="9144000"/>
                    <wp:effectExtent l="0" t="0" r="0" b="0"/>
                    <wp:wrapNone/>
                    <wp:docPr id="11" name="Grou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a:solidFill>
                              <a:schemeClr val="tx2"/>
                            </a:solidFill>
                          </wpg:grpSpPr>
                          <wps:wsp>
                            <wps:cNvPr id="33" name="Rectangle 33"/>
                            <wps:cNvSpPr/>
                            <wps:spPr>
                              <a:xfrm>
                                <a:off x="228600" y="0"/>
                                <a:ext cx="66294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741E7C" w14:textId="586B3E96" w:rsidR="0069114B" w:rsidRPr="0069114B" w:rsidRDefault="0069114B" w:rsidP="0069114B">
                                  <w:pPr>
                                    <w:pStyle w:val="Titre"/>
                                    <w:rPr>
                                      <w:sz w:val="96"/>
                                      <w:szCs w:val="96"/>
                                    </w:rPr>
                                  </w:pPr>
                                  <w:r w:rsidRPr="0069114B">
                                    <w:rPr>
                                      <w:sz w:val="96"/>
                                      <w:szCs w:val="96"/>
                                    </w:rPr>
                                    <w:t>OTP OTC OTL</w:t>
                                  </w:r>
                                </w:p>
                                <w:sdt>
                                  <w:sdtPr>
                                    <w:rPr>
                                      <w:rFonts w:asciiTheme="majorHAnsi" w:eastAsiaTheme="majorEastAsia" w:hAnsiTheme="majorHAnsi" w:cstheme="majorBidi"/>
                                      <w:spacing w:val="-10"/>
                                      <w:kern w:val="28"/>
                                      <w:sz w:val="56"/>
                                      <w:szCs w:val="56"/>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7CD0262" w14:textId="23FB327E" w:rsidR="0069114B" w:rsidRDefault="0069114B">
                                      <w:pPr>
                                        <w:pStyle w:val="Sansinterligne"/>
                                        <w:rPr>
                                          <w:color w:val="FFFFFF" w:themeColor="background1"/>
                                          <w:sz w:val="28"/>
                                          <w:szCs w:val="28"/>
                                        </w:rPr>
                                      </w:pPr>
                                      <w:r w:rsidRPr="0069114B">
                                        <w:rPr>
                                          <w:rFonts w:asciiTheme="majorHAnsi" w:eastAsiaTheme="majorEastAsia" w:hAnsiTheme="majorHAnsi" w:cstheme="majorBidi"/>
                                          <w:spacing w:val="-10"/>
                                          <w:kern w:val="28"/>
                                          <w:sz w:val="56"/>
                                          <w:szCs w:val="56"/>
                                        </w:rPr>
                                        <w:t>Quoi et quand les utiliser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22A4022" w14:textId="3764EDCA" w:rsidR="0069114B" w:rsidRDefault="0069114B">
                                      <w:pPr>
                                        <w:pStyle w:val="Sansinterligne"/>
                                        <w:rPr>
                                          <w:color w:val="FFFFFF" w:themeColor="background1"/>
                                          <w:sz w:val="32"/>
                                          <w:szCs w:val="32"/>
                                        </w:rPr>
                                      </w:pPr>
                                      <w:r>
                                        <w:rPr>
                                          <w:color w:val="FFFFFF" w:themeColor="background1"/>
                                          <w:sz w:val="32"/>
                                          <w:szCs w:val="32"/>
                                        </w:rPr>
                                        <w:t>Diawando DIAWARA</w:t>
                                      </w:r>
                                    </w:p>
                                  </w:sdtContent>
                                </w:sdt>
                                <w:p w14:paraId="49EB0AC7" w14:textId="65EC1871" w:rsidR="0069114B" w:rsidRDefault="00E23F93">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69114B">
                                        <w:rPr>
                                          <w:caps/>
                                          <w:color w:val="FFFFFF" w:themeColor="background1"/>
                                          <w:sz w:val="18"/>
                                          <w:szCs w:val="18"/>
                                        </w:rPr>
                                        <w:t>Petit cœur technologie sarl</w:t>
                                      </w:r>
                                    </w:sdtContent>
                                  </w:sdt>
                                  <w:r w:rsidR="0069114B">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EndPr/>
                                    <w:sdtContent>
                                      <w:r w:rsidR="0069114B">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91B3E6" id="Groupe 11" o:spid="_x0000_s1026" style="position:absolute;left:0;text-align:left;margin-left:0;margin-top:40.3pt;width:540pt;height:10in;z-index:251659264;mso-width-percent:882;mso-height-percent:909;mso-position-horizontal:center;mso-position-horizontal-relative:margin;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" filled="f" stroked="f" strokeweight="1pt">
                      <v:textbox inset="36pt,1in,1in,208.8pt">
                        <w:txbxContent>
                          <w:p w14:paraId="08741E7C" w14:textId="586B3E96" w:rsidR="0069114B" w:rsidRPr="0069114B" w:rsidRDefault="0069114B" w:rsidP="0069114B">
                            <w:pPr>
                              <w:pStyle w:val="Titre"/>
                              <w:rPr>
                                <w:sz w:val="96"/>
                                <w:szCs w:val="96"/>
                              </w:rPr>
                            </w:pPr>
                            <w:r w:rsidRPr="0069114B">
                              <w:rPr>
                                <w:sz w:val="96"/>
                                <w:szCs w:val="96"/>
                              </w:rPr>
                              <w:t>OTP OTC OTL</w:t>
                            </w:r>
                          </w:p>
                          <w:sdt>
                            <w:sdtPr>
                              <w:rPr>
                                <w:rFonts w:asciiTheme="majorHAnsi" w:eastAsiaTheme="majorEastAsia" w:hAnsiTheme="majorHAnsi" w:cstheme="majorBidi"/>
                                <w:spacing w:val="-10"/>
                                <w:kern w:val="28"/>
                                <w:sz w:val="56"/>
                                <w:szCs w:val="56"/>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7CD0262" w14:textId="23FB327E" w:rsidR="0069114B" w:rsidRDefault="0069114B">
                                <w:pPr>
                                  <w:pStyle w:val="Sansinterligne"/>
                                  <w:rPr>
                                    <w:color w:val="FFFFFF" w:themeColor="background1"/>
                                    <w:sz w:val="28"/>
                                    <w:szCs w:val="28"/>
                                  </w:rPr>
                                </w:pPr>
                                <w:r w:rsidRPr="0069114B">
                                  <w:rPr>
                                    <w:rFonts w:asciiTheme="majorHAnsi" w:eastAsiaTheme="majorEastAsia" w:hAnsiTheme="majorHAnsi" w:cstheme="majorBidi"/>
                                    <w:spacing w:val="-10"/>
                                    <w:kern w:val="28"/>
                                    <w:sz w:val="56"/>
                                    <w:szCs w:val="56"/>
                                  </w:rPr>
                                  <w:t>Quoi et quand les utiliser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22A4022" w14:textId="3764EDCA" w:rsidR="0069114B" w:rsidRDefault="0069114B">
                                <w:pPr>
                                  <w:pStyle w:val="Sansinterligne"/>
                                  <w:rPr>
                                    <w:color w:val="FFFFFF" w:themeColor="background1"/>
                                    <w:sz w:val="32"/>
                                    <w:szCs w:val="32"/>
                                  </w:rPr>
                                </w:pPr>
                                <w:r>
                                  <w:rPr>
                                    <w:color w:val="FFFFFF" w:themeColor="background1"/>
                                    <w:sz w:val="32"/>
                                    <w:szCs w:val="32"/>
                                  </w:rPr>
                                  <w:t>Diawando DIAWARA</w:t>
                                </w:r>
                              </w:p>
                            </w:sdtContent>
                          </w:sdt>
                          <w:p w14:paraId="49EB0AC7" w14:textId="65EC1871" w:rsidR="0069114B" w:rsidRDefault="00E23F93">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69114B">
                                  <w:rPr>
                                    <w:caps/>
                                    <w:color w:val="FFFFFF" w:themeColor="background1"/>
                                    <w:sz w:val="18"/>
                                    <w:szCs w:val="18"/>
                                  </w:rPr>
                                  <w:t>Petit cœur technologie sarl</w:t>
                                </w:r>
                              </w:sdtContent>
                            </w:sdt>
                            <w:r w:rsidR="0069114B">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EndPr/>
                              <w:sdtContent>
                                <w:r w:rsidR="0069114B">
                                  <w:rPr>
                                    <w:color w:val="FFFFFF" w:themeColor="background1"/>
                                    <w:sz w:val="18"/>
                                    <w:szCs w:val="18"/>
                                  </w:rPr>
                                  <w:t xml:space="preserve">     </w:t>
                                </w:r>
                              </w:sdtContent>
                            </w:sdt>
                          </w:p>
                        </w:txbxContent>
                      </v:textbox>
                    </v:shape>
                    <w10:wrap anchorx="margin" anchory="page"/>
                  </v:group>
                </w:pict>
              </mc:Fallback>
            </mc:AlternateContent>
          </w:r>
          <w:r>
            <w:br w:type="page"/>
          </w:r>
        </w:p>
      </w:sdtContent>
    </w:sdt>
    <w:p w14:paraId="338BAAC4" w14:textId="77777777" w:rsidR="00621400" w:rsidRDefault="00621400" w:rsidP="00883A86">
      <w:pPr>
        <w:jc w:val="both"/>
        <w:rPr>
          <w:rStyle w:val="Titre2Car"/>
        </w:rPr>
      </w:pPr>
    </w:p>
    <w:sdt>
      <w:sdtPr>
        <w:id w:val="2828622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AFB5BDF" w14:textId="0E485841" w:rsidR="00621400" w:rsidRDefault="00621400">
          <w:pPr>
            <w:pStyle w:val="En-ttedetabledesmatires"/>
          </w:pPr>
          <w:r>
            <w:t>Table des matières</w:t>
          </w:r>
        </w:p>
        <w:p w14:paraId="6B37C9D8" w14:textId="61AA1A0E" w:rsidR="00621400" w:rsidRDefault="00621400">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8314006" w:history="1">
            <w:r w:rsidRPr="008C750A">
              <w:rPr>
                <w:rStyle w:val="Lienhypertexte"/>
                <w:noProof/>
              </w:rPr>
              <w:t>Introduction :</w:t>
            </w:r>
            <w:r>
              <w:rPr>
                <w:noProof/>
                <w:webHidden/>
              </w:rPr>
              <w:tab/>
            </w:r>
            <w:r>
              <w:rPr>
                <w:noProof/>
                <w:webHidden/>
              </w:rPr>
              <w:fldChar w:fldCharType="begin"/>
            </w:r>
            <w:r>
              <w:rPr>
                <w:noProof/>
                <w:webHidden/>
              </w:rPr>
              <w:instrText xml:space="preserve"> PAGEREF _Toc188314006 \h </w:instrText>
            </w:r>
            <w:r>
              <w:rPr>
                <w:noProof/>
                <w:webHidden/>
              </w:rPr>
            </w:r>
            <w:r>
              <w:rPr>
                <w:noProof/>
                <w:webHidden/>
              </w:rPr>
              <w:fldChar w:fldCharType="separate"/>
            </w:r>
            <w:r w:rsidR="00B51340">
              <w:rPr>
                <w:noProof/>
                <w:webHidden/>
              </w:rPr>
              <w:t>2</w:t>
            </w:r>
            <w:r>
              <w:rPr>
                <w:noProof/>
                <w:webHidden/>
              </w:rPr>
              <w:fldChar w:fldCharType="end"/>
            </w:r>
          </w:hyperlink>
        </w:p>
        <w:p w14:paraId="56476338" w14:textId="73FF1DDE" w:rsidR="00621400" w:rsidRDefault="00621400">
          <w:pPr>
            <w:pStyle w:val="TM3"/>
            <w:tabs>
              <w:tab w:val="right" w:leader="dot" w:pos="9062"/>
            </w:tabs>
            <w:rPr>
              <w:rFonts w:eastAsiaTheme="minorEastAsia"/>
              <w:noProof/>
              <w:lang w:eastAsia="fr-FR"/>
            </w:rPr>
          </w:pPr>
          <w:hyperlink w:anchor="_Toc188314007" w:history="1">
            <w:r w:rsidRPr="008C750A">
              <w:rPr>
                <w:rStyle w:val="Lienhypertexte"/>
                <w:noProof/>
              </w:rPr>
              <w:t>Cas d’utilisation de la méthode d’authentification par possession :</w:t>
            </w:r>
            <w:r>
              <w:rPr>
                <w:noProof/>
                <w:webHidden/>
              </w:rPr>
              <w:tab/>
            </w:r>
            <w:r>
              <w:rPr>
                <w:noProof/>
                <w:webHidden/>
              </w:rPr>
              <w:fldChar w:fldCharType="begin"/>
            </w:r>
            <w:r>
              <w:rPr>
                <w:noProof/>
                <w:webHidden/>
              </w:rPr>
              <w:instrText xml:space="preserve"> PAGEREF _Toc188314007 \h </w:instrText>
            </w:r>
            <w:r>
              <w:rPr>
                <w:noProof/>
                <w:webHidden/>
              </w:rPr>
            </w:r>
            <w:r>
              <w:rPr>
                <w:noProof/>
                <w:webHidden/>
              </w:rPr>
              <w:fldChar w:fldCharType="separate"/>
            </w:r>
            <w:r w:rsidR="00B51340">
              <w:rPr>
                <w:noProof/>
                <w:webHidden/>
              </w:rPr>
              <w:t>2</w:t>
            </w:r>
            <w:r>
              <w:rPr>
                <w:noProof/>
                <w:webHidden/>
              </w:rPr>
              <w:fldChar w:fldCharType="end"/>
            </w:r>
          </w:hyperlink>
        </w:p>
        <w:p w14:paraId="0BB65003" w14:textId="63CBA3FB" w:rsidR="00621400" w:rsidRDefault="00621400">
          <w:pPr>
            <w:pStyle w:val="TM2"/>
            <w:tabs>
              <w:tab w:val="right" w:leader="dot" w:pos="9062"/>
            </w:tabs>
            <w:rPr>
              <w:rFonts w:eastAsiaTheme="minorEastAsia"/>
              <w:noProof/>
              <w:lang w:eastAsia="fr-FR"/>
            </w:rPr>
          </w:pPr>
          <w:hyperlink w:anchor="_Toc188314008" w:history="1">
            <w:r w:rsidRPr="008C750A">
              <w:rPr>
                <w:rStyle w:val="Lienhypertexte"/>
                <w:noProof/>
              </w:rPr>
              <w:t>OTP :</w:t>
            </w:r>
            <w:r>
              <w:rPr>
                <w:noProof/>
                <w:webHidden/>
              </w:rPr>
              <w:tab/>
            </w:r>
            <w:r>
              <w:rPr>
                <w:noProof/>
                <w:webHidden/>
              </w:rPr>
              <w:fldChar w:fldCharType="begin"/>
            </w:r>
            <w:r>
              <w:rPr>
                <w:noProof/>
                <w:webHidden/>
              </w:rPr>
              <w:instrText xml:space="preserve"> PAGEREF _Toc188314008 \h </w:instrText>
            </w:r>
            <w:r>
              <w:rPr>
                <w:noProof/>
                <w:webHidden/>
              </w:rPr>
            </w:r>
            <w:r>
              <w:rPr>
                <w:noProof/>
                <w:webHidden/>
              </w:rPr>
              <w:fldChar w:fldCharType="separate"/>
            </w:r>
            <w:r w:rsidR="00B51340">
              <w:rPr>
                <w:noProof/>
                <w:webHidden/>
              </w:rPr>
              <w:t>2</w:t>
            </w:r>
            <w:r>
              <w:rPr>
                <w:noProof/>
                <w:webHidden/>
              </w:rPr>
              <w:fldChar w:fldCharType="end"/>
            </w:r>
          </w:hyperlink>
        </w:p>
        <w:p w14:paraId="6C282F72" w14:textId="4BA57290" w:rsidR="00621400" w:rsidRDefault="00621400">
          <w:pPr>
            <w:pStyle w:val="TM3"/>
            <w:tabs>
              <w:tab w:val="right" w:leader="dot" w:pos="9062"/>
            </w:tabs>
            <w:rPr>
              <w:rFonts w:eastAsiaTheme="minorEastAsia"/>
              <w:noProof/>
              <w:lang w:eastAsia="fr-FR"/>
            </w:rPr>
          </w:pPr>
          <w:hyperlink w:anchor="_Toc188314009" w:history="1">
            <w:r w:rsidRPr="008C750A">
              <w:rPr>
                <w:rStyle w:val="Lienhypertexte"/>
                <w:noProof/>
              </w:rPr>
              <w:t>Avantages :</w:t>
            </w:r>
            <w:r>
              <w:rPr>
                <w:noProof/>
                <w:webHidden/>
              </w:rPr>
              <w:tab/>
            </w:r>
            <w:r>
              <w:rPr>
                <w:noProof/>
                <w:webHidden/>
              </w:rPr>
              <w:fldChar w:fldCharType="begin"/>
            </w:r>
            <w:r>
              <w:rPr>
                <w:noProof/>
                <w:webHidden/>
              </w:rPr>
              <w:instrText xml:space="preserve"> PAGEREF _Toc188314009 \h </w:instrText>
            </w:r>
            <w:r>
              <w:rPr>
                <w:noProof/>
                <w:webHidden/>
              </w:rPr>
            </w:r>
            <w:r>
              <w:rPr>
                <w:noProof/>
                <w:webHidden/>
              </w:rPr>
              <w:fldChar w:fldCharType="separate"/>
            </w:r>
            <w:r w:rsidR="00B51340">
              <w:rPr>
                <w:noProof/>
                <w:webHidden/>
              </w:rPr>
              <w:t>3</w:t>
            </w:r>
            <w:r>
              <w:rPr>
                <w:noProof/>
                <w:webHidden/>
              </w:rPr>
              <w:fldChar w:fldCharType="end"/>
            </w:r>
          </w:hyperlink>
        </w:p>
        <w:p w14:paraId="5CB116A2" w14:textId="2CD36C81" w:rsidR="00621400" w:rsidRDefault="00621400">
          <w:pPr>
            <w:pStyle w:val="TM3"/>
            <w:tabs>
              <w:tab w:val="right" w:leader="dot" w:pos="9062"/>
            </w:tabs>
            <w:rPr>
              <w:rFonts w:eastAsiaTheme="minorEastAsia"/>
              <w:noProof/>
              <w:lang w:eastAsia="fr-FR"/>
            </w:rPr>
          </w:pPr>
          <w:hyperlink w:anchor="_Toc188314010" w:history="1">
            <w:r w:rsidRPr="008C750A">
              <w:rPr>
                <w:rStyle w:val="Lienhypertexte"/>
                <w:noProof/>
              </w:rPr>
              <w:t>Inconvénients :</w:t>
            </w:r>
            <w:r>
              <w:rPr>
                <w:noProof/>
                <w:webHidden/>
              </w:rPr>
              <w:tab/>
            </w:r>
            <w:r>
              <w:rPr>
                <w:noProof/>
                <w:webHidden/>
              </w:rPr>
              <w:fldChar w:fldCharType="begin"/>
            </w:r>
            <w:r>
              <w:rPr>
                <w:noProof/>
                <w:webHidden/>
              </w:rPr>
              <w:instrText xml:space="preserve"> PAGEREF _Toc188314010 \h </w:instrText>
            </w:r>
            <w:r>
              <w:rPr>
                <w:noProof/>
                <w:webHidden/>
              </w:rPr>
            </w:r>
            <w:r>
              <w:rPr>
                <w:noProof/>
                <w:webHidden/>
              </w:rPr>
              <w:fldChar w:fldCharType="separate"/>
            </w:r>
            <w:r w:rsidR="00B51340">
              <w:rPr>
                <w:noProof/>
                <w:webHidden/>
              </w:rPr>
              <w:t>3</w:t>
            </w:r>
            <w:r>
              <w:rPr>
                <w:noProof/>
                <w:webHidden/>
              </w:rPr>
              <w:fldChar w:fldCharType="end"/>
            </w:r>
          </w:hyperlink>
        </w:p>
        <w:p w14:paraId="10BE2630" w14:textId="152C9DD2" w:rsidR="00621400" w:rsidRDefault="00621400">
          <w:pPr>
            <w:pStyle w:val="TM2"/>
            <w:tabs>
              <w:tab w:val="right" w:leader="dot" w:pos="9062"/>
            </w:tabs>
            <w:rPr>
              <w:rFonts w:eastAsiaTheme="minorEastAsia"/>
              <w:noProof/>
              <w:lang w:eastAsia="fr-FR"/>
            </w:rPr>
          </w:pPr>
          <w:hyperlink w:anchor="_Toc188314011" w:history="1">
            <w:r w:rsidRPr="008C750A">
              <w:rPr>
                <w:rStyle w:val="Lienhypertexte"/>
                <w:noProof/>
              </w:rPr>
              <w:t>OTC :</w:t>
            </w:r>
            <w:r>
              <w:rPr>
                <w:noProof/>
                <w:webHidden/>
              </w:rPr>
              <w:tab/>
            </w:r>
            <w:r>
              <w:rPr>
                <w:noProof/>
                <w:webHidden/>
              </w:rPr>
              <w:fldChar w:fldCharType="begin"/>
            </w:r>
            <w:r>
              <w:rPr>
                <w:noProof/>
                <w:webHidden/>
              </w:rPr>
              <w:instrText xml:space="preserve"> PAGEREF _Toc188314011 \h </w:instrText>
            </w:r>
            <w:r>
              <w:rPr>
                <w:noProof/>
                <w:webHidden/>
              </w:rPr>
            </w:r>
            <w:r>
              <w:rPr>
                <w:noProof/>
                <w:webHidden/>
              </w:rPr>
              <w:fldChar w:fldCharType="separate"/>
            </w:r>
            <w:r w:rsidR="00B51340">
              <w:rPr>
                <w:noProof/>
                <w:webHidden/>
              </w:rPr>
              <w:t>3</w:t>
            </w:r>
            <w:r>
              <w:rPr>
                <w:noProof/>
                <w:webHidden/>
              </w:rPr>
              <w:fldChar w:fldCharType="end"/>
            </w:r>
          </w:hyperlink>
        </w:p>
        <w:p w14:paraId="69CBB10A" w14:textId="3E53D4AC" w:rsidR="00621400" w:rsidRDefault="00621400">
          <w:pPr>
            <w:pStyle w:val="TM3"/>
            <w:tabs>
              <w:tab w:val="right" w:leader="dot" w:pos="9062"/>
            </w:tabs>
            <w:rPr>
              <w:rFonts w:eastAsiaTheme="minorEastAsia"/>
              <w:noProof/>
              <w:lang w:eastAsia="fr-FR"/>
            </w:rPr>
          </w:pPr>
          <w:hyperlink w:anchor="_Toc188314012" w:history="1">
            <w:r w:rsidRPr="008C750A">
              <w:rPr>
                <w:rStyle w:val="Lienhypertexte"/>
                <w:noProof/>
              </w:rPr>
              <w:t>Cas d’utilisation :</w:t>
            </w:r>
            <w:r>
              <w:rPr>
                <w:noProof/>
                <w:webHidden/>
              </w:rPr>
              <w:tab/>
            </w:r>
            <w:r>
              <w:rPr>
                <w:noProof/>
                <w:webHidden/>
              </w:rPr>
              <w:fldChar w:fldCharType="begin"/>
            </w:r>
            <w:r>
              <w:rPr>
                <w:noProof/>
                <w:webHidden/>
              </w:rPr>
              <w:instrText xml:space="preserve"> PAGEREF _Toc188314012 \h </w:instrText>
            </w:r>
            <w:r>
              <w:rPr>
                <w:noProof/>
                <w:webHidden/>
              </w:rPr>
            </w:r>
            <w:r>
              <w:rPr>
                <w:noProof/>
                <w:webHidden/>
              </w:rPr>
              <w:fldChar w:fldCharType="separate"/>
            </w:r>
            <w:r w:rsidR="00B51340">
              <w:rPr>
                <w:noProof/>
                <w:webHidden/>
              </w:rPr>
              <w:t>3</w:t>
            </w:r>
            <w:r>
              <w:rPr>
                <w:noProof/>
                <w:webHidden/>
              </w:rPr>
              <w:fldChar w:fldCharType="end"/>
            </w:r>
          </w:hyperlink>
        </w:p>
        <w:p w14:paraId="4653AFEA" w14:textId="349B45CA" w:rsidR="00621400" w:rsidRDefault="00621400">
          <w:pPr>
            <w:pStyle w:val="TM3"/>
            <w:tabs>
              <w:tab w:val="right" w:leader="dot" w:pos="9062"/>
            </w:tabs>
            <w:rPr>
              <w:rFonts w:eastAsiaTheme="minorEastAsia"/>
              <w:noProof/>
              <w:lang w:eastAsia="fr-FR"/>
            </w:rPr>
          </w:pPr>
          <w:hyperlink w:anchor="_Toc188314013" w:history="1">
            <w:r w:rsidRPr="008C750A">
              <w:rPr>
                <w:rStyle w:val="Lienhypertexte"/>
                <w:noProof/>
              </w:rPr>
              <w:t>Avantages :</w:t>
            </w:r>
            <w:r>
              <w:rPr>
                <w:noProof/>
                <w:webHidden/>
              </w:rPr>
              <w:tab/>
            </w:r>
            <w:r>
              <w:rPr>
                <w:noProof/>
                <w:webHidden/>
              </w:rPr>
              <w:fldChar w:fldCharType="begin"/>
            </w:r>
            <w:r>
              <w:rPr>
                <w:noProof/>
                <w:webHidden/>
              </w:rPr>
              <w:instrText xml:space="preserve"> PAGEREF _Toc188314013 \h </w:instrText>
            </w:r>
            <w:r>
              <w:rPr>
                <w:noProof/>
                <w:webHidden/>
              </w:rPr>
            </w:r>
            <w:r>
              <w:rPr>
                <w:noProof/>
                <w:webHidden/>
              </w:rPr>
              <w:fldChar w:fldCharType="separate"/>
            </w:r>
            <w:r w:rsidR="00B51340">
              <w:rPr>
                <w:noProof/>
                <w:webHidden/>
              </w:rPr>
              <w:t>3</w:t>
            </w:r>
            <w:r>
              <w:rPr>
                <w:noProof/>
                <w:webHidden/>
              </w:rPr>
              <w:fldChar w:fldCharType="end"/>
            </w:r>
          </w:hyperlink>
        </w:p>
        <w:p w14:paraId="13907156" w14:textId="494B225D" w:rsidR="00621400" w:rsidRDefault="00621400">
          <w:pPr>
            <w:pStyle w:val="TM3"/>
            <w:tabs>
              <w:tab w:val="right" w:leader="dot" w:pos="9062"/>
            </w:tabs>
            <w:rPr>
              <w:rFonts w:eastAsiaTheme="minorEastAsia"/>
              <w:noProof/>
              <w:lang w:eastAsia="fr-FR"/>
            </w:rPr>
          </w:pPr>
          <w:hyperlink w:anchor="_Toc188314014" w:history="1">
            <w:r w:rsidRPr="008C750A">
              <w:rPr>
                <w:rStyle w:val="Lienhypertexte"/>
                <w:noProof/>
              </w:rPr>
              <w:t>Inconvénients :</w:t>
            </w:r>
            <w:r>
              <w:rPr>
                <w:noProof/>
                <w:webHidden/>
              </w:rPr>
              <w:tab/>
            </w:r>
            <w:r>
              <w:rPr>
                <w:noProof/>
                <w:webHidden/>
              </w:rPr>
              <w:fldChar w:fldCharType="begin"/>
            </w:r>
            <w:r>
              <w:rPr>
                <w:noProof/>
                <w:webHidden/>
              </w:rPr>
              <w:instrText xml:space="preserve"> PAGEREF _Toc188314014 \h </w:instrText>
            </w:r>
            <w:r>
              <w:rPr>
                <w:noProof/>
                <w:webHidden/>
              </w:rPr>
            </w:r>
            <w:r>
              <w:rPr>
                <w:noProof/>
                <w:webHidden/>
              </w:rPr>
              <w:fldChar w:fldCharType="separate"/>
            </w:r>
            <w:r w:rsidR="00B51340">
              <w:rPr>
                <w:noProof/>
                <w:webHidden/>
              </w:rPr>
              <w:t>4</w:t>
            </w:r>
            <w:r>
              <w:rPr>
                <w:noProof/>
                <w:webHidden/>
              </w:rPr>
              <w:fldChar w:fldCharType="end"/>
            </w:r>
          </w:hyperlink>
        </w:p>
        <w:p w14:paraId="2758B51A" w14:textId="513D723E" w:rsidR="00621400" w:rsidRDefault="00621400">
          <w:pPr>
            <w:pStyle w:val="TM2"/>
            <w:tabs>
              <w:tab w:val="right" w:leader="dot" w:pos="9062"/>
            </w:tabs>
            <w:rPr>
              <w:rFonts w:eastAsiaTheme="minorEastAsia"/>
              <w:noProof/>
              <w:lang w:eastAsia="fr-FR"/>
            </w:rPr>
          </w:pPr>
          <w:hyperlink w:anchor="_Toc188314015" w:history="1">
            <w:r w:rsidRPr="008C750A">
              <w:rPr>
                <w:rStyle w:val="Lienhypertexte"/>
                <w:noProof/>
              </w:rPr>
              <w:t>OTL :</w:t>
            </w:r>
            <w:r>
              <w:rPr>
                <w:noProof/>
                <w:webHidden/>
              </w:rPr>
              <w:tab/>
            </w:r>
            <w:r>
              <w:rPr>
                <w:noProof/>
                <w:webHidden/>
              </w:rPr>
              <w:fldChar w:fldCharType="begin"/>
            </w:r>
            <w:r>
              <w:rPr>
                <w:noProof/>
                <w:webHidden/>
              </w:rPr>
              <w:instrText xml:space="preserve"> PAGEREF _Toc188314015 \h </w:instrText>
            </w:r>
            <w:r>
              <w:rPr>
                <w:noProof/>
                <w:webHidden/>
              </w:rPr>
            </w:r>
            <w:r>
              <w:rPr>
                <w:noProof/>
                <w:webHidden/>
              </w:rPr>
              <w:fldChar w:fldCharType="separate"/>
            </w:r>
            <w:r w:rsidR="00B51340">
              <w:rPr>
                <w:noProof/>
                <w:webHidden/>
              </w:rPr>
              <w:t>4</w:t>
            </w:r>
            <w:r>
              <w:rPr>
                <w:noProof/>
                <w:webHidden/>
              </w:rPr>
              <w:fldChar w:fldCharType="end"/>
            </w:r>
          </w:hyperlink>
        </w:p>
        <w:p w14:paraId="11287D84" w14:textId="714507AD" w:rsidR="00621400" w:rsidRDefault="00621400">
          <w:pPr>
            <w:pStyle w:val="TM3"/>
            <w:tabs>
              <w:tab w:val="right" w:leader="dot" w:pos="9062"/>
            </w:tabs>
            <w:rPr>
              <w:rFonts w:eastAsiaTheme="minorEastAsia"/>
              <w:noProof/>
              <w:lang w:eastAsia="fr-FR"/>
            </w:rPr>
          </w:pPr>
          <w:hyperlink w:anchor="_Toc188314016" w:history="1">
            <w:r w:rsidRPr="008C750A">
              <w:rPr>
                <w:rStyle w:val="Lienhypertexte"/>
                <w:noProof/>
              </w:rPr>
              <w:t>Cas d’utilisation :</w:t>
            </w:r>
            <w:r>
              <w:rPr>
                <w:noProof/>
                <w:webHidden/>
              </w:rPr>
              <w:tab/>
            </w:r>
            <w:r>
              <w:rPr>
                <w:noProof/>
                <w:webHidden/>
              </w:rPr>
              <w:fldChar w:fldCharType="begin"/>
            </w:r>
            <w:r>
              <w:rPr>
                <w:noProof/>
                <w:webHidden/>
              </w:rPr>
              <w:instrText xml:space="preserve"> PAGEREF _Toc188314016 \h </w:instrText>
            </w:r>
            <w:r>
              <w:rPr>
                <w:noProof/>
                <w:webHidden/>
              </w:rPr>
            </w:r>
            <w:r>
              <w:rPr>
                <w:noProof/>
                <w:webHidden/>
              </w:rPr>
              <w:fldChar w:fldCharType="separate"/>
            </w:r>
            <w:r w:rsidR="00B51340">
              <w:rPr>
                <w:noProof/>
                <w:webHidden/>
              </w:rPr>
              <w:t>4</w:t>
            </w:r>
            <w:r>
              <w:rPr>
                <w:noProof/>
                <w:webHidden/>
              </w:rPr>
              <w:fldChar w:fldCharType="end"/>
            </w:r>
          </w:hyperlink>
        </w:p>
        <w:p w14:paraId="5963E6FA" w14:textId="5D11E43A" w:rsidR="00621400" w:rsidRDefault="00621400">
          <w:pPr>
            <w:pStyle w:val="TM3"/>
            <w:tabs>
              <w:tab w:val="right" w:leader="dot" w:pos="9062"/>
            </w:tabs>
            <w:rPr>
              <w:rFonts w:eastAsiaTheme="minorEastAsia"/>
              <w:noProof/>
              <w:lang w:eastAsia="fr-FR"/>
            </w:rPr>
          </w:pPr>
          <w:hyperlink w:anchor="_Toc188314017" w:history="1">
            <w:r w:rsidRPr="008C750A">
              <w:rPr>
                <w:rStyle w:val="Lienhypertexte"/>
                <w:noProof/>
              </w:rPr>
              <w:t>Avantages :</w:t>
            </w:r>
            <w:r>
              <w:rPr>
                <w:noProof/>
                <w:webHidden/>
              </w:rPr>
              <w:tab/>
            </w:r>
            <w:r>
              <w:rPr>
                <w:noProof/>
                <w:webHidden/>
              </w:rPr>
              <w:fldChar w:fldCharType="begin"/>
            </w:r>
            <w:r>
              <w:rPr>
                <w:noProof/>
                <w:webHidden/>
              </w:rPr>
              <w:instrText xml:space="preserve"> PAGEREF _Toc188314017 \h </w:instrText>
            </w:r>
            <w:r>
              <w:rPr>
                <w:noProof/>
                <w:webHidden/>
              </w:rPr>
            </w:r>
            <w:r>
              <w:rPr>
                <w:noProof/>
                <w:webHidden/>
              </w:rPr>
              <w:fldChar w:fldCharType="separate"/>
            </w:r>
            <w:r w:rsidR="00B51340">
              <w:rPr>
                <w:noProof/>
                <w:webHidden/>
              </w:rPr>
              <w:t>4</w:t>
            </w:r>
            <w:r>
              <w:rPr>
                <w:noProof/>
                <w:webHidden/>
              </w:rPr>
              <w:fldChar w:fldCharType="end"/>
            </w:r>
          </w:hyperlink>
        </w:p>
        <w:p w14:paraId="68A0DD3C" w14:textId="0C6867F8" w:rsidR="00621400" w:rsidRDefault="00621400">
          <w:pPr>
            <w:pStyle w:val="TM3"/>
            <w:tabs>
              <w:tab w:val="right" w:leader="dot" w:pos="9062"/>
            </w:tabs>
            <w:rPr>
              <w:rFonts w:eastAsiaTheme="minorEastAsia"/>
              <w:noProof/>
              <w:lang w:eastAsia="fr-FR"/>
            </w:rPr>
          </w:pPr>
          <w:hyperlink w:anchor="_Toc188314018" w:history="1">
            <w:r w:rsidRPr="008C750A">
              <w:rPr>
                <w:rStyle w:val="Lienhypertexte"/>
                <w:noProof/>
              </w:rPr>
              <w:t>Inconvénients :</w:t>
            </w:r>
            <w:r>
              <w:rPr>
                <w:noProof/>
                <w:webHidden/>
              </w:rPr>
              <w:tab/>
            </w:r>
            <w:r>
              <w:rPr>
                <w:noProof/>
                <w:webHidden/>
              </w:rPr>
              <w:fldChar w:fldCharType="begin"/>
            </w:r>
            <w:r>
              <w:rPr>
                <w:noProof/>
                <w:webHidden/>
              </w:rPr>
              <w:instrText xml:space="preserve"> PAGEREF _Toc188314018 \h </w:instrText>
            </w:r>
            <w:r>
              <w:rPr>
                <w:noProof/>
                <w:webHidden/>
              </w:rPr>
            </w:r>
            <w:r>
              <w:rPr>
                <w:noProof/>
                <w:webHidden/>
              </w:rPr>
              <w:fldChar w:fldCharType="separate"/>
            </w:r>
            <w:r w:rsidR="00B51340">
              <w:rPr>
                <w:noProof/>
                <w:webHidden/>
              </w:rPr>
              <w:t>4</w:t>
            </w:r>
            <w:r>
              <w:rPr>
                <w:noProof/>
                <w:webHidden/>
              </w:rPr>
              <w:fldChar w:fldCharType="end"/>
            </w:r>
          </w:hyperlink>
        </w:p>
        <w:p w14:paraId="7E542D85" w14:textId="0E373908" w:rsidR="00621400" w:rsidRDefault="00621400">
          <w:pPr>
            <w:pStyle w:val="TM2"/>
            <w:tabs>
              <w:tab w:val="right" w:leader="dot" w:pos="9062"/>
            </w:tabs>
            <w:rPr>
              <w:rFonts w:eastAsiaTheme="minorEastAsia"/>
              <w:noProof/>
              <w:lang w:eastAsia="fr-FR"/>
            </w:rPr>
          </w:pPr>
          <w:hyperlink w:anchor="_Toc188314019" w:history="1">
            <w:r w:rsidRPr="008C750A">
              <w:rPr>
                <w:rStyle w:val="Lienhypertexte"/>
                <w:noProof/>
              </w:rPr>
              <w:t>Conclusion :</w:t>
            </w:r>
            <w:r>
              <w:rPr>
                <w:noProof/>
                <w:webHidden/>
              </w:rPr>
              <w:tab/>
            </w:r>
            <w:r>
              <w:rPr>
                <w:noProof/>
                <w:webHidden/>
              </w:rPr>
              <w:fldChar w:fldCharType="begin"/>
            </w:r>
            <w:r>
              <w:rPr>
                <w:noProof/>
                <w:webHidden/>
              </w:rPr>
              <w:instrText xml:space="preserve"> PAGEREF _Toc188314019 \h </w:instrText>
            </w:r>
            <w:r>
              <w:rPr>
                <w:noProof/>
                <w:webHidden/>
              </w:rPr>
            </w:r>
            <w:r>
              <w:rPr>
                <w:noProof/>
                <w:webHidden/>
              </w:rPr>
              <w:fldChar w:fldCharType="separate"/>
            </w:r>
            <w:r w:rsidR="00B51340">
              <w:rPr>
                <w:noProof/>
                <w:webHidden/>
              </w:rPr>
              <w:t>5</w:t>
            </w:r>
            <w:r>
              <w:rPr>
                <w:noProof/>
                <w:webHidden/>
              </w:rPr>
              <w:fldChar w:fldCharType="end"/>
            </w:r>
          </w:hyperlink>
        </w:p>
        <w:p w14:paraId="7E6348A4" w14:textId="7823C916" w:rsidR="00621400" w:rsidRDefault="00621400">
          <w:pPr>
            <w:pStyle w:val="TM2"/>
            <w:tabs>
              <w:tab w:val="right" w:leader="dot" w:pos="9062"/>
            </w:tabs>
            <w:rPr>
              <w:rFonts w:eastAsiaTheme="minorEastAsia"/>
              <w:noProof/>
              <w:lang w:eastAsia="fr-FR"/>
            </w:rPr>
          </w:pPr>
          <w:hyperlink w:anchor="_Toc188314020" w:history="1">
            <w:r w:rsidRPr="008C750A">
              <w:rPr>
                <w:rStyle w:val="Lienhypertexte"/>
                <w:noProof/>
              </w:rPr>
              <w:t>Bibliographie :</w:t>
            </w:r>
            <w:r>
              <w:rPr>
                <w:noProof/>
                <w:webHidden/>
              </w:rPr>
              <w:tab/>
            </w:r>
            <w:r>
              <w:rPr>
                <w:noProof/>
                <w:webHidden/>
              </w:rPr>
              <w:fldChar w:fldCharType="begin"/>
            </w:r>
            <w:r>
              <w:rPr>
                <w:noProof/>
                <w:webHidden/>
              </w:rPr>
              <w:instrText xml:space="preserve"> PAGEREF _Toc188314020 \h </w:instrText>
            </w:r>
            <w:r>
              <w:rPr>
                <w:noProof/>
                <w:webHidden/>
              </w:rPr>
            </w:r>
            <w:r>
              <w:rPr>
                <w:noProof/>
                <w:webHidden/>
              </w:rPr>
              <w:fldChar w:fldCharType="separate"/>
            </w:r>
            <w:r w:rsidR="00B51340">
              <w:rPr>
                <w:noProof/>
                <w:webHidden/>
              </w:rPr>
              <w:t>6</w:t>
            </w:r>
            <w:r>
              <w:rPr>
                <w:noProof/>
                <w:webHidden/>
              </w:rPr>
              <w:fldChar w:fldCharType="end"/>
            </w:r>
          </w:hyperlink>
        </w:p>
        <w:p w14:paraId="68002565" w14:textId="06E8065A" w:rsidR="00621400" w:rsidRDefault="00621400">
          <w:r>
            <w:rPr>
              <w:b/>
              <w:bCs/>
            </w:rPr>
            <w:fldChar w:fldCharType="end"/>
          </w:r>
        </w:p>
      </w:sdtContent>
    </w:sdt>
    <w:p w14:paraId="29D77D3B" w14:textId="77777777" w:rsidR="00621400" w:rsidRDefault="00621400">
      <w:pPr>
        <w:rPr>
          <w:rStyle w:val="Titre2Car"/>
        </w:rPr>
      </w:pPr>
      <w:r>
        <w:rPr>
          <w:rStyle w:val="Titre2Car"/>
        </w:rPr>
        <w:br w:type="page"/>
      </w:r>
    </w:p>
    <w:p w14:paraId="75111D53" w14:textId="10230084" w:rsidR="00DA357A" w:rsidRPr="00906525" w:rsidRDefault="00CC0851" w:rsidP="00883A86">
      <w:pPr>
        <w:jc w:val="both"/>
        <w:rPr>
          <w:rFonts w:ascii="Montserrat Light" w:hAnsi="Montserrat Light"/>
          <w:sz w:val="24"/>
          <w:szCs w:val="24"/>
        </w:rPr>
      </w:pPr>
      <w:bookmarkStart w:id="0" w:name="_Toc188314006"/>
      <w:r w:rsidRPr="000C21E9">
        <w:rPr>
          <w:rStyle w:val="Titre2Car"/>
        </w:rPr>
        <w:lastRenderedPageBreak/>
        <w:t>Introduction :</w:t>
      </w:r>
      <w:bookmarkEnd w:id="0"/>
      <w:r>
        <w:br/>
      </w:r>
      <w:r w:rsidR="00965AFA" w:rsidRPr="00906525">
        <w:rPr>
          <w:rFonts w:ascii="Montserrat Light" w:hAnsi="Montserrat Light"/>
          <w:sz w:val="24"/>
          <w:szCs w:val="24"/>
        </w:rPr>
        <w:t>Face aux défis constants</w:t>
      </w:r>
      <w:r w:rsidRPr="00906525">
        <w:rPr>
          <w:rFonts w:ascii="Montserrat Light" w:hAnsi="Montserrat Light"/>
          <w:sz w:val="24"/>
          <w:szCs w:val="24"/>
        </w:rPr>
        <w:t xml:space="preserve"> de garantir aux utilisateurs un accès </w:t>
      </w:r>
      <w:r w:rsidR="00A13CAE" w:rsidRPr="00906525">
        <w:rPr>
          <w:rFonts w:ascii="Montserrat Light" w:hAnsi="Montserrat Light"/>
          <w:sz w:val="24"/>
          <w:szCs w:val="24"/>
        </w:rPr>
        <w:t>sécurisé</w:t>
      </w:r>
      <w:r w:rsidRPr="00906525">
        <w:rPr>
          <w:rFonts w:ascii="Montserrat Light" w:hAnsi="Montserrat Light"/>
          <w:sz w:val="24"/>
          <w:szCs w:val="24"/>
        </w:rPr>
        <w:t xml:space="preserve"> aux plateformes </w:t>
      </w:r>
      <w:r w:rsidR="00B528DD" w:rsidRPr="00906525">
        <w:rPr>
          <w:rFonts w:ascii="Montserrat Light" w:hAnsi="Montserrat Light"/>
          <w:sz w:val="24"/>
          <w:szCs w:val="24"/>
        </w:rPr>
        <w:t>numériques</w:t>
      </w:r>
      <w:r w:rsidRPr="00906525">
        <w:rPr>
          <w:rFonts w:ascii="Montserrat Light" w:hAnsi="Montserrat Light"/>
          <w:sz w:val="24"/>
          <w:szCs w:val="24"/>
        </w:rPr>
        <w:t xml:space="preserve"> et à leurs données, plusieurs méthodes d’accès sécurisé ont vu le jour. A savoir trois principales</w:t>
      </w:r>
      <w:r w:rsidR="00D852EE" w:rsidRPr="00906525">
        <w:rPr>
          <w:rFonts w:ascii="Montserrat Light" w:hAnsi="Montserrat Light"/>
          <w:sz w:val="24"/>
          <w:szCs w:val="24"/>
        </w:rPr>
        <w:t> :</w:t>
      </w:r>
    </w:p>
    <w:p w14:paraId="08CFBB07" w14:textId="77777777" w:rsidR="00DA357A" w:rsidRPr="00906525" w:rsidRDefault="00D852EE" w:rsidP="00883A86">
      <w:pPr>
        <w:pStyle w:val="Paragraphedeliste"/>
        <w:numPr>
          <w:ilvl w:val="0"/>
          <w:numId w:val="1"/>
        </w:numPr>
        <w:jc w:val="both"/>
        <w:rPr>
          <w:rFonts w:ascii="Montserrat Light" w:hAnsi="Montserrat Light"/>
          <w:sz w:val="24"/>
          <w:szCs w:val="24"/>
        </w:rPr>
      </w:pPr>
      <w:r w:rsidRPr="00906525">
        <w:rPr>
          <w:rFonts w:ascii="Montserrat Light" w:hAnsi="Montserrat Light"/>
          <w:sz w:val="24"/>
          <w:szCs w:val="24"/>
        </w:rPr>
        <w:t>L’authentification par connaissance ;</w:t>
      </w:r>
    </w:p>
    <w:p w14:paraId="59546546" w14:textId="77777777" w:rsidR="00DA357A" w:rsidRPr="00906525" w:rsidRDefault="00D852EE" w:rsidP="00883A86">
      <w:pPr>
        <w:pStyle w:val="Paragraphedeliste"/>
        <w:numPr>
          <w:ilvl w:val="0"/>
          <w:numId w:val="1"/>
        </w:numPr>
        <w:jc w:val="both"/>
        <w:rPr>
          <w:rFonts w:ascii="Montserrat Light" w:hAnsi="Montserrat Light"/>
          <w:sz w:val="24"/>
          <w:szCs w:val="24"/>
        </w:rPr>
      </w:pPr>
      <w:r w:rsidRPr="00906525">
        <w:rPr>
          <w:rFonts w:ascii="Montserrat Light" w:hAnsi="Montserrat Light"/>
          <w:sz w:val="24"/>
          <w:szCs w:val="24"/>
        </w:rPr>
        <w:t>L’authentification par possession (celle que nous aborderons brièvement) ;</w:t>
      </w:r>
    </w:p>
    <w:p w14:paraId="349AFA90" w14:textId="45DFD2F1" w:rsidR="00D852EE" w:rsidRPr="00906525" w:rsidRDefault="00D852EE" w:rsidP="00883A86">
      <w:pPr>
        <w:pStyle w:val="Paragraphedeliste"/>
        <w:numPr>
          <w:ilvl w:val="0"/>
          <w:numId w:val="1"/>
        </w:numPr>
        <w:jc w:val="both"/>
        <w:rPr>
          <w:rFonts w:ascii="Montserrat Light" w:hAnsi="Montserrat Light"/>
          <w:sz w:val="24"/>
          <w:szCs w:val="24"/>
        </w:rPr>
      </w:pPr>
      <w:r w:rsidRPr="00906525">
        <w:rPr>
          <w:rFonts w:ascii="Montserrat Light" w:hAnsi="Montserrat Light"/>
          <w:sz w:val="24"/>
          <w:szCs w:val="24"/>
        </w:rPr>
        <w:t xml:space="preserve">Et l’authentification par </w:t>
      </w:r>
      <w:r w:rsidR="003F1EC2" w:rsidRPr="00906525">
        <w:rPr>
          <w:rFonts w:ascii="Montserrat Light" w:hAnsi="Montserrat Light"/>
          <w:sz w:val="24"/>
          <w:szCs w:val="24"/>
        </w:rPr>
        <w:t>inhérence</w:t>
      </w:r>
      <w:r w:rsidRPr="00906525">
        <w:rPr>
          <w:rFonts w:ascii="Montserrat Light" w:hAnsi="Montserrat Light"/>
          <w:sz w:val="24"/>
          <w:szCs w:val="24"/>
        </w:rPr>
        <w:t>.</w:t>
      </w:r>
    </w:p>
    <w:p w14:paraId="36AC43F0" w14:textId="1D6BDD4C" w:rsidR="00241F3B" w:rsidRPr="00906525" w:rsidRDefault="00241F3B" w:rsidP="00241F3B">
      <w:pPr>
        <w:jc w:val="both"/>
        <w:rPr>
          <w:rFonts w:ascii="Montserrat Light" w:hAnsi="Montserrat Light"/>
          <w:sz w:val="24"/>
          <w:szCs w:val="24"/>
        </w:rPr>
      </w:pPr>
      <w:r w:rsidRPr="00906525">
        <w:rPr>
          <w:rFonts w:ascii="Montserrat Light" w:hAnsi="Montserrat Light"/>
          <w:sz w:val="24"/>
          <w:szCs w:val="24"/>
        </w:rPr>
        <w:t>Les cyberattaques comme le phishing, les attaques par force brute et le piratage de comptes représentent des menaces majeures pour la sécurité des utilisateurs. Afin de répondre à ces défis, des mécanismes d’authentification et de vérification robuste ont été développés pour protéger les accès aux plateformes numériques.  Parmi ces mécanismes, les méthodes basées sur la possession (Authentification par possession) telles que l’</w:t>
      </w:r>
      <w:r w:rsidRPr="00906525">
        <w:rPr>
          <w:rFonts w:ascii="Montserrat Light" w:hAnsi="Montserrat Light"/>
          <w:b/>
          <w:bCs/>
          <w:sz w:val="24"/>
          <w:szCs w:val="24"/>
        </w:rPr>
        <w:t>OTP</w:t>
      </w:r>
      <w:r w:rsidRPr="00906525">
        <w:rPr>
          <w:rFonts w:ascii="Montserrat Light" w:hAnsi="Montserrat Light"/>
          <w:sz w:val="24"/>
          <w:szCs w:val="24"/>
        </w:rPr>
        <w:t>, l’</w:t>
      </w:r>
      <w:r w:rsidRPr="00906525">
        <w:rPr>
          <w:rFonts w:ascii="Montserrat Light" w:hAnsi="Montserrat Light"/>
          <w:b/>
          <w:bCs/>
          <w:sz w:val="24"/>
          <w:szCs w:val="24"/>
        </w:rPr>
        <w:t>OTC</w:t>
      </w:r>
      <w:r w:rsidRPr="00906525">
        <w:rPr>
          <w:rFonts w:ascii="Montserrat Light" w:hAnsi="Montserrat Light"/>
          <w:sz w:val="24"/>
          <w:szCs w:val="24"/>
        </w:rPr>
        <w:t>, et l’</w:t>
      </w:r>
      <w:r w:rsidRPr="00906525">
        <w:rPr>
          <w:rFonts w:ascii="Montserrat Light" w:hAnsi="Montserrat Light"/>
          <w:b/>
          <w:bCs/>
          <w:sz w:val="24"/>
          <w:szCs w:val="24"/>
        </w:rPr>
        <w:t>OTL</w:t>
      </w:r>
      <w:r w:rsidRPr="00906525">
        <w:rPr>
          <w:rFonts w:ascii="Montserrat Light" w:hAnsi="Montserrat Light"/>
          <w:sz w:val="24"/>
          <w:szCs w:val="24"/>
        </w:rPr>
        <w:t xml:space="preserve"> se sont imposées comme solutions efficaces.</w:t>
      </w:r>
    </w:p>
    <w:p w14:paraId="0F955F7D" w14:textId="3873DEF6" w:rsidR="00965AFA" w:rsidRPr="00906525" w:rsidRDefault="00A13CAE" w:rsidP="00883A86">
      <w:pPr>
        <w:jc w:val="both"/>
        <w:rPr>
          <w:rFonts w:ascii="Montserrat Light" w:hAnsi="Montserrat Light"/>
          <w:sz w:val="24"/>
          <w:szCs w:val="24"/>
        </w:rPr>
      </w:pPr>
      <w:r w:rsidRPr="00906525">
        <w:rPr>
          <w:rFonts w:ascii="Montserrat Light" w:hAnsi="Montserrat Light"/>
          <w:sz w:val="24"/>
          <w:szCs w:val="24"/>
        </w:rPr>
        <w:t>Bien que ces trois acronymes soient souvent confondus</w:t>
      </w:r>
      <w:r w:rsidR="00FF2EC3" w:rsidRPr="00906525">
        <w:rPr>
          <w:rFonts w:ascii="Montserrat Light" w:hAnsi="Montserrat Light"/>
          <w:sz w:val="24"/>
          <w:szCs w:val="24"/>
        </w:rPr>
        <w:t>, ils désignent des mécanismes d’authentification légèrement différents, chacun ayant ses propres caractéristiques et cas d’utilisations.</w:t>
      </w:r>
    </w:p>
    <w:p w14:paraId="14C667B2" w14:textId="0737B45C" w:rsidR="00965AFA" w:rsidRDefault="009836E8" w:rsidP="00883A86">
      <w:pPr>
        <w:jc w:val="both"/>
      </w:pPr>
      <w:r w:rsidRPr="00906525">
        <w:rPr>
          <w:rFonts w:ascii="Montserrat Light" w:hAnsi="Montserrat Light"/>
          <w:sz w:val="24"/>
          <w:szCs w:val="24"/>
        </w:rPr>
        <w:t xml:space="preserve">Bien avant d’aborder ces trois mécanismes et leurs spécificités, je vais répondre à la question de savoir </w:t>
      </w:r>
      <w:r w:rsidR="00FF2EC3" w:rsidRPr="00906525">
        <w:rPr>
          <w:rFonts w:ascii="Montserrat Light" w:hAnsi="Montserrat Light"/>
          <w:sz w:val="24"/>
          <w:szCs w:val="24"/>
        </w:rPr>
        <w:t>ce q</w:t>
      </w:r>
      <w:r w:rsidR="00965AFA" w:rsidRPr="00906525">
        <w:rPr>
          <w:rFonts w:ascii="Montserrat Light" w:hAnsi="Montserrat Light"/>
          <w:sz w:val="24"/>
          <w:szCs w:val="24"/>
        </w:rPr>
        <w:t>u’est la méthode d’authentification par possession</w:t>
      </w:r>
      <w:r w:rsidR="00DA357A" w:rsidRPr="00906525">
        <w:rPr>
          <w:rFonts w:ascii="Montserrat Light" w:hAnsi="Montserrat Light"/>
          <w:sz w:val="24"/>
          <w:szCs w:val="24"/>
        </w:rPr>
        <w:t>.</w:t>
      </w:r>
      <w:r w:rsidR="00DA357A" w:rsidRPr="00906525">
        <w:rPr>
          <w:rFonts w:ascii="Montserrat Light" w:hAnsi="Montserrat Light"/>
          <w:sz w:val="24"/>
          <w:szCs w:val="24"/>
        </w:rPr>
        <w:br/>
      </w:r>
      <w:r w:rsidR="00DA357A">
        <w:br/>
      </w:r>
      <w:r w:rsidR="00DA357A" w:rsidRPr="000C21E9">
        <w:rPr>
          <w:rStyle w:val="Titre2Car"/>
        </w:rPr>
        <w:t>Authentification par possession :</w:t>
      </w:r>
    </w:p>
    <w:p w14:paraId="52BAFED6" w14:textId="1E69052D" w:rsidR="00965AFA" w:rsidRPr="00906525" w:rsidRDefault="00965AFA" w:rsidP="00883A86">
      <w:pPr>
        <w:jc w:val="both"/>
        <w:rPr>
          <w:rFonts w:ascii="Montserrat Light" w:hAnsi="Montserrat Light"/>
          <w:sz w:val="24"/>
          <w:szCs w:val="24"/>
        </w:rPr>
      </w:pPr>
      <w:r w:rsidRPr="00906525">
        <w:rPr>
          <w:rFonts w:ascii="Montserrat Light" w:hAnsi="Montserrat Light"/>
          <w:sz w:val="24"/>
          <w:szCs w:val="24"/>
        </w:rPr>
        <w:t xml:space="preserve">La méthode d’authentification par possession repose sur l’utilisation d’objet physique ou numérique que seul l’utilisateur </w:t>
      </w:r>
      <w:r w:rsidR="003F1EC2" w:rsidRPr="00906525">
        <w:rPr>
          <w:rFonts w:ascii="Montserrat Light" w:hAnsi="Montserrat Light"/>
          <w:sz w:val="24"/>
          <w:szCs w:val="24"/>
        </w:rPr>
        <w:t>possède</w:t>
      </w:r>
      <w:r w:rsidRPr="00906525">
        <w:rPr>
          <w:rFonts w:ascii="Montserrat Light" w:hAnsi="Montserrat Light"/>
          <w:sz w:val="24"/>
          <w:szCs w:val="24"/>
        </w:rPr>
        <w:t>, comme une clé USB sécurisée, un smartphone ou une carte à puce.</w:t>
      </w:r>
    </w:p>
    <w:p w14:paraId="0674A504" w14:textId="77777777" w:rsidR="00DA357A" w:rsidRPr="00906525" w:rsidRDefault="003F1EC2">
      <w:pPr>
        <w:rPr>
          <w:rFonts w:ascii="Montserrat Light" w:hAnsi="Montserrat Light"/>
          <w:sz w:val="24"/>
          <w:szCs w:val="24"/>
        </w:rPr>
      </w:pPr>
      <w:bookmarkStart w:id="1" w:name="_Toc188314007"/>
      <w:r w:rsidRPr="000C21E9">
        <w:rPr>
          <w:rStyle w:val="Titre3Car"/>
        </w:rPr>
        <w:t>Cas d’utilisation de la méthode d’authentification par possession :</w:t>
      </w:r>
      <w:bookmarkEnd w:id="1"/>
      <w:r>
        <w:br/>
      </w:r>
      <w:r w:rsidRPr="00906525">
        <w:rPr>
          <w:rFonts w:ascii="Montserrat Light" w:hAnsi="Montserrat Light"/>
          <w:sz w:val="24"/>
          <w:szCs w:val="24"/>
        </w:rPr>
        <w:t>Cette méthode peut être utilis</w:t>
      </w:r>
      <w:r w:rsidR="00A13CAE" w:rsidRPr="00906525">
        <w:rPr>
          <w:rFonts w:ascii="Montserrat Light" w:hAnsi="Montserrat Light"/>
          <w:sz w:val="24"/>
          <w:szCs w:val="24"/>
        </w:rPr>
        <w:t>ée</w:t>
      </w:r>
      <w:r w:rsidRPr="00906525">
        <w:rPr>
          <w:rFonts w:ascii="Montserrat Light" w:hAnsi="Montserrat Light"/>
          <w:sz w:val="24"/>
          <w:szCs w:val="24"/>
        </w:rPr>
        <w:t xml:space="preserve"> dans les contextes suivants :</w:t>
      </w:r>
    </w:p>
    <w:p w14:paraId="566B2D3C" w14:textId="7C68095E" w:rsidR="00DA357A" w:rsidRPr="00906525" w:rsidRDefault="0011070E" w:rsidP="00DA357A">
      <w:pPr>
        <w:pStyle w:val="Paragraphedeliste"/>
        <w:numPr>
          <w:ilvl w:val="0"/>
          <w:numId w:val="2"/>
        </w:numPr>
        <w:rPr>
          <w:rFonts w:ascii="Montserrat Light" w:hAnsi="Montserrat Light"/>
          <w:sz w:val="24"/>
          <w:szCs w:val="24"/>
        </w:rPr>
      </w:pPr>
      <w:r w:rsidRPr="00906525">
        <w:rPr>
          <w:rFonts w:ascii="Montserrat Light" w:hAnsi="Montserrat Light"/>
          <w:sz w:val="24"/>
          <w:szCs w:val="24"/>
        </w:rPr>
        <w:t>Authentification à</w:t>
      </w:r>
      <w:r w:rsidR="003F1EC2" w:rsidRPr="00906525">
        <w:rPr>
          <w:rFonts w:ascii="Montserrat Light" w:hAnsi="Montserrat Light"/>
          <w:sz w:val="24"/>
          <w:szCs w:val="24"/>
        </w:rPr>
        <w:t xml:space="preserve"> deux facteurs (2FA) via SMS ou application d’authentification (google auth</w:t>
      </w:r>
      <w:r w:rsidR="009836E8" w:rsidRPr="00906525">
        <w:rPr>
          <w:rFonts w:ascii="Montserrat Light" w:hAnsi="Montserrat Light"/>
          <w:sz w:val="24"/>
          <w:szCs w:val="24"/>
        </w:rPr>
        <w:t>enticator</w:t>
      </w:r>
      <w:r w:rsidR="003F1EC2" w:rsidRPr="00906525">
        <w:rPr>
          <w:rFonts w:ascii="Montserrat Light" w:hAnsi="Montserrat Light"/>
          <w:sz w:val="24"/>
          <w:szCs w:val="24"/>
        </w:rPr>
        <w:t>)</w:t>
      </w:r>
    </w:p>
    <w:p w14:paraId="5F09FB52" w14:textId="77777777" w:rsidR="00DA357A" w:rsidRPr="00906525" w:rsidRDefault="0011070E" w:rsidP="00DA357A">
      <w:pPr>
        <w:pStyle w:val="Paragraphedeliste"/>
        <w:numPr>
          <w:ilvl w:val="0"/>
          <w:numId w:val="2"/>
        </w:numPr>
        <w:rPr>
          <w:rFonts w:ascii="Montserrat Light" w:hAnsi="Montserrat Light"/>
          <w:sz w:val="24"/>
          <w:szCs w:val="24"/>
        </w:rPr>
      </w:pPr>
      <w:r w:rsidRPr="00906525">
        <w:rPr>
          <w:rFonts w:ascii="Montserrat Light" w:hAnsi="Montserrat Light"/>
          <w:sz w:val="24"/>
          <w:szCs w:val="24"/>
        </w:rPr>
        <w:t>Connexion à des systèmes sécurisés avec une clé de sécurité (Yubikey)</w:t>
      </w:r>
    </w:p>
    <w:p w14:paraId="640CEB3C" w14:textId="41BBDC94" w:rsidR="00FF2EC3" w:rsidRPr="00906525" w:rsidRDefault="00712389" w:rsidP="00DA357A">
      <w:pPr>
        <w:pStyle w:val="Paragraphedeliste"/>
        <w:numPr>
          <w:ilvl w:val="0"/>
          <w:numId w:val="2"/>
        </w:numPr>
        <w:rPr>
          <w:rFonts w:ascii="Montserrat Light" w:hAnsi="Montserrat Light"/>
          <w:sz w:val="24"/>
          <w:szCs w:val="24"/>
        </w:rPr>
      </w:pPr>
      <w:r w:rsidRPr="00906525">
        <w:rPr>
          <w:rFonts w:ascii="Montserrat Light" w:hAnsi="Montserrat Light"/>
          <w:sz w:val="24"/>
          <w:szCs w:val="24"/>
        </w:rPr>
        <w:t>Validation de transactions bancaires via un code OTP.</w:t>
      </w:r>
    </w:p>
    <w:p w14:paraId="270C0933" w14:textId="31FDF91C" w:rsidR="004A4528" w:rsidRPr="00906525" w:rsidRDefault="00FD1771">
      <w:pPr>
        <w:rPr>
          <w:rFonts w:ascii="Montserrat Light" w:hAnsi="Montserrat Light"/>
          <w:sz w:val="24"/>
          <w:szCs w:val="24"/>
        </w:rPr>
      </w:pPr>
      <w:bookmarkStart w:id="2" w:name="_Toc188314008"/>
      <w:r w:rsidRPr="000C21E9">
        <w:rPr>
          <w:rStyle w:val="Titre2Car"/>
        </w:rPr>
        <w:t>OTP :</w:t>
      </w:r>
      <w:bookmarkEnd w:id="2"/>
      <w:r>
        <w:br/>
      </w:r>
      <w:r w:rsidRPr="00906525">
        <w:rPr>
          <w:rFonts w:ascii="Montserrat Light" w:hAnsi="Montserrat Light"/>
          <w:sz w:val="24"/>
          <w:szCs w:val="24"/>
        </w:rPr>
        <w:t>L’OTP ou One Time Password est un mot de passe temporaire, valable pour une courte durée (quelques secondes à quelques minutes), et à usage unique, valable pour une seule session ou transaction.</w:t>
      </w:r>
    </w:p>
    <w:p w14:paraId="6D29269C" w14:textId="40DAD8F3" w:rsidR="00FD1771" w:rsidRDefault="00833281">
      <w:r w:rsidRPr="00906525">
        <w:rPr>
          <w:rFonts w:ascii="Montserrat Light" w:hAnsi="Montserrat Light"/>
          <w:sz w:val="24"/>
          <w:szCs w:val="24"/>
        </w:rPr>
        <w:t>Généré automatiquement,</w:t>
      </w:r>
      <w:r w:rsidR="004A4528" w:rsidRPr="00906525">
        <w:rPr>
          <w:rFonts w:ascii="Montserrat Light" w:hAnsi="Montserrat Light"/>
          <w:sz w:val="24"/>
          <w:szCs w:val="24"/>
        </w:rPr>
        <w:t xml:space="preserve"> il est généralement </w:t>
      </w:r>
      <w:r w:rsidR="00A82C79">
        <w:rPr>
          <w:rFonts w:ascii="Montserrat Light" w:hAnsi="Montserrat Light"/>
          <w:sz w:val="24"/>
          <w:szCs w:val="24"/>
        </w:rPr>
        <w:t xml:space="preserve">envoyé </w:t>
      </w:r>
      <w:r w:rsidR="004B5597" w:rsidRPr="00906525">
        <w:rPr>
          <w:rFonts w:ascii="Montserrat Light" w:hAnsi="Montserrat Light"/>
          <w:sz w:val="24"/>
          <w:szCs w:val="24"/>
        </w:rPr>
        <w:t xml:space="preserve">via des canaux sécurisés comme </w:t>
      </w:r>
      <w:r w:rsidR="009836E8" w:rsidRPr="00906525">
        <w:rPr>
          <w:rFonts w:ascii="Montserrat Light" w:hAnsi="Montserrat Light"/>
          <w:sz w:val="24"/>
          <w:szCs w:val="24"/>
        </w:rPr>
        <w:t>les SMS</w:t>
      </w:r>
      <w:r w:rsidR="004B5597" w:rsidRPr="00906525">
        <w:rPr>
          <w:rFonts w:ascii="Montserrat Light" w:hAnsi="Montserrat Light"/>
          <w:sz w:val="24"/>
          <w:szCs w:val="24"/>
        </w:rPr>
        <w:t xml:space="preserve"> </w:t>
      </w:r>
      <w:r w:rsidR="004A4528" w:rsidRPr="00906525">
        <w:rPr>
          <w:rFonts w:ascii="Montserrat Light" w:hAnsi="Montserrat Light"/>
          <w:sz w:val="24"/>
          <w:szCs w:val="24"/>
        </w:rPr>
        <w:t xml:space="preserve">ou </w:t>
      </w:r>
      <w:r w:rsidR="004B5597" w:rsidRPr="00906525">
        <w:rPr>
          <w:rFonts w:ascii="Montserrat Light" w:hAnsi="Montserrat Light"/>
          <w:sz w:val="24"/>
          <w:szCs w:val="24"/>
        </w:rPr>
        <w:t>des</w:t>
      </w:r>
      <w:r w:rsidR="004A4528" w:rsidRPr="00906525">
        <w:rPr>
          <w:rFonts w:ascii="Montserrat Light" w:hAnsi="Montserrat Light"/>
          <w:sz w:val="24"/>
          <w:szCs w:val="24"/>
        </w:rPr>
        <w:t xml:space="preserve"> application</w:t>
      </w:r>
      <w:r w:rsidR="004B5597" w:rsidRPr="00906525">
        <w:rPr>
          <w:rFonts w:ascii="Montserrat Light" w:hAnsi="Montserrat Light"/>
          <w:sz w:val="24"/>
          <w:szCs w:val="24"/>
        </w:rPr>
        <w:t>s</w:t>
      </w:r>
      <w:r w:rsidR="004A4528" w:rsidRPr="00906525">
        <w:rPr>
          <w:rFonts w:ascii="Montserrat Light" w:hAnsi="Montserrat Light"/>
          <w:sz w:val="24"/>
          <w:szCs w:val="24"/>
        </w:rPr>
        <w:t xml:space="preserve"> d’authentification.</w:t>
      </w:r>
      <w:r w:rsidR="004A4528" w:rsidRPr="00906525">
        <w:rPr>
          <w:sz w:val="24"/>
          <w:szCs w:val="24"/>
        </w:rPr>
        <w:t xml:space="preserve"> </w:t>
      </w:r>
      <w:r w:rsidR="00FD1771">
        <w:br/>
      </w:r>
      <w:r w:rsidR="00FD1771">
        <w:br/>
      </w:r>
      <w:r w:rsidR="00FD1771" w:rsidRPr="000C21E9">
        <w:rPr>
          <w:rStyle w:val="Titre3Car"/>
        </w:rPr>
        <w:t>Cas d’utilisation :</w:t>
      </w:r>
    </w:p>
    <w:p w14:paraId="66848736" w14:textId="09B148FC" w:rsidR="000342D9" w:rsidRPr="00906525" w:rsidRDefault="000342D9" w:rsidP="00A52881">
      <w:pPr>
        <w:pStyle w:val="Paragraphedeliste"/>
        <w:numPr>
          <w:ilvl w:val="0"/>
          <w:numId w:val="3"/>
        </w:numPr>
        <w:rPr>
          <w:rFonts w:ascii="Montserrat Light" w:hAnsi="Montserrat Light"/>
          <w:sz w:val="24"/>
          <w:szCs w:val="24"/>
        </w:rPr>
      </w:pPr>
      <w:r w:rsidRPr="00906525">
        <w:rPr>
          <w:rFonts w:ascii="Montserrat Light" w:hAnsi="Montserrat Light"/>
          <w:b/>
          <w:bCs/>
          <w:sz w:val="24"/>
          <w:szCs w:val="24"/>
        </w:rPr>
        <w:lastRenderedPageBreak/>
        <w:t>Connexion à des système sécurisés :</w:t>
      </w:r>
      <w:r w:rsidRPr="00906525">
        <w:rPr>
          <w:rFonts w:ascii="Montserrat Light" w:hAnsi="Montserrat Light"/>
          <w:sz w:val="24"/>
          <w:szCs w:val="24"/>
        </w:rPr>
        <w:t xml:space="preserve"> Certaines entreprises utilisent des OTP pour permettre à leurs personnels d’accéder à des systèmes internes.</w:t>
      </w:r>
    </w:p>
    <w:p w14:paraId="714997FA" w14:textId="2793E362" w:rsidR="00833281" w:rsidRPr="00906525" w:rsidRDefault="00833281" w:rsidP="00A52881">
      <w:pPr>
        <w:pStyle w:val="Paragraphedeliste"/>
        <w:numPr>
          <w:ilvl w:val="0"/>
          <w:numId w:val="3"/>
        </w:numPr>
        <w:rPr>
          <w:rFonts w:ascii="Montserrat Light" w:hAnsi="Montserrat Light"/>
          <w:sz w:val="24"/>
          <w:szCs w:val="24"/>
        </w:rPr>
      </w:pPr>
      <w:r w:rsidRPr="00906525">
        <w:rPr>
          <w:rFonts w:ascii="Montserrat Light" w:hAnsi="Montserrat Light"/>
          <w:b/>
          <w:bCs/>
          <w:sz w:val="24"/>
          <w:szCs w:val="24"/>
        </w:rPr>
        <w:t>Authentification à double facteurs (2FA)</w:t>
      </w:r>
      <w:r w:rsidR="005F30BB" w:rsidRPr="00906525">
        <w:rPr>
          <w:rFonts w:ascii="Montserrat Light" w:hAnsi="Montserrat Light"/>
          <w:b/>
          <w:bCs/>
          <w:sz w:val="24"/>
          <w:szCs w:val="24"/>
        </w:rPr>
        <w:t> :</w:t>
      </w:r>
      <w:r w:rsidR="005F30BB" w:rsidRPr="00906525">
        <w:rPr>
          <w:rFonts w:ascii="Montserrat Light" w:hAnsi="Montserrat Light"/>
          <w:sz w:val="24"/>
          <w:szCs w:val="24"/>
        </w:rPr>
        <w:t xml:space="preserve"> Lors de la connexion à un</w:t>
      </w:r>
      <w:r w:rsidR="004C2AA6" w:rsidRPr="00906525">
        <w:rPr>
          <w:rFonts w:ascii="Montserrat Light" w:hAnsi="Montserrat Light"/>
          <w:sz w:val="24"/>
          <w:szCs w:val="24"/>
        </w:rPr>
        <w:t>e application</w:t>
      </w:r>
      <w:r w:rsidR="005F30BB" w:rsidRPr="00906525">
        <w:rPr>
          <w:rFonts w:ascii="Montserrat Light" w:hAnsi="Montserrat Light"/>
          <w:sz w:val="24"/>
          <w:szCs w:val="24"/>
        </w:rPr>
        <w:t xml:space="preserve"> en ligne (Banque, Cloud public), après avoir entré vos identifiant et mot de passe principal, </w:t>
      </w:r>
      <w:r w:rsidR="004C2AA6" w:rsidRPr="00906525">
        <w:rPr>
          <w:rFonts w:ascii="Montserrat Light" w:hAnsi="Montserrat Light"/>
          <w:sz w:val="24"/>
          <w:szCs w:val="24"/>
        </w:rPr>
        <w:t>l’application vous envoie un OTP par SMS, par mail ou via une application d’authentification (comme Google Authenticator).</w:t>
      </w:r>
    </w:p>
    <w:p w14:paraId="0AA4564C" w14:textId="77777777" w:rsidR="009E48D6" w:rsidRPr="00906525" w:rsidRDefault="004C2AA6" w:rsidP="00A52881">
      <w:pPr>
        <w:pStyle w:val="Paragraphedeliste"/>
        <w:numPr>
          <w:ilvl w:val="0"/>
          <w:numId w:val="3"/>
        </w:numPr>
        <w:rPr>
          <w:rFonts w:ascii="Montserrat Light" w:hAnsi="Montserrat Light"/>
          <w:sz w:val="24"/>
          <w:szCs w:val="24"/>
        </w:rPr>
      </w:pPr>
      <w:r w:rsidRPr="00906525">
        <w:rPr>
          <w:rFonts w:ascii="Montserrat Light" w:hAnsi="Montserrat Light"/>
          <w:b/>
          <w:bCs/>
          <w:sz w:val="24"/>
          <w:szCs w:val="24"/>
        </w:rPr>
        <w:t>Validation de transactions :</w:t>
      </w:r>
      <w:r w:rsidRPr="00906525">
        <w:rPr>
          <w:rFonts w:ascii="Montserrat Light" w:hAnsi="Montserrat Light"/>
          <w:sz w:val="24"/>
          <w:szCs w:val="24"/>
        </w:rPr>
        <w:t xml:space="preserve"> Après un achat sur un site en ligne avec votre Carte Visa, un OTP peut être envoyé pour confirmer que vous êtes bien à l’origine de la transaction.</w:t>
      </w:r>
    </w:p>
    <w:p w14:paraId="235555FC" w14:textId="77777777" w:rsidR="00A52881" w:rsidRDefault="004C2AA6" w:rsidP="000C21E9">
      <w:pPr>
        <w:pStyle w:val="Titre3"/>
        <w:rPr>
          <w:b w:val="0"/>
        </w:rPr>
      </w:pPr>
      <w:bookmarkStart w:id="3" w:name="_Toc188314009"/>
      <w:r w:rsidRPr="00A52881">
        <w:rPr>
          <w:b w:val="0"/>
        </w:rPr>
        <w:t>Avantages :</w:t>
      </w:r>
      <w:bookmarkEnd w:id="3"/>
    </w:p>
    <w:p w14:paraId="72534286" w14:textId="77777777" w:rsidR="00A52881" w:rsidRPr="00906525" w:rsidRDefault="004C2AA6" w:rsidP="00A52881">
      <w:pPr>
        <w:pStyle w:val="Paragraphedeliste"/>
        <w:numPr>
          <w:ilvl w:val="0"/>
          <w:numId w:val="4"/>
        </w:numPr>
        <w:rPr>
          <w:rFonts w:ascii="Montserrat Light" w:hAnsi="Montserrat Light"/>
          <w:sz w:val="24"/>
          <w:szCs w:val="24"/>
        </w:rPr>
      </w:pPr>
      <w:r w:rsidRPr="00906525">
        <w:rPr>
          <w:rFonts w:ascii="Montserrat Light" w:hAnsi="Montserrat Light"/>
          <w:sz w:val="24"/>
          <w:szCs w:val="24"/>
        </w:rPr>
        <w:t xml:space="preserve">Réduit les risques de réutilisation, car le code expire rapidement. </w:t>
      </w:r>
    </w:p>
    <w:p w14:paraId="7F59321F" w14:textId="77777777" w:rsidR="00A52881" w:rsidRPr="00906525" w:rsidRDefault="004C2AA6" w:rsidP="00A52881">
      <w:pPr>
        <w:pStyle w:val="Paragraphedeliste"/>
        <w:numPr>
          <w:ilvl w:val="0"/>
          <w:numId w:val="4"/>
        </w:numPr>
        <w:rPr>
          <w:rFonts w:ascii="Montserrat Light" w:hAnsi="Montserrat Light"/>
          <w:b/>
          <w:bCs/>
          <w:sz w:val="24"/>
          <w:szCs w:val="24"/>
        </w:rPr>
      </w:pPr>
      <w:r w:rsidRPr="00906525">
        <w:rPr>
          <w:rFonts w:ascii="Montserrat Light" w:hAnsi="Montserrat Light"/>
          <w:sz w:val="24"/>
          <w:szCs w:val="24"/>
        </w:rPr>
        <w:t>En cas de vol de mot de passe, une seconde barrière reste à franchir pour accéder à vos données.</w:t>
      </w:r>
    </w:p>
    <w:p w14:paraId="7AD5B952" w14:textId="77777777" w:rsidR="00A52881" w:rsidRDefault="004C2AA6" w:rsidP="000C21E9">
      <w:pPr>
        <w:pStyle w:val="Titre3"/>
      </w:pPr>
      <w:bookmarkStart w:id="4" w:name="_Toc188314010"/>
      <w:r w:rsidRPr="00A52881">
        <w:t>Inconvénients :</w:t>
      </w:r>
      <w:bookmarkEnd w:id="4"/>
    </w:p>
    <w:p w14:paraId="0D4C4103" w14:textId="5DC4B3A1" w:rsidR="00174D95" w:rsidRPr="00906525" w:rsidRDefault="004C2AA6" w:rsidP="00A52881">
      <w:pPr>
        <w:pStyle w:val="Paragraphedeliste"/>
        <w:numPr>
          <w:ilvl w:val="0"/>
          <w:numId w:val="5"/>
        </w:numPr>
        <w:rPr>
          <w:rFonts w:ascii="Montserrat Light" w:hAnsi="Montserrat Light"/>
          <w:b/>
          <w:bCs/>
          <w:sz w:val="24"/>
          <w:szCs w:val="24"/>
        </w:rPr>
      </w:pPr>
      <w:r w:rsidRPr="00906525">
        <w:rPr>
          <w:rFonts w:ascii="Montserrat Light" w:hAnsi="Montserrat Light"/>
          <w:sz w:val="24"/>
          <w:szCs w:val="24"/>
        </w:rPr>
        <w:t xml:space="preserve">Dépend de la disponibilité du réseau pour la réception des SMS ou </w:t>
      </w:r>
      <w:proofErr w:type="gramStart"/>
      <w:r w:rsidRPr="00906525">
        <w:rPr>
          <w:rFonts w:ascii="Montserrat Light" w:hAnsi="Montserrat Light"/>
          <w:sz w:val="24"/>
          <w:szCs w:val="24"/>
        </w:rPr>
        <w:t>emails</w:t>
      </w:r>
      <w:proofErr w:type="gramEnd"/>
      <w:r w:rsidRPr="00906525">
        <w:rPr>
          <w:rFonts w:ascii="Montserrat Light" w:hAnsi="Montserrat Light"/>
          <w:sz w:val="24"/>
          <w:szCs w:val="24"/>
        </w:rPr>
        <w:t>.</w:t>
      </w:r>
    </w:p>
    <w:p w14:paraId="5E2C1F5F" w14:textId="766E6F56" w:rsidR="004B5597" w:rsidRPr="00906525" w:rsidRDefault="004B5597" w:rsidP="00A52881">
      <w:pPr>
        <w:pStyle w:val="Paragraphedeliste"/>
        <w:numPr>
          <w:ilvl w:val="0"/>
          <w:numId w:val="5"/>
        </w:numPr>
        <w:rPr>
          <w:rFonts w:ascii="Montserrat Light" w:hAnsi="Montserrat Light"/>
          <w:b/>
          <w:bCs/>
          <w:sz w:val="24"/>
          <w:szCs w:val="24"/>
        </w:rPr>
      </w:pPr>
      <w:r w:rsidRPr="00906525">
        <w:rPr>
          <w:rFonts w:ascii="Montserrat Light" w:hAnsi="Montserrat Light"/>
          <w:sz w:val="24"/>
          <w:szCs w:val="24"/>
        </w:rPr>
        <w:t xml:space="preserve">Vulnérable aux attaques telles que le </w:t>
      </w:r>
      <w:r w:rsidRPr="00906525">
        <w:rPr>
          <w:rFonts w:ascii="Montserrat Light" w:hAnsi="Montserrat Light"/>
          <w:b/>
          <w:bCs/>
          <w:sz w:val="24"/>
          <w:szCs w:val="24"/>
        </w:rPr>
        <w:t xml:space="preserve">SIM </w:t>
      </w:r>
      <w:proofErr w:type="spellStart"/>
      <w:r w:rsidRPr="00906525">
        <w:rPr>
          <w:rFonts w:ascii="Montserrat Light" w:hAnsi="Montserrat Light"/>
          <w:b/>
          <w:bCs/>
          <w:sz w:val="24"/>
          <w:szCs w:val="24"/>
        </w:rPr>
        <w:t>swapping</w:t>
      </w:r>
      <w:proofErr w:type="spellEnd"/>
      <w:r w:rsidRPr="00906525">
        <w:rPr>
          <w:rFonts w:ascii="Montserrat Light" w:hAnsi="Montserrat Light"/>
          <w:b/>
          <w:bCs/>
          <w:sz w:val="24"/>
          <w:szCs w:val="24"/>
        </w:rPr>
        <w:t xml:space="preserve">, </w:t>
      </w:r>
      <w:r w:rsidRPr="00906525">
        <w:rPr>
          <w:rFonts w:ascii="Montserrat Light" w:hAnsi="Montserrat Light"/>
          <w:sz w:val="24"/>
          <w:szCs w:val="24"/>
        </w:rPr>
        <w:t>où un attaquant obtient le contrôle de la carte SIM de la victime et intercepte les OTP envoyés par SMS.</w:t>
      </w:r>
    </w:p>
    <w:p w14:paraId="43EED3A6" w14:textId="04E851B1" w:rsidR="00CF0CAA" w:rsidRPr="00906525" w:rsidRDefault="00174D95">
      <w:pPr>
        <w:rPr>
          <w:rFonts w:ascii="Montserrat Light" w:hAnsi="Montserrat Light"/>
          <w:sz w:val="24"/>
          <w:szCs w:val="24"/>
        </w:rPr>
      </w:pPr>
      <w:bookmarkStart w:id="5" w:name="_Toc188314011"/>
      <w:r w:rsidRPr="000C21E9">
        <w:rPr>
          <w:rStyle w:val="Titre2Car"/>
        </w:rPr>
        <w:t>OTC :</w:t>
      </w:r>
      <w:bookmarkEnd w:id="5"/>
      <w:r>
        <w:br/>
      </w:r>
      <w:r w:rsidRPr="00906525">
        <w:rPr>
          <w:rFonts w:ascii="Montserrat Light" w:hAnsi="Montserrat Light"/>
          <w:sz w:val="24"/>
          <w:szCs w:val="24"/>
        </w:rPr>
        <w:t xml:space="preserve">L’OTC est un code temporaire à usage unique, plus flexible qu’un OTP, pouvant contenir des lettres et des chiffres. Souvent utilisé pour authentifier des actions spécifiques (comme une connexion ou une transaction). </w:t>
      </w:r>
    </w:p>
    <w:p w14:paraId="7425B73D" w14:textId="615520EB" w:rsidR="00CF0CAA" w:rsidRPr="00906525" w:rsidRDefault="00174D95">
      <w:pPr>
        <w:rPr>
          <w:rFonts w:ascii="Montserrat Light" w:hAnsi="Montserrat Light"/>
          <w:sz w:val="24"/>
          <w:szCs w:val="24"/>
        </w:rPr>
      </w:pPr>
      <w:r w:rsidRPr="00906525">
        <w:rPr>
          <w:rFonts w:ascii="Montserrat Light" w:hAnsi="Montserrat Light"/>
          <w:sz w:val="24"/>
          <w:szCs w:val="24"/>
        </w:rPr>
        <w:t xml:space="preserve">Il peut être envoyé via différents canaux SMS, </w:t>
      </w:r>
      <w:proofErr w:type="gramStart"/>
      <w:r w:rsidR="00CF0CAA" w:rsidRPr="00906525">
        <w:rPr>
          <w:rFonts w:ascii="Montserrat Light" w:hAnsi="Montserrat Light"/>
          <w:sz w:val="24"/>
          <w:szCs w:val="24"/>
        </w:rPr>
        <w:t>E</w:t>
      </w:r>
      <w:r w:rsidRPr="00906525">
        <w:rPr>
          <w:rFonts w:ascii="Montserrat Light" w:hAnsi="Montserrat Light"/>
          <w:sz w:val="24"/>
          <w:szCs w:val="24"/>
        </w:rPr>
        <w:t>mail</w:t>
      </w:r>
      <w:proofErr w:type="gramEnd"/>
      <w:r w:rsidR="00CF0CAA" w:rsidRPr="00906525">
        <w:rPr>
          <w:rFonts w:ascii="Montserrat Light" w:hAnsi="Montserrat Light"/>
          <w:sz w:val="24"/>
          <w:szCs w:val="24"/>
        </w:rPr>
        <w:t>.</w:t>
      </w:r>
    </w:p>
    <w:p w14:paraId="4D3B6FB5" w14:textId="7DC852EB" w:rsidR="00CF0CAA" w:rsidRPr="00A52881" w:rsidRDefault="00CF0CAA" w:rsidP="000C21E9">
      <w:pPr>
        <w:pStyle w:val="Titre3"/>
        <w:rPr>
          <w:b w:val="0"/>
        </w:rPr>
      </w:pPr>
      <w:bookmarkStart w:id="6" w:name="_Toc188314012"/>
      <w:r w:rsidRPr="00A52881">
        <w:rPr>
          <w:b w:val="0"/>
        </w:rPr>
        <w:t>Cas d’utilisation :</w:t>
      </w:r>
      <w:bookmarkEnd w:id="6"/>
    </w:p>
    <w:p w14:paraId="0E4CF49A" w14:textId="5FD61E87" w:rsidR="00CF0CAA" w:rsidRPr="00906525" w:rsidRDefault="00CF0CAA" w:rsidP="004B5597">
      <w:pPr>
        <w:pStyle w:val="Paragraphedeliste"/>
        <w:numPr>
          <w:ilvl w:val="0"/>
          <w:numId w:val="5"/>
        </w:numPr>
        <w:rPr>
          <w:rFonts w:ascii="Montserrat Light" w:hAnsi="Montserrat Light"/>
          <w:sz w:val="24"/>
          <w:szCs w:val="24"/>
        </w:rPr>
      </w:pPr>
      <w:r w:rsidRPr="00906525">
        <w:rPr>
          <w:rFonts w:ascii="Montserrat Light" w:hAnsi="Montserrat Light"/>
          <w:sz w:val="24"/>
          <w:szCs w:val="24"/>
        </w:rPr>
        <w:t>Les OTC sont fréquemment utilisés pour vérifier l’identité ou confirmer une action sensible, souvent lors de la première connexion depuis un nouvel appareil ou pour la récupération de compte.</w:t>
      </w:r>
    </w:p>
    <w:p w14:paraId="60B0F7D0" w14:textId="278FAFF9" w:rsidR="00CF0CAA" w:rsidRPr="00906525" w:rsidRDefault="00CF0CAA" w:rsidP="004B5597">
      <w:pPr>
        <w:pStyle w:val="Paragraphedeliste"/>
        <w:numPr>
          <w:ilvl w:val="0"/>
          <w:numId w:val="5"/>
        </w:numPr>
        <w:rPr>
          <w:rFonts w:ascii="Montserrat Light" w:hAnsi="Montserrat Light"/>
          <w:sz w:val="24"/>
          <w:szCs w:val="24"/>
        </w:rPr>
      </w:pPr>
      <w:r w:rsidRPr="00906525">
        <w:rPr>
          <w:rFonts w:ascii="Montserrat Light" w:hAnsi="Montserrat Light"/>
          <w:b/>
          <w:bCs/>
          <w:sz w:val="24"/>
          <w:szCs w:val="24"/>
        </w:rPr>
        <w:t>Inscription à un service :</w:t>
      </w:r>
      <w:r w:rsidRPr="00906525">
        <w:rPr>
          <w:rFonts w:ascii="Montserrat Light" w:hAnsi="Montserrat Light"/>
          <w:sz w:val="24"/>
          <w:szCs w:val="24"/>
        </w:rPr>
        <w:t xml:space="preserve"> Lorsque vous créez un compte sur une plateforme, un OTC peut être envoyé pour vérifier votre adresse </w:t>
      </w:r>
      <w:proofErr w:type="gramStart"/>
      <w:r w:rsidRPr="00906525">
        <w:rPr>
          <w:rFonts w:ascii="Montserrat Light" w:hAnsi="Montserrat Light"/>
          <w:sz w:val="24"/>
          <w:szCs w:val="24"/>
        </w:rPr>
        <w:t>e-mail</w:t>
      </w:r>
      <w:proofErr w:type="gramEnd"/>
      <w:r w:rsidRPr="00906525">
        <w:rPr>
          <w:rFonts w:ascii="Montserrat Light" w:hAnsi="Montserrat Light"/>
          <w:sz w:val="24"/>
          <w:szCs w:val="24"/>
        </w:rPr>
        <w:t xml:space="preserve"> ou votre numéro de téléphone.</w:t>
      </w:r>
      <w:r w:rsidRPr="00906525">
        <w:rPr>
          <w:rFonts w:ascii="Montserrat Light" w:hAnsi="Montserrat Light"/>
          <w:sz w:val="24"/>
          <w:szCs w:val="24"/>
        </w:rPr>
        <w:br/>
        <w:t>Récupération de compte : Si vous oubliez votre mot de passe, un OTC peut être envoyé pour réinitialiser vos informations d’identification.</w:t>
      </w:r>
    </w:p>
    <w:p w14:paraId="4E5EA4C9" w14:textId="4E25D054" w:rsidR="001208F1" w:rsidRPr="00906525" w:rsidRDefault="001208F1" w:rsidP="004B5597">
      <w:pPr>
        <w:pStyle w:val="Paragraphedeliste"/>
        <w:numPr>
          <w:ilvl w:val="0"/>
          <w:numId w:val="5"/>
        </w:numPr>
        <w:rPr>
          <w:rFonts w:ascii="Montserrat Light" w:hAnsi="Montserrat Light"/>
          <w:sz w:val="24"/>
          <w:szCs w:val="24"/>
        </w:rPr>
      </w:pPr>
      <w:r w:rsidRPr="00906525">
        <w:rPr>
          <w:rFonts w:ascii="Montserrat Light" w:hAnsi="Montserrat Light"/>
          <w:b/>
          <w:bCs/>
          <w:sz w:val="24"/>
          <w:szCs w:val="24"/>
        </w:rPr>
        <w:t>Validation d’un coupon :</w:t>
      </w:r>
      <w:r w:rsidRPr="00906525">
        <w:rPr>
          <w:rFonts w:ascii="Montserrat Light" w:hAnsi="Montserrat Light"/>
          <w:sz w:val="24"/>
          <w:szCs w:val="24"/>
        </w:rPr>
        <w:t xml:space="preserve"> Un OTC peut être utilisé pour activer une offre spéciale ou un coupon de réduction.</w:t>
      </w:r>
    </w:p>
    <w:p w14:paraId="37110AA8" w14:textId="00B2255E" w:rsidR="001208F1" w:rsidRPr="00A52881" w:rsidRDefault="00A52881" w:rsidP="000C21E9">
      <w:pPr>
        <w:pStyle w:val="Titre3"/>
        <w:rPr>
          <w:b w:val="0"/>
        </w:rPr>
      </w:pPr>
      <w:bookmarkStart w:id="7" w:name="_Toc188314013"/>
      <w:r w:rsidRPr="00A52881">
        <w:rPr>
          <w:b w:val="0"/>
        </w:rPr>
        <w:t>Avantages :</w:t>
      </w:r>
      <w:bookmarkEnd w:id="7"/>
    </w:p>
    <w:p w14:paraId="4D502CFD" w14:textId="224EA83F" w:rsidR="00A52881" w:rsidRPr="00906525" w:rsidRDefault="00A52881" w:rsidP="00A52881">
      <w:pPr>
        <w:pStyle w:val="Paragraphedeliste"/>
        <w:numPr>
          <w:ilvl w:val="0"/>
          <w:numId w:val="5"/>
        </w:numPr>
        <w:rPr>
          <w:rFonts w:ascii="Montserrat Light" w:hAnsi="Montserrat Light"/>
          <w:sz w:val="24"/>
          <w:szCs w:val="24"/>
        </w:rPr>
      </w:pPr>
      <w:r w:rsidRPr="00906525">
        <w:rPr>
          <w:rFonts w:ascii="Montserrat Light" w:hAnsi="Montserrat Light"/>
          <w:sz w:val="24"/>
          <w:szCs w:val="24"/>
        </w:rPr>
        <w:t>Peut être utilisé dans de multiples scénarios de sécurité (authentification, vérification de l’identité, etc.).</w:t>
      </w:r>
    </w:p>
    <w:p w14:paraId="3E9930A2" w14:textId="5C2E71EB" w:rsidR="00A52881" w:rsidRPr="00A52881" w:rsidRDefault="00A52881" w:rsidP="000C21E9">
      <w:pPr>
        <w:pStyle w:val="Titre3"/>
        <w:rPr>
          <w:b w:val="0"/>
        </w:rPr>
      </w:pPr>
      <w:bookmarkStart w:id="8" w:name="_Toc188314014"/>
      <w:r w:rsidRPr="00A52881">
        <w:rPr>
          <w:b w:val="0"/>
        </w:rPr>
        <w:lastRenderedPageBreak/>
        <w:t>Inconvénients :</w:t>
      </w:r>
      <w:bookmarkEnd w:id="8"/>
    </w:p>
    <w:p w14:paraId="1EF3FB34" w14:textId="690E08F1" w:rsidR="004B5597" w:rsidRPr="00906525" w:rsidRDefault="00A52881" w:rsidP="004B5597">
      <w:pPr>
        <w:pStyle w:val="Paragraphedeliste"/>
        <w:numPr>
          <w:ilvl w:val="0"/>
          <w:numId w:val="5"/>
        </w:numPr>
        <w:rPr>
          <w:rFonts w:ascii="Montserrat Light" w:hAnsi="Montserrat Light"/>
          <w:sz w:val="24"/>
          <w:szCs w:val="24"/>
        </w:rPr>
      </w:pPr>
      <w:r w:rsidRPr="00906525">
        <w:rPr>
          <w:rFonts w:ascii="Montserrat Light" w:hAnsi="Montserrat Light"/>
          <w:sz w:val="24"/>
          <w:szCs w:val="24"/>
        </w:rPr>
        <w:t xml:space="preserve">Comme l’OTP, il peut être intercepté s’il est envoyé via des canaux non sécurisés (ex : </w:t>
      </w:r>
      <w:proofErr w:type="gramStart"/>
      <w:r w:rsidR="004B5597" w:rsidRPr="00906525">
        <w:rPr>
          <w:rFonts w:ascii="Montserrat Light" w:hAnsi="Montserrat Light"/>
          <w:sz w:val="24"/>
          <w:szCs w:val="24"/>
        </w:rPr>
        <w:t>email</w:t>
      </w:r>
      <w:proofErr w:type="gramEnd"/>
      <w:r w:rsidRPr="00906525">
        <w:rPr>
          <w:rFonts w:ascii="Montserrat Light" w:hAnsi="Montserrat Light"/>
          <w:sz w:val="24"/>
          <w:szCs w:val="24"/>
        </w:rPr>
        <w:t>)</w:t>
      </w:r>
    </w:p>
    <w:p w14:paraId="5FF0AF5C" w14:textId="78063CF0" w:rsidR="001208F1" w:rsidRPr="00A52881" w:rsidRDefault="00E77784" w:rsidP="00883A86">
      <w:pPr>
        <w:pStyle w:val="Titre2"/>
      </w:pPr>
      <w:bookmarkStart w:id="9" w:name="_Toc188314015"/>
      <w:r w:rsidRPr="00A52881">
        <w:t>OTL :</w:t>
      </w:r>
      <w:bookmarkEnd w:id="9"/>
    </w:p>
    <w:p w14:paraId="225CB707" w14:textId="55F8FC1A" w:rsidR="00E77784" w:rsidRPr="00906525" w:rsidRDefault="00E77784" w:rsidP="00906525">
      <w:pPr>
        <w:jc w:val="both"/>
        <w:rPr>
          <w:rFonts w:ascii="Montserrat Light" w:hAnsi="Montserrat Light"/>
          <w:sz w:val="24"/>
          <w:szCs w:val="24"/>
        </w:rPr>
      </w:pPr>
      <w:r w:rsidRPr="00906525">
        <w:rPr>
          <w:rFonts w:ascii="Montserrat Light" w:hAnsi="Montserrat Light"/>
          <w:sz w:val="24"/>
          <w:szCs w:val="24"/>
        </w:rPr>
        <w:t>L’OTL est un lien (URL) à usage unique et temporaire, avec une durée de vie généralement plus longue que celle des OTP et OTC.</w:t>
      </w:r>
    </w:p>
    <w:p w14:paraId="5B7E3E44" w14:textId="1E0E39ED" w:rsidR="00E77784" w:rsidRPr="00906525" w:rsidRDefault="00E77784" w:rsidP="00906525">
      <w:pPr>
        <w:jc w:val="both"/>
        <w:rPr>
          <w:rFonts w:ascii="Montserrat Light" w:hAnsi="Montserrat Light"/>
          <w:sz w:val="24"/>
          <w:szCs w:val="24"/>
        </w:rPr>
      </w:pPr>
      <w:r w:rsidRPr="00906525">
        <w:rPr>
          <w:rFonts w:ascii="Montserrat Light" w:hAnsi="Montserrat Light"/>
          <w:sz w:val="24"/>
          <w:szCs w:val="24"/>
        </w:rPr>
        <w:t xml:space="preserve">Il permet à un utilisateur d’accomplir une action </w:t>
      </w:r>
      <w:r w:rsidR="00B528DD" w:rsidRPr="00906525">
        <w:rPr>
          <w:rFonts w:ascii="Montserrat Light" w:hAnsi="Montserrat Light"/>
          <w:sz w:val="24"/>
          <w:szCs w:val="24"/>
        </w:rPr>
        <w:t xml:space="preserve">spécifique </w:t>
      </w:r>
      <w:r w:rsidRPr="00906525">
        <w:rPr>
          <w:rFonts w:ascii="Montserrat Light" w:hAnsi="Montserrat Light"/>
          <w:sz w:val="24"/>
          <w:szCs w:val="24"/>
        </w:rPr>
        <w:t xml:space="preserve">(par exemple, se connecter ou réinitialiser un mot de passe) sans avoir à saisir de code. L’utilisateur reçoit un lien par </w:t>
      </w:r>
      <w:proofErr w:type="gramStart"/>
      <w:r w:rsidRPr="00906525">
        <w:rPr>
          <w:rFonts w:ascii="Montserrat Light" w:hAnsi="Montserrat Light"/>
          <w:sz w:val="24"/>
          <w:szCs w:val="24"/>
        </w:rPr>
        <w:t>email</w:t>
      </w:r>
      <w:proofErr w:type="gramEnd"/>
      <w:r w:rsidRPr="00906525">
        <w:rPr>
          <w:rFonts w:ascii="Montserrat Light" w:hAnsi="Montserrat Light"/>
          <w:sz w:val="24"/>
          <w:szCs w:val="24"/>
        </w:rPr>
        <w:t xml:space="preserve"> ou SMS qu’il doit simplement cliquer pour être redirigé vers une page sécurisée. Ce lien expire après son utilisation ou après un certain temps.</w:t>
      </w:r>
    </w:p>
    <w:p w14:paraId="2E89E080" w14:textId="67FA9D55" w:rsidR="00E77784" w:rsidRDefault="00E77784" w:rsidP="000C21E9">
      <w:pPr>
        <w:pStyle w:val="Titre3"/>
      </w:pPr>
      <w:bookmarkStart w:id="10" w:name="_Toc188314016"/>
      <w:r>
        <w:t>Cas d’utilisation :</w:t>
      </w:r>
      <w:bookmarkEnd w:id="10"/>
    </w:p>
    <w:p w14:paraId="1472BA05" w14:textId="5DE051CF" w:rsidR="00E77784" w:rsidRPr="00906525" w:rsidRDefault="007B19B2" w:rsidP="00A52881">
      <w:pPr>
        <w:pStyle w:val="Paragraphedeliste"/>
        <w:numPr>
          <w:ilvl w:val="0"/>
          <w:numId w:val="5"/>
        </w:numPr>
        <w:rPr>
          <w:rFonts w:ascii="Montserrat Light" w:hAnsi="Montserrat Light"/>
          <w:sz w:val="24"/>
          <w:szCs w:val="24"/>
        </w:rPr>
      </w:pPr>
      <w:r w:rsidRPr="00906525">
        <w:rPr>
          <w:rFonts w:ascii="Montserrat Light" w:hAnsi="Montserrat Light"/>
          <w:b/>
          <w:bCs/>
          <w:sz w:val="24"/>
          <w:szCs w:val="24"/>
        </w:rPr>
        <w:t>Réinitialisation de mot de passe :</w:t>
      </w:r>
      <w:r w:rsidRPr="00906525">
        <w:rPr>
          <w:rFonts w:ascii="Montserrat Light" w:hAnsi="Montserrat Light"/>
          <w:sz w:val="24"/>
          <w:szCs w:val="24"/>
        </w:rPr>
        <w:t xml:space="preserve"> Lorsqu’un utilisateur demande une réinitialisation de son mot de passe, un lien à usage unique est envoyé à son adresse </w:t>
      </w:r>
      <w:proofErr w:type="gramStart"/>
      <w:r w:rsidRPr="00906525">
        <w:rPr>
          <w:rFonts w:ascii="Montserrat Light" w:hAnsi="Montserrat Light"/>
          <w:sz w:val="24"/>
          <w:szCs w:val="24"/>
        </w:rPr>
        <w:t>email</w:t>
      </w:r>
      <w:proofErr w:type="gramEnd"/>
      <w:r w:rsidRPr="00906525">
        <w:rPr>
          <w:rFonts w:ascii="Montserrat Light" w:hAnsi="Montserrat Light"/>
          <w:sz w:val="24"/>
          <w:szCs w:val="24"/>
        </w:rPr>
        <w:t>, en cliquant sur ce lien, il peut directement accéder à une page pour créer un nouveau mot de passe.</w:t>
      </w:r>
    </w:p>
    <w:p w14:paraId="01AF691D" w14:textId="28A82CD7" w:rsidR="007B19B2" w:rsidRPr="00906525" w:rsidRDefault="007B19B2" w:rsidP="00A52881">
      <w:pPr>
        <w:pStyle w:val="Paragraphedeliste"/>
        <w:numPr>
          <w:ilvl w:val="0"/>
          <w:numId w:val="5"/>
        </w:numPr>
        <w:rPr>
          <w:rFonts w:ascii="Montserrat Light" w:hAnsi="Montserrat Light"/>
          <w:sz w:val="24"/>
          <w:szCs w:val="24"/>
        </w:rPr>
      </w:pPr>
      <w:r w:rsidRPr="00906525">
        <w:rPr>
          <w:rFonts w:ascii="Montserrat Light" w:hAnsi="Montserrat Light"/>
          <w:b/>
          <w:bCs/>
          <w:sz w:val="24"/>
          <w:szCs w:val="24"/>
        </w:rPr>
        <w:t>Validation d’un compte :</w:t>
      </w:r>
      <w:r w:rsidRPr="00906525">
        <w:rPr>
          <w:rFonts w:ascii="Montserrat Light" w:hAnsi="Montserrat Light"/>
          <w:sz w:val="24"/>
          <w:szCs w:val="24"/>
        </w:rPr>
        <w:t xml:space="preserve"> Lorsqu’un utilisateur s’inscrit à un service, un OTL peut être envoyé pour confirmer son adresse </w:t>
      </w:r>
      <w:proofErr w:type="gramStart"/>
      <w:r w:rsidRPr="00906525">
        <w:rPr>
          <w:rFonts w:ascii="Montserrat Light" w:hAnsi="Montserrat Light"/>
          <w:sz w:val="24"/>
          <w:szCs w:val="24"/>
        </w:rPr>
        <w:t>e-mail</w:t>
      </w:r>
      <w:proofErr w:type="gramEnd"/>
      <w:r w:rsidRPr="00906525">
        <w:rPr>
          <w:rFonts w:ascii="Montserrat Light" w:hAnsi="Montserrat Light"/>
          <w:sz w:val="24"/>
          <w:szCs w:val="24"/>
        </w:rPr>
        <w:t>. Cliquer sur le lien valide son compte.</w:t>
      </w:r>
    </w:p>
    <w:p w14:paraId="56CCE9FA" w14:textId="7722799D" w:rsidR="00311985" w:rsidRPr="00906525" w:rsidRDefault="00311985" w:rsidP="00A52881">
      <w:pPr>
        <w:pStyle w:val="Paragraphedeliste"/>
        <w:numPr>
          <w:ilvl w:val="0"/>
          <w:numId w:val="5"/>
        </w:numPr>
        <w:rPr>
          <w:rFonts w:ascii="Montserrat Light" w:hAnsi="Montserrat Light"/>
          <w:sz w:val="24"/>
          <w:szCs w:val="24"/>
        </w:rPr>
      </w:pPr>
      <w:r w:rsidRPr="00906525">
        <w:rPr>
          <w:rFonts w:ascii="Montserrat Light" w:hAnsi="Montserrat Light"/>
          <w:b/>
          <w:bCs/>
          <w:sz w:val="24"/>
          <w:szCs w:val="24"/>
        </w:rPr>
        <w:t>Téléchargement de fichiers confidentiels :</w:t>
      </w:r>
      <w:r w:rsidRPr="00906525">
        <w:rPr>
          <w:rFonts w:ascii="Montserrat Light" w:hAnsi="Montserrat Light"/>
          <w:sz w:val="24"/>
          <w:szCs w:val="24"/>
        </w:rPr>
        <w:t xml:space="preserve">  un OTL peut être utilisé pour partager un fichier ou une ressource de manière sécurisée, par l’envoie d’un lien à usage unique pour le téléchargement.</w:t>
      </w:r>
    </w:p>
    <w:p w14:paraId="01C61E5F" w14:textId="2CDAC653" w:rsidR="00311985" w:rsidRPr="00A52881" w:rsidRDefault="00A52881" w:rsidP="000C21E9">
      <w:pPr>
        <w:pStyle w:val="Titre3"/>
        <w:rPr>
          <w:b w:val="0"/>
        </w:rPr>
      </w:pPr>
      <w:bookmarkStart w:id="11" w:name="_Toc188314017"/>
      <w:r w:rsidRPr="00A52881">
        <w:rPr>
          <w:b w:val="0"/>
        </w:rPr>
        <w:t>Avantages :</w:t>
      </w:r>
      <w:bookmarkEnd w:id="11"/>
    </w:p>
    <w:p w14:paraId="5FF7294E" w14:textId="35B6552C" w:rsidR="00A52881" w:rsidRPr="00906525" w:rsidRDefault="00A52881" w:rsidP="00A52881">
      <w:pPr>
        <w:pStyle w:val="Paragraphedeliste"/>
        <w:numPr>
          <w:ilvl w:val="0"/>
          <w:numId w:val="7"/>
        </w:numPr>
        <w:rPr>
          <w:rFonts w:ascii="Montserrat Light" w:hAnsi="Montserrat Light"/>
          <w:sz w:val="24"/>
          <w:szCs w:val="24"/>
        </w:rPr>
      </w:pPr>
      <w:r w:rsidRPr="00906525">
        <w:rPr>
          <w:rFonts w:ascii="Montserrat Light" w:hAnsi="Montserrat Light"/>
          <w:sz w:val="24"/>
          <w:szCs w:val="24"/>
        </w:rPr>
        <w:t>Très convivial, car l’utilisateur n’a pas besoin de se souvenir d’un mot de passe ou de saisir un code.</w:t>
      </w:r>
    </w:p>
    <w:p w14:paraId="2EEE3A79" w14:textId="2821EC20" w:rsidR="00A52881" w:rsidRPr="00906525" w:rsidRDefault="00A52881" w:rsidP="00A52881">
      <w:pPr>
        <w:pStyle w:val="Paragraphedeliste"/>
        <w:numPr>
          <w:ilvl w:val="0"/>
          <w:numId w:val="7"/>
        </w:numPr>
        <w:rPr>
          <w:rFonts w:ascii="Montserrat Light" w:hAnsi="Montserrat Light"/>
          <w:sz w:val="24"/>
          <w:szCs w:val="24"/>
        </w:rPr>
      </w:pPr>
      <w:r w:rsidRPr="00906525">
        <w:rPr>
          <w:rFonts w:ascii="Montserrat Light" w:hAnsi="Montserrat Light"/>
          <w:sz w:val="24"/>
          <w:szCs w:val="24"/>
        </w:rPr>
        <w:t>Utile pour des actions rapides (connexion instantanée, réinitialisation)</w:t>
      </w:r>
    </w:p>
    <w:p w14:paraId="6F7CA6C9" w14:textId="386C4897" w:rsidR="00A52881" w:rsidRPr="00A52881" w:rsidRDefault="00A52881" w:rsidP="000C21E9">
      <w:pPr>
        <w:pStyle w:val="Titre3"/>
        <w:rPr>
          <w:b w:val="0"/>
        </w:rPr>
      </w:pPr>
      <w:bookmarkStart w:id="12" w:name="_Toc188314018"/>
      <w:r w:rsidRPr="00A52881">
        <w:rPr>
          <w:b w:val="0"/>
        </w:rPr>
        <w:t>Inconvénients :</w:t>
      </w:r>
      <w:bookmarkEnd w:id="12"/>
      <w:r w:rsidRPr="00A52881">
        <w:rPr>
          <w:b w:val="0"/>
        </w:rPr>
        <w:t xml:space="preserve"> </w:t>
      </w:r>
    </w:p>
    <w:p w14:paraId="2D298ED7" w14:textId="6360B4BA" w:rsidR="00A52881" w:rsidRPr="00906525" w:rsidRDefault="00A52881" w:rsidP="00A52881">
      <w:pPr>
        <w:pStyle w:val="Paragraphedeliste"/>
        <w:numPr>
          <w:ilvl w:val="0"/>
          <w:numId w:val="6"/>
        </w:numPr>
        <w:rPr>
          <w:rFonts w:ascii="Montserrat Light" w:hAnsi="Montserrat Light"/>
          <w:sz w:val="24"/>
          <w:szCs w:val="24"/>
        </w:rPr>
      </w:pPr>
      <w:r w:rsidRPr="00906525">
        <w:rPr>
          <w:rFonts w:ascii="Montserrat Light" w:hAnsi="Montserrat Light"/>
          <w:sz w:val="24"/>
          <w:szCs w:val="24"/>
        </w:rPr>
        <w:t xml:space="preserve">S’il </w:t>
      </w:r>
      <w:proofErr w:type="gramStart"/>
      <w:r w:rsidRPr="00906525">
        <w:rPr>
          <w:rFonts w:ascii="Montserrat Light" w:hAnsi="Montserrat Light"/>
          <w:sz w:val="24"/>
          <w:szCs w:val="24"/>
        </w:rPr>
        <w:t>l’email</w:t>
      </w:r>
      <w:proofErr w:type="gramEnd"/>
      <w:r w:rsidRPr="00906525">
        <w:rPr>
          <w:rFonts w:ascii="Montserrat Light" w:hAnsi="Montserrat Light"/>
          <w:sz w:val="24"/>
          <w:szCs w:val="24"/>
        </w:rPr>
        <w:t xml:space="preserve"> de l’utilisateur est compromis, un attaquant pourrait utiliser l’OTL pour accéder au compte</w:t>
      </w:r>
    </w:p>
    <w:p w14:paraId="3E8D179B" w14:textId="3669DB2A" w:rsidR="00A52881" w:rsidRPr="00906525" w:rsidRDefault="00A52881" w:rsidP="000C21E9">
      <w:pPr>
        <w:pStyle w:val="Paragraphedeliste"/>
        <w:numPr>
          <w:ilvl w:val="0"/>
          <w:numId w:val="6"/>
        </w:numPr>
        <w:rPr>
          <w:rFonts w:ascii="Montserrat Light" w:hAnsi="Montserrat Light"/>
          <w:sz w:val="24"/>
          <w:szCs w:val="24"/>
        </w:rPr>
      </w:pPr>
      <w:r w:rsidRPr="00906525">
        <w:rPr>
          <w:rFonts w:ascii="Montserrat Light" w:hAnsi="Montserrat Light"/>
          <w:sz w:val="24"/>
          <w:szCs w:val="24"/>
        </w:rPr>
        <w:t>Moins sécurisé si des mesures comme l’expiration rapide du lien ne sont pas mises en place.</w:t>
      </w:r>
    </w:p>
    <w:p w14:paraId="7B4A738A" w14:textId="44949742" w:rsidR="00A13CAE" w:rsidRDefault="00A13CAE">
      <w:r w:rsidRPr="00906525">
        <w:rPr>
          <w:rFonts w:ascii="Montserrat Light" w:hAnsi="Montserrat Light"/>
          <w:sz w:val="24"/>
          <w:szCs w:val="24"/>
        </w:rPr>
        <w:t>Pour finir voici un tableau comparatif de chacune des méthodes :</w:t>
      </w:r>
      <w:r>
        <w:br/>
      </w:r>
    </w:p>
    <w:p w14:paraId="137B8E2E" w14:textId="060A2DF7" w:rsidR="00906525" w:rsidRDefault="00906525"/>
    <w:p w14:paraId="4F92197F" w14:textId="32E902E4" w:rsidR="00906525" w:rsidRDefault="00906525"/>
    <w:p w14:paraId="3020B1EE" w14:textId="7156CDC7" w:rsidR="00906525" w:rsidRDefault="00906525"/>
    <w:p w14:paraId="2A212EB9" w14:textId="560A4A8B" w:rsidR="00906525" w:rsidRDefault="00906525"/>
    <w:p w14:paraId="63DAA071" w14:textId="77777777" w:rsidR="00906525" w:rsidRDefault="00906525"/>
    <w:tbl>
      <w:tblPr>
        <w:tblStyle w:val="Grilledutableau"/>
        <w:tblW w:w="0" w:type="auto"/>
        <w:tblLook w:val="04A0" w:firstRow="1" w:lastRow="0" w:firstColumn="1" w:lastColumn="0" w:noHBand="0" w:noVBand="1"/>
      </w:tblPr>
      <w:tblGrid>
        <w:gridCol w:w="1838"/>
        <w:gridCol w:w="2692"/>
        <w:gridCol w:w="2266"/>
        <w:gridCol w:w="2266"/>
      </w:tblGrid>
      <w:tr w:rsidR="00A13CAE" w14:paraId="04086FA0" w14:textId="77777777" w:rsidTr="00BD534C">
        <w:trPr>
          <w:trHeight w:val="432"/>
        </w:trPr>
        <w:tc>
          <w:tcPr>
            <w:tcW w:w="1838" w:type="dxa"/>
            <w:shd w:val="clear" w:color="auto" w:fill="000000" w:themeFill="text1"/>
            <w:vAlign w:val="center"/>
          </w:tcPr>
          <w:p w14:paraId="3635C642" w14:textId="36383E1C" w:rsidR="00A13CAE" w:rsidRPr="00906525" w:rsidRDefault="00A13CAE" w:rsidP="00BD534C">
            <w:pPr>
              <w:jc w:val="center"/>
              <w:rPr>
                <w:rFonts w:ascii="Montserrat Light" w:hAnsi="Montserrat Light"/>
                <w:b/>
                <w:bCs/>
              </w:rPr>
            </w:pPr>
            <w:r w:rsidRPr="00906525">
              <w:rPr>
                <w:rFonts w:ascii="Montserrat Light" w:hAnsi="Montserrat Light"/>
                <w:b/>
                <w:bCs/>
              </w:rPr>
              <w:lastRenderedPageBreak/>
              <w:t>Aspect</w:t>
            </w:r>
          </w:p>
        </w:tc>
        <w:tc>
          <w:tcPr>
            <w:tcW w:w="2692" w:type="dxa"/>
            <w:shd w:val="clear" w:color="auto" w:fill="000000" w:themeFill="text1"/>
            <w:vAlign w:val="center"/>
          </w:tcPr>
          <w:p w14:paraId="48039483" w14:textId="21DF7103" w:rsidR="00A13CAE" w:rsidRPr="00906525" w:rsidRDefault="00A13CAE" w:rsidP="00BD534C">
            <w:pPr>
              <w:jc w:val="center"/>
              <w:rPr>
                <w:rFonts w:ascii="Montserrat Light" w:hAnsi="Montserrat Light"/>
                <w:b/>
                <w:bCs/>
              </w:rPr>
            </w:pPr>
            <w:r w:rsidRPr="00906525">
              <w:rPr>
                <w:rFonts w:ascii="Montserrat Light" w:hAnsi="Montserrat Light"/>
                <w:b/>
                <w:bCs/>
              </w:rPr>
              <w:t xml:space="preserve">OTP (One Time </w:t>
            </w:r>
            <w:proofErr w:type="spellStart"/>
            <w:r w:rsidRPr="00906525">
              <w:rPr>
                <w:rFonts w:ascii="Montserrat Light" w:hAnsi="Montserrat Light"/>
                <w:b/>
                <w:bCs/>
              </w:rPr>
              <w:t>Password</w:t>
            </w:r>
            <w:proofErr w:type="spellEnd"/>
            <w:r w:rsidRPr="00906525">
              <w:rPr>
                <w:rFonts w:ascii="Montserrat Light" w:hAnsi="Montserrat Light"/>
                <w:b/>
                <w:bCs/>
              </w:rPr>
              <w:t>)</w:t>
            </w:r>
          </w:p>
        </w:tc>
        <w:tc>
          <w:tcPr>
            <w:tcW w:w="2266" w:type="dxa"/>
            <w:shd w:val="clear" w:color="auto" w:fill="000000" w:themeFill="text1"/>
            <w:vAlign w:val="center"/>
          </w:tcPr>
          <w:p w14:paraId="4C654AD1" w14:textId="64D1ED1B" w:rsidR="00A13CAE" w:rsidRPr="00906525" w:rsidRDefault="00A13CAE" w:rsidP="00BD534C">
            <w:pPr>
              <w:jc w:val="center"/>
              <w:rPr>
                <w:rFonts w:ascii="Montserrat Light" w:hAnsi="Montserrat Light"/>
                <w:b/>
                <w:bCs/>
              </w:rPr>
            </w:pPr>
            <w:r w:rsidRPr="00906525">
              <w:rPr>
                <w:rFonts w:ascii="Montserrat Light" w:hAnsi="Montserrat Light"/>
                <w:b/>
                <w:bCs/>
              </w:rPr>
              <w:t>OTC (One Time Code)</w:t>
            </w:r>
          </w:p>
        </w:tc>
        <w:tc>
          <w:tcPr>
            <w:tcW w:w="2266" w:type="dxa"/>
            <w:shd w:val="clear" w:color="auto" w:fill="000000" w:themeFill="text1"/>
            <w:vAlign w:val="center"/>
          </w:tcPr>
          <w:p w14:paraId="64F41CF9" w14:textId="2FD2CC6B" w:rsidR="00A13CAE" w:rsidRPr="00906525" w:rsidRDefault="00A13CAE" w:rsidP="00BD534C">
            <w:pPr>
              <w:jc w:val="center"/>
              <w:rPr>
                <w:rFonts w:ascii="Montserrat Light" w:hAnsi="Montserrat Light"/>
                <w:b/>
                <w:bCs/>
              </w:rPr>
            </w:pPr>
            <w:r w:rsidRPr="00906525">
              <w:rPr>
                <w:rFonts w:ascii="Montserrat Light" w:hAnsi="Montserrat Light"/>
                <w:b/>
                <w:bCs/>
              </w:rPr>
              <w:t>OTL (One Time Link)</w:t>
            </w:r>
          </w:p>
        </w:tc>
      </w:tr>
      <w:tr w:rsidR="00A13CAE" w14:paraId="431FFFD1" w14:textId="77777777" w:rsidTr="00BD534C">
        <w:tc>
          <w:tcPr>
            <w:tcW w:w="1838" w:type="dxa"/>
            <w:shd w:val="clear" w:color="auto" w:fill="7F7F7F" w:themeFill="text1" w:themeFillTint="80"/>
            <w:vAlign w:val="center"/>
          </w:tcPr>
          <w:p w14:paraId="52AF0791" w14:textId="280095D8" w:rsidR="00B528DD" w:rsidRPr="00906525" w:rsidRDefault="00B528DD" w:rsidP="00BD534C">
            <w:pPr>
              <w:jc w:val="center"/>
              <w:rPr>
                <w:rFonts w:ascii="Montserrat Light" w:hAnsi="Montserrat Light"/>
                <w:b/>
                <w:bCs/>
              </w:rPr>
            </w:pPr>
            <w:r w:rsidRPr="00906525">
              <w:rPr>
                <w:rFonts w:ascii="Montserrat Light" w:hAnsi="Montserrat Light"/>
                <w:b/>
                <w:bCs/>
              </w:rPr>
              <w:t>Format</w:t>
            </w:r>
          </w:p>
        </w:tc>
        <w:tc>
          <w:tcPr>
            <w:tcW w:w="2692" w:type="dxa"/>
            <w:vAlign w:val="center"/>
          </w:tcPr>
          <w:p w14:paraId="1FC23998" w14:textId="4051133E" w:rsidR="00A13CAE" w:rsidRPr="00906525" w:rsidRDefault="005D0B88" w:rsidP="00BD534C">
            <w:pPr>
              <w:ind w:firstLine="708"/>
              <w:jc w:val="center"/>
              <w:rPr>
                <w:rFonts w:ascii="Montserrat Light" w:hAnsi="Montserrat Light"/>
              </w:rPr>
            </w:pPr>
            <w:r w:rsidRPr="00906525">
              <w:rPr>
                <w:rFonts w:ascii="Montserrat Light" w:hAnsi="Montserrat Light"/>
              </w:rPr>
              <w:t>Code numérique (ex : 123456)</w:t>
            </w:r>
          </w:p>
        </w:tc>
        <w:tc>
          <w:tcPr>
            <w:tcW w:w="2266" w:type="dxa"/>
            <w:vAlign w:val="center"/>
          </w:tcPr>
          <w:p w14:paraId="79282F9E" w14:textId="1A8E8CC3" w:rsidR="00A13CAE" w:rsidRPr="00906525" w:rsidRDefault="005D0B88" w:rsidP="00BD534C">
            <w:pPr>
              <w:jc w:val="center"/>
              <w:rPr>
                <w:rFonts w:ascii="Montserrat Light" w:hAnsi="Montserrat Light"/>
              </w:rPr>
            </w:pPr>
            <w:r w:rsidRPr="00906525">
              <w:rPr>
                <w:rFonts w:ascii="Montserrat Light" w:hAnsi="Montserrat Light"/>
              </w:rPr>
              <w:t>Code alphanumérique (ex : ABC123)</w:t>
            </w:r>
          </w:p>
        </w:tc>
        <w:tc>
          <w:tcPr>
            <w:tcW w:w="2266" w:type="dxa"/>
            <w:vAlign w:val="center"/>
          </w:tcPr>
          <w:p w14:paraId="15B7B178" w14:textId="1A31951E" w:rsidR="00A13CAE" w:rsidRPr="00906525" w:rsidRDefault="005D0B88" w:rsidP="00BD534C">
            <w:pPr>
              <w:jc w:val="center"/>
              <w:rPr>
                <w:rFonts w:ascii="Montserrat Light" w:hAnsi="Montserrat Light"/>
              </w:rPr>
            </w:pPr>
            <w:r w:rsidRPr="00906525">
              <w:rPr>
                <w:rFonts w:ascii="Montserrat Light" w:hAnsi="Montserrat Light"/>
              </w:rPr>
              <w:t xml:space="preserve">Lien URL (ex : </w:t>
            </w:r>
            <w:proofErr w:type="spellStart"/>
            <w:r w:rsidRPr="00906525">
              <w:rPr>
                <w:rFonts w:ascii="Montserrat Light" w:hAnsi="Montserrat Light"/>
              </w:rPr>
              <w:t>htt</w:t>
            </w:r>
            <w:proofErr w:type="spellEnd"/>
            <w:r w:rsidRPr="00906525">
              <w:rPr>
                <w:rFonts w:ascii="Montserrat Light" w:hAnsi="Montserrat Light"/>
              </w:rPr>
              <w:t>://…)</w:t>
            </w:r>
          </w:p>
        </w:tc>
      </w:tr>
      <w:tr w:rsidR="00A13CAE" w14:paraId="094A9AFF" w14:textId="77777777" w:rsidTr="00BD534C">
        <w:tc>
          <w:tcPr>
            <w:tcW w:w="1838" w:type="dxa"/>
            <w:shd w:val="clear" w:color="auto" w:fill="7F7F7F" w:themeFill="text1" w:themeFillTint="80"/>
            <w:vAlign w:val="center"/>
          </w:tcPr>
          <w:p w14:paraId="3DA5C9BF" w14:textId="12F29695" w:rsidR="00A13CAE" w:rsidRPr="00906525" w:rsidRDefault="00B528DD" w:rsidP="00BD534C">
            <w:pPr>
              <w:jc w:val="center"/>
              <w:rPr>
                <w:rFonts w:ascii="Montserrat Light" w:hAnsi="Montserrat Light"/>
                <w:b/>
                <w:bCs/>
              </w:rPr>
            </w:pPr>
            <w:r w:rsidRPr="00906525">
              <w:rPr>
                <w:rFonts w:ascii="Montserrat Light" w:hAnsi="Montserrat Light"/>
                <w:b/>
                <w:bCs/>
              </w:rPr>
              <w:t>Durée de validité</w:t>
            </w:r>
          </w:p>
        </w:tc>
        <w:tc>
          <w:tcPr>
            <w:tcW w:w="2692" w:type="dxa"/>
            <w:vAlign w:val="center"/>
          </w:tcPr>
          <w:p w14:paraId="1C396F8B" w14:textId="1A3357BF" w:rsidR="00A13CAE" w:rsidRPr="00906525" w:rsidRDefault="005D0B88" w:rsidP="00BD534C">
            <w:pPr>
              <w:jc w:val="center"/>
              <w:rPr>
                <w:rFonts w:ascii="Montserrat Light" w:hAnsi="Montserrat Light"/>
              </w:rPr>
            </w:pPr>
            <w:r w:rsidRPr="00906525">
              <w:rPr>
                <w:rFonts w:ascii="Montserrat Light" w:hAnsi="Montserrat Light"/>
              </w:rPr>
              <w:t>Court (</w:t>
            </w:r>
            <w:r w:rsidR="00F821E0" w:rsidRPr="00906525">
              <w:rPr>
                <w:rFonts w:ascii="Montserrat Light" w:hAnsi="Montserrat Light"/>
              </w:rPr>
              <w:t>généralement en quelques secondes/minutes</w:t>
            </w:r>
            <w:r w:rsidRPr="00906525">
              <w:rPr>
                <w:rFonts w:ascii="Montserrat Light" w:hAnsi="Montserrat Light"/>
              </w:rPr>
              <w:t>)</w:t>
            </w:r>
          </w:p>
        </w:tc>
        <w:tc>
          <w:tcPr>
            <w:tcW w:w="2266" w:type="dxa"/>
            <w:vAlign w:val="center"/>
          </w:tcPr>
          <w:p w14:paraId="6278E217" w14:textId="642CA17F" w:rsidR="00A13CAE" w:rsidRPr="00906525" w:rsidRDefault="00F821E0" w:rsidP="00BD534C">
            <w:pPr>
              <w:jc w:val="center"/>
              <w:rPr>
                <w:rFonts w:ascii="Montserrat Light" w:hAnsi="Montserrat Light"/>
              </w:rPr>
            </w:pPr>
            <w:r w:rsidRPr="00906525">
              <w:rPr>
                <w:rFonts w:ascii="Montserrat Light" w:hAnsi="Montserrat Light"/>
              </w:rPr>
              <w:t>Expire après utilisation ou un certain délai (selon le contexte)</w:t>
            </w:r>
          </w:p>
        </w:tc>
        <w:tc>
          <w:tcPr>
            <w:tcW w:w="2266" w:type="dxa"/>
            <w:vAlign w:val="center"/>
          </w:tcPr>
          <w:p w14:paraId="528667D8" w14:textId="2F6F9E77" w:rsidR="00A13CAE" w:rsidRPr="00906525" w:rsidRDefault="00F821E0" w:rsidP="00BD534C">
            <w:pPr>
              <w:jc w:val="center"/>
              <w:rPr>
                <w:rFonts w:ascii="Montserrat Light" w:hAnsi="Montserrat Light"/>
              </w:rPr>
            </w:pPr>
            <w:r w:rsidRPr="00906525">
              <w:rPr>
                <w:rFonts w:ascii="Montserrat Light" w:hAnsi="Montserrat Light"/>
              </w:rPr>
              <w:t>Expire après utilisation ou un certain délai (selon le contexte)</w:t>
            </w:r>
          </w:p>
        </w:tc>
      </w:tr>
      <w:tr w:rsidR="00A13CAE" w14:paraId="71BE2686" w14:textId="77777777" w:rsidTr="00BD534C">
        <w:tc>
          <w:tcPr>
            <w:tcW w:w="1838" w:type="dxa"/>
            <w:shd w:val="clear" w:color="auto" w:fill="7F7F7F" w:themeFill="text1" w:themeFillTint="80"/>
            <w:vAlign w:val="center"/>
          </w:tcPr>
          <w:p w14:paraId="0E28CDBB" w14:textId="46050FDF" w:rsidR="00A13CAE" w:rsidRPr="00906525" w:rsidRDefault="00B528DD" w:rsidP="00BD534C">
            <w:pPr>
              <w:jc w:val="center"/>
              <w:rPr>
                <w:rFonts w:ascii="Montserrat Light" w:hAnsi="Montserrat Light"/>
                <w:b/>
                <w:bCs/>
              </w:rPr>
            </w:pPr>
            <w:r w:rsidRPr="00906525">
              <w:rPr>
                <w:rFonts w:ascii="Montserrat Light" w:hAnsi="Montserrat Light"/>
                <w:b/>
                <w:bCs/>
              </w:rPr>
              <w:t>Cas d’utilisation</w:t>
            </w:r>
          </w:p>
        </w:tc>
        <w:tc>
          <w:tcPr>
            <w:tcW w:w="2692" w:type="dxa"/>
            <w:vAlign w:val="center"/>
          </w:tcPr>
          <w:p w14:paraId="4E692F09" w14:textId="7E5EEBA6" w:rsidR="00A13CAE" w:rsidRPr="00906525" w:rsidRDefault="005D0B88" w:rsidP="00BD534C">
            <w:pPr>
              <w:jc w:val="center"/>
              <w:rPr>
                <w:rFonts w:ascii="Montserrat Light" w:hAnsi="Montserrat Light"/>
              </w:rPr>
            </w:pPr>
            <w:r w:rsidRPr="00906525">
              <w:rPr>
                <w:rFonts w:ascii="Montserrat Light" w:hAnsi="Montserrat Light"/>
              </w:rPr>
              <w:t>Authentification, Transactions</w:t>
            </w:r>
          </w:p>
        </w:tc>
        <w:tc>
          <w:tcPr>
            <w:tcW w:w="2266" w:type="dxa"/>
            <w:vAlign w:val="center"/>
          </w:tcPr>
          <w:p w14:paraId="343E5DA3" w14:textId="1C90DC73" w:rsidR="00A13CAE" w:rsidRPr="00906525" w:rsidRDefault="005D0B88" w:rsidP="00BD534C">
            <w:pPr>
              <w:jc w:val="center"/>
              <w:rPr>
                <w:rFonts w:ascii="Montserrat Light" w:hAnsi="Montserrat Light"/>
              </w:rPr>
            </w:pPr>
            <w:r w:rsidRPr="00906525">
              <w:rPr>
                <w:rFonts w:ascii="Montserrat Light" w:hAnsi="Montserrat Light"/>
              </w:rPr>
              <w:t>Vérification, récupération</w:t>
            </w:r>
          </w:p>
        </w:tc>
        <w:tc>
          <w:tcPr>
            <w:tcW w:w="2266" w:type="dxa"/>
            <w:vAlign w:val="center"/>
          </w:tcPr>
          <w:p w14:paraId="579B093C" w14:textId="57AB8BA6" w:rsidR="00A13CAE" w:rsidRPr="00906525" w:rsidRDefault="005D0B88" w:rsidP="00BD534C">
            <w:pPr>
              <w:jc w:val="center"/>
              <w:rPr>
                <w:rFonts w:ascii="Montserrat Light" w:hAnsi="Montserrat Light"/>
              </w:rPr>
            </w:pPr>
            <w:r w:rsidRPr="00906525">
              <w:rPr>
                <w:rFonts w:ascii="Montserrat Light" w:hAnsi="Montserrat Light"/>
              </w:rPr>
              <w:t>Confirmation, accès unique</w:t>
            </w:r>
          </w:p>
        </w:tc>
      </w:tr>
      <w:tr w:rsidR="00A13CAE" w14:paraId="7C814BF6" w14:textId="77777777" w:rsidTr="00BD534C">
        <w:tc>
          <w:tcPr>
            <w:tcW w:w="1838" w:type="dxa"/>
            <w:shd w:val="clear" w:color="auto" w:fill="7F7F7F" w:themeFill="text1" w:themeFillTint="80"/>
            <w:vAlign w:val="center"/>
          </w:tcPr>
          <w:p w14:paraId="26D8D9D1" w14:textId="1D9E881B" w:rsidR="00A13CAE" w:rsidRPr="00906525" w:rsidRDefault="00B528DD" w:rsidP="00BD534C">
            <w:pPr>
              <w:jc w:val="center"/>
              <w:rPr>
                <w:rFonts w:ascii="Montserrat Light" w:hAnsi="Montserrat Light"/>
                <w:b/>
                <w:bCs/>
              </w:rPr>
            </w:pPr>
            <w:r w:rsidRPr="00906525">
              <w:rPr>
                <w:rFonts w:ascii="Montserrat Light" w:hAnsi="Montserrat Light"/>
                <w:b/>
                <w:bCs/>
              </w:rPr>
              <w:t>Support</w:t>
            </w:r>
          </w:p>
        </w:tc>
        <w:tc>
          <w:tcPr>
            <w:tcW w:w="2692" w:type="dxa"/>
            <w:vAlign w:val="center"/>
          </w:tcPr>
          <w:p w14:paraId="6828F992" w14:textId="2C55D590" w:rsidR="00A13CAE" w:rsidRPr="00906525" w:rsidRDefault="005D0B88" w:rsidP="00BD534C">
            <w:pPr>
              <w:jc w:val="center"/>
              <w:rPr>
                <w:rFonts w:ascii="Montserrat Light" w:hAnsi="Montserrat Light"/>
              </w:rPr>
            </w:pPr>
            <w:r w:rsidRPr="00906525">
              <w:rPr>
                <w:rFonts w:ascii="Montserrat Light" w:hAnsi="Montserrat Light"/>
              </w:rPr>
              <w:t>SMS, app d’authentification</w:t>
            </w:r>
          </w:p>
        </w:tc>
        <w:tc>
          <w:tcPr>
            <w:tcW w:w="2266" w:type="dxa"/>
            <w:vAlign w:val="center"/>
          </w:tcPr>
          <w:p w14:paraId="06FB3D4B" w14:textId="75CA0779" w:rsidR="00A13CAE" w:rsidRPr="00906525" w:rsidRDefault="005D0B88" w:rsidP="00BD534C">
            <w:pPr>
              <w:jc w:val="center"/>
              <w:rPr>
                <w:rFonts w:ascii="Montserrat Light" w:hAnsi="Montserrat Light"/>
              </w:rPr>
            </w:pPr>
            <w:r w:rsidRPr="00906525">
              <w:rPr>
                <w:rFonts w:ascii="Montserrat Light" w:hAnsi="Montserrat Light"/>
              </w:rPr>
              <w:t xml:space="preserve">SMS, </w:t>
            </w:r>
            <w:proofErr w:type="gramStart"/>
            <w:r w:rsidRPr="00906525">
              <w:rPr>
                <w:rFonts w:ascii="Montserrat Light" w:hAnsi="Montserrat Light"/>
              </w:rPr>
              <w:t>e-mail</w:t>
            </w:r>
            <w:proofErr w:type="gramEnd"/>
          </w:p>
        </w:tc>
        <w:tc>
          <w:tcPr>
            <w:tcW w:w="2266" w:type="dxa"/>
            <w:vAlign w:val="center"/>
          </w:tcPr>
          <w:p w14:paraId="6F6B2542" w14:textId="14C8A60B" w:rsidR="00A13CAE" w:rsidRPr="00906525" w:rsidRDefault="005D0B88" w:rsidP="00BD534C">
            <w:pPr>
              <w:jc w:val="center"/>
              <w:rPr>
                <w:rFonts w:ascii="Montserrat Light" w:hAnsi="Montserrat Light"/>
              </w:rPr>
            </w:pPr>
            <w:proofErr w:type="gramStart"/>
            <w:r w:rsidRPr="00906525">
              <w:rPr>
                <w:rFonts w:ascii="Montserrat Light" w:hAnsi="Montserrat Light"/>
              </w:rPr>
              <w:t>E-mail</w:t>
            </w:r>
            <w:proofErr w:type="gramEnd"/>
          </w:p>
        </w:tc>
      </w:tr>
      <w:tr w:rsidR="00F821E0" w14:paraId="782F4FCC" w14:textId="77777777" w:rsidTr="00BD534C">
        <w:tc>
          <w:tcPr>
            <w:tcW w:w="1838" w:type="dxa"/>
            <w:shd w:val="clear" w:color="auto" w:fill="7F7F7F" w:themeFill="text1" w:themeFillTint="80"/>
            <w:vAlign w:val="center"/>
          </w:tcPr>
          <w:p w14:paraId="15F85303" w14:textId="36B72812" w:rsidR="00F821E0" w:rsidRPr="00906525" w:rsidRDefault="00F821E0" w:rsidP="00BD534C">
            <w:pPr>
              <w:jc w:val="center"/>
              <w:rPr>
                <w:rFonts w:ascii="Montserrat Light" w:hAnsi="Montserrat Light"/>
                <w:b/>
                <w:bCs/>
              </w:rPr>
            </w:pPr>
            <w:r w:rsidRPr="00906525">
              <w:rPr>
                <w:rFonts w:ascii="Montserrat Light" w:hAnsi="Montserrat Light"/>
                <w:b/>
                <w:bCs/>
              </w:rPr>
              <w:t>Sécurité</w:t>
            </w:r>
          </w:p>
        </w:tc>
        <w:tc>
          <w:tcPr>
            <w:tcW w:w="2692" w:type="dxa"/>
            <w:vAlign w:val="center"/>
          </w:tcPr>
          <w:p w14:paraId="72954ACA" w14:textId="03340C34" w:rsidR="00F821E0" w:rsidRPr="00906525" w:rsidRDefault="00F821E0" w:rsidP="00BD534C">
            <w:pPr>
              <w:jc w:val="center"/>
              <w:rPr>
                <w:rFonts w:ascii="Montserrat Light" w:hAnsi="Montserrat Light"/>
              </w:rPr>
            </w:pPr>
            <w:r w:rsidRPr="00906525">
              <w:rPr>
                <w:rFonts w:ascii="Montserrat Light" w:hAnsi="Montserrat Light"/>
              </w:rPr>
              <w:t>Forte (mais dépend du canal utilisé)</w:t>
            </w:r>
          </w:p>
        </w:tc>
        <w:tc>
          <w:tcPr>
            <w:tcW w:w="2266" w:type="dxa"/>
            <w:vAlign w:val="center"/>
          </w:tcPr>
          <w:p w14:paraId="64632A21" w14:textId="128226C4" w:rsidR="00F821E0" w:rsidRPr="00906525" w:rsidRDefault="00F821E0" w:rsidP="00BD534C">
            <w:pPr>
              <w:jc w:val="center"/>
              <w:rPr>
                <w:rFonts w:ascii="Montserrat Light" w:hAnsi="Montserrat Light"/>
              </w:rPr>
            </w:pPr>
            <w:r w:rsidRPr="00906525">
              <w:rPr>
                <w:rFonts w:ascii="Montserrat Light" w:hAnsi="Montserrat Light"/>
              </w:rPr>
              <w:t>Forte (mais dépend du canal utilisé)</w:t>
            </w:r>
          </w:p>
        </w:tc>
        <w:tc>
          <w:tcPr>
            <w:tcW w:w="2266" w:type="dxa"/>
            <w:vAlign w:val="center"/>
          </w:tcPr>
          <w:p w14:paraId="4B5432D7" w14:textId="4CC4D163" w:rsidR="00F821E0" w:rsidRPr="00906525" w:rsidRDefault="00F821E0" w:rsidP="00BD534C">
            <w:pPr>
              <w:jc w:val="center"/>
              <w:rPr>
                <w:rFonts w:ascii="Montserrat Light" w:hAnsi="Montserrat Light"/>
              </w:rPr>
            </w:pPr>
            <w:r w:rsidRPr="00906525">
              <w:rPr>
                <w:rFonts w:ascii="Montserrat Light" w:hAnsi="Montserrat Light"/>
              </w:rPr>
              <w:t xml:space="preserve">Moyenne (risque si </w:t>
            </w:r>
            <w:proofErr w:type="gramStart"/>
            <w:r w:rsidRPr="00906525">
              <w:rPr>
                <w:rFonts w:ascii="Montserrat Light" w:hAnsi="Montserrat Light"/>
              </w:rPr>
              <w:t>email</w:t>
            </w:r>
            <w:proofErr w:type="gramEnd"/>
            <w:r w:rsidRPr="00906525">
              <w:rPr>
                <w:rFonts w:ascii="Montserrat Light" w:hAnsi="Montserrat Light"/>
              </w:rPr>
              <w:t xml:space="preserve"> compromis)</w:t>
            </w:r>
          </w:p>
        </w:tc>
      </w:tr>
      <w:tr w:rsidR="004B5597" w14:paraId="491143C2" w14:textId="77777777" w:rsidTr="00BD534C">
        <w:tc>
          <w:tcPr>
            <w:tcW w:w="1838" w:type="dxa"/>
            <w:shd w:val="clear" w:color="auto" w:fill="7F7F7F" w:themeFill="text1" w:themeFillTint="80"/>
            <w:vAlign w:val="center"/>
          </w:tcPr>
          <w:p w14:paraId="62717DE8" w14:textId="5168F22E" w:rsidR="004B5597" w:rsidRPr="00906525" w:rsidRDefault="004B5597" w:rsidP="00BD534C">
            <w:pPr>
              <w:jc w:val="center"/>
              <w:rPr>
                <w:rFonts w:ascii="Montserrat Light" w:hAnsi="Montserrat Light"/>
                <w:b/>
                <w:bCs/>
              </w:rPr>
            </w:pPr>
            <w:r w:rsidRPr="00906525">
              <w:rPr>
                <w:rFonts w:ascii="Montserrat Light" w:hAnsi="Montserrat Light"/>
                <w:b/>
                <w:bCs/>
              </w:rPr>
              <w:t>Mise en œuvre</w:t>
            </w:r>
          </w:p>
        </w:tc>
        <w:tc>
          <w:tcPr>
            <w:tcW w:w="2692" w:type="dxa"/>
            <w:vAlign w:val="center"/>
          </w:tcPr>
          <w:p w14:paraId="36F805D9" w14:textId="3A5609B7" w:rsidR="004B5597" w:rsidRPr="00906525" w:rsidRDefault="004F2A9E" w:rsidP="00BD534C">
            <w:pPr>
              <w:jc w:val="center"/>
              <w:rPr>
                <w:rFonts w:ascii="Montserrat Light" w:hAnsi="Montserrat Light"/>
              </w:rPr>
            </w:pPr>
            <w:r w:rsidRPr="00906525">
              <w:rPr>
                <w:rFonts w:ascii="Montserrat Light" w:hAnsi="Montserrat Light"/>
              </w:rPr>
              <w:t>Modérément</w:t>
            </w:r>
            <w:r w:rsidR="004B5597" w:rsidRPr="00906525">
              <w:rPr>
                <w:rFonts w:ascii="Montserrat Light" w:hAnsi="Montserrat Light"/>
              </w:rPr>
              <w:t xml:space="preserve"> complexe,</w:t>
            </w:r>
            <w:r w:rsidR="004B5597" w:rsidRPr="00906525">
              <w:rPr>
                <w:rFonts w:ascii="Montserrat Light" w:hAnsi="Montserrat Light"/>
              </w:rPr>
              <w:br/>
              <w:t>nécessite une infrastructure pour générer et envoyer des OTP</w:t>
            </w:r>
          </w:p>
        </w:tc>
        <w:tc>
          <w:tcPr>
            <w:tcW w:w="2266" w:type="dxa"/>
            <w:vAlign w:val="center"/>
          </w:tcPr>
          <w:p w14:paraId="64052421" w14:textId="1158D644" w:rsidR="004B5597" w:rsidRPr="00906525" w:rsidRDefault="004F2A9E" w:rsidP="00BD534C">
            <w:pPr>
              <w:jc w:val="center"/>
              <w:rPr>
                <w:rFonts w:ascii="Montserrat Light" w:hAnsi="Montserrat Light"/>
              </w:rPr>
            </w:pPr>
            <w:r w:rsidRPr="00906525">
              <w:rPr>
                <w:rFonts w:ascii="Montserrat Light" w:hAnsi="Montserrat Light"/>
              </w:rPr>
              <w:t xml:space="preserve">Simple, car il peut être intégré via des solutions existantes comme les API d’authentification par </w:t>
            </w:r>
            <w:proofErr w:type="gramStart"/>
            <w:r w:rsidRPr="00906525">
              <w:rPr>
                <w:rFonts w:ascii="Montserrat Light" w:hAnsi="Montserrat Light"/>
              </w:rPr>
              <w:t>email</w:t>
            </w:r>
            <w:proofErr w:type="gramEnd"/>
            <w:r w:rsidRPr="00906525">
              <w:rPr>
                <w:rFonts w:ascii="Montserrat Light" w:hAnsi="Montserrat Light"/>
              </w:rPr>
              <w:t xml:space="preserve"> ou SMS</w:t>
            </w:r>
          </w:p>
        </w:tc>
        <w:tc>
          <w:tcPr>
            <w:tcW w:w="2266" w:type="dxa"/>
            <w:vAlign w:val="center"/>
          </w:tcPr>
          <w:p w14:paraId="3447FF13" w14:textId="7A33DD36" w:rsidR="004B5597" w:rsidRPr="00906525" w:rsidRDefault="004F2A9E" w:rsidP="00BD534C">
            <w:pPr>
              <w:jc w:val="center"/>
              <w:rPr>
                <w:rFonts w:ascii="Montserrat Light" w:hAnsi="Montserrat Light"/>
              </w:rPr>
            </w:pPr>
            <w:r w:rsidRPr="00906525">
              <w:rPr>
                <w:rFonts w:ascii="Montserrat Light" w:hAnsi="Montserrat Light"/>
              </w:rPr>
              <w:t>Complexe, car il nécessite la gestion des URLS temporaires et des liens sécurisés</w:t>
            </w:r>
          </w:p>
        </w:tc>
      </w:tr>
      <w:tr w:rsidR="004F2A9E" w14:paraId="430CF45A" w14:textId="77777777" w:rsidTr="00BD534C">
        <w:tc>
          <w:tcPr>
            <w:tcW w:w="1838" w:type="dxa"/>
            <w:shd w:val="clear" w:color="auto" w:fill="7F7F7F" w:themeFill="text1" w:themeFillTint="80"/>
            <w:vAlign w:val="center"/>
          </w:tcPr>
          <w:p w14:paraId="35F06CAA" w14:textId="6013A77E" w:rsidR="004F2A9E" w:rsidRPr="00906525" w:rsidRDefault="004F2A9E" w:rsidP="00BD534C">
            <w:pPr>
              <w:jc w:val="center"/>
              <w:rPr>
                <w:rFonts w:ascii="Montserrat Light" w:hAnsi="Montserrat Light"/>
                <w:b/>
                <w:bCs/>
              </w:rPr>
            </w:pPr>
            <w:r w:rsidRPr="00906525">
              <w:rPr>
                <w:rFonts w:ascii="Montserrat Light" w:hAnsi="Montserrat Light"/>
                <w:b/>
                <w:bCs/>
              </w:rPr>
              <w:t>Coût associés</w:t>
            </w:r>
          </w:p>
        </w:tc>
        <w:tc>
          <w:tcPr>
            <w:tcW w:w="2692" w:type="dxa"/>
            <w:vAlign w:val="center"/>
          </w:tcPr>
          <w:p w14:paraId="638578F7" w14:textId="3A5168BA" w:rsidR="004F2A9E" w:rsidRPr="00906525" w:rsidRDefault="004F2A9E" w:rsidP="00BD534C">
            <w:pPr>
              <w:jc w:val="center"/>
              <w:rPr>
                <w:rFonts w:ascii="Montserrat Light" w:hAnsi="Montserrat Light"/>
              </w:rPr>
            </w:pPr>
            <w:r w:rsidRPr="00906525">
              <w:rPr>
                <w:rFonts w:ascii="Montserrat Light" w:hAnsi="Montserrat Light"/>
              </w:rPr>
              <w:t>Frais lié à l’envoi de SMS</w:t>
            </w:r>
          </w:p>
        </w:tc>
        <w:tc>
          <w:tcPr>
            <w:tcW w:w="2266" w:type="dxa"/>
            <w:vAlign w:val="center"/>
          </w:tcPr>
          <w:p w14:paraId="127E9950" w14:textId="0B232CBE" w:rsidR="004F2A9E" w:rsidRPr="00906525" w:rsidRDefault="004F2A9E" w:rsidP="00BD534C">
            <w:pPr>
              <w:jc w:val="center"/>
              <w:rPr>
                <w:rFonts w:ascii="Montserrat Light" w:hAnsi="Montserrat Light"/>
              </w:rPr>
            </w:pPr>
            <w:r w:rsidRPr="00906525">
              <w:rPr>
                <w:rFonts w:ascii="Montserrat Light" w:hAnsi="Montserrat Light"/>
              </w:rPr>
              <w:t xml:space="preserve">Moins coûteux, s’il est envoyé par </w:t>
            </w:r>
            <w:proofErr w:type="gramStart"/>
            <w:r w:rsidRPr="00906525">
              <w:rPr>
                <w:rFonts w:ascii="Montserrat Light" w:hAnsi="Montserrat Light"/>
              </w:rPr>
              <w:t>email</w:t>
            </w:r>
            <w:proofErr w:type="gramEnd"/>
          </w:p>
        </w:tc>
        <w:tc>
          <w:tcPr>
            <w:tcW w:w="2266" w:type="dxa"/>
            <w:vAlign w:val="center"/>
          </w:tcPr>
          <w:p w14:paraId="1DCC5606" w14:textId="62AAA725" w:rsidR="004F2A9E" w:rsidRPr="00906525" w:rsidRDefault="004F2A9E" w:rsidP="00BD534C">
            <w:pPr>
              <w:jc w:val="center"/>
              <w:rPr>
                <w:rFonts w:ascii="Montserrat Light" w:hAnsi="Montserrat Light"/>
              </w:rPr>
            </w:pPr>
            <w:r w:rsidRPr="00906525">
              <w:rPr>
                <w:rFonts w:ascii="Montserrat Light" w:hAnsi="Montserrat Light"/>
              </w:rPr>
              <w:t xml:space="preserve">Faible </w:t>
            </w:r>
            <w:proofErr w:type="spellStart"/>
            <w:r w:rsidRPr="00906525">
              <w:rPr>
                <w:rFonts w:ascii="Montserrat Light" w:hAnsi="Montserrat Light"/>
              </w:rPr>
              <w:t>côut</w:t>
            </w:r>
            <w:proofErr w:type="spellEnd"/>
            <w:r w:rsidRPr="00906525">
              <w:rPr>
                <w:rFonts w:ascii="Montserrat Light" w:hAnsi="Montserrat Light"/>
              </w:rPr>
              <w:t xml:space="preserve"> d’envoi, mais peut nécessiter un stockage sécurisé des liens</w:t>
            </w:r>
          </w:p>
        </w:tc>
      </w:tr>
    </w:tbl>
    <w:p w14:paraId="5DCBA4D0" w14:textId="18DD4270" w:rsidR="00A13CAE" w:rsidRDefault="00A13CAE"/>
    <w:p w14:paraId="037C841C" w14:textId="35A1A3B3" w:rsidR="005D0B88" w:rsidRPr="00F821E0" w:rsidRDefault="005D0B88" w:rsidP="00883A86">
      <w:pPr>
        <w:pStyle w:val="Titre2"/>
      </w:pPr>
      <w:bookmarkStart w:id="13" w:name="_Toc188314019"/>
      <w:r w:rsidRPr="00F821E0">
        <w:t>Conclusion :</w:t>
      </w:r>
      <w:bookmarkEnd w:id="13"/>
      <w:r w:rsidRPr="00F821E0">
        <w:t xml:space="preserve"> </w:t>
      </w:r>
    </w:p>
    <w:p w14:paraId="15A467D4" w14:textId="084FB356" w:rsidR="005D0B88" w:rsidRPr="00906525" w:rsidRDefault="004F2A9E">
      <w:pPr>
        <w:rPr>
          <w:rFonts w:ascii="Montserrat Light" w:hAnsi="Montserrat Light"/>
          <w:sz w:val="24"/>
          <w:szCs w:val="24"/>
        </w:rPr>
      </w:pPr>
      <w:r w:rsidRPr="00906525">
        <w:rPr>
          <w:rFonts w:ascii="Montserrat Light" w:hAnsi="Montserrat Light"/>
          <w:sz w:val="24"/>
          <w:szCs w:val="24"/>
        </w:rPr>
        <w:t>Les</w:t>
      </w:r>
      <w:r w:rsidR="005D0B88" w:rsidRPr="00906525">
        <w:rPr>
          <w:rFonts w:ascii="Montserrat Light" w:hAnsi="Montserrat Light"/>
          <w:sz w:val="24"/>
          <w:szCs w:val="24"/>
        </w:rPr>
        <w:t xml:space="preserve"> méthodes d’authentification par possession, telles que l’OTP, l’OTC et l’OTL, jouent un rôle crucial dans la sécurisation des accès aux plateformes numériques. Chacune de ces méthodes </w:t>
      </w:r>
      <w:proofErr w:type="gramStart"/>
      <w:r w:rsidR="005D0B88" w:rsidRPr="00906525">
        <w:rPr>
          <w:rFonts w:ascii="Montserrat Light" w:hAnsi="Montserrat Light"/>
          <w:sz w:val="24"/>
          <w:szCs w:val="24"/>
        </w:rPr>
        <w:t>a</w:t>
      </w:r>
      <w:proofErr w:type="gramEnd"/>
      <w:r w:rsidR="005D0B88" w:rsidRPr="00906525">
        <w:rPr>
          <w:rFonts w:ascii="Montserrat Light" w:hAnsi="Montserrat Light"/>
          <w:sz w:val="24"/>
          <w:szCs w:val="24"/>
        </w:rPr>
        <w:t xml:space="preserve"> ses propres caractéristiques et cas d’utilisation, ce qui les rend adaptées à des contextes spécifiques. L’OTP est </w:t>
      </w:r>
      <w:r w:rsidRPr="00906525">
        <w:rPr>
          <w:rFonts w:ascii="Montserrat Light" w:hAnsi="Montserrat Light"/>
          <w:sz w:val="24"/>
          <w:szCs w:val="24"/>
        </w:rPr>
        <w:t>idéal</w:t>
      </w:r>
      <w:r w:rsidR="005D0B88" w:rsidRPr="00906525">
        <w:rPr>
          <w:rFonts w:ascii="Montserrat Light" w:hAnsi="Montserrat Light"/>
          <w:sz w:val="24"/>
          <w:szCs w:val="24"/>
        </w:rPr>
        <w:t xml:space="preserve"> pour les authentifications à deux facteurs, l’OTC pour les vérifications ponctuelles, et l’OTL pour les actions nécessitant un clic unique. Le choix de la méthode dépend des besoins de sécurité, de l’expérience utilisateur et des contraintes techniques. Dans un monde où les cybermenaces sont de plus en plus sophistiquées, il essentiel de comprendre et d’utiliser ces outils de manière appropriée pour protéger les données et les systèmes.</w:t>
      </w:r>
    </w:p>
    <w:p w14:paraId="749FAB5A" w14:textId="142EB169" w:rsidR="00974126" w:rsidRDefault="00974126"/>
    <w:p w14:paraId="5E58CD41" w14:textId="0FC714BA" w:rsidR="00906525" w:rsidRDefault="00906525"/>
    <w:p w14:paraId="6372DC70" w14:textId="3BC75D6F" w:rsidR="00906525" w:rsidRDefault="00906525"/>
    <w:p w14:paraId="6A58460F" w14:textId="012127DC" w:rsidR="00906525" w:rsidRDefault="00906525"/>
    <w:p w14:paraId="7002C46A" w14:textId="77777777" w:rsidR="00906525" w:rsidRDefault="00906525"/>
    <w:p w14:paraId="25B8AD1C" w14:textId="38D5C325" w:rsidR="00621400" w:rsidRPr="00621400" w:rsidRDefault="00974126" w:rsidP="00621400">
      <w:pPr>
        <w:pStyle w:val="Titre2"/>
      </w:pPr>
      <w:bookmarkStart w:id="14" w:name="_Toc188314020"/>
      <w:r>
        <w:lastRenderedPageBreak/>
        <w:t>Bibliographie :</w:t>
      </w:r>
      <w:bookmarkEnd w:id="14"/>
    </w:p>
    <w:p w14:paraId="3CB83099" w14:textId="16C57995" w:rsidR="00974126" w:rsidRPr="00906525" w:rsidRDefault="00974126">
      <w:pPr>
        <w:rPr>
          <w:rFonts w:ascii="Montserrat Light" w:hAnsi="Montserrat Light"/>
          <w:i/>
          <w:iCs/>
          <w:sz w:val="20"/>
          <w:szCs w:val="20"/>
        </w:rPr>
      </w:pPr>
      <w:r w:rsidRPr="00906525">
        <w:rPr>
          <w:rFonts w:ascii="Montserrat Light" w:hAnsi="Montserrat Light"/>
          <w:b/>
          <w:bCs/>
          <w:sz w:val="20"/>
          <w:szCs w:val="20"/>
        </w:rPr>
        <w:t>Descope.com</w:t>
      </w:r>
      <w:r w:rsidRPr="00906525">
        <w:rPr>
          <w:rFonts w:ascii="Montserrat Light" w:hAnsi="Montserrat Light"/>
          <w:i/>
          <w:iCs/>
          <w:sz w:val="20"/>
          <w:szCs w:val="20"/>
        </w:rPr>
        <w:t xml:space="preserve"> (</w:t>
      </w:r>
      <w:proofErr w:type="spellStart"/>
      <w:r w:rsidRPr="00906525">
        <w:rPr>
          <w:rFonts w:ascii="Montserrat Light" w:hAnsi="Montserrat Light"/>
          <w:i/>
          <w:iCs/>
          <w:sz w:val="20"/>
          <w:szCs w:val="20"/>
        </w:rPr>
        <w:t>What</w:t>
      </w:r>
      <w:proofErr w:type="spellEnd"/>
      <w:r w:rsidRPr="00906525">
        <w:rPr>
          <w:rFonts w:ascii="Montserrat Light" w:hAnsi="Montserrat Light"/>
          <w:i/>
          <w:iCs/>
          <w:sz w:val="20"/>
          <w:szCs w:val="20"/>
        </w:rPr>
        <w:t xml:space="preserve"> Are Magic Links and How Do </w:t>
      </w:r>
      <w:proofErr w:type="spellStart"/>
      <w:r w:rsidRPr="00906525">
        <w:rPr>
          <w:rFonts w:ascii="Montserrat Light" w:hAnsi="Montserrat Light"/>
          <w:i/>
          <w:iCs/>
          <w:sz w:val="20"/>
          <w:szCs w:val="20"/>
        </w:rPr>
        <w:t>They</w:t>
      </w:r>
      <w:proofErr w:type="spellEnd"/>
      <w:r w:rsidRPr="00906525">
        <w:rPr>
          <w:rFonts w:ascii="Montserrat Light" w:hAnsi="Montserrat Light"/>
          <w:i/>
          <w:iCs/>
          <w:sz w:val="20"/>
          <w:szCs w:val="20"/>
        </w:rPr>
        <w:t xml:space="preserve"> Work ?)</w:t>
      </w:r>
    </w:p>
    <w:p w14:paraId="16D55282" w14:textId="23D03220" w:rsidR="00974126" w:rsidRPr="00906525" w:rsidRDefault="00974126">
      <w:pPr>
        <w:rPr>
          <w:rFonts w:ascii="Montserrat Light" w:hAnsi="Montserrat Light"/>
          <w:i/>
          <w:iCs/>
          <w:sz w:val="20"/>
          <w:szCs w:val="20"/>
        </w:rPr>
      </w:pPr>
      <w:r w:rsidRPr="00906525">
        <w:rPr>
          <w:rFonts w:ascii="Montserrat Light" w:hAnsi="Montserrat Light"/>
          <w:b/>
          <w:bCs/>
          <w:sz w:val="20"/>
          <w:szCs w:val="20"/>
        </w:rPr>
        <w:t>RFC 6238</w:t>
      </w:r>
      <w:r w:rsidRPr="00906525">
        <w:rPr>
          <w:rFonts w:ascii="Montserrat Light" w:hAnsi="Montserrat Light"/>
          <w:sz w:val="20"/>
          <w:szCs w:val="20"/>
        </w:rPr>
        <w:t xml:space="preserve"> (</w:t>
      </w:r>
      <w:proofErr w:type="gramStart"/>
      <w:r w:rsidRPr="00906525">
        <w:rPr>
          <w:rFonts w:ascii="Montserrat Light" w:hAnsi="Montserrat Light"/>
          <w:i/>
          <w:iCs/>
          <w:sz w:val="20"/>
          <w:szCs w:val="20"/>
        </w:rPr>
        <w:t>TOTP:</w:t>
      </w:r>
      <w:proofErr w:type="gramEnd"/>
      <w:r w:rsidRPr="00906525">
        <w:rPr>
          <w:rFonts w:ascii="Montserrat Light" w:hAnsi="Montserrat Light"/>
          <w:i/>
          <w:iCs/>
          <w:sz w:val="20"/>
          <w:szCs w:val="20"/>
        </w:rPr>
        <w:t xml:space="preserve"> Time-</w:t>
      </w:r>
      <w:proofErr w:type="spellStart"/>
      <w:r w:rsidRPr="00906525">
        <w:rPr>
          <w:rFonts w:ascii="Montserrat Light" w:hAnsi="Montserrat Light"/>
          <w:i/>
          <w:iCs/>
          <w:sz w:val="20"/>
          <w:szCs w:val="20"/>
        </w:rPr>
        <w:t>Based</w:t>
      </w:r>
      <w:proofErr w:type="spellEnd"/>
      <w:r w:rsidRPr="00906525">
        <w:rPr>
          <w:rFonts w:ascii="Montserrat Light" w:hAnsi="Montserrat Light"/>
          <w:i/>
          <w:iCs/>
          <w:sz w:val="20"/>
          <w:szCs w:val="20"/>
        </w:rPr>
        <w:t xml:space="preserve"> One-Time </w:t>
      </w:r>
      <w:proofErr w:type="spellStart"/>
      <w:r w:rsidRPr="00906525">
        <w:rPr>
          <w:rFonts w:ascii="Montserrat Light" w:hAnsi="Montserrat Light"/>
          <w:i/>
          <w:iCs/>
          <w:sz w:val="20"/>
          <w:szCs w:val="20"/>
        </w:rPr>
        <w:t>Password</w:t>
      </w:r>
      <w:proofErr w:type="spellEnd"/>
      <w:r w:rsidRPr="00906525">
        <w:rPr>
          <w:rFonts w:ascii="Montserrat Light" w:hAnsi="Montserrat Light"/>
          <w:i/>
          <w:iCs/>
          <w:sz w:val="20"/>
          <w:szCs w:val="20"/>
        </w:rPr>
        <w:t xml:space="preserve"> </w:t>
      </w:r>
      <w:proofErr w:type="spellStart"/>
      <w:r w:rsidRPr="00906525">
        <w:rPr>
          <w:rFonts w:ascii="Montserrat Light" w:hAnsi="Montserrat Light"/>
          <w:i/>
          <w:iCs/>
          <w:sz w:val="20"/>
          <w:szCs w:val="20"/>
        </w:rPr>
        <w:t>Algorithm</w:t>
      </w:r>
      <w:proofErr w:type="spellEnd"/>
      <w:r w:rsidRPr="00906525">
        <w:rPr>
          <w:rFonts w:ascii="Montserrat Light" w:hAnsi="Montserrat Light"/>
          <w:i/>
          <w:iCs/>
          <w:sz w:val="20"/>
          <w:szCs w:val="20"/>
        </w:rPr>
        <w:t>)</w:t>
      </w:r>
    </w:p>
    <w:p w14:paraId="051FCB92" w14:textId="785D25F2" w:rsidR="00974126" w:rsidRPr="00906525" w:rsidRDefault="00974126">
      <w:pPr>
        <w:rPr>
          <w:rFonts w:ascii="Montserrat Light" w:hAnsi="Montserrat Light"/>
          <w:i/>
          <w:iCs/>
          <w:sz w:val="20"/>
          <w:szCs w:val="20"/>
        </w:rPr>
      </w:pPr>
      <w:r w:rsidRPr="00906525">
        <w:rPr>
          <w:rFonts w:ascii="Montserrat Light" w:hAnsi="Montserrat Light"/>
          <w:b/>
          <w:bCs/>
          <w:sz w:val="20"/>
          <w:szCs w:val="20"/>
        </w:rPr>
        <w:t xml:space="preserve">RFC 4226 </w:t>
      </w:r>
      <w:r w:rsidRPr="00906525">
        <w:rPr>
          <w:rFonts w:ascii="Montserrat Light" w:hAnsi="Montserrat Light"/>
          <w:i/>
          <w:iCs/>
          <w:sz w:val="20"/>
          <w:szCs w:val="20"/>
        </w:rPr>
        <w:t>(</w:t>
      </w:r>
      <w:proofErr w:type="gramStart"/>
      <w:r w:rsidRPr="00906525">
        <w:rPr>
          <w:rFonts w:ascii="Montserrat Light" w:hAnsi="Montserrat Light"/>
          <w:i/>
          <w:iCs/>
          <w:sz w:val="20"/>
          <w:szCs w:val="20"/>
        </w:rPr>
        <w:t>HOTP:</w:t>
      </w:r>
      <w:proofErr w:type="gramEnd"/>
      <w:r w:rsidRPr="00906525">
        <w:rPr>
          <w:rFonts w:ascii="Montserrat Light" w:hAnsi="Montserrat Light"/>
          <w:i/>
          <w:iCs/>
          <w:sz w:val="20"/>
          <w:szCs w:val="20"/>
        </w:rPr>
        <w:t xml:space="preserve"> An HMAC-</w:t>
      </w:r>
      <w:proofErr w:type="spellStart"/>
      <w:r w:rsidRPr="00906525">
        <w:rPr>
          <w:rFonts w:ascii="Montserrat Light" w:hAnsi="Montserrat Light"/>
          <w:i/>
          <w:iCs/>
          <w:sz w:val="20"/>
          <w:szCs w:val="20"/>
        </w:rPr>
        <w:t>Based</w:t>
      </w:r>
      <w:proofErr w:type="spellEnd"/>
      <w:r w:rsidRPr="00906525">
        <w:rPr>
          <w:rFonts w:ascii="Montserrat Light" w:hAnsi="Montserrat Light"/>
          <w:i/>
          <w:iCs/>
          <w:sz w:val="20"/>
          <w:szCs w:val="20"/>
        </w:rPr>
        <w:t xml:space="preserve"> One-Time </w:t>
      </w:r>
      <w:proofErr w:type="spellStart"/>
      <w:r w:rsidRPr="00906525">
        <w:rPr>
          <w:rFonts w:ascii="Montserrat Light" w:hAnsi="Montserrat Light"/>
          <w:i/>
          <w:iCs/>
          <w:sz w:val="20"/>
          <w:szCs w:val="20"/>
        </w:rPr>
        <w:t>Password</w:t>
      </w:r>
      <w:proofErr w:type="spellEnd"/>
      <w:r w:rsidRPr="00906525">
        <w:rPr>
          <w:rFonts w:ascii="Montserrat Light" w:hAnsi="Montserrat Light"/>
          <w:i/>
          <w:iCs/>
          <w:sz w:val="20"/>
          <w:szCs w:val="20"/>
        </w:rPr>
        <w:t xml:space="preserve"> </w:t>
      </w:r>
      <w:proofErr w:type="spellStart"/>
      <w:r w:rsidRPr="00906525">
        <w:rPr>
          <w:rFonts w:ascii="Montserrat Light" w:hAnsi="Montserrat Light"/>
          <w:i/>
          <w:iCs/>
          <w:sz w:val="20"/>
          <w:szCs w:val="20"/>
        </w:rPr>
        <w:t>Algorithm</w:t>
      </w:r>
      <w:proofErr w:type="spellEnd"/>
      <w:r w:rsidRPr="00906525">
        <w:rPr>
          <w:rFonts w:ascii="Montserrat Light" w:hAnsi="Montserrat Light"/>
          <w:i/>
          <w:iCs/>
          <w:sz w:val="20"/>
          <w:szCs w:val="20"/>
        </w:rPr>
        <w:t>)</w:t>
      </w:r>
    </w:p>
    <w:p w14:paraId="2885A84E" w14:textId="1065C472" w:rsidR="00621400" w:rsidRPr="00906525" w:rsidRDefault="00621400">
      <w:pPr>
        <w:rPr>
          <w:rFonts w:ascii="Montserrat Light" w:hAnsi="Montserrat Light"/>
          <w:i/>
          <w:iCs/>
          <w:sz w:val="20"/>
          <w:szCs w:val="20"/>
        </w:rPr>
      </w:pPr>
      <w:r w:rsidRPr="00906525">
        <w:rPr>
          <w:rFonts w:ascii="Montserrat Light" w:hAnsi="Montserrat Light"/>
          <w:b/>
          <w:bCs/>
          <w:sz w:val="20"/>
          <w:szCs w:val="20"/>
        </w:rPr>
        <w:t>Clerk.com</w:t>
      </w:r>
      <w:r w:rsidRPr="00906525">
        <w:rPr>
          <w:rFonts w:ascii="Montserrat Light" w:hAnsi="Montserrat Light"/>
          <w:i/>
          <w:iCs/>
          <w:sz w:val="20"/>
          <w:szCs w:val="20"/>
        </w:rPr>
        <w:t xml:space="preserve"> (</w:t>
      </w:r>
      <w:proofErr w:type="spellStart"/>
      <w:r w:rsidRPr="00906525">
        <w:rPr>
          <w:rFonts w:ascii="Montserrat Light" w:hAnsi="Montserrat Light"/>
          <w:i/>
          <w:iCs/>
          <w:sz w:val="20"/>
          <w:szCs w:val="20"/>
        </w:rPr>
        <w:t>Ultimate</w:t>
      </w:r>
      <w:proofErr w:type="spellEnd"/>
      <w:r w:rsidRPr="00906525">
        <w:rPr>
          <w:rFonts w:ascii="Montserrat Light" w:hAnsi="Montserrat Light"/>
          <w:i/>
          <w:iCs/>
          <w:sz w:val="20"/>
          <w:szCs w:val="20"/>
        </w:rPr>
        <w:t xml:space="preserve"> Guide to Magic Link </w:t>
      </w:r>
      <w:proofErr w:type="spellStart"/>
      <w:r w:rsidRPr="00906525">
        <w:rPr>
          <w:rFonts w:ascii="Montserrat Light" w:hAnsi="Montserrat Light"/>
          <w:i/>
          <w:iCs/>
          <w:sz w:val="20"/>
          <w:szCs w:val="20"/>
        </w:rPr>
        <w:t>Authentication</w:t>
      </w:r>
      <w:proofErr w:type="spellEnd"/>
      <w:r w:rsidRPr="00906525">
        <w:rPr>
          <w:rFonts w:ascii="Montserrat Light" w:hAnsi="Montserrat Light"/>
          <w:i/>
          <w:iCs/>
          <w:sz w:val="20"/>
          <w:szCs w:val="20"/>
        </w:rPr>
        <w:t>)</w:t>
      </w:r>
    </w:p>
    <w:p w14:paraId="2B2E15EB" w14:textId="0DC4B8D6" w:rsidR="00621400" w:rsidRPr="00906525" w:rsidRDefault="00621400" w:rsidP="00621400">
      <w:pPr>
        <w:rPr>
          <w:rFonts w:ascii="Montserrat Light" w:hAnsi="Montserrat Light"/>
          <w:i/>
          <w:iCs/>
          <w:sz w:val="20"/>
          <w:szCs w:val="20"/>
        </w:rPr>
      </w:pPr>
      <w:r w:rsidRPr="00906525">
        <w:rPr>
          <w:rFonts w:ascii="Montserrat Light" w:hAnsi="Montserrat Light"/>
          <w:b/>
          <w:bCs/>
          <w:sz w:val="20"/>
          <w:szCs w:val="20"/>
        </w:rPr>
        <w:t>O</w:t>
      </w:r>
      <w:r w:rsidRPr="00906525">
        <w:rPr>
          <w:rFonts w:ascii="Montserrat Light" w:hAnsi="Montserrat Light"/>
          <w:b/>
          <w:bCs/>
          <w:sz w:val="20"/>
          <w:szCs w:val="20"/>
        </w:rPr>
        <w:t>nelogin.com</w:t>
      </w:r>
      <w:r w:rsidRPr="00906525">
        <w:rPr>
          <w:rFonts w:ascii="Montserrat Light" w:hAnsi="Montserrat Light"/>
          <w:b/>
          <w:bCs/>
          <w:sz w:val="20"/>
          <w:szCs w:val="20"/>
        </w:rPr>
        <w:t xml:space="preserve"> </w:t>
      </w:r>
      <w:r w:rsidRPr="00906525">
        <w:rPr>
          <w:rFonts w:ascii="Montserrat Light" w:hAnsi="Montserrat Light"/>
          <w:i/>
          <w:iCs/>
          <w:sz w:val="20"/>
          <w:szCs w:val="20"/>
        </w:rPr>
        <w:t>(</w:t>
      </w:r>
      <w:r w:rsidR="001153D6" w:rsidRPr="00906525">
        <w:rPr>
          <w:rFonts w:ascii="Montserrat Light" w:hAnsi="Montserrat Light"/>
          <w:i/>
          <w:iCs/>
          <w:sz w:val="20"/>
          <w:szCs w:val="20"/>
        </w:rPr>
        <w:t>HOTP ?</w:t>
      </w:r>
      <w:r w:rsidRPr="00906525">
        <w:rPr>
          <w:rFonts w:ascii="Montserrat Light" w:hAnsi="Montserrat Light"/>
          <w:i/>
          <w:iCs/>
          <w:sz w:val="20"/>
          <w:szCs w:val="20"/>
        </w:rPr>
        <w:t xml:space="preserve"> </w:t>
      </w:r>
      <w:proofErr w:type="spellStart"/>
      <w:r w:rsidRPr="00906525">
        <w:rPr>
          <w:rFonts w:ascii="Montserrat Light" w:hAnsi="Montserrat Light"/>
          <w:i/>
          <w:iCs/>
          <w:sz w:val="20"/>
          <w:szCs w:val="20"/>
        </w:rPr>
        <w:t>Understanding</w:t>
      </w:r>
      <w:proofErr w:type="spellEnd"/>
      <w:r w:rsidRPr="00906525">
        <w:rPr>
          <w:rFonts w:ascii="Montserrat Light" w:hAnsi="Montserrat Light"/>
          <w:i/>
          <w:iCs/>
          <w:sz w:val="20"/>
          <w:szCs w:val="20"/>
        </w:rPr>
        <w:t xml:space="preserve"> the </w:t>
      </w:r>
      <w:proofErr w:type="spellStart"/>
      <w:r w:rsidRPr="00906525">
        <w:rPr>
          <w:rFonts w:ascii="Montserrat Light" w:hAnsi="Montserrat Light"/>
          <w:i/>
          <w:iCs/>
          <w:sz w:val="20"/>
          <w:szCs w:val="20"/>
        </w:rPr>
        <w:t>different</w:t>
      </w:r>
      <w:proofErr w:type="spellEnd"/>
      <w:r w:rsidRPr="00906525">
        <w:rPr>
          <w:rFonts w:ascii="Montserrat Light" w:hAnsi="Montserrat Light"/>
          <w:i/>
          <w:iCs/>
          <w:sz w:val="20"/>
          <w:szCs w:val="20"/>
        </w:rPr>
        <w:t xml:space="preserve"> types of OTP and </w:t>
      </w:r>
      <w:proofErr w:type="spellStart"/>
      <w:r w:rsidRPr="00906525">
        <w:rPr>
          <w:rFonts w:ascii="Montserrat Light" w:hAnsi="Montserrat Light"/>
          <w:i/>
          <w:iCs/>
          <w:sz w:val="20"/>
          <w:szCs w:val="20"/>
        </w:rPr>
        <w:t>where</w:t>
      </w:r>
      <w:proofErr w:type="spellEnd"/>
      <w:r w:rsidRPr="00906525">
        <w:rPr>
          <w:rFonts w:ascii="Montserrat Light" w:hAnsi="Montserrat Light"/>
          <w:i/>
          <w:iCs/>
          <w:sz w:val="20"/>
          <w:szCs w:val="20"/>
        </w:rPr>
        <w:t xml:space="preserve"> an OTP </w:t>
      </w:r>
      <w:proofErr w:type="spellStart"/>
      <w:r w:rsidRPr="00906525">
        <w:rPr>
          <w:rFonts w:ascii="Montserrat Light" w:hAnsi="Montserrat Light"/>
          <w:i/>
          <w:iCs/>
          <w:sz w:val="20"/>
          <w:szCs w:val="20"/>
        </w:rPr>
        <w:t>generator</w:t>
      </w:r>
      <w:proofErr w:type="spellEnd"/>
      <w:r w:rsidRPr="00906525">
        <w:rPr>
          <w:rFonts w:ascii="Montserrat Light" w:hAnsi="Montserrat Light"/>
          <w:i/>
          <w:iCs/>
          <w:sz w:val="20"/>
          <w:szCs w:val="20"/>
        </w:rPr>
        <w:t xml:space="preserve"> </w:t>
      </w:r>
      <w:proofErr w:type="spellStart"/>
      <w:r w:rsidRPr="00906525">
        <w:rPr>
          <w:rFonts w:ascii="Montserrat Light" w:hAnsi="Montserrat Light"/>
          <w:i/>
          <w:iCs/>
          <w:sz w:val="20"/>
          <w:szCs w:val="20"/>
        </w:rPr>
        <w:t>fits</w:t>
      </w:r>
      <w:proofErr w:type="spellEnd"/>
      <w:r w:rsidRPr="00906525">
        <w:rPr>
          <w:rFonts w:ascii="Montserrat Light" w:hAnsi="Montserrat Light"/>
          <w:i/>
          <w:iCs/>
          <w:sz w:val="20"/>
          <w:szCs w:val="20"/>
        </w:rPr>
        <w:t xml:space="preserve"> in</w:t>
      </w:r>
      <w:r w:rsidRPr="00906525">
        <w:rPr>
          <w:rFonts w:ascii="Montserrat Light" w:hAnsi="Montserrat Light"/>
          <w:i/>
          <w:iCs/>
          <w:sz w:val="20"/>
          <w:szCs w:val="20"/>
        </w:rPr>
        <w:t>)</w:t>
      </w:r>
    </w:p>
    <w:p w14:paraId="667964E8" w14:textId="77777777" w:rsidR="00974126" w:rsidRDefault="00974126"/>
    <w:sectPr w:rsidR="00974126" w:rsidSect="00C01A5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850"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12ACE" w14:textId="77777777" w:rsidR="00E23F93" w:rsidRDefault="00E23F93" w:rsidP="00601E80">
      <w:pPr>
        <w:spacing w:after="0" w:line="240" w:lineRule="auto"/>
      </w:pPr>
      <w:r>
        <w:separator/>
      </w:r>
    </w:p>
  </w:endnote>
  <w:endnote w:type="continuationSeparator" w:id="0">
    <w:p w14:paraId="4A7C5254" w14:textId="77777777" w:rsidR="00E23F93" w:rsidRDefault="00E23F93" w:rsidP="00601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tserrat Medium">
    <w:panose1 w:val="00000600000000000000"/>
    <w:charset w:val="00"/>
    <w:family w:val="auto"/>
    <w:pitch w:val="variable"/>
    <w:sig w:usb0="20000007" w:usb1="00000001" w:usb2="00000000" w:usb3="00000000" w:csb0="00000193" w:csb1="00000000"/>
  </w:font>
  <w:font w:name="Montserrat">
    <w:panose1 w:val="000008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 w:name="Montserrat Light">
    <w:panose1 w:val="00000400000000000000"/>
    <w:charset w:val="00"/>
    <w:family w:val="auto"/>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90FD" w14:textId="77777777" w:rsidR="00601E80" w:rsidRDefault="00601E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C01A54" w14:paraId="4562632E" w14:textId="77777777" w:rsidTr="006842C0">
      <w:trPr>
        <w:trHeight w:hRule="exact" w:val="115"/>
        <w:jc w:val="center"/>
      </w:trPr>
      <w:tc>
        <w:tcPr>
          <w:tcW w:w="4686" w:type="dxa"/>
          <w:shd w:val="clear" w:color="auto" w:fill="000000" w:themeFill="text1"/>
          <w:tcMar>
            <w:top w:w="0" w:type="dxa"/>
            <w:bottom w:w="0" w:type="dxa"/>
          </w:tcMar>
        </w:tcPr>
        <w:p w14:paraId="74B1C972" w14:textId="5C521C1F" w:rsidR="00C01A54" w:rsidRDefault="00C01A54" w:rsidP="00C01A54">
          <w:pPr>
            <w:pStyle w:val="En-tte"/>
            <w:tabs>
              <w:tab w:val="clear" w:pos="4536"/>
              <w:tab w:val="clear" w:pos="9072"/>
              <w:tab w:val="right" w:pos="4326"/>
            </w:tabs>
            <w:rPr>
              <w:caps/>
              <w:sz w:val="18"/>
            </w:rPr>
          </w:pPr>
        </w:p>
      </w:tc>
      <w:tc>
        <w:tcPr>
          <w:tcW w:w="4674" w:type="dxa"/>
          <w:shd w:val="clear" w:color="auto" w:fill="000000" w:themeFill="text1"/>
          <w:tcMar>
            <w:top w:w="0" w:type="dxa"/>
            <w:bottom w:w="0" w:type="dxa"/>
          </w:tcMar>
        </w:tcPr>
        <w:p w14:paraId="638A22B5" w14:textId="77777777" w:rsidR="00C01A54" w:rsidRDefault="00C01A54">
          <w:pPr>
            <w:pStyle w:val="En-tte"/>
            <w:jc w:val="right"/>
            <w:rPr>
              <w:caps/>
              <w:sz w:val="18"/>
            </w:rPr>
          </w:pPr>
        </w:p>
      </w:tc>
    </w:tr>
    <w:tr w:rsidR="00C01A54" w14:paraId="36B0C7BF" w14:textId="77777777">
      <w:trPr>
        <w:jc w:val="center"/>
      </w:trPr>
      <w:sdt>
        <w:sdtPr>
          <w:rPr>
            <w:caps/>
            <w:color w:val="808080" w:themeColor="background1" w:themeShade="80"/>
            <w:sz w:val="18"/>
            <w:szCs w:val="18"/>
          </w:rPr>
          <w:alias w:val="Auteur"/>
          <w:tag w:val=""/>
          <w:id w:val="1534151868"/>
          <w:placeholder>
            <w:docPart w:val="009D1B48F88F4660A1179CD32E78F6C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83A4FD" w14:textId="4B492D75" w:rsidR="00C01A54" w:rsidRDefault="00C01A54">
              <w:pPr>
                <w:pStyle w:val="Pieddepage"/>
                <w:rPr>
                  <w:caps/>
                  <w:color w:val="808080" w:themeColor="background1" w:themeShade="80"/>
                  <w:sz w:val="18"/>
                  <w:szCs w:val="18"/>
                </w:rPr>
              </w:pPr>
              <w:r>
                <w:rPr>
                  <w:caps/>
                  <w:color w:val="808080" w:themeColor="background1" w:themeShade="80"/>
                  <w:sz w:val="18"/>
                  <w:szCs w:val="18"/>
                </w:rPr>
                <w:t>Diawando DIAWARA</w:t>
              </w:r>
            </w:p>
          </w:tc>
        </w:sdtContent>
      </w:sdt>
      <w:tc>
        <w:tcPr>
          <w:tcW w:w="4674" w:type="dxa"/>
          <w:shd w:val="clear" w:color="auto" w:fill="auto"/>
          <w:vAlign w:val="center"/>
        </w:tcPr>
        <w:p w14:paraId="575D7079" w14:textId="77777777" w:rsidR="00C01A54" w:rsidRDefault="00C01A5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980B041" w14:textId="77777777" w:rsidR="00601E80" w:rsidRDefault="00601E8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60" w:type="pct"/>
      <w:tblCellMar>
        <w:left w:w="0" w:type="dxa"/>
        <w:right w:w="0" w:type="dxa"/>
      </w:tblCellMar>
      <w:tblLook w:val="04A0" w:firstRow="1" w:lastRow="0" w:firstColumn="1" w:lastColumn="0" w:noHBand="0" w:noVBand="1"/>
    </w:tblPr>
    <w:tblGrid>
      <w:gridCol w:w="4409"/>
      <w:gridCol w:w="367"/>
      <w:gridCol w:w="4405"/>
    </w:tblGrid>
    <w:tr w:rsidR="00601E80" w14:paraId="09A4FF06" w14:textId="77777777" w:rsidTr="00C01A54">
      <w:trPr>
        <w:trHeight w:val="292"/>
      </w:trPr>
      <w:tc>
        <w:tcPr>
          <w:tcW w:w="2401" w:type="pct"/>
        </w:tcPr>
        <w:p w14:paraId="705CED22" w14:textId="51FFC268" w:rsidR="00601E80" w:rsidRDefault="00601E80">
          <w:pPr>
            <w:pStyle w:val="Pieddepage"/>
            <w:rPr>
              <w:caps/>
              <w:color w:val="4F81BD" w:themeColor="accent1"/>
              <w:sz w:val="18"/>
              <w:szCs w:val="18"/>
            </w:rPr>
          </w:pPr>
        </w:p>
      </w:tc>
      <w:tc>
        <w:tcPr>
          <w:tcW w:w="200" w:type="pct"/>
        </w:tcPr>
        <w:p w14:paraId="380231B4" w14:textId="77777777" w:rsidR="00601E80" w:rsidRDefault="00601E80">
          <w:pPr>
            <w:pStyle w:val="Pieddepage"/>
            <w:rPr>
              <w:caps/>
              <w:color w:val="4F81BD" w:themeColor="accent1"/>
              <w:sz w:val="18"/>
              <w:szCs w:val="18"/>
            </w:rPr>
          </w:pPr>
        </w:p>
      </w:tc>
      <w:tc>
        <w:tcPr>
          <w:tcW w:w="2399" w:type="pct"/>
        </w:tcPr>
        <w:p w14:paraId="4739A613" w14:textId="26D845F0" w:rsidR="00601E80" w:rsidRDefault="00601E80">
          <w:pPr>
            <w:pStyle w:val="Pieddepage"/>
            <w:jc w:val="right"/>
            <w:rPr>
              <w:caps/>
              <w:color w:val="4F81BD" w:themeColor="accent1"/>
              <w:sz w:val="18"/>
              <w:szCs w:val="18"/>
            </w:rPr>
          </w:pPr>
        </w:p>
      </w:tc>
    </w:tr>
  </w:tbl>
  <w:p w14:paraId="1F468B5B" w14:textId="77777777" w:rsidR="00601E80" w:rsidRDefault="00601E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B2CDD" w14:textId="77777777" w:rsidR="00E23F93" w:rsidRDefault="00E23F93" w:rsidP="00601E80">
      <w:pPr>
        <w:spacing w:after="0" w:line="240" w:lineRule="auto"/>
      </w:pPr>
      <w:r>
        <w:separator/>
      </w:r>
    </w:p>
  </w:footnote>
  <w:footnote w:type="continuationSeparator" w:id="0">
    <w:p w14:paraId="1E0EF79E" w14:textId="77777777" w:rsidR="00E23F93" w:rsidRDefault="00E23F93" w:rsidP="00601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D7C3B" w14:textId="77777777" w:rsidR="00601E80" w:rsidRDefault="00601E8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93E" w14:textId="77777777" w:rsidR="00601E80" w:rsidRDefault="00601E8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376BD" w14:textId="77777777" w:rsidR="00601E80" w:rsidRDefault="00601E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5113"/>
    <w:multiLevelType w:val="hybridMultilevel"/>
    <w:tmpl w:val="05FE5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BD36CB"/>
    <w:multiLevelType w:val="hybridMultilevel"/>
    <w:tmpl w:val="7CE4A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FB7376"/>
    <w:multiLevelType w:val="hybridMultilevel"/>
    <w:tmpl w:val="B0485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0049D6"/>
    <w:multiLevelType w:val="hybridMultilevel"/>
    <w:tmpl w:val="CAD4B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A637D4"/>
    <w:multiLevelType w:val="hybridMultilevel"/>
    <w:tmpl w:val="FE2EB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3276A3"/>
    <w:multiLevelType w:val="hybridMultilevel"/>
    <w:tmpl w:val="A2540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2A53FE"/>
    <w:multiLevelType w:val="hybridMultilevel"/>
    <w:tmpl w:val="15084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51"/>
    <w:rsid w:val="000342D9"/>
    <w:rsid w:val="000C21E9"/>
    <w:rsid w:val="0011070E"/>
    <w:rsid w:val="001153D6"/>
    <w:rsid w:val="001208F1"/>
    <w:rsid w:val="00153193"/>
    <w:rsid w:val="00174D95"/>
    <w:rsid w:val="002364A4"/>
    <w:rsid w:val="00241F3B"/>
    <w:rsid w:val="00311985"/>
    <w:rsid w:val="00394C30"/>
    <w:rsid w:val="003F1EC2"/>
    <w:rsid w:val="004A4528"/>
    <w:rsid w:val="004B5597"/>
    <w:rsid w:val="004C2AA6"/>
    <w:rsid w:val="004F2A9E"/>
    <w:rsid w:val="005211D1"/>
    <w:rsid w:val="005427ED"/>
    <w:rsid w:val="00586459"/>
    <w:rsid w:val="005D0B88"/>
    <w:rsid w:val="005F30BB"/>
    <w:rsid w:val="00601E80"/>
    <w:rsid w:val="00621400"/>
    <w:rsid w:val="00635175"/>
    <w:rsid w:val="006842C0"/>
    <w:rsid w:val="0069114B"/>
    <w:rsid w:val="00712389"/>
    <w:rsid w:val="00723CE9"/>
    <w:rsid w:val="007B19B2"/>
    <w:rsid w:val="007E4417"/>
    <w:rsid w:val="00833281"/>
    <w:rsid w:val="00883A86"/>
    <w:rsid w:val="00906525"/>
    <w:rsid w:val="00952FA2"/>
    <w:rsid w:val="00965AFA"/>
    <w:rsid w:val="00974126"/>
    <w:rsid w:val="009836E8"/>
    <w:rsid w:val="009B0EE1"/>
    <w:rsid w:val="009E48D6"/>
    <w:rsid w:val="00A13CAE"/>
    <w:rsid w:val="00A52881"/>
    <w:rsid w:val="00A82C79"/>
    <w:rsid w:val="00AD64F6"/>
    <w:rsid w:val="00B51340"/>
    <w:rsid w:val="00B528DD"/>
    <w:rsid w:val="00B5535C"/>
    <w:rsid w:val="00BB1D88"/>
    <w:rsid w:val="00BD534C"/>
    <w:rsid w:val="00BE10E5"/>
    <w:rsid w:val="00C01A54"/>
    <w:rsid w:val="00CC0851"/>
    <w:rsid w:val="00CF0CAA"/>
    <w:rsid w:val="00D852EE"/>
    <w:rsid w:val="00DA357A"/>
    <w:rsid w:val="00E23F93"/>
    <w:rsid w:val="00E77784"/>
    <w:rsid w:val="00EA531E"/>
    <w:rsid w:val="00F0543B"/>
    <w:rsid w:val="00F63602"/>
    <w:rsid w:val="00F821E0"/>
    <w:rsid w:val="00FD1771"/>
    <w:rsid w:val="00FF2E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EF22"/>
  <w15:chartTrackingRefBased/>
  <w15:docId w15:val="{1E0064C7-0F8C-4AE4-B5B0-718E084A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3A86"/>
    <w:pPr>
      <w:keepNext/>
      <w:keepLines/>
      <w:spacing w:before="240" w:after="0"/>
      <w:outlineLvl w:val="0"/>
    </w:pPr>
    <w:rPr>
      <w:rFonts w:ascii="Montserrat Medium" w:eastAsiaTheme="majorEastAsia" w:hAnsi="Montserrat Medium" w:cstheme="majorBidi"/>
      <w:b/>
      <w:sz w:val="32"/>
      <w:szCs w:val="32"/>
    </w:rPr>
  </w:style>
  <w:style w:type="paragraph" w:styleId="Titre2">
    <w:name w:val="heading 2"/>
    <w:basedOn w:val="Normal"/>
    <w:next w:val="Normal"/>
    <w:link w:val="Titre2Car"/>
    <w:autoRedefine/>
    <w:uiPriority w:val="9"/>
    <w:unhideWhenUsed/>
    <w:qFormat/>
    <w:rsid w:val="00883A86"/>
    <w:pPr>
      <w:keepNext/>
      <w:keepLines/>
      <w:spacing w:before="40" w:after="0"/>
      <w:outlineLvl w:val="1"/>
    </w:pPr>
    <w:rPr>
      <w:rFonts w:ascii="Montserrat" w:eastAsiaTheme="majorEastAsia" w:hAnsi="Montserrat" w:cstheme="majorBidi"/>
      <w:sz w:val="26"/>
      <w:szCs w:val="26"/>
    </w:rPr>
  </w:style>
  <w:style w:type="paragraph" w:styleId="Titre3">
    <w:name w:val="heading 3"/>
    <w:basedOn w:val="Normal"/>
    <w:next w:val="Normal"/>
    <w:link w:val="Titre3Car"/>
    <w:uiPriority w:val="9"/>
    <w:unhideWhenUsed/>
    <w:qFormat/>
    <w:rsid w:val="00883A86"/>
    <w:pPr>
      <w:keepNext/>
      <w:keepLines/>
      <w:spacing w:before="40" w:after="0"/>
      <w:outlineLvl w:val="2"/>
    </w:pPr>
    <w:rPr>
      <w:rFonts w:ascii="Montserrat Medium" w:eastAsiaTheme="majorEastAsia" w:hAnsi="Montserrat Medium"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13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A357A"/>
    <w:pPr>
      <w:ind w:left="720"/>
      <w:contextualSpacing/>
    </w:pPr>
  </w:style>
  <w:style w:type="paragraph" w:styleId="Titre">
    <w:name w:val="Title"/>
    <w:basedOn w:val="Normal"/>
    <w:next w:val="Normal"/>
    <w:link w:val="TitreCar"/>
    <w:uiPriority w:val="10"/>
    <w:qFormat/>
    <w:rsid w:val="000C2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21E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883A86"/>
    <w:rPr>
      <w:rFonts w:ascii="Montserrat" w:eastAsiaTheme="majorEastAsia" w:hAnsi="Montserrat" w:cstheme="majorBidi"/>
      <w:sz w:val="26"/>
      <w:szCs w:val="26"/>
    </w:rPr>
  </w:style>
  <w:style w:type="character" w:customStyle="1" w:styleId="Titre3Car">
    <w:name w:val="Titre 3 Car"/>
    <w:basedOn w:val="Policepardfaut"/>
    <w:link w:val="Titre3"/>
    <w:uiPriority w:val="9"/>
    <w:rsid w:val="00883A86"/>
    <w:rPr>
      <w:rFonts w:ascii="Montserrat Medium" w:eastAsiaTheme="majorEastAsia" w:hAnsi="Montserrat Medium" w:cstheme="majorBidi"/>
      <w:b/>
      <w:szCs w:val="24"/>
    </w:rPr>
  </w:style>
  <w:style w:type="character" w:customStyle="1" w:styleId="Titre1Car">
    <w:name w:val="Titre 1 Car"/>
    <w:basedOn w:val="Policepardfaut"/>
    <w:link w:val="Titre1"/>
    <w:uiPriority w:val="9"/>
    <w:rsid w:val="00883A86"/>
    <w:rPr>
      <w:rFonts w:ascii="Montserrat Medium" w:eastAsiaTheme="majorEastAsia" w:hAnsi="Montserrat Medium" w:cstheme="majorBidi"/>
      <w:b/>
      <w:sz w:val="32"/>
      <w:szCs w:val="32"/>
    </w:rPr>
  </w:style>
  <w:style w:type="paragraph" w:styleId="Sansinterligne">
    <w:name w:val="No Spacing"/>
    <w:link w:val="SansinterligneCar"/>
    <w:uiPriority w:val="1"/>
    <w:qFormat/>
    <w:rsid w:val="0069114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9114B"/>
    <w:rPr>
      <w:rFonts w:eastAsiaTheme="minorEastAsia"/>
      <w:lang w:eastAsia="fr-FR"/>
    </w:rPr>
  </w:style>
  <w:style w:type="paragraph" w:styleId="En-tte">
    <w:name w:val="header"/>
    <w:basedOn w:val="Normal"/>
    <w:link w:val="En-tteCar"/>
    <w:uiPriority w:val="99"/>
    <w:unhideWhenUsed/>
    <w:rsid w:val="00601E80"/>
    <w:pPr>
      <w:tabs>
        <w:tab w:val="center" w:pos="4536"/>
        <w:tab w:val="right" w:pos="9072"/>
      </w:tabs>
      <w:spacing w:after="0" w:line="240" w:lineRule="auto"/>
    </w:pPr>
  </w:style>
  <w:style w:type="character" w:customStyle="1" w:styleId="En-tteCar">
    <w:name w:val="En-tête Car"/>
    <w:basedOn w:val="Policepardfaut"/>
    <w:link w:val="En-tte"/>
    <w:uiPriority w:val="99"/>
    <w:rsid w:val="00601E80"/>
  </w:style>
  <w:style w:type="paragraph" w:styleId="Pieddepage">
    <w:name w:val="footer"/>
    <w:basedOn w:val="Normal"/>
    <w:link w:val="PieddepageCar"/>
    <w:uiPriority w:val="99"/>
    <w:unhideWhenUsed/>
    <w:rsid w:val="00601E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1E80"/>
  </w:style>
  <w:style w:type="paragraph" w:styleId="En-ttedetabledesmatires">
    <w:name w:val="TOC Heading"/>
    <w:basedOn w:val="Titre1"/>
    <w:next w:val="Normal"/>
    <w:uiPriority w:val="39"/>
    <w:unhideWhenUsed/>
    <w:qFormat/>
    <w:rsid w:val="00621400"/>
    <w:pPr>
      <w:outlineLvl w:val="9"/>
    </w:pPr>
    <w:rPr>
      <w:rFonts w:asciiTheme="majorHAnsi" w:hAnsiTheme="majorHAnsi"/>
      <w:b w:val="0"/>
      <w:color w:val="365F91" w:themeColor="accent1" w:themeShade="BF"/>
      <w:lang w:eastAsia="fr-FR"/>
    </w:rPr>
  </w:style>
  <w:style w:type="paragraph" w:styleId="TM2">
    <w:name w:val="toc 2"/>
    <w:basedOn w:val="Normal"/>
    <w:next w:val="Normal"/>
    <w:autoRedefine/>
    <w:uiPriority w:val="39"/>
    <w:unhideWhenUsed/>
    <w:rsid w:val="00621400"/>
    <w:pPr>
      <w:spacing w:after="100"/>
      <w:ind w:left="220"/>
    </w:pPr>
  </w:style>
  <w:style w:type="paragraph" w:styleId="TM3">
    <w:name w:val="toc 3"/>
    <w:basedOn w:val="Normal"/>
    <w:next w:val="Normal"/>
    <w:autoRedefine/>
    <w:uiPriority w:val="39"/>
    <w:unhideWhenUsed/>
    <w:rsid w:val="00621400"/>
    <w:pPr>
      <w:spacing w:after="100"/>
      <w:ind w:left="440"/>
    </w:pPr>
  </w:style>
  <w:style w:type="character" w:styleId="Lienhypertexte">
    <w:name w:val="Hyperlink"/>
    <w:basedOn w:val="Policepardfaut"/>
    <w:uiPriority w:val="99"/>
    <w:unhideWhenUsed/>
    <w:rsid w:val="00621400"/>
    <w:rPr>
      <w:color w:val="0000FF" w:themeColor="hyperlink"/>
      <w:u w:val="single"/>
    </w:rPr>
  </w:style>
  <w:style w:type="paragraph" w:styleId="TM1">
    <w:name w:val="toc 1"/>
    <w:basedOn w:val="Normal"/>
    <w:next w:val="Normal"/>
    <w:autoRedefine/>
    <w:uiPriority w:val="39"/>
    <w:unhideWhenUsed/>
    <w:rsid w:val="00621400"/>
    <w:pPr>
      <w:spacing w:after="10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46051">
      <w:bodyDiv w:val="1"/>
      <w:marLeft w:val="0"/>
      <w:marRight w:val="0"/>
      <w:marTop w:val="0"/>
      <w:marBottom w:val="0"/>
      <w:divBdr>
        <w:top w:val="none" w:sz="0" w:space="0" w:color="auto"/>
        <w:left w:val="none" w:sz="0" w:space="0" w:color="auto"/>
        <w:bottom w:val="none" w:sz="0" w:space="0" w:color="auto"/>
        <w:right w:val="none" w:sz="0" w:space="0" w:color="auto"/>
      </w:divBdr>
    </w:div>
    <w:div w:id="1086995765">
      <w:bodyDiv w:val="1"/>
      <w:marLeft w:val="0"/>
      <w:marRight w:val="0"/>
      <w:marTop w:val="0"/>
      <w:marBottom w:val="0"/>
      <w:divBdr>
        <w:top w:val="none" w:sz="0" w:space="0" w:color="auto"/>
        <w:left w:val="none" w:sz="0" w:space="0" w:color="auto"/>
        <w:bottom w:val="none" w:sz="0" w:space="0" w:color="auto"/>
        <w:right w:val="none" w:sz="0" w:space="0" w:color="auto"/>
      </w:divBdr>
    </w:div>
    <w:div w:id="1792284508">
      <w:bodyDiv w:val="1"/>
      <w:marLeft w:val="0"/>
      <w:marRight w:val="0"/>
      <w:marTop w:val="0"/>
      <w:marBottom w:val="0"/>
      <w:divBdr>
        <w:top w:val="none" w:sz="0" w:space="0" w:color="auto"/>
        <w:left w:val="none" w:sz="0" w:space="0" w:color="auto"/>
        <w:bottom w:val="none" w:sz="0" w:space="0" w:color="auto"/>
        <w:right w:val="none" w:sz="0" w:space="0" w:color="auto"/>
      </w:divBdr>
    </w:div>
    <w:div w:id="212226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9D1B48F88F4660A1179CD32E78F6C4"/>
        <w:category>
          <w:name w:val="Général"/>
          <w:gallery w:val="placeholder"/>
        </w:category>
        <w:types>
          <w:type w:val="bbPlcHdr"/>
        </w:types>
        <w:behaviors>
          <w:behavior w:val="content"/>
        </w:behaviors>
        <w:guid w:val="{F296A23A-E42C-4365-A860-293C99CB14E5}"/>
      </w:docPartPr>
      <w:docPartBody>
        <w:p w:rsidR="008C2095" w:rsidRDefault="00621E4B" w:rsidP="00621E4B">
          <w:pPr>
            <w:pStyle w:val="009D1B48F88F4660A1179CD32E78F6C4"/>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tserrat Medium">
    <w:panose1 w:val="00000600000000000000"/>
    <w:charset w:val="00"/>
    <w:family w:val="auto"/>
    <w:pitch w:val="variable"/>
    <w:sig w:usb0="20000007" w:usb1="00000001" w:usb2="00000000" w:usb3="00000000" w:csb0="00000193" w:csb1="00000000"/>
  </w:font>
  <w:font w:name="Montserrat">
    <w:panose1 w:val="000008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 w:name="Montserrat Light">
    <w:panose1 w:val="00000400000000000000"/>
    <w:charset w:val="00"/>
    <w:family w:val="auto"/>
    <w:pitch w:val="variable"/>
    <w:sig w:usb0="20000007" w:usb1="00000001"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4B"/>
    <w:rsid w:val="004E1E3A"/>
    <w:rsid w:val="00621E4B"/>
    <w:rsid w:val="008C2095"/>
    <w:rsid w:val="00F237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13EE1040B2459EA7B11E3B285B0A20">
    <w:name w:val="A013EE1040B2459EA7B11E3B285B0A20"/>
    <w:rsid w:val="008C2095"/>
  </w:style>
  <w:style w:type="paragraph" w:customStyle="1" w:styleId="0E2F194A950C413E83F556B239AC4AB4">
    <w:name w:val="0E2F194A950C413E83F556B239AC4AB4"/>
    <w:rsid w:val="008C2095"/>
  </w:style>
  <w:style w:type="character" w:customStyle="1" w:styleId="Textedelespacerserv">
    <w:name w:val="Texte de l’espace réservé"/>
    <w:basedOn w:val="Policepardfaut"/>
    <w:uiPriority w:val="99"/>
    <w:semiHidden/>
    <w:rsid w:val="00621E4B"/>
    <w:rPr>
      <w:color w:val="808080"/>
    </w:rPr>
  </w:style>
  <w:style w:type="paragraph" w:customStyle="1" w:styleId="009D1B48F88F4660A1179CD32E78F6C4">
    <w:name w:val="009D1B48F88F4660A1179CD32E78F6C4"/>
    <w:rsid w:val="00621E4B"/>
  </w:style>
  <w:style w:type="paragraph" w:customStyle="1" w:styleId="E656C9AAB9CF43BA822BECC2009C9D01">
    <w:name w:val="E656C9AAB9CF43BA822BECC2009C9D01"/>
    <w:rsid w:val="008C20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EA6CE5-1A15-4B6F-814E-515BB9F3950E}">
  <we:reference id="wa104382081" version="1.55.1.0" store="en-US" storeType="OMEX"/>
  <we:alternateReferences>
    <we:reference id="WA104382081" version="1.55.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2D629-831F-4ECD-AC04-FC79FB8C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7</Pages>
  <Words>1451</Words>
  <Characters>7986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Petit cœur technologie sarl</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Quoi et quand les utiliser ?</dc:subject>
  <dc:creator>Diawando DIAWARA</dc:creator>
  <cp:keywords/>
  <dc:description/>
  <cp:lastModifiedBy>Diawando DIAWARA</cp:lastModifiedBy>
  <cp:revision>36</cp:revision>
  <cp:lastPrinted>2025-01-21T17:56:00Z</cp:lastPrinted>
  <dcterms:created xsi:type="dcterms:W3CDTF">2025-01-19T19:30:00Z</dcterms:created>
  <dcterms:modified xsi:type="dcterms:W3CDTF">2025-01-21T17:57:00Z</dcterms:modified>
</cp:coreProperties>
</file>