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558" w:rsidRDefault="00D844A0" w:rsidP="00D844A0">
      <w:pPr>
        <w:jc w:val="center"/>
        <w:rPr>
          <w:b/>
          <w:sz w:val="40"/>
          <w:szCs w:val="40"/>
        </w:rPr>
      </w:pPr>
      <w:r>
        <w:rPr>
          <w:rFonts w:ascii="EncodeSans-Bold" w:hAnsi="EncodeSans-Bold" w:cs="EncodeSans-Bold"/>
          <w:b/>
          <w:bCs/>
          <w:color w:val="00ACC3"/>
          <w:sz w:val="40"/>
          <w:szCs w:val="40"/>
        </w:rPr>
        <w:t>¿Qué es una Asociación Civil?</w:t>
      </w:r>
    </w:p>
    <w:p w:rsidR="00D844A0" w:rsidRPr="00D844A0" w:rsidRDefault="00D844A0" w:rsidP="00D844A0">
      <w:pPr>
        <w:spacing w:after="0" w:line="240" w:lineRule="auto"/>
        <w:rPr>
          <w:rFonts w:ascii="Arial Narrow" w:hAnsi="Arial Narrow"/>
          <w:sz w:val="28"/>
          <w:szCs w:val="28"/>
        </w:rPr>
      </w:pPr>
      <w:r w:rsidRPr="00D844A0">
        <w:rPr>
          <w:rFonts w:ascii="Arial Narrow" w:hAnsi="Arial Narrow"/>
          <w:sz w:val="28"/>
          <w:szCs w:val="28"/>
        </w:rPr>
        <w:t>Una asociación civil es una organización de la comunidad con personería jurídica,</w:t>
      </w:r>
    </w:p>
    <w:p w:rsidR="00D844A0" w:rsidRPr="00D844A0" w:rsidRDefault="00D844A0" w:rsidP="00D844A0">
      <w:pPr>
        <w:spacing w:after="0" w:line="240" w:lineRule="auto"/>
        <w:rPr>
          <w:rFonts w:ascii="Arial Narrow" w:hAnsi="Arial Narrow"/>
          <w:sz w:val="28"/>
          <w:szCs w:val="28"/>
        </w:rPr>
      </w:pPr>
      <w:proofErr w:type="gramStart"/>
      <w:r w:rsidRPr="00D844A0">
        <w:rPr>
          <w:rFonts w:ascii="Arial Narrow" w:hAnsi="Arial Narrow"/>
          <w:sz w:val="28"/>
          <w:szCs w:val="28"/>
        </w:rPr>
        <w:t>integrada</w:t>
      </w:r>
      <w:proofErr w:type="gramEnd"/>
      <w:r w:rsidRPr="00D844A0">
        <w:rPr>
          <w:rFonts w:ascii="Arial Narrow" w:hAnsi="Arial Narrow"/>
          <w:sz w:val="28"/>
          <w:szCs w:val="28"/>
        </w:rPr>
        <w:t xml:space="preserve"> por varias personas que se constituyen sin fines de lucro, para el</w:t>
      </w:r>
    </w:p>
    <w:p w:rsidR="00D844A0" w:rsidRPr="00D844A0" w:rsidRDefault="00D844A0" w:rsidP="00D844A0">
      <w:pPr>
        <w:spacing w:after="0" w:line="240" w:lineRule="auto"/>
        <w:rPr>
          <w:rFonts w:ascii="Arial Narrow" w:hAnsi="Arial Narrow"/>
          <w:sz w:val="28"/>
          <w:szCs w:val="28"/>
        </w:rPr>
      </w:pPr>
      <w:proofErr w:type="gramStart"/>
      <w:r w:rsidRPr="00D844A0">
        <w:rPr>
          <w:rFonts w:ascii="Arial Narrow" w:hAnsi="Arial Narrow"/>
          <w:sz w:val="28"/>
          <w:szCs w:val="28"/>
        </w:rPr>
        <w:t>cumplimiento</w:t>
      </w:r>
      <w:proofErr w:type="gramEnd"/>
      <w:r w:rsidRPr="00D844A0">
        <w:rPr>
          <w:rFonts w:ascii="Arial Narrow" w:hAnsi="Arial Narrow"/>
          <w:sz w:val="28"/>
          <w:szCs w:val="28"/>
        </w:rPr>
        <w:t xml:space="preserve"> de un objeto de interés general y de bien común. Sus objetivos son</w:t>
      </w:r>
    </w:p>
    <w:p w:rsidR="00D844A0" w:rsidRPr="00D844A0" w:rsidRDefault="00D844A0" w:rsidP="00D844A0">
      <w:pPr>
        <w:spacing w:after="0" w:line="240" w:lineRule="auto"/>
        <w:rPr>
          <w:rFonts w:ascii="Arial Narrow" w:hAnsi="Arial Narrow"/>
          <w:sz w:val="28"/>
          <w:szCs w:val="28"/>
        </w:rPr>
      </w:pPr>
      <w:proofErr w:type="gramStart"/>
      <w:r w:rsidRPr="00D844A0">
        <w:rPr>
          <w:rFonts w:ascii="Arial Narrow" w:hAnsi="Arial Narrow"/>
          <w:sz w:val="28"/>
          <w:szCs w:val="28"/>
        </w:rPr>
        <w:t>culturales</w:t>
      </w:r>
      <w:proofErr w:type="gramEnd"/>
      <w:r w:rsidRPr="00D844A0">
        <w:rPr>
          <w:rFonts w:ascii="Arial Narrow" w:hAnsi="Arial Narrow"/>
          <w:sz w:val="28"/>
          <w:szCs w:val="28"/>
        </w:rPr>
        <w:t>, educativos, artísticos, asistenciales, deportivos, o similares, sea para las</w:t>
      </w:r>
    </w:p>
    <w:p w:rsidR="00D844A0" w:rsidRPr="00D844A0" w:rsidRDefault="00D844A0" w:rsidP="00D844A0">
      <w:pPr>
        <w:spacing w:after="0" w:line="240" w:lineRule="auto"/>
        <w:rPr>
          <w:rFonts w:ascii="Arial Narrow" w:hAnsi="Arial Narrow"/>
          <w:sz w:val="28"/>
          <w:szCs w:val="28"/>
        </w:rPr>
      </w:pPr>
      <w:proofErr w:type="gramStart"/>
      <w:r w:rsidRPr="00D844A0">
        <w:rPr>
          <w:rFonts w:ascii="Arial Narrow" w:hAnsi="Arial Narrow"/>
          <w:sz w:val="28"/>
          <w:szCs w:val="28"/>
        </w:rPr>
        <w:t>personas</w:t>
      </w:r>
      <w:proofErr w:type="gramEnd"/>
      <w:r w:rsidRPr="00D844A0">
        <w:rPr>
          <w:rFonts w:ascii="Arial Narrow" w:hAnsi="Arial Narrow"/>
          <w:sz w:val="28"/>
          <w:szCs w:val="28"/>
        </w:rPr>
        <w:t xml:space="preserve"> asociadas o para terceros.</w:t>
      </w:r>
    </w:p>
    <w:p w:rsidR="00D844A0" w:rsidRPr="00D844A0" w:rsidRDefault="00D844A0" w:rsidP="00D844A0">
      <w:pPr>
        <w:spacing w:after="0" w:line="240" w:lineRule="auto"/>
        <w:rPr>
          <w:rFonts w:ascii="Arial Narrow" w:hAnsi="Arial Narrow"/>
          <w:sz w:val="28"/>
          <w:szCs w:val="28"/>
        </w:rPr>
      </w:pPr>
      <w:r w:rsidRPr="00D844A0">
        <w:rPr>
          <w:rFonts w:ascii="Arial Narrow" w:hAnsi="Arial Narrow"/>
          <w:sz w:val="28"/>
          <w:szCs w:val="28"/>
        </w:rPr>
        <w:t>Las Asociaciones Civiles están reguladas en el Código Civil y Comercial,</w:t>
      </w:r>
    </w:p>
    <w:p w:rsidR="00D844A0" w:rsidRPr="00D844A0" w:rsidRDefault="00D844A0" w:rsidP="00D844A0">
      <w:pPr>
        <w:spacing w:after="0" w:line="240" w:lineRule="auto"/>
        <w:rPr>
          <w:rFonts w:ascii="Arial Narrow" w:hAnsi="Arial Narrow"/>
          <w:sz w:val="28"/>
          <w:szCs w:val="28"/>
        </w:rPr>
      </w:pPr>
      <w:proofErr w:type="gramStart"/>
      <w:r w:rsidRPr="00D844A0">
        <w:rPr>
          <w:rFonts w:ascii="Arial Narrow" w:hAnsi="Arial Narrow"/>
          <w:sz w:val="28"/>
          <w:szCs w:val="28"/>
        </w:rPr>
        <w:t>primeramente</w:t>
      </w:r>
      <w:proofErr w:type="gramEnd"/>
      <w:r w:rsidRPr="00D844A0">
        <w:rPr>
          <w:rFonts w:ascii="Arial Narrow" w:hAnsi="Arial Narrow"/>
          <w:sz w:val="28"/>
          <w:szCs w:val="28"/>
        </w:rPr>
        <w:t xml:space="preserve"> siendo designada como persona jurídica privada en el art. 148 y</w:t>
      </w:r>
    </w:p>
    <w:p w:rsidR="00D844A0" w:rsidRDefault="00D844A0" w:rsidP="00D844A0">
      <w:pPr>
        <w:spacing w:after="0" w:line="240" w:lineRule="auto"/>
        <w:rPr>
          <w:rFonts w:ascii="Arial Narrow" w:hAnsi="Arial Narrow"/>
          <w:sz w:val="28"/>
          <w:szCs w:val="28"/>
        </w:rPr>
      </w:pPr>
      <w:proofErr w:type="gramStart"/>
      <w:r w:rsidRPr="00D844A0">
        <w:rPr>
          <w:rFonts w:ascii="Arial Narrow" w:hAnsi="Arial Narrow"/>
          <w:sz w:val="28"/>
          <w:szCs w:val="28"/>
        </w:rPr>
        <w:t>luego</w:t>
      </w:r>
      <w:proofErr w:type="gramEnd"/>
      <w:r w:rsidRPr="00D844A0">
        <w:rPr>
          <w:rFonts w:ascii="Arial Narrow" w:hAnsi="Arial Narrow"/>
          <w:sz w:val="28"/>
          <w:szCs w:val="28"/>
        </w:rPr>
        <w:t xml:space="preserve"> desarrollada entre los artículos 168 a 186. Comienza siendo caracterizada por</w:t>
      </w:r>
      <w:r w:rsidR="00A0178E">
        <w:rPr>
          <w:rFonts w:ascii="Arial Narrow" w:hAnsi="Arial Narrow"/>
          <w:sz w:val="28"/>
          <w:szCs w:val="28"/>
        </w:rPr>
        <w:t xml:space="preserve"> </w:t>
      </w:r>
      <w:r w:rsidRPr="00D844A0">
        <w:rPr>
          <w:rFonts w:ascii="Arial Narrow" w:hAnsi="Arial Narrow"/>
          <w:sz w:val="28"/>
          <w:szCs w:val="28"/>
        </w:rPr>
        <w:t>su objeto:</w:t>
      </w:r>
    </w:p>
    <w:p w:rsidR="00D844A0" w:rsidRDefault="00D844A0" w:rsidP="00D844A0">
      <w:pPr>
        <w:spacing w:after="0" w:line="240" w:lineRule="auto"/>
        <w:rPr>
          <w:rFonts w:ascii="Arial Narrow" w:hAnsi="Arial Narrow"/>
          <w:sz w:val="28"/>
          <w:szCs w:val="28"/>
        </w:rPr>
      </w:pPr>
    </w:p>
    <w:p w:rsidR="00AE08BC" w:rsidRPr="00AE08BC" w:rsidRDefault="00AE08BC" w:rsidP="00AE08BC">
      <w:pPr>
        <w:autoSpaceDE w:val="0"/>
        <w:autoSpaceDN w:val="0"/>
        <w:adjustRightInd w:val="0"/>
        <w:spacing w:after="0" w:line="240" w:lineRule="auto"/>
        <w:ind w:left="708"/>
        <w:rPr>
          <w:rFonts w:ascii="Arial Narrow" w:hAnsi="Arial Narrow"/>
          <w:color w:val="1F4E79" w:themeColor="accent1" w:themeShade="80"/>
          <w:sz w:val="28"/>
          <w:szCs w:val="28"/>
        </w:rPr>
      </w:pPr>
      <w:r w:rsidRPr="00AE08BC">
        <w:rPr>
          <w:rFonts w:ascii="Arial Narrow" w:hAnsi="Arial Narrow" w:cs="EncodeSans-Bold"/>
          <w:bCs/>
          <w:color w:val="00ACC3"/>
          <w:sz w:val="28"/>
          <w:szCs w:val="28"/>
        </w:rPr>
        <w:t>“La asociación civil debe tener un objeto que no sea contrario al</w:t>
      </w:r>
      <w:r>
        <w:rPr>
          <w:rFonts w:ascii="Arial Narrow" w:hAnsi="Arial Narrow" w:cs="EncodeSans-Bold"/>
          <w:bCs/>
          <w:color w:val="00ACC3"/>
          <w:sz w:val="28"/>
          <w:szCs w:val="28"/>
        </w:rPr>
        <w:t xml:space="preserve"> </w:t>
      </w:r>
      <w:r w:rsidRPr="00AE08BC">
        <w:rPr>
          <w:rFonts w:ascii="Arial Narrow" w:hAnsi="Arial Narrow" w:cs="EncodeSans-Bold"/>
          <w:bCs/>
          <w:color w:val="00ACC3"/>
          <w:sz w:val="28"/>
          <w:szCs w:val="28"/>
        </w:rPr>
        <w:t>interés general o al bien común. El interés general se interpreta dentro</w:t>
      </w:r>
      <w:r>
        <w:rPr>
          <w:rFonts w:ascii="Arial Narrow" w:hAnsi="Arial Narrow" w:cs="EncodeSans-Bold"/>
          <w:bCs/>
          <w:color w:val="00ACC3"/>
          <w:sz w:val="28"/>
          <w:szCs w:val="28"/>
        </w:rPr>
        <w:t xml:space="preserve"> </w:t>
      </w:r>
      <w:r w:rsidRPr="00AE08BC">
        <w:rPr>
          <w:rFonts w:ascii="Arial Narrow" w:hAnsi="Arial Narrow" w:cs="EncodeSans-Bold"/>
          <w:bCs/>
          <w:color w:val="00ACC3"/>
          <w:sz w:val="28"/>
          <w:szCs w:val="28"/>
        </w:rPr>
        <w:t>del respeto a las diversas identidades, creencias y tradiciones, sean</w:t>
      </w:r>
      <w:r>
        <w:rPr>
          <w:rFonts w:ascii="Arial Narrow" w:hAnsi="Arial Narrow" w:cs="EncodeSans-Bold"/>
          <w:bCs/>
          <w:color w:val="00ACC3"/>
          <w:sz w:val="28"/>
          <w:szCs w:val="28"/>
        </w:rPr>
        <w:t xml:space="preserve"> </w:t>
      </w:r>
      <w:r w:rsidRPr="00AE08BC">
        <w:rPr>
          <w:rFonts w:ascii="Arial Narrow" w:hAnsi="Arial Narrow" w:cs="EncodeSans-Bold"/>
          <w:bCs/>
          <w:color w:val="00ACC3"/>
          <w:sz w:val="28"/>
          <w:szCs w:val="28"/>
        </w:rPr>
        <w:t>culturales, religiosas, artísticas, literarias, sociales, políticas o étnicas</w:t>
      </w:r>
      <w:r>
        <w:rPr>
          <w:rFonts w:ascii="Arial Narrow" w:hAnsi="Arial Narrow" w:cs="EncodeSans-Bold"/>
          <w:bCs/>
          <w:color w:val="00ACC3"/>
          <w:sz w:val="28"/>
          <w:szCs w:val="28"/>
        </w:rPr>
        <w:t xml:space="preserve"> </w:t>
      </w:r>
      <w:r w:rsidRPr="00AE08BC">
        <w:rPr>
          <w:rFonts w:ascii="Arial Narrow" w:hAnsi="Arial Narrow" w:cs="EncodeSans-Bold"/>
          <w:bCs/>
          <w:color w:val="00ACC3"/>
          <w:sz w:val="28"/>
          <w:szCs w:val="28"/>
        </w:rPr>
        <w:t>que no vulneren los valores constitucionales. No puede perseguir</w:t>
      </w:r>
      <w:r>
        <w:rPr>
          <w:rFonts w:ascii="Arial Narrow" w:hAnsi="Arial Narrow" w:cs="EncodeSans-Bold"/>
          <w:bCs/>
          <w:color w:val="00ACC3"/>
          <w:sz w:val="28"/>
          <w:szCs w:val="28"/>
        </w:rPr>
        <w:t xml:space="preserve"> </w:t>
      </w:r>
      <w:r w:rsidRPr="00AE08BC">
        <w:rPr>
          <w:rFonts w:ascii="Arial Narrow" w:hAnsi="Arial Narrow" w:cs="EncodeSans-Bold"/>
          <w:bCs/>
          <w:color w:val="00ACC3"/>
          <w:sz w:val="28"/>
          <w:szCs w:val="28"/>
        </w:rPr>
        <w:t>el lucro como fin principal, ni puede tener por fin el lucro para sus</w:t>
      </w:r>
      <w:r>
        <w:rPr>
          <w:rFonts w:ascii="Arial Narrow" w:hAnsi="Arial Narrow" w:cs="EncodeSans-Bold"/>
          <w:bCs/>
          <w:color w:val="00ACC3"/>
          <w:sz w:val="28"/>
          <w:szCs w:val="28"/>
        </w:rPr>
        <w:t xml:space="preserve"> </w:t>
      </w:r>
      <w:r w:rsidRPr="00AE08BC">
        <w:rPr>
          <w:rFonts w:ascii="Arial Narrow" w:hAnsi="Arial Narrow" w:cs="EncodeSans-Bold"/>
          <w:bCs/>
          <w:color w:val="00ACC3"/>
          <w:sz w:val="28"/>
          <w:szCs w:val="28"/>
        </w:rPr>
        <w:t>miembros o terceros”.</w:t>
      </w:r>
    </w:p>
    <w:p w:rsidR="00D844A0" w:rsidRDefault="00D844A0" w:rsidP="00D844A0">
      <w:pPr>
        <w:shd w:val="clear" w:color="auto" w:fill="FFFFFF" w:themeFill="background1"/>
        <w:spacing w:after="0" w:line="240" w:lineRule="auto"/>
        <w:ind w:left="708"/>
        <w:rPr>
          <w:rFonts w:ascii="Arial Narrow" w:hAnsi="Arial Narrow"/>
          <w:color w:val="1F4E79" w:themeColor="accent1" w:themeShade="80"/>
          <w:sz w:val="28"/>
          <w:szCs w:val="28"/>
        </w:rPr>
      </w:pPr>
    </w:p>
    <w:p w:rsidR="00D844A0" w:rsidRDefault="00D844A0" w:rsidP="00D844A0">
      <w:pPr>
        <w:shd w:val="clear" w:color="auto" w:fill="FFFFFF" w:themeFill="background1"/>
        <w:spacing w:after="0" w:line="240" w:lineRule="auto"/>
        <w:ind w:left="708"/>
        <w:rPr>
          <w:rFonts w:ascii="Arial Narrow" w:hAnsi="Arial Narrow"/>
          <w:color w:val="1F4E79" w:themeColor="accent1" w:themeShade="80"/>
          <w:sz w:val="28"/>
          <w:szCs w:val="28"/>
        </w:rPr>
      </w:pPr>
    </w:p>
    <w:p w:rsidR="00D844A0" w:rsidRDefault="00D844A0" w:rsidP="00D844A0">
      <w:pPr>
        <w:shd w:val="clear" w:color="auto" w:fill="FFFFFF" w:themeFill="background1"/>
        <w:spacing w:after="0" w:line="240" w:lineRule="auto"/>
        <w:rPr>
          <w:rFonts w:ascii="EncodeSans-Bold" w:hAnsi="EncodeSans-Bold" w:cs="EncodeSans-Bold"/>
          <w:b/>
          <w:bCs/>
          <w:color w:val="00ACC3"/>
          <w:sz w:val="40"/>
          <w:szCs w:val="40"/>
        </w:rPr>
      </w:pPr>
      <w:r>
        <w:rPr>
          <w:rFonts w:ascii="EncodeSans-Bold" w:hAnsi="EncodeSans-Bold" w:cs="EncodeSans-Bold"/>
          <w:b/>
          <w:bCs/>
          <w:color w:val="00ACC3"/>
          <w:sz w:val="40"/>
          <w:szCs w:val="40"/>
        </w:rPr>
        <w:t>¿Cómo constituimos una Asociación Civil?</w:t>
      </w:r>
    </w:p>
    <w:p w:rsidR="00D844A0" w:rsidRDefault="00D844A0" w:rsidP="00D844A0">
      <w:pPr>
        <w:shd w:val="clear" w:color="auto" w:fill="FFFFFF" w:themeFill="background1"/>
        <w:spacing w:after="0" w:line="240" w:lineRule="auto"/>
        <w:rPr>
          <w:rFonts w:ascii="Arial Narrow" w:hAnsi="Arial Narrow" w:cstheme="majorHAnsi"/>
          <w:color w:val="1F4E79" w:themeColor="accent1" w:themeShade="80"/>
          <w:sz w:val="28"/>
          <w:szCs w:val="28"/>
        </w:rPr>
      </w:pPr>
    </w:p>
    <w:p w:rsidR="00D844A0" w:rsidRPr="00D844A0" w:rsidRDefault="00D844A0" w:rsidP="00D844A0">
      <w:pPr>
        <w:shd w:val="clear" w:color="auto" w:fill="FFFFFF" w:themeFill="background1"/>
        <w:spacing w:after="0" w:line="240" w:lineRule="auto"/>
        <w:rPr>
          <w:rFonts w:ascii="Arial Narrow" w:hAnsi="Arial Narrow" w:cstheme="majorHAnsi"/>
          <w:color w:val="000000" w:themeColor="text1"/>
          <w:sz w:val="28"/>
          <w:szCs w:val="28"/>
        </w:rPr>
      </w:pPr>
      <w:r w:rsidRPr="00D844A0">
        <w:rPr>
          <w:rFonts w:ascii="Arial Narrow" w:hAnsi="Arial Narrow" w:cstheme="majorHAnsi"/>
          <w:color w:val="000000" w:themeColor="text1"/>
          <w:sz w:val="28"/>
          <w:szCs w:val="28"/>
        </w:rPr>
        <w:t>Para constituir una Asociación Civil, se debe confeccionar el Estatuto Social que va</w:t>
      </w:r>
    </w:p>
    <w:p w:rsidR="00D844A0" w:rsidRPr="00D844A0" w:rsidRDefault="00D844A0" w:rsidP="00D844A0">
      <w:pPr>
        <w:shd w:val="clear" w:color="auto" w:fill="FFFFFF" w:themeFill="background1"/>
        <w:spacing w:after="0" w:line="240" w:lineRule="auto"/>
        <w:rPr>
          <w:rFonts w:ascii="Arial Narrow" w:hAnsi="Arial Narrow" w:cstheme="majorHAnsi"/>
          <w:color w:val="000000" w:themeColor="text1"/>
          <w:sz w:val="28"/>
          <w:szCs w:val="28"/>
        </w:rPr>
      </w:pPr>
      <w:proofErr w:type="gramStart"/>
      <w:r w:rsidRPr="00D844A0">
        <w:rPr>
          <w:rFonts w:ascii="Arial Narrow" w:hAnsi="Arial Narrow" w:cstheme="majorHAnsi"/>
          <w:color w:val="000000" w:themeColor="text1"/>
          <w:sz w:val="28"/>
          <w:szCs w:val="28"/>
        </w:rPr>
        <w:t>a</w:t>
      </w:r>
      <w:proofErr w:type="gramEnd"/>
      <w:r w:rsidRPr="00D844A0">
        <w:rPr>
          <w:rFonts w:ascii="Arial Narrow" w:hAnsi="Arial Narrow" w:cstheme="majorHAnsi"/>
          <w:color w:val="000000" w:themeColor="text1"/>
          <w:sz w:val="28"/>
          <w:szCs w:val="28"/>
        </w:rPr>
        <w:t xml:space="preserve"> regir el funcionamiento de la Asociación. Todos los Asociados están obligados a</w:t>
      </w:r>
    </w:p>
    <w:p w:rsidR="00D844A0" w:rsidRPr="00D844A0" w:rsidRDefault="00D844A0" w:rsidP="00D844A0">
      <w:pPr>
        <w:shd w:val="clear" w:color="auto" w:fill="FFFFFF" w:themeFill="background1"/>
        <w:spacing w:after="0" w:line="240" w:lineRule="auto"/>
        <w:rPr>
          <w:rFonts w:ascii="Arial Narrow" w:hAnsi="Arial Narrow" w:cstheme="majorHAnsi"/>
          <w:color w:val="000000" w:themeColor="text1"/>
          <w:sz w:val="28"/>
          <w:szCs w:val="28"/>
        </w:rPr>
      </w:pPr>
      <w:proofErr w:type="gramStart"/>
      <w:r w:rsidRPr="00D844A0">
        <w:rPr>
          <w:rFonts w:ascii="Arial Narrow" w:hAnsi="Arial Narrow" w:cstheme="majorHAnsi"/>
          <w:color w:val="000000" w:themeColor="text1"/>
          <w:sz w:val="28"/>
          <w:szCs w:val="28"/>
        </w:rPr>
        <w:t>su</w:t>
      </w:r>
      <w:proofErr w:type="gramEnd"/>
      <w:r w:rsidRPr="00D844A0">
        <w:rPr>
          <w:rFonts w:ascii="Arial Narrow" w:hAnsi="Arial Narrow" w:cstheme="majorHAnsi"/>
          <w:color w:val="000000" w:themeColor="text1"/>
          <w:sz w:val="28"/>
          <w:szCs w:val="28"/>
        </w:rPr>
        <w:t xml:space="preserve"> cumplimiento. Actualmente, el Estatuto Social puede realizarse únicamente por</w:t>
      </w:r>
    </w:p>
    <w:p w:rsidR="00D844A0" w:rsidRPr="00D844A0" w:rsidRDefault="00D844A0" w:rsidP="00D844A0">
      <w:pPr>
        <w:shd w:val="clear" w:color="auto" w:fill="FFFFFF" w:themeFill="background1"/>
        <w:spacing w:after="0" w:line="240" w:lineRule="auto"/>
        <w:rPr>
          <w:rFonts w:ascii="Arial Narrow" w:hAnsi="Arial Narrow" w:cstheme="majorHAnsi"/>
          <w:color w:val="000000" w:themeColor="text1"/>
          <w:sz w:val="28"/>
          <w:szCs w:val="28"/>
        </w:rPr>
      </w:pPr>
      <w:r w:rsidRPr="00D844A0">
        <w:rPr>
          <w:rFonts w:ascii="Arial Narrow" w:hAnsi="Arial Narrow" w:cstheme="majorHAnsi"/>
          <w:color w:val="000000" w:themeColor="text1"/>
          <w:sz w:val="28"/>
          <w:szCs w:val="28"/>
        </w:rPr>
        <w:t>Escritura Pública.</w:t>
      </w:r>
    </w:p>
    <w:p w:rsidR="00D844A0" w:rsidRPr="00D844A0" w:rsidRDefault="00D844A0" w:rsidP="00D844A0">
      <w:pPr>
        <w:shd w:val="clear" w:color="auto" w:fill="FFFFFF" w:themeFill="background1"/>
        <w:spacing w:after="0" w:line="240" w:lineRule="auto"/>
        <w:rPr>
          <w:rFonts w:ascii="Arial Narrow" w:hAnsi="Arial Narrow" w:cstheme="majorHAnsi"/>
          <w:color w:val="000000" w:themeColor="text1"/>
          <w:sz w:val="28"/>
          <w:szCs w:val="28"/>
        </w:rPr>
      </w:pPr>
      <w:r w:rsidRPr="00D844A0">
        <w:rPr>
          <w:rFonts w:ascii="Arial Narrow" w:hAnsi="Arial Narrow" w:cstheme="majorHAnsi"/>
          <w:color w:val="000000" w:themeColor="text1"/>
          <w:sz w:val="28"/>
          <w:szCs w:val="28"/>
        </w:rPr>
        <w:t>La Escritura pública incluirá: La identificación de los constituyentes, el Acta</w:t>
      </w:r>
    </w:p>
    <w:p w:rsidR="00D844A0" w:rsidRDefault="00D844A0" w:rsidP="00D844A0">
      <w:pPr>
        <w:shd w:val="clear" w:color="auto" w:fill="FFFFFF" w:themeFill="background1"/>
        <w:spacing w:after="0" w:line="240" w:lineRule="auto"/>
        <w:rPr>
          <w:rFonts w:ascii="Arial Narrow" w:hAnsi="Arial Narrow" w:cstheme="majorHAnsi"/>
          <w:color w:val="1F4E79" w:themeColor="accent1" w:themeShade="80"/>
          <w:sz w:val="28"/>
          <w:szCs w:val="28"/>
        </w:rPr>
      </w:pPr>
      <w:r w:rsidRPr="00D844A0">
        <w:rPr>
          <w:rFonts w:ascii="Arial Narrow" w:hAnsi="Arial Narrow" w:cstheme="majorHAnsi"/>
          <w:color w:val="000000" w:themeColor="text1"/>
          <w:sz w:val="28"/>
          <w:szCs w:val="28"/>
        </w:rPr>
        <w:t>Constitutiva y el Estatuto Social</w:t>
      </w:r>
      <w:r w:rsidRPr="00D844A0">
        <w:rPr>
          <w:rFonts w:ascii="Arial Narrow" w:hAnsi="Arial Narrow" w:cstheme="majorHAnsi"/>
          <w:color w:val="1F4E79" w:themeColor="accent1" w:themeShade="80"/>
          <w:sz w:val="28"/>
          <w:szCs w:val="28"/>
        </w:rPr>
        <w:t>.</w:t>
      </w:r>
    </w:p>
    <w:p w:rsidR="00D844A0" w:rsidRDefault="00D844A0" w:rsidP="00D844A0">
      <w:pPr>
        <w:shd w:val="clear" w:color="auto" w:fill="FFFFFF" w:themeFill="background1"/>
        <w:spacing w:after="0" w:line="240" w:lineRule="auto"/>
        <w:rPr>
          <w:rFonts w:ascii="Arial Narrow" w:hAnsi="Arial Narrow" w:cstheme="majorHAnsi"/>
          <w:color w:val="1F4E79" w:themeColor="accent1" w:themeShade="80"/>
          <w:sz w:val="28"/>
          <w:szCs w:val="28"/>
        </w:rPr>
      </w:pPr>
    </w:p>
    <w:p w:rsidR="00D844A0" w:rsidRPr="00D844A0" w:rsidRDefault="00D844A0" w:rsidP="00D844A0">
      <w:pPr>
        <w:shd w:val="clear" w:color="auto" w:fill="FFFFFF" w:themeFill="background1"/>
        <w:spacing w:after="0" w:line="240" w:lineRule="auto"/>
        <w:rPr>
          <w:rFonts w:ascii="Arial Narrow" w:hAnsi="Arial Narrow" w:cstheme="majorHAnsi"/>
          <w:b/>
          <w:color w:val="000000" w:themeColor="text1"/>
          <w:sz w:val="28"/>
          <w:szCs w:val="28"/>
        </w:rPr>
      </w:pPr>
      <w:r w:rsidRPr="00D844A0">
        <w:rPr>
          <w:rFonts w:ascii="EncodeSans-Bold" w:hAnsi="EncodeSans-Bold" w:cs="EncodeSans-Bold"/>
          <w:b/>
          <w:bCs/>
          <w:color w:val="00ACC3"/>
          <w:sz w:val="28"/>
          <w:szCs w:val="28"/>
        </w:rPr>
        <w:t>Identificación de los constituyentes:</w:t>
      </w:r>
      <w:r>
        <w:rPr>
          <w:rFonts w:ascii="EncodeSans-Bold" w:hAnsi="EncodeSans-Bold" w:cs="EncodeSans-Bold"/>
          <w:b/>
          <w:bCs/>
          <w:color w:val="00ACC3"/>
          <w:sz w:val="28"/>
          <w:szCs w:val="28"/>
        </w:rPr>
        <w:t xml:space="preserve"> </w:t>
      </w:r>
    </w:p>
    <w:p w:rsidR="00D844A0" w:rsidRPr="00D844A0" w:rsidRDefault="00D844A0" w:rsidP="00D844A0">
      <w:pPr>
        <w:shd w:val="clear" w:color="auto" w:fill="FFFFFF" w:themeFill="background1"/>
        <w:spacing w:after="0" w:line="240" w:lineRule="auto"/>
        <w:rPr>
          <w:rFonts w:ascii="Arial Narrow" w:hAnsi="Arial Narrow" w:cstheme="majorHAnsi"/>
          <w:color w:val="000000" w:themeColor="text1"/>
          <w:sz w:val="28"/>
          <w:szCs w:val="28"/>
        </w:rPr>
      </w:pPr>
      <w:r w:rsidRPr="00D844A0">
        <w:rPr>
          <w:rFonts w:ascii="Arial Narrow" w:hAnsi="Arial Narrow" w:cstheme="majorHAnsi"/>
          <w:color w:val="000000" w:themeColor="text1"/>
          <w:sz w:val="28"/>
          <w:szCs w:val="28"/>
        </w:rPr>
        <w:t>Se deben consignar de manera obligatoria los siguientes datos:</w:t>
      </w:r>
    </w:p>
    <w:p w:rsidR="00D844A0" w:rsidRPr="00D844A0" w:rsidRDefault="00D844A0" w:rsidP="00D844A0">
      <w:pPr>
        <w:shd w:val="clear" w:color="auto" w:fill="FFFFFF" w:themeFill="background1"/>
        <w:spacing w:after="0" w:line="240" w:lineRule="auto"/>
        <w:rPr>
          <w:rFonts w:ascii="Arial Narrow" w:hAnsi="Arial Narrow" w:cstheme="majorHAnsi"/>
          <w:color w:val="000000" w:themeColor="text1"/>
          <w:sz w:val="28"/>
          <w:szCs w:val="28"/>
        </w:rPr>
      </w:pPr>
      <w:r w:rsidRPr="00D844A0">
        <w:rPr>
          <w:rFonts w:ascii="Arial Narrow" w:hAnsi="Arial Narrow" w:cstheme="majorHAnsi"/>
          <w:color w:val="000000" w:themeColor="text1"/>
          <w:sz w:val="28"/>
          <w:szCs w:val="28"/>
        </w:rPr>
        <w:t>Nombre y apellido completos, Nacionalidad, Documento Nacional</w:t>
      </w:r>
    </w:p>
    <w:p w:rsidR="00D844A0" w:rsidRPr="00D844A0" w:rsidRDefault="00D844A0" w:rsidP="00D844A0">
      <w:pPr>
        <w:shd w:val="clear" w:color="auto" w:fill="FFFFFF" w:themeFill="background1"/>
        <w:spacing w:after="0" w:line="240" w:lineRule="auto"/>
        <w:rPr>
          <w:rFonts w:ascii="Arial Narrow" w:hAnsi="Arial Narrow" w:cstheme="majorHAnsi"/>
          <w:color w:val="000000" w:themeColor="text1"/>
          <w:sz w:val="28"/>
          <w:szCs w:val="28"/>
        </w:rPr>
      </w:pPr>
      <w:proofErr w:type="gramStart"/>
      <w:r w:rsidRPr="00D844A0">
        <w:rPr>
          <w:rFonts w:ascii="Arial Narrow" w:hAnsi="Arial Narrow" w:cstheme="majorHAnsi"/>
          <w:color w:val="000000" w:themeColor="text1"/>
          <w:sz w:val="28"/>
          <w:szCs w:val="28"/>
        </w:rPr>
        <w:t>de</w:t>
      </w:r>
      <w:proofErr w:type="gramEnd"/>
      <w:r w:rsidRPr="00D844A0">
        <w:rPr>
          <w:rFonts w:ascii="Arial Narrow" w:hAnsi="Arial Narrow" w:cstheme="majorHAnsi"/>
          <w:color w:val="000000" w:themeColor="text1"/>
          <w:sz w:val="28"/>
          <w:szCs w:val="28"/>
        </w:rPr>
        <w:t xml:space="preserve"> Identidad, CUIT/CUIL/CDI, fecha de nacimiento, ocupación, estado</w:t>
      </w:r>
    </w:p>
    <w:p w:rsidR="00D844A0" w:rsidRDefault="00D844A0" w:rsidP="00D844A0">
      <w:pPr>
        <w:shd w:val="clear" w:color="auto" w:fill="FFFFFF" w:themeFill="background1"/>
        <w:spacing w:after="0" w:line="240" w:lineRule="auto"/>
        <w:rPr>
          <w:rFonts w:ascii="Arial Narrow" w:hAnsi="Arial Narrow" w:cstheme="majorHAnsi"/>
          <w:color w:val="000000" w:themeColor="text1"/>
          <w:sz w:val="28"/>
          <w:szCs w:val="28"/>
        </w:rPr>
      </w:pPr>
      <w:proofErr w:type="gramStart"/>
      <w:r w:rsidRPr="00D844A0">
        <w:rPr>
          <w:rFonts w:ascii="Arial Narrow" w:hAnsi="Arial Narrow" w:cstheme="majorHAnsi"/>
          <w:color w:val="000000" w:themeColor="text1"/>
          <w:sz w:val="28"/>
          <w:szCs w:val="28"/>
        </w:rPr>
        <w:t>civil</w:t>
      </w:r>
      <w:proofErr w:type="gramEnd"/>
      <w:r w:rsidRPr="00D844A0">
        <w:rPr>
          <w:rFonts w:ascii="Arial Narrow" w:hAnsi="Arial Narrow" w:cstheme="majorHAnsi"/>
          <w:color w:val="000000" w:themeColor="text1"/>
          <w:sz w:val="28"/>
          <w:szCs w:val="28"/>
        </w:rPr>
        <w:t>, domicilio (calle, N°, Localidad, Partido y Provincia).</w:t>
      </w:r>
      <w:bookmarkStart w:id="0" w:name="_GoBack"/>
      <w:bookmarkEnd w:id="0"/>
    </w:p>
    <w:p w:rsidR="00D844A0" w:rsidRDefault="00D844A0" w:rsidP="00D844A0">
      <w:pPr>
        <w:shd w:val="clear" w:color="auto" w:fill="FFFFFF" w:themeFill="background1"/>
        <w:spacing w:after="0" w:line="240" w:lineRule="auto"/>
        <w:rPr>
          <w:rFonts w:ascii="Arial Narrow" w:hAnsi="Arial Narrow" w:cstheme="majorHAnsi"/>
          <w:color w:val="000000" w:themeColor="text1"/>
          <w:sz w:val="28"/>
          <w:szCs w:val="28"/>
        </w:rPr>
      </w:pPr>
    </w:p>
    <w:p w:rsidR="00D844A0" w:rsidRDefault="00D844A0" w:rsidP="00D844A0">
      <w:pPr>
        <w:shd w:val="clear" w:color="auto" w:fill="FFFFFF" w:themeFill="background1"/>
        <w:spacing w:after="0" w:line="240" w:lineRule="auto"/>
        <w:rPr>
          <w:rFonts w:ascii="EncodeSans-Bold" w:hAnsi="EncodeSans-Bold" w:cs="EncodeSans-Bold"/>
          <w:b/>
          <w:bCs/>
          <w:color w:val="00ACC3"/>
          <w:sz w:val="28"/>
          <w:szCs w:val="28"/>
        </w:rPr>
      </w:pPr>
      <w:r>
        <w:rPr>
          <w:rFonts w:ascii="EncodeSans-Bold" w:hAnsi="EncodeSans-Bold" w:cs="EncodeSans-Bold"/>
          <w:b/>
          <w:bCs/>
          <w:color w:val="00ACC3"/>
          <w:sz w:val="28"/>
          <w:szCs w:val="28"/>
        </w:rPr>
        <w:t>El Acta Constitutiva contiene</w:t>
      </w:r>
      <w:r w:rsidRPr="00D844A0">
        <w:rPr>
          <w:rFonts w:ascii="EncodeSans-Bold" w:hAnsi="EncodeSans-Bold" w:cs="EncodeSans-Bold"/>
          <w:b/>
          <w:bCs/>
          <w:color w:val="00ACC3"/>
          <w:sz w:val="28"/>
          <w:szCs w:val="28"/>
        </w:rPr>
        <w:t>:</w:t>
      </w:r>
    </w:p>
    <w:p w:rsidR="00D844A0" w:rsidRPr="00D844A0" w:rsidRDefault="00D844A0" w:rsidP="00F036EC">
      <w:pPr>
        <w:shd w:val="clear" w:color="auto" w:fill="FFFFFF" w:themeFill="background1"/>
        <w:spacing w:after="0" w:line="240" w:lineRule="auto"/>
        <w:rPr>
          <w:rFonts w:ascii="Arial Narrow" w:hAnsi="Arial Narrow" w:cstheme="majorHAnsi"/>
          <w:color w:val="000000" w:themeColor="text1"/>
          <w:sz w:val="28"/>
          <w:szCs w:val="28"/>
        </w:rPr>
      </w:pPr>
      <w:r w:rsidRPr="00D844A0">
        <w:rPr>
          <w:rFonts w:ascii="Arial Narrow" w:hAnsi="Arial Narrow" w:cstheme="majorHAnsi"/>
          <w:color w:val="000000" w:themeColor="text1"/>
          <w:sz w:val="28"/>
          <w:szCs w:val="28"/>
        </w:rPr>
        <w:t>La manifestación de voluntad de los constituyentes de asociarse para</w:t>
      </w:r>
      <w:r w:rsidR="00F036EC">
        <w:rPr>
          <w:rFonts w:ascii="Arial Narrow" w:hAnsi="Arial Narrow" w:cstheme="majorHAnsi"/>
          <w:color w:val="000000" w:themeColor="text1"/>
          <w:sz w:val="28"/>
          <w:szCs w:val="28"/>
        </w:rPr>
        <w:t xml:space="preserve"> </w:t>
      </w:r>
      <w:r w:rsidRPr="00D844A0">
        <w:rPr>
          <w:rFonts w:ascii="Arial Narrow" w:hAnsi="Arial Narrow" w:cstheme="majorHAnsi"/>
          <w:color w:val="000000" w:themeColor="text1"/>
          <w:sz w:val="28"/>
          <w:szCs w:val="28"/>
        </w:rPr>
        <w:t>conformar una Asociación Civil. En el acta constará la denominación</w:t>
      </w:r>
      <w:r w:rsidR="00F036EC">
        <w:rPr>
          <w:rFonts w:ascii="Arial Narrow" w:hAnsi="Arial Narrow" w:cstheme="majorHAnsi"/>
          <w:color w:val="000000" w:themeColor="text1"/>
          <w:sz w:val="28"/>
          <w:szCs w:val="28"/>
        </w:rPr>
        <w:t xml:space="preserve"> </w:t>
      </w:r>
      <w:r w:rsidRPr="00D844A0">
        <w:rPr>
          <w:rFonts w:ascii="Arial Narrow" w:hAnsi="Arial Narrow" w:cstheme="majorHAnsi"/>
          <w:color w:val="000000" w:themeColor="text1"/>
          <w:sz w:val="28"/>
          <w:szCs w:val="28"/>
        </w:rPr>
        <w:t>social, la</w:t>
      </w:r>
      <w:r w:rsidR="00F036EC">
        <w:rPr>
          <w:rFonts w:ascii="Arial Narrow" w:hAnsi="Arial Narrow" w:cstheme="majorHAnsi"/>
          <w:color w:val="000000" w:themeColor="text1"/>
          <w:sz w:val="28"/>
          <w:szCs w:val="28"/>
        </w:rPr>
        <w:t xml:space="preserve"> </w:t>
      </w:r>
      <w:r w:rsidRPr="00D844A0">
        <w:rPr>
          <w:rFonts w:ascii="Arial Narrow" w:hAnsi="Arial Narrow" w:cstheme="majorHAnsi"/>
          <w:color w:val="000000" w:themeColor="text1"/>
          <w:sz w:val="28"/>
          <w:szCs w:val="28"/>
        </w:rPr>
        <w:lastRenderedPageBreak/>
        <w:t>individualización de la sede social, la declaración jurada</w:t>
      </w:r>
      <w:r w:rsidR="00F036EC">
        <w:rPr>
          <w:rFonts w:ascii="Arial Narrow" w:hAnsi="Arial Narrow" w:cstheme="majorHAnsi"/>
          <w:color w:val="000000" w:themeColor="text1"/>
          <w:sz w:val="28"/>
          <w:szCs w:val="28"/>
        </w:rPr>
        <w:t xml:space="preserve"> </w:t>
      </w:r>
      <w:r w:rsidRPr="00D844A0">
        <w:rPr>
          <w:rFonts w:ascii="Arial Narrow" w:hAnsi="Arial Narrow" w:cstheme="majorHAnsi"/>
          <w:color w:val="000000" w:themeColor="text1"/>
          <w:sz w:val="28"/>
          <w:szCs w:val="28"/>
        </w:rPr>
        <w:t>de incompatibilidades e inhabilidades y de persona políticamente</w:t>
      </w:r>
      <w:r w:rsidR="00F036EC">
        <w:rPr>
          <w:rFonts w:ascii="Arial Narrow" w:hAnsi="Arial Narrow" w:cstheme="majorHAnsi"/>
          <w:color w:val="000000" w:themeColor="text1"/>
          <w:sz w:val="28"/>
          <w:szCs w:val="28"/>
        </w:rPr>
        <w:t xml:space="preserve"> </w:t>
      </w:r>
      <w:r w:rsidRPr="00D844A0">
        <w:rPr>
          <w:rFonts w:ascii="Arial Narrow" w:hAnsi="Arial Narrow" w:cstheme="majorHAnsi"/>
          <w:color w:val="000000" w:themeColor="text1"/>
          <w:sz w:val="28"/>
          <w:szCs w:val="28"/>
        </w:rPr>
        <w:t>expuesta, distribución de los cargos de la primera comisión Directiva</w:t>
      </w:r>
      <w:r w:rsidR="00F036EC">
        <w:rPr>
          <w:rFonts w:ascii="Arial Narrow" w:hAnsi="Arial Narrow" w:cstheme="majorHAnsi"/>
          <w:color w:val="000000" w:themeColor="text1"/>
          <w:sz w:val="28"/>
          <w:szCs w:val="28"/>
        </w:rPr>
        <w:t xml:space="preserve"> </w:t>
      </w:r>
      <w:r w:rsidRPr="00D844A0">
        <w:rPr>
          <w:rFonts w:ascii="Arial Narrow" w:hAnsi="Arial Narrow" w:cstheme="majorHAnsi"/>
          <w:color w:val="000000" w:themeColor="text1"/>
          <w:sz w:val="28"/>
          <w:szCs w:val="28"/>
        </w:rPr>
        <w:t>y Comisión Revisora de cuentas, el valor de la cuota social para el</w:t>
      </w:r>
      <w:r w:rsidR="00F036EC">
        <w:rPr>
          <w:rFonts w:ascii="Arial Narrow" w:hAnsi="Arial Narrow" w:cstheme="majorHAnsi"/>
          <w:color w:val="000000" w:themeColor="text1"/>
          <w:sz w:val="28"/>
          <w:szCs w:val="28"/>
        </w:rPr>
        <w:t xml:space="preserve"> </w:t>
      </w:r>
      <w:r w:rsidRPr="00D844A0">
        <w:rPr>
          <w:rFonts w:ascii="Arial Narrow" w:hAnsi="Arial Narrow" w:cstheme="majorHAnsi"/>
          <w:color w:val="000000" w:themeColor="text1"/>
          <w:sz w:val="28"/>
          <w:szCs w:val="28"/>
        </w:rPr>
        <w:t>socio activo, las contribuciones (no dinerarias) que conforman el</w:t>
      </w:r>
    </w:p>
    <w:p w:rsidR="00D844A0" w:rsidRPr="00D844A0" w:rsidRDefault="00D844A0" w:rsidP="00F036EC">
      <w:pPr>
        <w:shd w:val="clear" w:color="auto" w:fill="FFFFFF" w:themeFill="background1"/>
        <w:spacing w:after="0" w:line="240" w:lineRule="auto"/>
        <w:rPr>
          <w:rFonts w:ascii="Arial Narrow" w:hAnsi="Arial Narrow" w:cstheme="majorHAnsi"/>
          <w:color w:val="000000" w:themeColor="text1"/>
          <w:sz w:val="28"/>
          <w:szCs w:val="28"/>
        </w:rPr>
      </w:pPr>
      <w:proofErr w:type="gramStart"/>
      <w:r w:rsidRPr="00D844A0">
        <w:rPr>
          <w:rFonts w:ascii="Arial Narrow" w:hAnsi="Arial Narrow" w:cstheme="majorHAnsi"/>
          <w:color w:val="000000" w:themeColor="text1"/>
          <w:sz w:val="28"/>
          <w:szCs w:val="28"/>
        </w:rPr>
        <w:t>patrimonio</w:t>
      </w:r>
      <w:proofErr w:type="gramEnd"/>
      <w:r w:rsidRPr="00D844A0">
        <w:rPr>
          <w:rFonts w:ascii="Arial Narrow" w:hAnsi="Arial Narrow" w:cstheme="majorHAnsi"/>
          <w:color w:val="000000" w:themeColor="text1"/>
          <w:sz w:val="28"/>
          <w:szCs w:val="28"/>
        </w:rPr>
        <w:t xml:space="preserve"> inicial de la asociación civil y el valor que se les asigna.</w:t>
      </w:r>
    </w:p>
    <w:p w:rsidR="00D844A0" w:rsidRDefault="00D844A0" w:rsidP="00F036EC">
      <w:pPr>
        <w:shd w:val="clear" w:color="auto" w:fill="FFFFFF" w:themeFill="background1"/>
        <w:spacing w:after="0" w:line="240" w:lineRule="auto"/>
        <w:rPr>
          <w:rFonts w:ascii="Arial Narrow" w:hAnsi="Arial Narrow" w:cstheme="majorHAnsi"/>
          <w:b/>
          <w:color w:val="000000" w:themeColor="text1"/>
          <w:sz w:val="28"/>
          <w:szCs w:val="28"/>
        </w:rPr>
      </w:pPr>
      <w:r w:rsidRPr="00D844A0">
        <w:rPr>
          <w:rFonts w:ascii="Arial Narrow" w:hAnsi="Arial Narrow" w:cstheme="majorHAnsi"/>
          <w:color w:val="000000" w:themeColor="text1"/>
          <w:sz w:val="28"/>
          <w:szCs w:val="28"/>
        </w:rPr>
        <w:t>Los aportes se consideran transferidos en propiedad, si no consta</w:t>
      </w:r>
      <w:r w:rsidR="00F036EC">
        <w:rPr>
          <w:rFonts w:ascii="Arial Narrow" w:hAnsi="Arial Narrow" w:cstheme="majorHAnsi"/>
          <w:color w:val="000000" w:themeColor="text1"/>
          <w:sz w:val="28"/>
          <w:szCs w:val="28"/>
        </w:rPr>
        <w:t xml:space="preserve"> </w:t>
      </w:r>
      <w:r w:rsidRPr="00D844A0">
        <w:rPr>
          <w:rFonts w:ascii="Arial Narrow" w:hAnsi="Arial Narrow" w:cstheme="majorHAnsi"/>
          <w:color w:val="000000" w:themeColor="text1"/>
          <w:sz w:val="28"/>
          <w:szCs w:val="28"/>
        </w:rPr>
        <w:t>expresamente su aporte de uso y goce; y los autorizados a realizar</w:t>
      </w:r>
      <w:r w:rsidR="00F036EC">
        <w:rPr>
          <w:rFonts w:ascii="Arial Narrow" w:hAnsi="Arial Narrow" w:cstheme="majorHAnsi"/>
          <w:color w:val="000000" w:themeColor="text1"/>
          <w:sz w:val="28"/>
          <w:szCs w:val="28"/>
        </w:rPr>
        <w:t xml:space="preserve"> </w:t>
      </w:r>
      <w:r w:rsidRPr="00D844A0">
        <w:rPr>
          <w:rFonts w:ascii="Arial Narrow" w:hAnsi="Arial Narrow" w:cstheme="majorHAnsi"/>
          <w:color w:val="000000" w:themeColor="text1"/>
          <w:sz w:val="28"/>
          <w:szCs w:val="28"/>
        </w:rPr>
        <w:t>los trámites necesarios</w:t>
      </w:r>
      <w:r w:rsidRPr="00D844A0">
        <w:rPr>
          <w:rFonts w:ascii="Arial Narrow" w:hAnsi="Arial Narrow" w:cstheme="majorHAnsi"/>
          <w:b/>
          <w:color w:val="000000" w:themeColor="text1"/>
          <w:sz w:val="28"/>
          <w:szCs w:val="28"/>
        </w:rPr>
        <w:t>.</w:t>
      </w:r>
    </w:p>
    <w:p w:rsidR="00F036EC" w:rsidRDefault="00F036EC" w:rsidP="00F036EC">
      <w:pPr>
        <w:shd w:val="clear" w:color="auto" w:fill="FFFFFF" w:themeFill="background1"/>
        <w:spacing w:after="0" w:line="240" w:lineRule="auto"/>
        <w:rPr>
          <w:rFonts w:ascii="Arial Narrow" w:hAnsi="Arial Narrow" w:cstheme="majorHAnsi"/>
          <w:b/>
          <w:color w:val="000000" w:themeColor="text1"/>
          <w:sz w:val="28"/>
          <w:szCs w:val="28"/>
        </w:rPr>
      </w:pPr>
    </w:p>
    <w:p w:rsidR="00F036EC" w:rsidRDefault="00F036EC" w:rsidP="00F036EC">
      <w:pPr>
        <w:shd w:val="clear" w:color="auto" w:fill="FFFFFF" w:themeFill="background1"/>
        <w:spacing w:after="0" w:line="240" w:lineRule="auto"/>
        <w:rPr>
          <w:rFonts w:ascii="EncodeSans-Regular" w:hAnsi="EncodeSans-Regular" w:cs="EncodeSans-Regular"/>
          <w:b/>
          <w:color w:val="00ACC3"/>
          <w:sz w:val="28"/>
          <w:szCs w:val="28"/>
        </w:rPr>
      </w:pPr>
      <w:r w:rsidRPr="00F036EC">
        <w:rPr>
          <w:rFonts w:ascii="EncodeSans-Regular" w:hAnsi="EncodeSans-Regular" w:cs="EncodeSans-Regular"/>
          <w:b/>
          <w:color w:val="00ACC3"/>
          <w:sz w:val="28"/>
          <w:szCs w:val="28"/>
        </w:rPr>
        <w:t>El estatuto debe contener:</w:t>
      </w:r>
    </w:p>
    <w:p w:rsidR="00F036EC" w:rsidRDefault="00F036EC" w:rsidP="00F036EC">
      <w:pPr>
        <w:shd w:val="clear" w:color="auto" w:fill="FFFFFF" w:themeFill="background1"/>
        <w:spacing w:after="0" w:line="240" w:lineRule="auto"/>
        <w:rPr>
          <w:rFonts w:ascii="EncodeSans-Regular" w:hAnsi="EncodeSans-Regular" w:cs="EncodeSans-Regular"/>
          <w:color w:val="000000"/>
        </w:rPr>
      </w:pPr>
    </w:p>
    <w:p w:rsidR="00F036EC" w:rsidRDefault="00F036EC" w:rsidP="00F036EC">
      <w:pPr>
        <w:pStyle w:val="Prrafodelista"/>
        <w:numPr>
          <w:ilvl w:val="0"/>
          <w:numId w:val="2"/>
        </w:numPr>
        <w:shd w:val="clear" w:color="auto" w:fill="FFFFFF" w:themeFill="background1"/>
        <w:spacing w:after="0" w:line="240" w:lineRule="auto"/>
        <w:rPr>
          <w:rFonts w:ascii="Arial Narrow" w:hAnsi="Arial Narrow" w:cstheme="majorHAnsi"/>
          <w:color w:val="000000" w:themeColor="text1"/>
          <w:sz w:val="28"/>
          <w:szCs w:val="28"/>
        </w:rPr>
      </w:pPr>
      <w:r w:rsidRPr="00F036EC">
        <w:rPr>
          <w:rFonts w:ascii="Arial Narrow" w:hAnsi="Arial Narrow" w:cstheme="majorHAnsi"/>
          <w:color w:val="000000" w:themeColor="text1"/>
          <w:sz w:val="28"/>
          <w:szCs w:val="28"/>
        </w:rPr>
        <w:t>El nombre de la asociación con el aditamento “Asociación Civil”</w:t>
      </w:r>
      <w:r>
        <w:rPr>
          <w:rFonts w:ascii="Arial Narrow" w:hAnsi="Arial Narrow" w:cstheme="majorHAnsi"/>
          <w:color w:val="000000" w:themeColor="text1"/>
          <w:sz w:val="28"/>
          <w:szCs w:val="28"/>
        </w:rPr>
        <w:t xml:space="preserve"> </w:t>
      </w:r>
      <w:r w:rsidRPr="00F036EC">
        <w:rPr>
          <w:rFonts w:ascii="Arial Narrow" w:hAnsi="Arial Narrow" w:cstheme="majorHAnsi"/>
          <w:color w:val="000000" w:themeColor="text1"/>
          <w:sz w:val="28"/>
          <w:szCs w:val="28"/>
        </w:rPr>
        <w:t>antepuesto o pospuesto.</w:t>
      </w:r>
    </w:p>
    <w:p w:rsidR="00F036EC" w:rsidRDefault="00F036EC" w:rsidP="00F036EC">
      <w:pPr>
        <w:pStyle w:val="Prrafodelista"/>
        <w:numPr>
          <w:ilvl w:val="0"/>
          <w:numId w:val="2"/>
        </w:numPr>
        <w:shd w:val="clear" w:color="auto" w:fill="FFFFFF" w:themeFill="background1"/>
        <w:spacing w:after="0" w:line="240" w:lineRule="auto"/>
        <w:rPr>
          <w:rFonts w:ascii="Arial Narrow" w:hAnsi="Arial Narrow" w:cstheme="majorHAnsi"/>
          <w:color w:val="000000" w:themeColor="text1"/>
          <w:sz w:val="28"/>
          <w:szCs w:val="28"/>
        </w:rPr>
      </w:pPr>
      <w:r>
        <w:rPr>
          <w:rFonts w:ascii="Arial Narrow" w:hAnsi="Arial Narrow" w:cstheme="majorHAnsi"/>
          <w:color w:val="000000" w:themeColor="text1"/>
          <w:sz w:val="28"/>
          <w:szCs w:val="28"/>
        </w:rPr>
        <w:t>E</w:t>
      </w:r>
      <w:r w:rsidRPr="00F036EC">
        <w:rPr>
          <w:rFonts w:ascii="Arial Narrow" w:hAnsi="Arial Narrow" w:cstheme="majorHAnsi"/>
          <w:color w:val="000000" w:themeColor="text1"/>
          <w:sz w:val="28"/>
          <w:szCs w:val="28"/>
        </w:rPr>
        <w:t>l objeto</w:t>
      </w:r>
      <w:r>
        <w:rPr>
          <w:rFonts w:ascii="Arial Narrow" w:hAnsi="Arial Narrow" w:cstheme="majorHAnsi"/>
          <w:color w:val="000000" w:themeColor="text1"/>
          <w:sz w:val="28"/>
          <w:szCs w:val="28"/>
        </w:rPr>
        <w:t>.</w:t>
      </w:r>
    </w:p>
    <w:p w:rsidR="00F036EC" w:rsidRDefault="00F036EC" w:rsidP="00F036EC">
      <w:pPr>
        <w:pStyle w:val="Prrafodelista"/>
        <w:numPr>
          <w:ilvl w:val="0"/>
          <w:numId w:val="2"/>
        </w:numPr>
        <w:shd w:val="clear" w:color="auto" w:fill="FFFFFF" w:themeFill="background1"/>
        <w:spacing w:after="0" w:line="240" w:lineRule="auto"/>
        <w:rPr>
          <w:rFonts w:ascii="Arial Narrow" w:hAnsi="Arial Narrow" w:cstheme="majorHAnsi"/>
          <w:color w:val="000000" w:themeColor="text1"/>
          <w:sz w:val="28"/>
          <w:szCs w:val="28"/>
        </w:rPr>
      </w:pPr>
      <w:r>
        <w:rPr>
          <w:rFonts w:ascii="Arial Narrow" w:hAnsi="Arial Narrow" w:cstheme="majorHAnsi"/>
          <w:color w:val="000000" w:themeColor="text1"/>
          <w:sz w:val="28"/>
          <w:szCs w:val="28"/>
        </w:rPr>
        <w:t>E</w:t>
      </w:r>
      <w:r w:rsidRPr="00F036EC">
        <w:rPr>
          <w:rFonts w:ascii="Arial Narrow" w:hAnsi="Arial Narrow" w:cstheme="majorHAnsi"/>
          <w:color w:val="000000" w:themeColor="text1"/>
          <w:sz w:val="28"/>
          <w:szCs w:val="28"/>
        </w:rPr>
        <w:t>l domicilio social</w:t>
      </w:r>
      <w:r>
        <w:rPr>
          <w:rFonts w:ascii="Arial Narrow" w:hAnsi="Arial Narrow" w:cstheme="majorHAnsi"/>
          <w:color w:val="000000" w:themeColor="text1"/>
          <w:sz w:val="28"/>
          <w:szCs w:val="28"/>
        </w:rPr>
        <w:t>.</w:t>
      </w:r>
    </w:p>
    <w:p w:rsidR="00F036EC" w:rsidRDefault="00F036EC" w:rsidP="00F036EC">
      <w:pPr>
        <w:pStyle w:val="Prrafodelista"/>
        <w:numPr>
          <w:ilvl w:val="0"/>
          <w:numId w:val="2"/>
        </w:numPr>
        <w:shd w:val="clear" w:color="auto" w:fill="FFFFFF" w:themeFill="background1"/>
        <w:spacing w:after="0" w:line="240" w:lineRule="auto"/>
        <w:rPr>
          <w:rFonts w:ascii="Arial Narrow" w:hAnsi="Arial Narrow" w:cstheme="majorHAnsi"/>
          <w:color w:val="000000" w:themeColor="text1"/>
          <w:sz w:val="28"/>
          <w:szCs w:val="28"/>
        </w:rPr>
      </w:pPr>
      <w:r>
        <w:rPr>
          <w:rFonts w:ascii="Arial Narrow" w:hAnsi="Arial Narrow" w:cstheme="majorHAnsi"/>
          <w:color w:val="000000" w:themeColor="text1"/>
          <w:sz w:val="28"/>
          <w:szCs w:val="28"/>
        </w:rPr>
        <w:t>E</w:t>
      </w:r>
      <w:r w:rsidRPr="00F036EC">
        <w:rPr>
          <w:rFonts w:ascii="Arial Narrow" w:hAnsi="Arial Narrow" w:cstheme="majorHAnsi"/>
          <w:color w:val="000000" w:themeColor="text1"/>
          <w:sz w:val="28"/>
          <w:szCs w:val="28"/>
        </w:rPr>
        <w:t>l plazo de duración o si la asociación es a perpetuidad</w:t>
      </w:r>
      <w:r>
        <w:rPr>
          <w:rFonts w:ascii="Arial Narrow" w:hAnsi="Arial Narrow" w:cstheme="majorHAnsi"/>
          <w:color w:val="000000" w:themeColor="text1"/>
          <w:sz w:val="28"/>
          <w:szCs w:val="28"/>
        </w:rPr>
        <w:t>.</w:t>
      </w:r>
    </w:p>
    <w:p w:rsidR="00F036EC" w:rsidRDefault="00F036EC" w:rsidP="00F036EC">
      <w:pPr>
        <w:pStyle w:val="Prrafodelista"/>
        <w:numPr>
          <w:ilvl w:val="0"/>
          <w:numId w:val="2"/>
        </w:numPr>
        <w:shd w:val="clear" w:color="auto" w:fill="FFFFFF" w:themeFill="background1"/>
        <w:spacing w:after="0" w:line="240" w:lineRule="auto"/>
        <w:rPr>
          <w:rFonts w:ascii="Arial Narrow" w:hAnsi="Arial Narrow" w:cstheme="majorHAnsi"/>
          <w:color w:val="000000" w:themeColor="text1"/>
          <w:sz w:val="28"/>
          <w:szCs w:val="28"/>
        </w:rPr>
      </w:pPr>
      <w:r>
        <w:rPr>
          <w:rFonts w:ascii="Arial Narrow" w:hAnsi="Arial Narrow" w:cstheme="majorHAnsi"/>
          <w:color w:val="000000" w:themeColor="text1"/>
          <w:sz w:val="28"/>
          <w:szCs w:val="28"/>
        </w:rPr>
        <w:t>Las causales de disolución.</w:t>
      </w:r>
    </w:p>
    <w:p w:rsidR="00F036EC" w:rsidRDefault="00F036EC" w:rsidP="00F036EC">
      <w:pPr>
        <w:pStyle w:val="Prrafodelista"/>
        <w:numPr>
          <w:ilvl w:val="0"/>
          <w:numId w:val="2"/>
        </w:numPr>
        <w:shd w:val="clear" w:color="auto" w:fill="FFFFFF" w:themeFill="background1"/>
        <w:spacing w:after="0" w:line="240" w:lineRule="auto"/>
        <w:rPr>
          <w:rFonts w:ascii="Arial Narrow" w:hAnsi="Arial Narrow" w:cstheme="majorHAnsi"/>
          <w:color w:val="000000" w:themeColor="text1"/>
          <w:sz w:val="28"/>
          <w:szCs w:val="28"/>
        </w:rPr>
      </w:pPr>
      <w:r w:rsidRPr="00F036EC">
        <w:rPr>
          <w:rFonts w:ascii="Arial Narrow" w:hAnsi="Arial Narrow" w:cstheme="majorHAnsi"/>
          <w:color w:val="000000" w:themeColor="text1"/>
          <w:sz w:val="28"/>
          <w:szCs w:val="28"/>
        </w:rPr>
        <w:t>las contribuciones que conforman el patrimonio inicial de la asociación civil y el valor que se les asigna. Los aportes se consideran transferidos en propiedad, si no consta expresamente su aporte de</w:t>
      </w:r>
      <w:r>
        <w:rPr>
          <w:rFonts w:ascii="Arial Narrow" w:hAnsi="Arial Narrow" w:cstheme="majorHAnsi"/>
          <w:color w:val="000000" w:themeColor="text1"/>
          <w:sz w:val="28"/>
          <w:szCs w:val="28"/>
        </w:rPr>
        <w:t xml:space="preserve"> </w:t>
      </w:r>
      <w:r w:rsidRPr="00F036EC">
        <w:rPr>
          <w:rFonts w:ascii="Arial Narrow" w:hAnsi="Arial Narrow" w:cstheme="majorHAnsi"/>
          <w:color w:val="000000" w:themeColor="text1"/>
          <w:sz w:val="28"/>
          <w:szCs w:val="28"/>
        </w:rPr>
        <w:t>uso y goce</w:t>
      </w:r>
      <w:r>
        <w:rPr>
          <w:rFonts w:ascii="Arial Narrow" w:hAnsi="Arial Narrow" w:cstheme="majorHAnsi"/>
          <w:color w:val="000000" w:themeColor="text1"/>
          <w:sz w:val="28"/>
          <w:szCs w:val="28"/>
        </w:rPr>
        <w:t>.</w:t>
      </w:r>
    </w:p>
    <w:p w:rsidR="00F036EC" w:rsidRDefault="00F036EC" w:rsidP="00F036EC">
      <w:pPr>
        <w:pStyle w:val="Prrafodelista"/>
        <w:numPr>
          <w:ilvl w:val="0"/>
          <w:numId w:val="2"/>
        </w:numPr>
        <w:shd w:val="clear" w:color="auto" w:fill="FFFFFF" w:themeFill="background1"/>
        <w:spacing w:after="0" w:line="240" w:lineRule="auto"/>
        <w:rPr>
          <w:rFonts w:ascii="Arial Narrow" w:hAnsi="Arial Narrow" w:cstheme="majorHAnsi"/>
          <w:color w:val="000000" w:themeColor="text1"/>
          <w:sz w:val="28"/>
          <w:szCs w:val="28"/>
        </w:rPr>
      </w:pPr>
      <w:r>
        <w:rPr>
          <w:rFonts w:ascii="Arial Narrow" w:hAnsi="Arial Narrow" w:cstheme="majorHAnsi"/>
          <w:color w:val="000000" w:themeColor="text1"/>
          <w:sz w:val="28"/>
          <w:szCs w:val="28"/>
        </w:rPr>
        <w:t>E</w:t>
      </w:r>
      <w:r w:rsidRPr="00F036EC">
        <w:rPr>
          <w:rFonts w:ascii="Arial Narrow" w:hAnsi="Arial Narrow" w:cstheme="majorHAnsi"/>
          <w:color w:val="000000" w:themeColor="text1"/>
          <w:sz w:val="28"/>
          <w:szCs w:val="28"/>
        </w:rPr>
        <w:t>l régimen de administración y representación</w:t>
      </w:r>
      <w:r>
        <w:rPr>
          <w:rFonts w:ascii="Arial Narrow" w:hAnsi="Arial Narrow" w:cstheme="majorHAnsi"/>
          <w:color w:val="000000" w:themeColor="text1"/>
          <w:sz w:val="28"/>
          <w:szCs w:val="28"/>
        </w:rPr>
        <w:t>.</w:t>
      </w:r>
    </w:p>
    <w:p w:rsidR="00F036EC" w:rsidRDefault="00F036EC" w:rsidP="00F036EC">
      <w:pPr>
        <w:pStyle w:val="Prrafodelista"/>
        <w:numPr>
          <w:ilvl w:val="0"/>
          <w:numId w:val="2"/>
        </w:numPr>
        <w:shd w:val="clear" w:color="auto" w:fill="FFFFFF" w:themeFill="background1"/>
        <w:spacing w:after="0" w:line="240" w:lineRule="auto"/>
        <w:rPr>
          <w:rFonts w:ascii="Arial Narrow" w:hAnsi="Arial Narrow" w:cstheme="majorHAnsi"/>
          <w:color w:val="000000" w:themeColor="text1"/>
          <w:sz w:val="28"/>
          <w:szCs w:val="28"/>
        </w:rPr>
      </w:pPr>
      <w:r>
        <w:rPr>
          <w:rFonts w:ascii="Arial Narrow" w:hAnsi="Arial Narrow" w:cstheme="majorHAnsi"/>
          <w:color w:val="000000" w:themeColor="text1"/>
          <w:sz w:val="28"/>
          <w:szCs w:val="28"/>
        </w:rPr>
        <w:t>L</w:t>
      </w:r>
      <w:r w:rsidRPr="00F036EC">
        <w:rPr>
          <w:rFonts w:ascii="Arial Narrow" w:hAnsi="Arial Narrow" w:cstheme="majorHAnsi"/>
          <w:color w:val="000000" w:themeColor="text1"/>
          <w:sz w:val="28"/>
          <w:szCs w:val="28"/>
        </w:rPr>
        <w:t>a fecha de cierre del ejercicio económico anual</w:t>
      </w:r>
      <w:r>
        <w:rPr>
          <w:rFonts w:ascii="Arial Narrow" w:hAnsi="Arial Narrow" w:cstheme="majorHAnsi"/>
          <w:color w:val="000000" w:themeColor="text1"/>
          <w:sz w:val="28"/>
          <w:szCs w:val="28"/>
        </w:rPr>
        <w:t>.</w:t>
      </w:r>
    </w:p>
    <w:p w:rsidR="00F036EC" w:rsidRDefault="00F036EC" w:rsidP="00F036EC">
      <w:pPr>
        <w:pStyle w:val="Prrafodelista"/>
        <w:numPr>
          <w:ilvl w:val="0"/>
          <w:numId w:val="2"/>
        </w:numPr>
        <w:shd w:val="clear" w:color="auto" w:fill="FFFFFF" w:themeFill="background1"/>
        <w:spacing w:after="0" w:line="240" w:lineRule="auto"/>
        <w:rPr>
          <w:rFonts w:ascii="Arial Narrow" w:hAnsi="Arial Narrow" w:cstheme="majorHAnsi"/>
          <w:color w:val="000000" w:themeColor="text1"/>
          <w:sz w:val="28"/>
          <w:szCs w:val="28"/>
        </w:rPr>
      </w:pPr>
      <w:r>
        <w:rPr>
          <w:rFonts w:ascii="Arial Narrow" w:hAnsi="Arial Narrow" w:cstheme="majorHAnsi"/>
          <w:color w:val="000000" w:themeColor="text1"/>
          <w:sz w:val="28"/>
          <w:szCs w:val="28"/>
        </w:rPr>
        <w:t>E</w:t>
      </w:r>
      <w:r w:rsidRPr="00F036EC">
        <w:rPr>
          <w:rFonts w:ascii="Arial Narrow" w:hAnsi="Arial Narrow" w:cstheme="majorHAnsi"/>
          <w:color w:val="000000" w:themeColor="text1"/>
          <w:sz w:val="28"/>
          <w:szCs w:val="28"/>
        </w:rPr>
        <w:t>n su caso, las clases o categorías de asociados, y prerrogativas y</w:t>
      </w:r>
      <w:r>
        <w:rPr>
          <w:rFonts w:ascii="Arial Narrow" w:hAnsi="Arial Narrow" w:cstheme="majorHAnsi"/>
          <w:color w:val="000000" w:themeColor="text1"/>
          <w:sz w:val="28"/>
          <w:szCs w:val="28"/>
        </w:rPr>
        <w:t xml:space="preserve"> </w:t>
      </w:r>
      <w:r w:rsidRPr="00F036EC">
        <w:rPr>
          <w:rFonts w:ascii="Arial Narrow" w:hAnsi="Arial Narrow" w:cstheme="majorHAnsi"/>
          <w:color w:val="000000" w:themeColor="text1"/>
          <w:sz w:val="28"/>
          <w:szCs w:val="28"/>
        </w:rPr>
        <w:t>deberes de cada una</w:t>
      </w:r>
      <w:r>
        <w:rPr>
          <w:rFonts w:ascii="Arial Narrow" w:hAnsi="Arial Narrow" w:cstheme="majorHAnsi"/>
          <w:color w:val="000000" w:themeColor="text1"/>
          <w:sz w:val="28"/>
          <w:szCs w:val="28"/>
        </w:rPr>
        <w:t>.</w:t>
      </w:r>
    </w:p>
    <w:p w:rsidR="00F036EC" w:rsidRDefault="00F036EC" w:rsidP="00F036EC">
      <w:pPr>
        <w:pStyle w:val="Prrafodelista"/>
        <w:numPr>
          <w:ilvl w:val="0"/>
          <w:numId w:val="2"/>
        </w:numPr>
        <w:shd w:val="clear" w:color="auto" w:fill="FFFFFF" w:themeFill="background1"/>
        <w:spacing w:after="0" w:line="240" w:lineRule="auto"/>
        <w:rPr>
          <w:rFonts w:ascii="Arial Narrow" w:hAnsi="Arial Narrow" w:cstheme="majorHAnsi"/>
          <w:color w:val="000000" w:themeColor="text1"/>
          <w:sz w:val="28"/>
          <w:szCs w:val="28"/>
        </w:rPr>
      </w:pPr>
      <w:r>
        <w:rPr>
          <w:rFonts w:ascii="Arial Narrow" w:hAnsi="Arial Narrow" w:cstheme="majorHAnsi"/>
          <w:color w:val="000000" w:themeColor="text1"/>
          <w:sz w:val="28"/>
          <w:szCs w:val="28"/>
        </w:rPr>
        <w:t>E</w:t>
      </w:r>
      <w:r w:rsidRPr="00F036EC">
        <w:rPr>
          <w:rFonts w:ascii="Arial Narrow" w:hAnsi="Arial Narrow" w:cstheme="majorHAnsi"/>
          <w:color w:val="000000" w:themeColor="text1"/>
          <w:sz w:val="28"/>
          <w:szCs w:val="28"/>
        </w:rPr>
        <w:t>l régimen de ingreso, admisión, renuncia, sanciones disciplinarias, exclusión de asociados, derecho de defensa y recursos contra las</w:t>
      </w:r>
      <w:r>
        <w:rPr>
          <w:rFonts w:ascii="Arial Narrow" w:hAnsi="Arial Narrow" w:cstheme="majorHAnsi"/>
          <w:color w:val="000000" w:themeColor="text1"/>
          <w:sz w:val="28"/>
          <w:szCs w:val="28"/>
        </w:rPr>
        <w:t xml:space="preserve"> </w:t>
      </w:r>
      <w:r w:rsidRPr="00F036EC">
        <w:rPr>
          <w:rFonts w:ascii="Arial Narrow" w:hAnsi="Arial Narrow" w:cstheme="majorHAnsi"/>
          <w:color w:val="000000" w:themeColor="text1"/>
          <w:sz w:val="28"/>
          <w:szCs w:val="28"/>
        </w:rPr>
        <w:t>decisiones</w:t>
      </w:r>
      <w:r>
        <w:rPr>
          <w:rFonts w:ascii="Arial Narrow" w:hAnsi="Arial Narrow" w:cstheme="majorHAnsi"/>
          <w:color w:val="000000" w:themeColor="text1"/>
          <w:sz w:val="28"/>
          <w:szCs w:val="28"/>
        </w:rPr>
        <w:t>.</w:t>
      </w:r>
    </w:p>
    <w:p w:rsidR="00F036EC" w:rsidRDefault="00F036EC" w:rsidP="00F036EC">
      <w:pPr>
        <w:pStyle w:val="Prrafodelista"/>
        <w:numPr>
          <w:ilvl w:val="0"/>
          <w:numId w:val="2"/>
        </w:numPr>
        <w:shd w:val="clear" w:color="auto" w:fill="FFFFFF" w:themeFill="background1"/>
        <w:spacing w:after="0" w:line="240" w:lineRule="auto"/>
        <w:rPr>
          <w:rFonts w:ascii="Arial Narrow" w:hAnsi="Arial Narrow" w:cstheme="majorHAnsi"/>
          <w:color w:val="000000" w:themeColor="text1"/>
          <w:sz w:val="28"/>
          <w:szCs w:val="28"/>
        </w:rPr>
      </w:pPr>
      <w:r>
        <w:rPr>
          <w:rFonts w:ascii="Arial Narrow" w:hAnsi="Arial Narrow" w:cstheme="majorHAnsi"/>
          <w:color w:val="000000" w:themeColor="text1"/>
          <w:sz w:val="28"/>
          <w:szCs w:val="28"/>
        </w:rPr>
        <w:t>L</w:t>
      </w:r>
      <w:r w:rsidRPr="00F036EC">
        <w:rPr>
          <w:rFonts w:ascii="Arial Narrow" w:hAnsi="Arial Narrow" w:cstheme="majorHAnsi"/>
          <w:color w:val="000000" w:themeColor="text1"/>
          <w:sz w:val="28"/>
          <w:szCs w:val="28"/>
        </w:rPr>
        <w:t>os órganos sociales de gobierno, administración y representación. Deben preverse la comisión directiva, las asambleas y el órgano de fiscalización interna, regulándose su composición, requisitos de integración, duración de sus integrantes, competencias, funciones, atribuciones y funcionamiento en cuanto a convocatoria,</w:t>
      </w:r>
      <w:r>
        <w:rPr>
          <w:rFonts w:ascii="Arial Narrow" w:hAnsi="Arial Narrow" w:cstheme="majorHAnsi"/>
          <w:color w:val="000000" w:themeColor="text1"/>
          <w:sz w:val="28"/>
          <w:szCs w:val="28"/>
        </w:rPr>
        <w:t xml:space="preserve"> </w:t>
      </w:r>
      <w:r w:rsidRPr="00F036EC">
        <w:rPr>
          <w:rFonts w:ascii="Arial Narrow" w:hAnsi="Arial Narrow" w:cstheme="majorHAnsi"/>
          <w:color w:val="000000" w:themeColor="text1"/>
          <w:sz w:val="28"/>
          <w:szCs w:val="28"/>
        </w:rPr>
        <w:t>constitución, deliberación, decisiones y documentación</w:t>
      </w:r>
      <w:r>
        <w:rPr>
          <w:rFonts w:ascii="Arial Narrow" w:hAnsi="Arial Narrow" w:cstheme="majorHAnsi"/>
          <w:color w:val="000000" w:themeColor="text1"/>
          <w:sz w:val="28"/>
          <w:szCs w:val="28"/>
        </w:rPr>
        <w:t>.</w:t>
      </w:r>
    </w:p>
    <w:p w:rsidR="00F036EC" w:rsidRDefault="00F036EC" w:rsidP="00F036EC">
      <w:pPr>
        <w:pStyle w:val="Prrafodelista"/>
        <w:numPr>
          <w:ilvl w:val="0"/>
          <w:numId w:val="2"/>
        </w:numPr>
        <w:shd w:val="clear" w:color="auto" w:fill="FFFFFF" w:themeFill="background1"/>
        <w:spacing w:after="0" w:line="240" w:lineRule="auto"/>
        <w:rPr>
          <w:rFonts w:ascii="Arial Narrow" w:hAnsi="Arial Narrow" w:cstheme="majorHAnsi"/>
          <w:color w:val="000000" w:themeColor="text1"/>
          <w:sz w:val="28"/>
          <w:szCs w:val="28"/>
        </w:rPr>
      </w:pPr>
      <w:r>
        <w:rPr>
          <w:rFonts w:ascii="Arial Narrow" w:hAnsi="Arial Narrow" w:cstheme="majorHAnsi"/>
          <w:color w:val="000000" w:themeColor="text1"/>
          <w:sz w:val="28"/>
          <w:szCs w:val="28"/>
        </w:rPr>
        <w:t>E</w:t>
      </w:r>
      <w:r w:rsidRPr="00F036EC">
        <w:rPr>
          <w:rFonts w:ascii="Arial Narrow" w:hAnsi="Arial Narrow" w:cstheme="majorHAnsi"/>
          <w:color w:val="000000" w:themeColor="text1"/>
          <w:sz w:val="28"/>
          <w:szCs w:val="28"/>
        </w:rPr>
        <w:t>l procedimiento de reforma, liquidación, fusión y disolución</w:t>
      </w:r>
      <w:r>
        <w:rPr>
          <w:rFonts w:ascii="Arial Narrow" w:hAnsi="Arial Narrow" w:cstheme="majorHAnsi"/>
          <w:color w:val="000000" w:themeColor="text1"/>
          <w:sz w:val="28"/>
          <w:szCs w:val="28"/>
        </w:rPr>
        <w:t>.</w:t>
      </w:r>
    </w:p>
    <w:p w:rsidR="00F036EC" w:rsidRDefault="00F036EC" w:rsidP="00F036EC">
      <w:pPr>
        <w:pStyle w:val="Prrafodelista"/>
        <w:numPr>
          <w:ilvl w:val="0"/>
          <w:numId w:val="2"/>
        </w:numPr>
        <w:shd w:val="clear" w:color="auto" w:fill="FFFFFF" w:themeFill="background1"/>
        <w:spacing w:after="0" w:line="240" w:lineRule="auto"/>
        <w:rPr>
          <w:rFonts w:ascii="Arial Narrow" w:hAnsi="Arial Narrow" w:cstheme="majorHAnsi"/>
          <w:color w:val="000000" w:themeColor="text1"/>
          <w:sz w:val="28"/>
          <w:szCs w:val="28"/>
        </w:rPr>
      </w:pPr>
      <w:r w:rsidRPr="00F036EC">
        <w:rPr>
          <w:rFonts w:ascii="Arial Narrow" w:hAnsi="Arial Narrow" w:cstheme="majorHAnsi"/>
          <w:color w:val="000000" w:themeColor="text1"/>
          <w:sz w:val="28"/>
          <w:szCs w:val="28"/>
        </w:rPr>
        <w:t>el destino de los bienes después de la liquidación, debiendo atribuirlos a una entidad de bien común, pública o privada, que no</w:t>
      </w:r>
      <w:r>
        <w:rPr>
          <w:rFonts w:ascii="Arial Narrow" w:hAnsi="Arial Narrow" w:cstheme="majorHAnsi"/>
          <w:color w:val="000000" w:themeColor="text1"/>
          <w:sz w:val="28"/>
          <w:szCs w:val="28"/>
        </w:rPr>
        <w:t xml:space="preserve"> </w:t>
      </w:r>
      <w:r w:rsidRPr="00F036EC">
        <w:rPr>
          <w:rFonts w:ascii="Arial Narrow" w:hAnsi="Arial Narrow" w:cstheme="majorHAnsi"/>
          <w:color w:val="000000" w:themeColor="text1"/>
          <w:sz w:val="28"/>
          <w:szCs w:val="28"/>
        </w:rPr>
        <w:t>tenga fin de lucro y que esté domiciliada en la República.</w:t>
      </w:r>
    </w:p>
    <w:p w:rsidR="00F036EC" w:rsidRDefault="00F036EC" w:rsidP="00F036EC">
      <w:pPr>
        <w:shd w:val="clear" w:color="auto" w:fill="FFFFFF" w:themeFill="background1"/>
        <w:spacing w:after="0" w:line="240" w:lineRule="auto"/>
        <w:rPr>
          <w:rFonts w:ascii="Arial Narrow" w:hAnsi="Arial Narrow" w:cstheme="majorHAnsi"/>
          <w:color w:val="000000" w:themeColor="text1"/>
          <w:sz w:val="28"/>
          <w:szCs w:val="28"/>
        </w:rPr>
      </w:pPr>
    </w:p>
    <w:p w:rsidR="00F036EC" w:rsidRDefault="00F036EC" w:rsidP="00F036EC">
      <w:pPr>
        <w:shd w:val="clear" w:color="auto" w:fill="FFFFFF" w:themeFill="background1"/>
        <w:spacing w:after="0" w:line="240" w:lineRule="auto"/>
        <w:rPr>
          <w:rFonts w:ascii="Arial Narrow" w:hAnsi="Arial Narrow" w:cstheme="majorHAnsi"/>
          <w:color w:val="000000" w:themeColor="text1"/>
          <w:sz w:val="28"/>
          <w:szCs w:val="28"/>
        </w:rPr>
      </w:pPr>
    </w:p>
    <w:p w:rsidR="00F036EC" w:rsidRDefault="00F036EC" w:rsidP="009E33B0">
      <w:pPr>
        <w:autoSpaceDE w:val="0"/>
        <w:autoSpaceDN w:val="0"/>
        <w:adjustRightInd w:val="0"/>
        <w:spacing w:after="0" w:line="240" w:lineRule="auto"/>
        <w:jc w:val="center"/>
        <w:rPr>
          <w:rFonts w:ascii="EncodeSans-Bold" w:hAnsi="EncodeSans-Bold" w:cs="EncodeSans-Bold"/>
          <w:b/>
          <w:bCs/>
          <w:color w:val="00ACC3"/>
          <w:sz w:val="40"/>
          <w:szCs w:val="40"/>
        </w:rPr>
      </w:pPr>
      <w:r>
        <w:rPr>
          <w:rFonts w:ascii="EncodeSans-Bold" w:hAnsi="EncodeSans-Bold" w:cs="EncodeSans-Bold"/>
          <w:b/>
          <w:bCs/>
          <w:color w:val="00ACC3"/>
          <w:sz w:val="40"/>
          <w:szCs w:val="40"/>
        </w:rPr>
        <w:lastRenderedPageBreak/>
        <w:t>Algunas pautas a tener en cuenta</w:t>
      </w:r>
      <w:r w:rsidR="009E33B0">
        <w:rPr>
          <w:rFonts w:ascii="EncodeSans-Bold" w:hAnsi="EncodeSans-Bold" w:cs="EncodeSans-Bold"/>
          <w:b/>
          <w:bCs/>
          <w:color w:val="00ACC3"/>
          <w:sz w:val="40"/>
          <w:szCs w:val="40"/>
        </w:rPr>
        <w:t xml:space="preserve"> </w:t>
      </w:r>
      <w:r>
        <w:rPr>
          <w:rFonts w:ascii="EncodeSans-Bold" w:hAnsi="EncodeSans-Bold" w:cs="EncodeSans-Bold"/>
          <w:b/>
          <w:bCs/>
          <w:color w:val="00ACC3"/>
          <w:sz w:val="40"/>
          <w:szCs w:val="40"/>
        </w:rPr>
        <w:t>para evitar observaciones</w:t>
      </w:r>
    </w:p>
    <w:p w:rsidR="009E33B0" w:rsidRPr="009E33B0" w:rsidRDefault="009E33B0" w:rsidP="009E33B0">
      <w:pPr>
        <w:pStyle w:val="Prrafodelista"/>
        <w:numPr>
          <w:ilvl w:val="0"/>
          <w:numId w:val="5"/>
        </w:numPr>
        <w:autoSpaceDE w:val="0"/>
        <w:autoSpaceDN w:val="0"/>
        <w:adjustRightInd w:val="0"/>
        <w:spacing w:after="0" w:line="240" w:lineRule="auto"/>
        <w:rPr>
          <w:rFonts w:ascii="Arial Narrow" w:hAnsi="Arial Narrow" w:cs="EncodeSans-Bold"/>
          <w:bCs/>
          <w:color w:val="000000" w:themeColor="text1"/>
          <w:sz w:val="28"/>
          <w:szCs w:val="28"/>
        </w:rPr>
      </w:pPr>
      <w:r w:rsidRPr="009E33B0">
        <w:rPr>
          <w:rFonts w:ascii="Arial Narrow" w:hAnsi="Arial Narrow" w:cs="EncodeSans-Bold"/>
          <w:b/>
          <w:bCs/>
          <w:color w:val="00ACC3"/>
          <w:sz w:val="28"/>
          <w:szCs w:val="28"/>
        </w:rPr>
        <w:t xml:space="preserve">Denominación: </w:t>
      </w:r>
      <w:r w:rsidRPr="009E33B0">
        <w:rPr>
          <w:rFonts w:ascii="Arial Narrow" w:hAnsi="Arial Narrow" w:cs="EncodeSans-Bold"/>
          <w:bCs/>
          <w:color w:val="000000" w:themeColor="text1"/>
          <w:sz w:val="28"/>
          <w:szCs w:val="28"/>
        </w:rPr>
        <w:t>Debe satisfacer recaudos de veracidad, novedad y aptitud distintiva tanto respecto de otros nombres, como de marcas, nombres de fantasía u otras formas de referencia a bienes, servicios, se relacionen o no con el objeto de</w:t>
      </w:r>
      <w:r>
        <w:rPr>
          <w:rFonts w:ascii="Arial Narrow" w:hAnsi="Arial Narrow" w:cs="EncodeSans-Bold"/>
          <w:bCs/>
          <w:color w:val="000000" w:themeColor="text1"/>
          <w:sz w:val="28"/>
          <w:szCs w:val="28"/>
        </w:rPr>
        <w:t xml:space="preserve"> </w:t>
      </w:r>
      <w:r w:rsidRPr="009E33B0">
        <w:rPr>
          <w:rFonts w:ascii="Arial Narrow" w:hAnsi="Arial Narrow" w:cs="EncodeSans-Bold"/>
          <w:bCs/>
          <w:color w:val="000000" w:themeColor="text1"/>
          <w:sz w:val="28"/>
          <w:szCs w:val="28"/>
        </w:rPr>
        <w:t>la persona jurídica.</w:t>
      </w:r>
    </w:p>
    <w:p w:rsidR="009E33B0" w:rsidRPr="009E33B0" w:rsidRDefault="009E33B0" w:rsidP="009E33B0">
      <w:pPr>
        <w:pStyle w:val="Prrafodelista"/>
        <w:autoSpaceDE w:val="0"/>
        <w:autoSpaceDN w:val="0"/>
        <w:adjustRightInd w:val="0"/>
        <w:spacing w:after="0" w:line="240" w:lineRule="auto"/>
        <w:rPr>
          <w:rFonts w:ascii="Arial Narrow" w:hAnsi="Arial Narrow" w:cs="EncodeSans-Bold"/>
          <w:bCs/>
          <w:color w:val="000000" w:themeColor="text1"/>
          <w:sz w:val="28"/>
          <w:szCs w:val="28"/>
        </w:rPr>
      </w:pPr>
      <w:r w:rsidRPr="009E33B0">
        <w:rPr>
          <w:rFonts w:ascii="Arial Narrow" w:hAnsi="Arial Narrow" w:cs="EncodeSans-Bold"/>
          <w:bCs/>
          <w:color w:val="000000" w:themeColor="text1"/>
          <w:sz w:val="28"/>
          <w:szCs w:val="28"/>
        </w:rPr>
        <w:t>Lo aconsejable es solicitar una Reserva de Nombre, para evitar una posterior</w:t>
      </w:r>
      <w:r>
        <w:rPr>
          <w:rFonts w:ascii="Arial Narrow" w:hAnsi="Arial Narrow" w:cs="EncodeSans-Bold"/>
          <w:bCs/>
          <w:color w:val="000000" w:themeColor="text1"/>
          <w:sz w:val="28"/>
          <w:szCs w:val="28"/>
        </w:rPr>
        <w:t xml:space="preserve"> </w:t>
      </w:r>
      <w:r w:rsidRPr="009E33B0">
        <w:rPr>
          <w:rFonts w:ascii="Arial Narrow" w:hAnsi="Arial Narrow" w:cs="EncodeSans-Bold"/>
          <w:bCs/>
          <w:color w:val="000000" w:themeColor="text1"/>
          <w:sz w:val="28"/>
          <w:szCs w:val="28"/>
        </w:rPr>
        <w:t xml:space="preserve">observación por causa de homonimia o </w:t>
      </w:r>
      <w:proofErr w:type="spellStart"/>
      <w:r w:rsidRPr="009E33B0">
        <w:rPr>
          <w:rFonts w:ascii="Arial Narrow" w:hAnsi="Arial Narrow" w:cs="EncodeSans-Bold"/>
          <w:bCs/>
          <w:color w:val="000000" w:themeColor="text1"/>
          <w:sz w:val="28"/>
          <w:szCs w:val="28"/>
        </w:rPr>
        <w:t>confundibilidad</w:t>
      </w:r>
      <w:proofErr w:type="spellEnd"/>
      <w:r w:rsidRPr="009E33B0">
        <w:rPr>
          <w:rFonts w:ascii="Arial Narrow" w:hAnsi="Arial Narrow" w:cs="EncodeSans-Bold"/>
          <w:bCs/>
          <w:color w:val="000000" w:themeColor="text1"/>
          <w:sz w:val="28"/>
          <w:szCs w:val="28"/>
        </w:rPr>
        <w:t xml:space="preserve"> con otras denominaciones</w:t>
      </w:r>
      <w:r>
        <w:rPr>
          <w:rFonts w:ascii="Arial Narrow" w:hAnsi="Arial Narrow" w:cs="EncodeSans-Bold"/>
          <w:bCs/>
          <w:color w:val="000000" w:themeColor="text1"/>
          <w:sz w:val="28"/>
          <w:szCs w:val="28"/>
        </w:rPr>
        <w:t xml:space="preserve"> </w:t>
      </w:r>
      <w:r w:rsidRPr="009E33B0">
        <w:rPr>
          <w:rFonts w:ascii="Arial Narrow" w:hAnsi="Arial Narrow" w:cs="EncodeSans-Bold"/>
          <w:bCs/>
          <w:color w:val="000000" w:themeColor="text1"/>
          <w:sz w:val="28"/>
          <w:szCs w:val="28"/>
        </w:rPr>
        <w:t>ya registradas en la Dirección Provincial.</w:t>
      </w:r>
    </w:p>
    <w:p w:rsidR="009E33B0" w:rsidRPr="009E33B0" w:rsidRDefault="009E33B0" w:rsidP="009E33B0">
      <w:pPr>
        <w:pStyle w:val="Prrafodelista"/>
        <w:autoSpaceDE w:val="0"/>
        <w:autoSpaceDN w:val="0"/>
        <w:adjustRightInd w:val="0"/>
        <w:spacing w:after="0" w:line="240" w:lineRule="auto"/>
        <w:rPr>
          <w:rFonts w:ascii="Arial Narrow" w:hAnsi="Arial Narrow" w:cs="EncodeSans-Bold"/>
          <w:bCs/>
          <w:color w:val="000000" w:themeColor="text1"/>
          <w:sz w:val="28"/>
          <w:szCs w:val="28"/>
        </w:rPr>
      </w:pPr>
      <w:r w:rsidRPr="009E33B0">
        <w:rPr>
          <w:rFonts w:ascii="Arial Narrow" w:hAnsi="Arial Narrow" w:cs="EncodeSans-Bold"/>
          <w:bCs/>
          <w:color w:val="000000" w:themeColor="text1"/>
          <w:sz w:val="28"/>
          <w:szCs w:val="28"/>
        </w:rPr>
        <w:t>La denominación NO puede inducir a error sobre la clase u objeto de la persona</w:t>
      </w:r>
      <w:r>
        <w:rPr>
          <w:rFonts w:ascii="Arial Narrow" w:hAnsi="Arial Narrow" w:cs="EncodeSans-Bold"/>
          <w:bCs/>
          <w:color w:val="000000" w:themeColor="text1"/>
          <w:sz w:val="28"/>
          <w:szCs w:val="28"/>
        </w:rPr>
        <w:t xml:space="preserve"> </w:t>
      </w:r>
      <w:r w:rsidRPr="009E33B0">
        <w:rPr>
          <w:rFonts w:ascii="Arial Narrow" w:hAnsi="Arial Narrow" w:cs="EncodeSans-Bold"/>
          <w:bCs/>
          <w:color w:val="000000" w:themeColor="text1"/>
          <w:sz w:val="28"/>
          <w:szCs w:val="28"/>
        </w:rPr>
        <w:t>jurídica.</w:t>
      </w:r>
    </w:p>
    <w:p w:rsidR="009E33B0" w:rsidRDefault="009E33B0" w:rsidP="009E33B0">
      <w:pPr>
        <w:pStyle w:val="Prrafodelista"/>
        <w:autoSpaceDE w:val="0"/>
        <w:autoSpaceDN w:val="0"/>
        <w:adjustRightInd w:val="0"/>
        <w:spacing w:after="0" w:line="240" w:lineRule="auto"/>
        <w:rPr>
          <w:rFonts w:ascii="Arial Narrow" w:hAnsi="Arial Narrow" w:cs="EncodeSans-Bold"/>
          <w:bCs/>
          <w:color w:val="000000" w:themeColor="text1"/>
          <w:sz w:val="28"/>
          <w:szCs w:val="28"/>
        </w:rPr>
      </w:pPr>
      <w:r w:rsidRPr="009E33B0">
        <w:rPr>
          <w:rFonts w:ascii="Arial Narrow" w:hAnsi="Arial Narrow" w:cs="EncodeSans-Bold"/>
          <w:bCs/>
          <w:color w:val="000000" w:themeColor="text1"/>
          <w:sz w:val="28"/>
          <w:szCs w:val="28"/>
        </w:rPr>
        <w:t>Podrán incluirse en la denominación de la Asociación Civil el nombre de personas</w:t>
      </w:r>
      <w:r>
        <w:rPr>
          <w:rFonts w:ascii="Arial Narrow" w:hAnsi="Arial Narrow" w:cs="EncodeSans-Bold"/>
          <w:bCs/>
          <w:color w:val="000000" w:themeColor="text1"/>
          <w:sz w:val="28"/>
          <w:szCs w:val="28"/>
        </w:rPr>
        <w:t xml:space="preserve"> </w:t>
      </w:r>
      <w:r w:rsidRPr="009E33B0">
        <w:rPr>
          <w:rFonts w:ascii="Arial Narrow" w:hAnsi="Arial Narrow" w:cs="EncodeSans-Bold"/>
          <w:bCs/>
          <w:color w:val="000000" w:themeColor="text1"/>
          <w:sz w:val="28"/>
          <w:szCs w:val="28"/>
        </w:rPr>
        <w:t>humanas, personas jurídicas y organismos, para lo que se requerirá la debida</w:t>
      </w:r>
      <w:r>
        <w:rPr>
          <w:rFonts w:ascii="Arial Narrow" w:hAnsi="Arial Narrow" w:cs="EncodeSans-Bold"/>
          <w:bCs/>
          <w:color w:val="000000" w:themeColor="text1"/>
          <w:sz w:val="28"/>
          <w:szCs w:val="28"/>
        </w:rPr>
        <w:t xml:space="preserve"> </w:t>
      </w:r>
      <w:r w:rsidRPr="009E33B0">
        <w:rPr>
          <w:rFonts w:ascii="Arial Narrow" w:hAnsi="Arial Narrow" w:cs="EncodeSans-Bold"/>
          <w:bCs/>
          <w:color w:val="000000" w:themeColor="text1"/>
          <w:sz w:val="28"/>
          <w:szCs w:val="28"/>
        </w:rPr>
        <w:t>autorización.</w:t>
      </w:r>
    </w:p>
    <w:p w:rsidR="009E33B0" w:rsidRDefault="009E33B0" w:rsidP="009E33B0">
      <w:pPr>
        <w:pStyle w:val="Prrafodelista"/>
        <w:numPr>
          <w:ilvl w:val="0"/>
          <w:numId w:val="5"/>
        </w:numPr>
        <w:autoSpaceDE w:val="0"/>
        <w:autoSpaceDN w:val="0"/>
        <w:adjustRightInd w:val="0"/>
        <w:spacing w:after="0" w:line="240" w:lineRule="auto"/>
        <w:rPr>
          <w:rFonts w:ascii="Arial Narrow" w:hAnsi="Arial Narrow" w:cs="EncodeSans-Bold"/>
          <w:bCs/>
          <w:color w:val="000000" w:themeColor="text1"/>
          <w:sz w:val="28"/>
          <w:szCs w:val="28"/>
        </w:rPr>
      </w:pPr>
      <w:r w:rsidRPr="009E33B0">
        <w:rPr>
          <w:rFonts w:ascii="Arial Narrow" w:hAnsi="Arial Narrow" w:cs="EncodeSans-Bold"/>
          <w:b/>
          <w:bCs/>
          <w:color w:val="00ACC3"/>
          <w:sz w:val="28"/>
          <w:szCs w:val="28"/>
        </w:rPr>
        <w:t xml:space="preserve">Plazo de Duración: </w:t>
      </w:r>
      <w:r w:rsidRPr="009E33B0">
        <w:rPr>
          <w:rFonts w:ascii="Arial Narrow" w:hAnsi="Arial Narrow" w:cs="EncodeSans-Bold"/>
          <w:bCs/>
          <w:color w:val="000000" w:themeColor="text1"/>
          <w:sz w:val="28"/>
          <w:szCs w:val="28"/>
        </w:rPr>
        <w:t xml:space="preserve">Debe consignarse una fecha de duración o si la misma se constituye “A Perpetuidad”. </w:t>
      </w:r>
    </w:p>
    <w:p w:rsidR="009E33B0" w:rsidRPr="009E33B0" w:rsidRDefault="009E33B0" w:rsidP="009E33B0">
      <w:pPr>
        <w:pStyle w:val="Prrafodelista"/>
        <w:numPr>
          <w:ilvl w:val="0"/>
          <w:numId w:val="5"/>
        </w:numPr>
        <w:autoSpaceDE w:val="0"/>
        <w:autoSpaceDN w:val="0"/>
        <w:adjustRightInd w:val="0"/>
        <w:spacing w:after="0" w:line="240" w:lineRule="auto"/>
        <w:rPr>
          <w:rFonts w:ascii="Arial Narrow" w:hAnsi="Arial Narrow" w:cs="EncodeSans-Bold"/>
          <w:bCs/>
          <w:color w:val="000000" w:themeColor="text1"/>
          <w:sz w:val="28"/>
          <w:szCs w:val="28"/>
        </w:rPr>
      </w:pPr>
      <w:r w:rsidRPr="009E33B0">
        <w:rPr>
          <w:rFonts w:ascii="Arial Narrow" w:hAnsi="Arial Narrow" w:cs="EncodeSans-Bold"/>
          <w:b/>
          <w:bCs/>
          <w:color w:val="00ACC3"/>
          <w:sz w:val="28"/>
          <w:szCs w:val="28"/>
        </w:rPr>
        <w:t>Objeto Social:</w:t>
      </w:r>
      <w:r w:rsidRPr="009E33B0">
        <w:rPr>
          <w:rFonts w:ascii="Arial Narrow" w:hAnsi="Arial Narrow" w:cs="EncodeSans-Bold"/>
          <w:bCs/>
          <w:color w:val="000000" w:themeColor="text1"/>
          <w:sz w:val="28"/>
          <w:szCs w:val="28"/>
        </w:rPr>
        <w:t xml:space="preserve"> Objeto Social: Debe contener un objeto acorde con el interés general o al bien común, no debe perseguir un fin de lucro, el mismo debe ser preciso y determinado, no redactado en forma narrativa ni contener declaraciones de principios, y en el caso que las actividades así lo requieran deben ser llevadas a cabo por profesionales</w:t>
      </w:r>
      <w:r>
        <w:rPr>
          <w:rFonts w:ascii="Arial Narrow" w:hAnsi="Arial Narrow" w:cs="EncodeSans-Bold"/>
          <w:bCs/>
          <w:color w:val="000000" w:themeColor="text1"/>
          <w:sz w:val="28"/>
          <w:szCs w:val="28"/>
        </w:rPr>
        <w:t xml:space="preserve"> </w:t>
      </w:r>
      <w:r w:rsidRPr="009E33B0">
        <w:rPr>
          <w:rFonts w:ascii="Arial Narrow" w:hAnsi="Arial Narrow" w:cs="EncodeSans-Bold"/>
          <w:bCs/>
          <w:color w:val="000000" w:themeColor="text1"/>
          <w:sz w:val="28"/>
          <w:szCs w:val="28"/>
        </w:rPr>
        <w:t>idóneos habilitados al efecto.</w:t>
      </w:r>
    </w:p>
    <w:p w:rsidR="009E33B0" w:rsidRPr="009E33B0" w:rsidRDefault="009E33B0" w:rsidP="009E33B0">
      <w:pPr>
        <w:pStyle w:val="Prrafodelista"/>
        <w:autoSpaceDE w:val="0"/>
        <w:autoSpaceDN w:val="0"/>
        <w:adjustRightInd w:val="0"/>
        <w:spacing w:after="0" w:line="240" w:lineRule="auto"/>
        <w:rPr>
          <w:rFonts w:ascii="Arial Narrow" w:hAnsi="Arial Narrow" w:cs="EncodeSans-Bold"/>
          <w:bCs/>
          <w:color w:val="000000" w:themeColor="text1"/>
          <w:sz w:val="28"/>
          <w:szCs w:val="28"/>
        </w:rPr>
      </w:pPr>
      <w:r w:rsidRPr="009E33B0">
        <w:rPr>
          <w:rFonts w:ascii="Arial Narrow" w:hAnsi="Arial Narrow" w:cs="EncodeSans-Bold"/>
          <w:bCs/>
          <w:color w:val="000000" w:themeColor="text1"/>
          <w:sz w:val="28"/>
          <w:szCs w:val="28"/>
        </w:rPr>
        <w:t>No puede tener como objeto cuestiones comerciales, gremiales, mutuales o</w:t>
      </w:r>
    </w:p>
    <w:p w:rsidR="009E33B0" w:rsidRPr="009E33B0" w:rsidRDefault="009E33B0" w:rsidP="009E33B0">
      <w:pPr>
        <w:pStyle w:val="Prrafodelista"/>
        <w:autoSpaceDE w:val="0"/>
        <w:autoSpaceDN w:val="0"/>
        <w:adjustRightInd w:val="0"/>
        <w:spacing w:after="0" w:line="240" w:lineRule="auto"/>
        <w:rPr>
          <w:rFonts w:ascii="Arial Narrow" w:hAnsi="Arial Narrow" w:cs="EncodeSans-Bold"/>
          <w:bCs/>
          <w:color w:val="000000" w:themeColor="text1"/>
          <w:sz w:val="28"/>
          <w:szCs w:val="28"/>
        </w:rPr>
      </w:pPr>
      <w:proofErr w:type="gramStart"/>
      <w:r w:rsidRPr="009E33B0">
        <w:rPr>
          <w:rFonts w:ascii="Arial Narrow" w:hAnsi="Arial Narrow" w:cs="EncodeSans-Bold"/>
          <w:bCs/>
          <w:color w:val="000000" w:themeColor="text1"/>
          <w:sz w:val="28"/>
          <w:szCs w:val="28"/>
        </w:rPr>
        <w:t>cooperativos</w:t>
      </w:r>
      <w:proofErr w:type="gramEnd"/>
      <w:r w:rsidRPr="009E33B0">
        <w:rPr>
          <w:rFonts w:ascii="Arial Narrow" w:hAnsi="Arial Narrow" w:cs="EncodeSans-Bold"/>
          <w:bCs/>
          <w:color w:val="000000" w:themeColor="text1"/>
          <w:sz w:val="28"/>
          <w:szCs w:val="28"/>
        </w:rPr>
        <w:t>.</w:t>
      </w:r>
    </w:p>
    <w:p w:rsidR="009E33B0" w:rsidRDefault="009E33B0" w:rsidP="009E33B0">
      <w:pPr>
        <w:pStyle w:val="Prrafodelista"/>
        <w:autoSpaceDE w:val="0"/>
        <w:autoSpaceDN w:val="0"/>
        <w:adjustRightInd w:val="0"/>
        <w:spacing w:after="0" w:line="240" w:lineRule="auto"/>
        <w:rPr>
          <w:rFonts w:ascii="Arial Narrow" w:hAnsi="Arial Narrow" w:cs="EncodeSans-Bold"/>
          <w:bCs/>
          <w:color w:val="000000" w:themeColor="text1"/>
          <w:sz w:val="28"/>
          <w:szCs w:val="28"/>
        </w:rPr>
      </w:pPr>
      <w:r w:rsidRPr="009E33B0">
        <w:rPr>
          <w:rFonts w:ascii="Arial Narrow" w:hAnsi="Arial Narrow" w:cs="EncodeSans-Bold"/>
          <w:bCs/>
          <w:color w:val="000000" w:themeColor="text1"/>
          <w:sz w:val="28"/>
          <w:szCs w:val="28"/>
        </w:rPr>
        <w:t>Se aconseja diferenciar el objeto de las actividades que hagan a la</w:t>
      </w:r>
      <w:r>
        <w:rPr>
          <w:rFonts w:ascii="Arial Narrow" w:hAnsi="Arial Narrow" w:cs="EncodeSans-Bold"/>
          <w:bCs/>
          <w:color w:val="000000" w:themeColor="text1"/>
          <w:sz w:val="28"/>
          <w:szCs w:val="28"/>
        </w:rPr>
        <w:t xml:space="preserve"> </w:t>
      </w:r>
      <w:r w:rsidRPr="009E33B0">
        <w:rPr>
          <w:rFonts w:ascii="Arial Narrow" w:hAnsi="Arial Narrow" w:cs="EncodeSans-Bold"/>
          <w:bCs/>
          <w:color w:val="000000" w:themeColor="text1"/>
          <w:sz w:val="28"/>
          <w:szCs w:val="28"/>
        </w:rPr>
        <w:t>capacidad de la</w:t>
      </w:r>
      <w:r>
        <w:rPr>
          <w:rFonts w:ascii="Arial Narrow" w:hAnsi="Arial Narrow" w:cs="EncodeSans-Bold"/>
          <w:bCs/>
          <w:color w:val="000000" w:themeColor="text1"/>
          <w:sz w:val="28"/>
          <w:szCs w:val="28"/>
        </w:rPr>
        <w:t xml:space="preserve"> </w:t>
      </w:r>
      <w:r w:rsidRPr="009E33B0">
        <w:rPr>
          <w:rFonts w:ascii="Arial Narrow" w:hAnsi="Arial Narrow" w:cs="EncodeSans-Bold"/>
          <w:bCs/>
          <w:color w:val="000000" w:themeColor="text1"/>
          <w:sz w:val="28"/>
          <w:szCs w:val="28"/>
        </w:rPr>
        <w:t>asociación</w:t>
      </w:r>
      <w:r>
        <w:rPr>
          <w:rFonts w:ascii="Arial Narrow" w:hAnsi="Arial Narrow" w:cs="EncodeSans-Bold"/>
          <w:bCs/>
          <w:color w:val="000000" w:themeColor="text1"/>
          <w:sz w:val="28"/>
          <w:szCs w:val="28"/>
        </w:rPr>
        <w:t>.</w:t>
      </w:r>
    </w:p>
    <w:p w:rsidR="009E33B0" w:rsidRDefault="009E33B0" w:rsidP="009E33B0">
      <w:pPr>
        <w:pStyle w:val="Prrafodelista"/>
        <w:autoSpaceDE w:val="0"/>
        <w:autoSpaceDN w:val="0"/>
        <w:adjustRightInd w:val="0"/>
        <w:spacing w:after="0" w:line="240" w:lineRule="auto"/>
        <w:rPr>
          <w:rFonts w:ascii="Arial Narrow" w:hAnsi="Arial Narrow" w:cs="EncodeSans-Bold"/>
          <w:bCs/>
          <w:color w:val="000000" w:themeColor="text1"/>
          <w:sz w:val="28"/>
          <w:szCs w:val="28"/>
        </w:rPr>
      </w:pPr>
    </w:p>
    <w:p w:rsidR="009E33B0" w:rsidRPr="009E33B0" w:rsidRDefault="009E33B0" w:rsidP="009E33B0">
      <w:pPr>
        <w:autoSpaceDE w:val="0"/>
        <w:autoSpaceDN w:val="0"/>
        <w:adjustRightInd w:val="0"/>
        <w:spacing w:after="0" w:line="240" w:lineRule="auto"/>
        <w:ind w:left="1416"/>
        <w:rPr>
          <w:rFonts w:ascii="Arial Narrow" w:hAnsi="Arial Narrow" w:cs="EncodeSans-Bold"/>
          <w:b/>
          <w:bCs/>
          <w:color w:val="00ACC3"/>
          <w:sz w:val="28"/>
          <w:szCs w:val="28"/>
        </w:rPr>
      </w:pPr>
      <w:r w:rsidRPr="009E33B0">
        <w:rPr>
          <w:rFonts w:ascii="Arial Narrow" w:hAnsi="Arial Narrow" w:cs="EncodeSans-Bold"/>
          <w:b/>
          <w:bCs/>
          <w:color w:val="00ACC3"/>
          <w:sz w:val="28"/>
          <w:szCs w:val="28"/>
        </w:rPr>
        <w:t>Por ejemplo: la asociación tendrá capacidad para contratar, pero</w:t>
      </w:r>
    </w:p>
    <w:p w:rsidR="009E33B0" w:rsidRDefault="009E33B0" w:rsidP="009E33B0">
      <w:pPr>
        <w:pStyle w:val="Prrafodelista"/>
        <w:autoSpaceDE w:val="0"/>
        <w:autoSpaceDN w:val="0"/>
        <w:adjustRightInd w:val="0"/>
        <w:spacing w:after="0" w:line="240" w:lineRule="auto"/>
        <w:jc w:val="center"/>
        <w:rPr>
          <w:rFonts w:ascii="Arial Narrow" w:hAnsi="Arial Narrow" w:cs="EncodeSans-Bold"/>
          <w:b/>
          <w:bCs/>
          <w:color w:val="00ACC3"/>
          <w:sz w:val="28"/>
          <w:szCs w:val="28"/>
        </w:rPr>
      </w:pPr>
      <w:proofErr w:type="gramStart"/>
      <w:r w:rsidRPr="009E33B0">
        <w:rPr>
          <w:rFonts w:ascii="Arial Narrow" w:hAnsi="Arial Narrow" w:cs="EncodeSans-Bold"/>
          <w:b/>
          <w:bCs/>
          <w:color w:val="00ACC3"/>
          <w:sz w:val="28"/>
          <w:szCs w:val="28"/>
        </w:rPr>
        <w:t>su</w:t>
      </w:r>
      <w:proofErr w:type="gramEnd"/>
      <w:r w:rsidRPr="009E33B0">
        <w:rPr>
          <w:rFonts w:ascii="Arial Narrow" w:hAnsi="Arial Narrow" w:cs="EncodeSans-Bold"/>
          <w:b/>
          <w:bCs/>
          <w:color w:val="00ACC3"/>
          <w:sz w:val="28"/>
          <w:szCs w:val="28"/>
        </w:rPr>
        <w:t xml:space="preserve"> constitución no se hizo con el objeto de contratar.</w:t>
      </w:r>
    </w:p>
    <w:p w:rsidR="009E33B0" w:rsidRDefault="009E33B0" w:rsidP="009E33B0">
      <w:pPr>
        <w:pStyle w:val="Prrafodelista"/>
        <w:autoSpaceDE w:val="0"/>
        <w:autoSpaceDN w:val="0"/>
        <w:adjustRightInd w:val="0"/>
        <w:spacing w:after="0" w:line="240" w:lineRule="auto"/>
        <w:jc w:val="center"/>
        <w:rPr>
          <w:rFonts w:ascii="Arial Narrow" w:hAnsi="Arial Narrow" w:cs="EncodeSans-Bold"/>
          <w:b/>
          <w:bCs/>
          <w:color w:val="00ACC3"/>
          <w:sz w:val="28"/>
          <w:szCs w:val="28"/>
        </w:rPr>
      </w:pPr>
    </w:p>
    <w:p w:rsidR="009E33B0" w:rsidRPr="00AE08BC" w:rsidRDefault="009E33B0" w:rsidP="009E33B0">
      <w:pPr>
        <w:pStyle w:val="Prrafodelista"/>
        <w:numPr>
          <w:ilvl w:val="0"/>
          <w:numId w:val="5"/>
        </w:numPr>
        <w:autoSpaceDE w:val="0"/>
        <w:autoSpaceDN w:val="0"/>
        <w:adjustRightInd w:val="0"/>
        <w:spacing w:after="0" w:line="240" w:lineRule="auto"/>
        <w:rPr>
          <w:rFonts w:ascii="Arial Narrow" w:hAnsi="Arial Narrow" w:cs="EncodeSans-Bold"/>
          <w:bCs/>
          <w:color w:val="000000" w:themeColor="text1"/>
          <w:sz w:val="28"/>
          <w:szCs w:val="28"/>
        </w:rPr>
      </w:pPr>
      <w:r w:rsidRPr="009E33B0">
        <w:rPr>
          <w:rFonts w:ascii="EncodeSans-ExtraBold" w:hAnsi="EncodeSans-ExtraBold" w:cs="EncodeSans-ExtraBold"/>
          <w:b/>
          <w:bCs/>
          <w:color w:val="00ACC3"/>
          <w:sz w:val="28"/>
          <w:szCs w:val="28"/>
        </w:rPr>
        <w:t xml:space="preserve">Patrimonio Inicial: </w:t>
      </w:r>
      <w:r w:rsidRPr="009E33B0">
        <w:rPr>
          <w:rFonts w:ascii="Arial Narrow" w:hAnsi="Arial Narrow" w:cs="EncodeSans-ExtraBold"/>
          <w:bCs/>
          <w:color w:val="000000" w:themeColor="text1"/>
          <w:sz w:val="28"/>
          <w:szCs w:val="28"/>
        </w:rPr>
        <w:t>El patrimonio inicial debe ser acorde con lo que económicamente se requiere para comenzar la actividad, y como mínimo debe resultar de multiplicar el valor de la cuota social por la cantidad de socios fundadores.</w:t>
      </w:r>
      <w:r>
        <w:rPr>
          <w:rFonts w:ascii="Arial Narrow" w:hAnsi="Arial Narrow" w:cs="EncodeSans-ExtraBold"/>
          <w:bCs/>
          <w:color w:val="000000" w:themeColor="text1"/>
          <w:sz w:val="28"/>
          <w:szCs w:val="28"/>
        </w:rPr>
        <w:t xml:space="preserve"> </w:t>
      </w:r>
      <w:r w:rsidRPr="009E33B0">
        <w:rPr>
          <w:rFonts w:ascii="Arial Narrow" w:hAnsi="Arial Narrow" w:cs="EncodeSans-ExtraBold"/>
          <w:bCs/>
          <w:color w:val="000000" w:themeColor="text1"/>
          <w:sz w:val="28"/>
          <w:szCs w:val="28"/>
        </w:rPr>
        <w:t>El Estatuto Modelo propone como patrimonio inicial mínimo $300.</w:t>
      </w:r>
    </w:p>
    <w:p w:rsidR="00AE08BC" w:rsidRPr="00AE08BC" w:rsidRDefault="00AE08BC" w:rsidP="00AE08BC">
      <w:pPr>
        <w:pStyle w:val="Prrafodelista"/>
        <w:numPr>
          <w:ilvl w:val="0"/>
          <w:numId w:val="5"/>
        </w:numPr>
        <w:autoSpaceDE w:val="0"/>
        <w:autoSpaceDN w:val="0"/>
        <w:adjustRightInd w:val="0"/>
        <w:spacing w:after="0" w:line="240" w:lineRule="auto"/>
        <w:rPr>
          <w:rFonts w:ascii="Arial Narrow" w:hAnsi="Arial Narrow" w:cs="EncodeSans-Bold"/>
          <w:bCs/>
          <w:color w:val="000000" w:themeColor="text1"/>
          <w:sz w:val="28"/>
          <w:szCs w:val="28"/>
        </w:rPr>
      </w:pPr>
      <w:r w:rsidRPr="00AE08BC">
        <w:rPr>
          <w:rFonts w:ascii="EncodeSans-ExtraBold" w:hAnsi="EncodeSans-ExtraBold" w:cs="EncodeSans-ExtraBold"/>
          <w:b/>
          <w:bCs/>
          <w:color w:val="00ACC3"/>
          <w:sz w:val="28"/>
          <w:szCs w:val="28"/>
        </w:rPr>
        <w:t xml:space="preserve">Categoría de Asociados: </w:t>
      </w:r>
      <w:r w:rsidRPr="00AE08BC">
        <w:rPr>
          <w:rFonts w:ascii="Arial Narrow" w:hAnsi="Arial Narrow" w:cs="EncodeSans-ExtraBold"/>
          <w:bCs/>
          <w:color w:val="000000" w:themeColor="text1"/>
          <w:sz w:val="28"/>
          <w:szCs w:val="28"/>
        </w:rPr>
        <w:t>El Estatuto Modelo propone tres categorías de asociados, pudiendo ser ampliadas o reducidas, incluso dejar una sola categoría de</w:t>
      </w:r>
      <w:r>
        <w:rPr>
          <w:rFonts w:ascii="Arial Narrow" w:hAnsi="Arial Narrow" w:cs="EncodeSans-ExtraBold"/>
          <w:bCs/>
          <w:color w:val="000000" w:themeColor="text1"/>
          <w:sz w:val="28"/>
          <w:szCs w:val="28"/>
        </w:rPr>
        <w:t xml:space="preserve"> </w:t>
      </w:r>
      <w:r w:rsidRPr="00AE08BC">
        <w:rPr>
          <w:rFonts w:ascii="Arial Narrow" w:hAnsi="Arial Narrow" w:cs="EncodeSans-ExtraBold"/>
          <w:bCs/>
          <w:color w:val="000000" w:themeColor="text1"/>
          <w:sz w:val="28"/>
          <w:szCs w:val="28"/>
        </w:rPr>
        <w:t>socios (activos).</w:t>
      </w:r>
    </w:p>
    <w:p w:rsidR="00AE08BC" w:rsidRPr="00AE08BC" w:rsidRDefault="00AE08BC" w:rsidP="00AE08BC">
      <w:pPr>
        <w:pStyle w:val="Prrafodelista"/>
        <w:numPr>
          <w:ilvl w:val="0"/>
          <w:numId w:val="5"/>
        </w:numPr>
        <w:autoSpaceDE w:val="0"/>
        <w:autoSpaceDN w:val="0"/>
        <w:adjustRightInd w:val="0"/>
        <w:spacing w:after="0" w:line="240" w:lineRule="auto"/>
        <w:rPr>
          <w:rFonts w:ascii="Arial Narrow" w:hAnsi="Arial Narrow" w:cs="EncodeSans-Bold"/>
          <w:bCs/>
          <w:color w:val="000000" w:themeColor="text1"/>
          <w:sz w:val="28"/>
          <w:szCs w:val="28"/>
        </w:rPr>
      </w:pPr>
      <w:r w:rsidRPr="00AE08BC">
        <w:rPr>
          <w:rFonts w:ascii="EncodeSans-ExtraBold" w:hAnsi="EncodeSans-ExtraBold" w:cs="EncodeSans-ExtraBold"/>
          <w:b/>
          <w:bCs/>
          <w:color w:val="00ACC3"/>
          <w:sz w:val="28"/>
          <w:szCs w:val="28"/>
        </w:rPr>
        <w:lastRenderedPageBreak/>
        <w:t>Comisión Directiva y Comisión Revisora de Cuentas</w:t>
      </w:r>
      <w:r w:rsidRPr="00AE08BC">
        <w:rPr>
          <w:rFonts w:ascii="EncodeSans-ExtraBold" w:hAnsi="EncodeSans-ExtraBold" w:cs="EncodeSans-ExtraBold"/>
          <w:b/>
          <w:bCs/>
          <w:color w:val="00ACC3"/>
        </w:rPr>
        <w:t xml:space="preserve">: </w:t>
      </w:r>
      <w:r w:rsidRPr="00AE08BC">
        <w:rPr>
          <w:rFonts w:ascii="Arial Narrow" w:hAnsi="Arial Narrow" w:cs="EncodeSans-Regular"/>
          <w:color w:val="000000"/>
          <w:sz w:val="28"/>
          <w:szCs w:val="28"/>
        </w:rPr>
        <w:t>El Estatuto Modelo propone 10 personas: Presidente, Vicepresidente, Secretario, Tesorero, Dos Vocales Titulares y Un Vocal Suplente, Dos Miembros de la Comisión Revisora de Cuentas y</w:t>
      </w:r>
      <w:r>
        <w:rPr>
          <w:rFonts w:ascii="Arial Narrow" w:hAnsi="Arial Narrow" w:cs="EncodeSans-Regular"/>
          <w:color w:val="000000"/>
          <w:sz w:val="28"/>
          <w:szCs w:val="28"/>
        </w:rPr>
        <w:t xml:space="preserve"> </w:t>
      </w:r>
      <w:r w:rsidRPr="00AE08BC">
        <w:rPr>
          <w:rFonts w:ascii="Arial Narrow" w:hAnsi="Arial Narrow" w:cs="EncodeSans-Regular"/>
          <w:color w:val="000000"/>
          <w:sz w:val="28"/>
          <w:szCs w:val="28"/>
        </w:rPr>
        <w:t>Un Suplente</w:t>
      </w:r>
      <w:r w:rsidRPr="00AE08BC">
        <w:rPr>
          <w:rFonts w:ascii="EncodeSans-Regular" w:hAnsi="EncodeSans-Regular" w:cs="EncodeSans-Regular"/>
          <w:color w:val="000000"/>
        </w:rPr>
        <w:t>.</w:t>
      </w:r>
    </w:p>
    <w:p w:rsidR="00AE08BC" w:rsidRPr="004518AD" w:rsidRDefault="00AE08BC" w:rsidP="00AE08BC">
      <w:pPr>
        <w:pStyle w:val="Prrafodelista"/>
        <w:numPr>
          <w:ilvl w:val="0"/>
          <w:numId w:val="5"/>
        </w:numPr>
        <w:autoSpaceDE w:val="0"/>
        <w:autoSpaceDN w:val="0"/>
        <w:adjustRightInd w:val="0"/>
        <w:spacing w:after="0" w:line="240" w:lineRule="auto"/>
        <w:rPr>
          <w:rFonts w:ascii="Arial Narrow" w:hAnsi="Arial Narrow" w:cs="EncodeSans-Bold"/>
          <w:bCs/>
          <w:color w:val="000000" w:themeColor="text1"/>
          <w:sz w:val="28"/>
          <w:szCs w:val="28"/>
        </w:rPr>
      </w:pPr>
      <w:r w:rsidRPr="00AE08BC">
        <w:rPr>
          <w:rFonts w:ascii="EncodeSans-ExtraBold" w:hAnsi="EncodeSans-ExtraBold" w:cs="EncodeSans-ExtraBold"/>
          <w:b/>
          <w:bCs/>
          <w:color w:val="00ACC3"/>
          <w:sz w:val="28"/>
          <w:szCs w:val="28"/>
        </w:rPr>
        <w:t>Fecha de Cierre de Ejercicio:</w:t>
      </w:r>
      <w:r w:rsidRPr="00AE08BC">
        <w:rPr>
          <w:rFonts w:ascii="Arial Narrow" w:hAnsi="Arial Narrow" w:cs="EncodeSans-ExtraBold"/>
          <w:bCs/>
          <w:color w:val="000000" w:themeColor="text1"/>
          <w:sz w:val="28"/>
          <w:szCs w:val="28"/>
        </w:rPr>
        <w:t xml:space="preserve"> Se realiza al último día del mes. Debe ser anual. Cumplida esa fecha, se debe convocar a Asamblea Ordinaria para tratar: a) la consideración de la Memoria, Balance General, Inventario, cuadro de Gastos y Recursos e Informe de la Comisión Revisora de Cuentas, que correspondan; y en su caso b) para decidir la renovación de los miembros de Comisión Directiva y Comisión</w:t>
      </w:r>
      <w:r>
        <w:rPr>
          <w:rFonts w:ascii="Arial Narrow" w:hAnsi="Arial Narrow" w:cs="EncodeSans-ExtraBold"/>
          <w:bCs/>
          <w:color w:val="000000" w:themeColor="text1"/>
          <w:sz w:val="28"/>
          <w:szCs w:val="28"/>
        </w:rPr>
        <w:t xml:space="preserve"> </w:t>
      </w:r>
      <w:r w:rsidRPr="00AE08BC">
        <w:rPr>
          <w:rFonts w:ascii="Arial Narrow" w:hAnsi="Arial Narrow" w:cs="EncodeSans-ExtraBold"/>
          <w:bCs/>
          <w:color w:val="000000" w:themeColor="text1"/>
          <w:sz w:val="28"/>
          <w:szCs w:val="28"/>
        </w:rPr>
        <w:t>Revisora de Cuentas.</w:t>
      </w:r>
    </w:p>
    <w:p w:rsidR="004518AD" w:rsidRPr="004518AD" w:rsidRDefault="004518AD" w:rsidP="004518AD">
      <w:pPr>
        <w:pStyle w:val="Prrafodelista"/>
        <w:numPr>
          <w:ilvl w:val="0"/>
          <w:numId w:val="5"/>
        </w:numPr>
        <w:autoSpaceDE w:val="0"/>
        <w:autoSpaceDN w:val="0"/>
        <w:adjustRightInd w:val="0"/>
        <w:spacing w:after="0" w:line="240" w:lineRule="auto"/>
        <w:rPr>
          <w:rFonts w:ascii="Arial Narrow" w:hAnsi="Arial Narrow" w:cs="EncodeSans-Bold"/>
          <w:bCs/>
          <w:color w:val="000000" w:themeColor="text1"/>
          <w:sz w:val="28"/>
          <w:szCs w:val="28"/>
        </w:rPr>
      </w:pPr>
      <w:r w:rsidRPr="004518AD">
        <w:rPr>
          <w:rFonts w:ascii="EncodeSans-ExtraBold" w:hAnsi="EncodeSans-ExtraBold" w:cs="EncodeSans-ExtraBold"/>
          <w:b/>
          <w:bCs/>
          <w:color w:val="00ACC3"/>
          <w:sz w:val="28"/>
          <w:szCs w:val="28"/>
        </w:rPr>
        <w:t xml:space="preserve">Entidad Beneficiaria para el caso de disolución de la entidad: </w:t>
      </w:r>
      <w:r w:rsidRPr="004518AD">
        <w:rPr>
          <w:rFonts w:ascii="Arial Narrow" w:hAnsi="Arial Narrow" w:cs="EncodeSans-ExtraBold"/>
          <w:bCs/>
          <w:color w:val="000000" w:themeColor="text1"/>
          <w:sz w:val="28"/>
          <w:szCs w:val="28"/>
        </w:rPr>
        <w:t>Debe ser una entidad de bien común, pública o privada, que no tenga fin de lucro y que esté</w:t>
      </w:r>
      <w:r>
        <w:rPr>
          <w:rFonts w:ascii="Arial Narrow" w:hAnsi="Arial Narrow" w:cs="EncodeSans-ExtraBold"/>
          <w:bCs/>
          <w:color w:val="000000" w:themeColor="text1"/>
          <w:sz w:val="28"/>
          <w:szCs w:val="28"/>
        </w:rPr>
        <w:t xml:space="preserve"> </w:t>
      </w:r>
      <w:r w:rsidRPr="004518AD">
        <w:rPr>
          <w:rFonts w:ascii="Arial Narrow" w:hAnsi="Arial Narrow" w:cs="EncodeSans-ExtraBold"/>
          <w:bCs/>
          <w:color w:val="000000" w:themeColor="text1"/>
          <w:sz w:val="28"/>
          <w:szCs w:val="28"/>
        </w:rPr>
        <w:t>domiciliada en la República.</w:t>
      </w:r>
    </w:p>
    <w:p w:rsidR="004518AD" w:rsidRPr="004518AD" w:rsidRDefault="004518AD" w:rsidP="004518AD">
      <w:pPr>
        <w:pStyle w:val="Prrafodelista"/>
        <w:numPr>
          <w:ilvl w:val="0"/>
          <w:numId w:val="5"/>
        </w:numPr>
        <w:autoSpaceDE w:val="0"/>
        <w:autoSpaceDN w:val="0"/>
        <w:adjustRightInd w:val="0"/>
        <w:spacing w:after="0" w:line="240" w:lineRule="auto"/>
        <w:rPr>
          <w:rFonts w:ascii="Arial Narrow" w:hAnsi="Arial Narrow" w:cs="EncodeSans-Bold"/>
          <w:bCs/>
          <w:color w:val="000000" w:themeColor="text1"/>
          <w:sz w:val="28"/>
          <w:szCs w:val="28"/>
        </w:rPr>
      </w:pPr>
      <w:r w:rsidRPr="004518AD">
        <w:rPr>
          <w:rFonts w:ascii="EncodeSans-ExtraBold" w:hAnsi="EncodeSans-ExtraBold" w:cs="EncodeSans-ExtraBold"/>
          <w:b/>
          <w:bCs/>
          <w:color w:val="00ACC3"/>
          <w:sz w:val="28"/>
          <w:szCs w:val="28"/>
        </w:rPr>
        <w:t xml:space="preserve">Cuota Social: </w:t>
      </w:r>
      <w:r w:rsidRPr="004518AD">
        <w:rPr>
          <w:rFonts w:ascii="Arial Narrow" w:hAnsi="Arial Narrow" w:cs="EncodeSans-ExtraBold"/>
          <w:bCs/>
          <w:color w:val="000000" w:themeColor="text1"/>
          <w:sz w:val="28"/>
          <w:szCs w:val="28"/>
        </w:rPr>
        <w:t>Constituye la contribución que periódicamente deben abonar los socios, permitiendo conformar la masa de ingresos que formará parte del patrimonio</w:t>
      </w:r>
      <w:r>
        <w:rPr>
          <w:rFonts w:ascii="Arial Narrow" w:hAnsi="Arial Narrow" w:cs="EncodeSans-ExtraBold"/>
          <w:bCs/>
          <w:color w:val="000000" w:themeColor="text1"/>
          <w:sz w:val="28"/>
          <w:szCs w:val="28"/>
        </w:rPr>
        <w:t xml:space="preserve"> </w:t>
      </w:r>
      <w:r w:rsidRPr="004518AD">
        <w:rPr>
          <w:rFonts w:ascii="Arial Narrow" w:hAnsi="Arial Narrow" w:cs="EncodeSans-ExtraBold"/>
          <w:bCs/>
          <w:color w:val="000000" w:themeColor="text1"/>
          <w:sz w:val="28"/>
          <w:szCs w:val="28"/>
        </w:rPr>
        <w:t>de la asociación y permitirá el desarrollo de la actividad y cumplimiento del objeto social.</w:t>
      </w:r>
    </w:p>
    <w:p w:rsidR="004518AD" w:rsidRPr="004518AD" w:rsidRDefault="004518AD" w:rsidP="004518AD">
      <w:pPr>
        <w:pStyle w:val="Prrafodelista"/>
        <w:autoSpaceDE w:val="0"/>
        <w:autoSpaceDN w:val="0"/>
        <w:adjustRightInd w:val="0"/>
        <w:spacing w:after="0" w:line="240" w:lineRule="auto"/>
        <w:rPr>
          <w:rFonts w:ascii="Arial Narrow" w:hAnsi="Arial Narrow" w:cs="EncodeSans-Bold"/>
          <w:bCs/>
          <w:color w:val="000000" w:themeColor="text1"/>
          <w:sz w:val="28"/>
          <w:szCs w:val="28"/>
        </w:rPr>
      </w:pPr>
      <w:r w:rsidRPr="004518AD">
        <w:rPr>
          <w:rFonts w:ascii="Arial Narrow" w:hAnsi="Arial Narrow" w:cs="EncodeSans-Bold"/>
          <w:bCs/>
          <w:color w:val="000000" w:themeColor="text1"/>
          <w:sz w:val="28"/>
          <w:szCs w:val="28"/>
        </w:rPr>
        <w:t>La cuota social se determina por Asamblea de Socios, pero la Asamblea puede autorizar</w:t>
      </w:r>
      <w:r>
        <w:rPr>
          <w:rFonts w:ascii="Arial Narrow" w:hAnsi="Arial Narrow" w:cs="EncodeSans-Bold"/>
          <w:bCs/>
          <w:color w:val="000000" w:themeColor="text1"/>
          <w:sz w:val="28"/>
          <w:szCs w:val="28"/>
        </w:rPr>
        <w:t xml:space="preserve"> </w:t>
      </w:r>
      <w:r w:rsidRPr="004518AD">
        <w:rPr>
          <w:rFonts w:ascii="Arial Narrow" w:hAnsi="Arial Narrow" w:cs="EncodeSans-Bold"/>
          <w:bCs/>
          <w:color w:val="000000" w:themeColor="text1"/>
          <w:sz w:val="28"/>
          <w:szCs w:val="28"/>
        </w:rPr>
        <w:t>a la Comisión Directiva a aumentar su valor hasta un porcentaje determinado (evitando</w:t>
      </w:r>
      <w:r>
        <w:rPr>
          <w:rFonts w:ascii="Arial Narrow" w:hAnsi="Arial Narrow" w:cs="EncodeSans-Bold"/>
          <w:bCs/>
          <w:color w:val="000000" w:themeColor="text1"/>
          <w:sz w:val="28"/>
          <w:szCs w:val="28"/>
        </w:rPr>
        <w:t xml:space="preserve"> </w:t>
      </w:r>
      <w:r w:rsidRPr="004518AD">
        <w:rPr>
          <w:rFonts w:ascii="Arial Narrow" w:hAnsi="Arial Narrow" w:cs="EncodeSans-Bold"/>
          <w:bCs/>
          <w:color w:val="000000" w:themeColor="text1"/>
          <w:sz w:val="28"/>
          <w:szCs w:val="28"/>
        </w:rPr>
        <w:t>así tener que convocar a una asamblea cada vez que se quiera aumentar la cuota.)</w:t>
      </w:r>
    </w:p>
    <w:p w:rsidR="004518AD" w:rsidRPr="004518AD" w:rsidRDefault="004518AD" w:rsidP="004518AD">
      <w:pPr>
        <w:pStyle w:val="Prrafodelista"/>
        <w:autoSpaceDE w:val="0"/>
        <w:autoSpaceDN w:val="0"/>
        <w:adjustRightInd w:val="0"/>
        <w:spacing w:after="0" w:line="240" w:lineRule="auto"/>
        <w:rPr>
          <w:rFonts w:ascii="Arial Narrow" w:hAnsi="Arial Narrow" w:cs="EncodeSans-Bold"/>
          <w:bCs/>
          <w:color w:val="000000" w:themeColor="text1"/>
          <w:sz w:val="28"/>
          <w:szCs w:val="28"/>
        </w:rPr>
      </w:pPr>
      <w:r w:rsidRPr="004518AD">
        <w:rPr>
          <w:rFonts w:ascii="Arial Narrow" w:hAnsi="Arial Narrow" w:cs="EncodeSans-Bold"/>
          <w:bCs/>
          <w:color w:val="000000" w:themeColor="text1"/>
          <w:sz w:val="28"/>
          <w:szCs w:val="28"/>
        </w:rPr>
        <w:t>El pago de la cuota social constituye una obligación esencial del socio.</w:t>
      </w:r>
    </w:p>
    <w:p w:rsidR="004518AD" w:rsidRPr="004518AD" w:rsidRDefault="004518AD" w:rsidP="004518AD">
      <w:pPr>
        <w:pStyle w:val="Prrafodelista"/>
        <w:numPr>
          <w:ilvl w:val="0"/>
          <w:numId w:val="5"/>
        </w:numPr>
        <w:autoSpaceDE w:val="0"/>
        <w:autoSpaceDN w:val="0"/>
        <w:adjustRightInd w:val="0"/>
        <w:spacing w:after="0" w:line="240" w:lineRule="auto"/>
        <w:rPr>
          <w:rFonts w:ascii="Arial Narrow" w:hAnsi="Arial Narrow" w:cs="EncodeSans-ExtraBold"/>
          <w:bCs/>
          <w:color w:val="000000" w:themeColor="text1"/>
          <w:sz w:val="28"/>
          <w:szCs w:val="28"/>
        </w:rPr>
      </w:pPr>
      <w:r w:rsidRPr="004518AD">
        <w:rPr>
          <w:rFonts w:ascii="EncodeSans-ExtraBold" w:hAnsi="EncodeSans-ExtraBold" w:cs="EncodeSans-ExtraBold"/>
          <w:b/>
          <w:bCs/>
          <w:color w:val="00ACC3"/>
          <w:sz w:val="28"/>
          <w:szCs w:val="28"/>
        </w:rPr>
        <w:t xml:space="preserve">Domicilio y Sede Social: </w:t>
      </w:r>
      <w:r w:rsidRPr="004518AD">
        <w:rPr>
          <w:rFonts w:ascii="Arial Narrow" w:hAnsi="Arial Narrow" w:cs="EncodeSans-ExtraBold"/>
          <w:bCs/>
          <w:color w:val="000000" w:themeColor="text1"/>
          <w:sz w:val="28"/>
          <w:szCs w:val="28"/>
        </w:rPr>
        <w:t>Se entiende por domicilio social el ámbito jurisdiccional</w:t>
      </w:r>
      <w:r>
        <w:rPr>
          <w:rFonts w:ascii="Arial Narrow" w:hAnsi="Arial Narrow" w:cs="EncodeSans-ExtraBold"/>
          <w:bCs/>
          <w:color w:val="000000" w:themeColor="text1"/>
          <w:sz w:val="28"/>
          <w:szCs w:val="28"/>
        </w:rPr>
        <w:t xml:space="preserve"> </w:t>
      </w:r>
      <w:r w:rsidRPr="004518AD">
        <w:rPr>
          <w:rFonts w:ascii="Arial Narrow" w:hAnsi="Arial Narrow" w:cs="EncodeSans-ExtraBold"/>
          <w:bCs/>
          <w:color w:val="000000" w:themeColor="text1"/>
          <w:sz w:val="28"/>
          <w:szCs w:val="28"/>
        </w:rPr>
        <w:t>de la Provincia de Buenos Aires, el cual deberá constar en el estatuto social.</w:t>
      </w:r>
    </w:p>
    <w:p w:rsidR="004518AD" w:rsidRDefault="004518AD" w:rsidP="004518AD">
      <w:pPr>
        <w:pStyle w:val="Prrafodelista"/>
        <w:autoSpaceDE w:val="0"/>
        <w:autoSpaceDN w:val="0"/>
        <w:adjustRightInd w:val="0"/>
        <w:spacing w:after="0" w:line="240" w:lineRule="auto"/>
        <w:rPr>
          <w:rFonts w:ascii="Arial Narrow" w:hAnsi="Arial Narrow" w:cs="EncodeSans-ExtraBold"/>
          <w:bCs/>
          <w:color w:val="000000" w:themeColor="text1"/>
          <w:sz w:val="28"/>
          <w:szCs w:val="28"/>
        </w:rPr>
      </w:pPr>
      <w:r w:rsidRPr="004518AD">
        <w:rPr>
          <w:rFonts w:ascii="Arial Narrow" w:hAnsi="Arial Narrow" w:cs="EncodeSans-ExtraBold"/>
          <w:bCs/>
          <w:color w:val="000000" w:themeColor="text1"/>
          <w:sz w:val="28"/>
          <w:szCs w:val="28"/>
        </w:rPr>
        <w:t>Se entiende por sede social la determinación de la calle, número, localidad y partido,</w:t>
      </w:r>
      <w:r>
        <w:rPr>
          <w:rFonts w:ascii="Arial Narrow" w:hAnsi="Arial Narrow" w:cs="EncodeSans-ExtraBold"/>
          <w:bCs/>
          <w:color w:val="000000" w:themeColor="text1"/>
          <w:sz w:val="28"/>
          <w:szCs w:val="28"/>
        </w:rPr>
        <w:t xml:space="preserve"> </w:t>
      </w:r>
      <w:r w:rsidRPr="004518AD">
        <w:rPr>
          <w:rFonts w:ascii="Arial Narrow" w:hAnsi="Arial Narrow" w:cs="EncodeSans-ExtraBold"/>
          <w:bCs/>
          <w:color w:val="000000" w:themeColor="text1"/>
          <w:sz w:val="28"/>
          <w:szCs w:val="28"/>
        </w:rPr>
        <w:t>debiendo constar en el acta constitutiva o estatuto.</w:t>
      </w:r>
    </w:p>
    <w:p w:rsidR="004518AD" w:rsidRDefault="004518AD" w:rsidP="004518AD">
      <w:pPr>
        <w:pStyle w:val="Prrafodelista"/>
        <w:autoSpaceDE w:val="0"/>
        <w:autoSpaceDN w:val="0"/>
        <w:adjustRightInd w:val="0"/>
        <w:spacing w:after="0" w:line="240" w:lineRule="auto"/>
        <w:rPr>
          <w:rFonts w:ascii="Arial Narrow" w:hAnsi="Arial Narrow" w:cs="EncodeSans-ExtraBold"/>
          <w:bCs/>
          <w:color w:val="000000" w:themeColor="text1"/>
          <w:sz w:val="28"/>
          <w:szCs w:val="28"/>
        </w:rPr>
      </w:pPr>
      <w:r w:rsidRPr="004518AD">
        <w:rPr>
          <w:rFonts w:ascii="Arial Narrow" w:hAnsi="Arial Narrow" w:cs="EncodeSans-ExtraBold"/>
          <w:bCs/>
          <w:color w:val="000000" w:themeColor="text1"/>
          <w:sz w:val="28"/>
          <w:szCs w:val="28"/>
        </w:rPr>
        <w:t>Cuando la sede social conste en el estatuto, todo cambio de sede implicará reforma del</w:t>
      </w:r>
      <w:r>
        <w:rPr>
          <w:rFonts w:ascii="Arial Narrow" w:hAnsi="Arial Narrow" w:cs="EncodeSans-ExtraBold"/>
          <w:bCs/>
          <w:color w:val="000000" w:themeColor="text1"/>
          <w:sz w:val="28"/>
          <w:szCs w:val="28"/>
        </w:rPr>
        <w:t xml:space="preserve"> </w:t>
      </w:r>
      <w:r w:rsidRPr="004518AD">
        <w:rPr>
          <w:rFonts w:ascii="Arial Narrow" w:hAnsi="Arial Narrow" w:cs="EncodeSans-ExtraBold"/>
          <w:bCs/>
          <w:color w:val="000000" w:themeColor="text1"/>
          <w:sz w:val="28"/>
          <w:szCs w:val="28"/>
        </w:rPr>
        <w:t>mismo, siendo necesario convocar a una Asamblea General Extraordinaria (con modos</w:t>
      </w:r>
      <w:r>
        <w:rPr>
          <w:rFonts w:ascii="Arial Narrow" w:hAnsi="Arial Narrow" w:cs="EncodeSans-ExtraBold"/>
          <w:bCs/>
          <w:color w:val="000000" w:themeColor="text1"/>
          <w:sz w:val="28"/>
          <w:szCs w:val="28"/>
        </w:rPr>
        <w:t xml:space="preserve"> </w:t>
      </w:r>
      <w:r w:rsidRPr="004518AD">
        <w:rPr>
          <w:rFonts w:ascii="Arial Narrow" w:hAnsi="Arial Narrow" w:cs="EncodeSans-ExtraBold"/>
          <w:bCs/>
          <w:color w:val="000000" w:themeColor="text1"/>
          <w:sz w:val="28"/>
          <w:szCs w:val="28"/>
        </w:rPr>
        <w:t>de convocatoria y quórum establecidos por el estatuto) a efectos de cambiar la sede y</w:t>
      </w:r>
      <w:r>
        <w:rPr>
          <w:rFonts w:ascii="Arial Narrow" w:hAnsi="Arial Narrow" w:cs="EncodeSans-ExtraBold"/>
          <w:bCs/>
          <w:color w:val="000000" w:themeColor="text1"/>
          <w:sz w:val="28"/>
          <w:szCs w:val="28"/>
        </w:rPr>
        <w:t xml:space="preserve"> </w:t>
      </w:r>
      <w:r w:rsidRPr="004518AD">
        <w:rPr>
          <w:rFonts w:ascii="Arial Narrow" w:hAnsi="Arial Narrow" w:cs="EncodeSans-ExtraBold"/>
          <w:bCs/>
          <w:color w:val="000000" w:themeColor="text1"/>
          <w:sz w:val="28"/>
          <w:szCs w:val="28"/>
        </w:rPr>
        <w:t>reformar el artículo. Si en cambio, la sede consta en el acta constitutiva, solamente, se</w:t>
      </w:r>
      <w:r>
        <w:rPr>
          <w:rFonts w:ascii="Arial Narrow" w:hAnsi="Arial Narrow" w:cs="EncodeSans-ExtraBold"/>
          <w:bCs/>
          <w:color w:val="000000" w:themeColor="text1"/>
          <w:sz w:val="28"/>
          <w:szCs w:val="28"/>
        </w:rPr>
        <w:t xml:space="preserve"> </w:t>
      </w:r>
      <w:r w:rsidRPr="004518AD">
        <w:rPr>
          <w:rFonts w:ascii="Arial Narrow" w:hAnsi="Arial Narrow" w:cs="EncodeSans-ExtraBold"/>
          <w:bCs/>
          <w:color w:val="000000" w:themeColor="text1"/>
          <w:sz w:val="28"/>
          <w:szCs w:val="28"/>
        </w:rPr>
        <w:t>realizará una reunión de comisión directiva y se comunicará para su toma de razón e</w:t>
      </w:r>
      <w:r>
        <w:rPr>
          <w:rFonts w:ascii="Arial Narrow" w:hAnsi="Arial Narrow" w:cs="EncodeSans-ExtraBold"/>
          <w:bCs/>
          <w:color w:val="000000" w:themeColor="text1"/>
          <w:sz w:val="28"/>
          <w:szCs w:val="28"/>
        </w:rPr>
        <w:t xml:space="preserve"> </w:t>
      </w:r>
      <w:r w:rsidRPr="004518AD">
        <w:rPr>
          <w:rFonts w:ascii="Arial Narrow" w:hAnsi="Arial Narrow" w:cs="EncodeSans-ExtraBold"/>
          <w:bCs/>
          <w:color w:val="000000" w:themeColor="text1"/>
          <w:sz w:val="28"/>
          <w:szCs w:val="28"/>
        </w:rPr>
        <w:t>inscripción a la Dirección de Personas Jurídicas.</w:t>
      </w:r>
    </w:p>
    <w:p w:rsidR="004518AD" w:rsidRDefault="004518AD" w:rsidP="004518AD">
      <w:pPr>
        <w:autoSpaceDE w:val="0"/>
        <w:autoSpaceDN w:val="0"/>
        <w:adjustRightInd w:val="0"/>
        <w:spacing w:after="0" w:line="240" w:lineRule="auto"/>
        <w:rPr>
          <w:rFonts w:ascii="Arial Narrow" w:hAnsi="Arial Narrow" w:cs="EncodeSans-ExtraBold"/>
          <w:bCs/>
          <w:color w:val="000000" w:themeColor="text1"/>
          <w:sz w:val="28"/>
          <w:szCs w:val="28"/>
        </w:rPr>
      </w:pPr>
    </w:p>
    <w:p w:rsidR="004518AD" w:rsidRDefault="004518AD" w:rsidP="004518AD">
      <w:pPr>
        <w:autoSpaceDE w:val="0"/>
        <w:autoSpaceDN w:val="0"/>
        <w:adjustRightInd w:val="0"/>
        <w:spacing w:after="0" w:line="240" w:lineRule="auto"/>
        <w:jc w:val="center"/>
        <w:rPr>
          <w:rFonts w:ascii="EncodeSans-Bold" w:hAnsi="EncodeSans-Bold" w:cs="EncodeSans-Bold"/>
          <w:b/>
          <w:bCs/>
          <w:color w:val="00ACC3"/>
          <w:sz w:val="40"/>
          <w:szCs w:val="40"/>
        </w:rPr>
      </w:pPr>
      <w:r>
        <w:rPr>
          <w:rFonts w:ascii="EncodeSans-Bold" w:hAnsi="EncodeSans-Bold" w:cs="EncodeSans-Bold"/>
          <w:b/>
          <w:bCs/>
          <w:color w:val="00ACC3"/>
          <w:sz w:val="40"/>
          <w:szCs w:val="40"/>
        </w:rPr>
        <w:t>¿Qué documentación tengo que presentar?</w:t>
      </w:r>
    </w:p>
    <w:p w:rsidR="004518AD" w:rsidRDefault="004518AD" w:rsidP="004518AD">
      <w:pPr>
        <w:autoSpaceDE w:val="0"/>
        <w:autoSpaceDN w:val="0"/>
        <w:adjustRightInd w:val="0"/>
        <w:spacing w:after="0" w:line="240" w:lineRule="auto"/>
        <w:rPr>
          <w:rFonts w:ascii="EncodeSans-Bold" w:hAnsi="EncodeSans-Bold" w:cs="EncodeSans-Bold"/>
          <w:b/>
          <w:bCs/>
          <w:color w:val="00ACC3"/>
          <w:sz w:val="40"/>
          <w:szCs w:val="40"/>
        </w:rPr>
      </w:pPr>
    </w:p>
    <w:p w:rsidR="004518AD" w:rsidRDefault="004518AD" w:rsidP="004518AD">
      <w:pPr>
        <w:pStyle w:val="Prrafodelista"/>
        <w:numPr>
          <w:ilvl w:val="0"/>
          <w:numId w:val="8"/>
        </w:numPr>
        <w:autoSpaceDE w:val="0"/>
        <w:autoSpaceDN w:val="0"/>
        <w:adjustRightInd w:val="0"/>
        <w:spacing w:after="0" w:line="240" w:lineRule="auto"/>
        <w:rPr>
          <w:rFonts w:ascii="Arial Narrow" w:hAnsi="Arial Narrow" w:cs="EncodeSans-Bold"/>
          <w:bCs/>
          <w:color w:val="000000" w:themeColor="text1"/>
          <w:sz w:val="28"/>
          <w:szCs w:val="28"/>
        </w:rPr>
      </w:pPr>
      <w:r w:rsidRPr="004518AD">
        <w:rPr>
          <w:rFonts w:ascii="Arial Narrow" w:hAnsi="Arial Narrow" w:cs="EncodeSans-Bold"/>
          <w:bCs/>
          <w:color w:val="000000" w:themeColor="text1"/>
          <w:sz w:val="28"/>
          <w:szCs w:val="28"/>
        </w:rPr>
        <w:lastRenderedPageBreak/>
        <w:t>Formulario de Minuta Rogatoria, Anexo 2, con firma certificada de presidente o</w:t>
      </w:r>
      <w:r>
        <w:rPr>
          <w:rFonts w:ascii="Arial Narrow" w:hAnsi="Arial Narrow" w:cs="EncodeSans-Bold"/>
          <w:bCs/>
          <w:color w:val="000000" w:themeColor="text1"/>
          <w:sz w:val="28"/>
          <w:szCs w:val="28"/>
        </w:rPr>
        <w:t xml:space="preserve"> </w:t>
      </w:r>
      <w:r w:rsidRPr="004518AD">
        <w:rPr>
          <w:rFonts w:ascii="Arial Narrow" w:hAnsi="Arial Narrow" w:cs="EncodeSans-Bold"/>
          <w:bCs/>
          <w:color w:val="000000" w:themeColor="text1"/>
          <w:sz w:val="28"/>
          <w:szCs w:val="28"/>
        </w:rPr>
        <w:t>secretario, tildando trámite “Constitución de Civiles”.</w:t>
      </w:r>
    </w:p>
    <w:p w:rsidR="004518AD" w:rsidRDefault="004518AD" w:rsidP="004518AD">
      <w:pPr>
        <w:pStyle w:val="Prrafodelista"/>
        <w:numPr>
          <w:ilvl w:val="0"/>
          <w:numId w:val="8"/>
        </w:numPr>
        <w:autoSpaceDE w:val="0"/>
        <w:autoSpaceDN w:val="0"/>
        <w:adjustRightInd w:val="0"/>
        <w:spacing w:after="0" w:line="240" w:lineRule="auto"/>
        <w:rPr>
          <w:rFonts w:ascii="Arial Narrow" w:hAnsi="Arial Narrow" w:cs="EncodeSans-Bold"/>
          <w:bCs/>
          <w:color w:val="000000" w:themeColor="text1"/>
          <w:sz w:val="28"/>
          <w:szCs w:val="28"/>
        </w:rPr>
      </w:pPr>
      <w:r w:rsidRPr="004518AD">
        <w:rPr>
          <w:rFonts w:ascii="Arial Narrow" w:hAnsi="Arial Narrow" w:cs="EncodeSans-Bold"/>
          <w:bCs/>
          <w:color w:val="000000" w:themeColor="text1"/>
          <w:sz w:val="28"/>
          <w:szCs w:val="28"/>
        </w:rPr>
        <w:t>Escritura Pública de Constitución</w:t>
      </w:r>
      <w:r>
        <w:rPr>
          <w:rFonts w:ascii="Arial Narrow" w:hAnsi="Arial Narrow" w:cs="EncodeSans-Bold"/>
          <w:bCs/>
          <w:color w:val="000000" w:themeColor="text1"/>
          <w:sz w:val="28"/>
          <w:szCs w:val="28"/>
        </w:rPr>
        <w:t>.</w:t>
      </w:r>
    </w:p>
    <w:p w:rsidR="004518AD" w:rsidRDefault="004518AD" w:rsidP="004518AD">
      <w:pPr>
        <w:pStyle w:val="Prrafodelista"/>
        <w:numPr>
          <w:ilvl w:val="0"/>
          <w:numId w:val="8"/>
        </w:numPr>
        <w:autoSpaceDE w:val="0"/>
        <w:autoSpaceDN w:val="0"/>
        <w:adjustRightInd w:val="0"/>
        <w:spacing w:after="0" w:line="240" w:lineRule="auto"/>
        <w:rPr>
          <w:rFonts w:ascii="Arial Narrow" w:hAnsi="Arial Narrow" w:cs="EncodeSans-Bold"/>
          <w:bCs/>
          <w:color w:val="000000" w:themeColor="text1"/>
          <w:sz w:val="28"/>
          <w:szCs w:val="28"/>
        </w:rPr>
      </w:pPr>
      <w:r w:rsidRPr="004518AD">
        <w:rPr>
          <w:rFonts w:ascii="Arial Narrow" w:hAnsi="Arial Narrow" w:cs="EncodeSans-Bold"/>
          <w:bCs/>
          <w:color w:val="000000" w:themeColor="text1"/>
          <w:sz w:val="28"/>
          <w:szCs w:val="28"/>
        </w:rPr>
        <w:t>Copia certificada de Escritura Pública de Constitución</w:t>
      </w:r>
      <w:r>
        <w:rPr>
          <w:rFonts w:ascii="Arial Narrow" w:hAnsi="Arial Narrow" w:cs="EncodeSans-Bold"/>
          <w:bCs/>
          <w:color w:val="000000" w:themeColor="text1"/>
          <w:sz w:val="28"/>
          <w:szCs w:val="28"/>
        </w:rPr>
        <w:t>.</w:t>
      </w:r>
    </w:p>
    <w:p w:rsidR="004518AD" w:rsidRDefault="004518AD" w:rsidP="004518AD">
      <w:pPr>
        <w:pStyle w:val="Prrafodelista"/>
        <w:numPr>
          <w:ilvl w:val="0"/>
          <w:numId w:val="8"/>
        </w:numPr>
        <w:autoSpaceDE w:val="0"/>
        <w:autoSpaceDN w:val="0"/>
        <w:adjustRightInd w:val="0"/>
        <w:spacing w:after="0" w:line="240" w:lineRule="auto"/>
        <w:rPr>
          <w:rFonts w:ascii="Arial Narrow" w:hAnsi="Arial Narrow" w:cs="EncodeSans-Bold"/>
          <w:bCs/>
          <w:color w:val="000000" w:themeColor="text1"/>
          <w:sz w:val="28"/>
          <w:szCs w:val="28"/>
        </w:rPr>
      </w:pPr>
      <w:r w:rsidRPr="004518AD">
        <w:rPr>
          <w:rFonts w:ascii="Arial Narrow" w:hAnsi="Arial Narrow" w:cs="EncodeSans-Bold"/>
          <w:bCs/>
          <w:color w:val="000000" w:themeColor="text1"/>
          <w:sz w:val="28"/>
          <w:szCs w:val="28"/>
        </w:rPr>
        <w:t xml:space="preserve">Declaración Jurada Patrimonial (Salvo que el patrimonio figure en la </w:t>
      </w:r>
      <w:r>
        <w:rPr>
          <w:rFonts w:ascii="Arial Narrow" w:hAnsi="Arial Narrow" w:cs="EncodeSans-Bold"/>
          <w:bCs/>
          <w:color w:val="000000" w:themeColor="text1"/>
          <w:sz w:val="28"/>
          <w:szCs w:val="28"/>
        </w:rPr>
        <w:t>e</w:t>
      </w:r>
      <w:r w:rsidRPr="004518AD">
        <w:rPr>
          <w:rFonts w:ascii="Arial Narrow" w:hAnsi="Arial Narrow" w:cs="EncodeSans-Bold"/>
          <w:bCs/>
          <w:color w:val="000000" w:themeColor="text1"/>
          <w:sz w:val="28"/>
          <w:szCs w:val="28"/>
        </w:rPr>
        <w:t>scritura de</w:t>
      </w:r>
      <w:r>
        <w:rPr>
          <w:rFonts w:ascii="Arial Narrow" w:hAnsi="Arial Narrow" w:cs="EncodeSans-Bold"/>
          <w:bCs/>
          <w:color w:val="000000" w:themeColor="text1"/>
          <w:sz w:val="28"/>
          <w:szCs w:val="28"/>
        </w:rPr>
        <w:t xml:space="preserve"> </w:t>
      </w:r>
      <w:r w:rsidRPr="004518AD">
        <w:rPr>
          <w:rFonts w:ascii="Arial Narrow" w:hAnsi="Arial Narrow" w:cs="EncodeSans-Bold"/>
          <w:bCs/>
          <w:color w:val="000000" w:themeColor="text1"/>
          <w:sz w:val="28"/>
          <w:szCs w:val="28"/>
        </w:rPr>
        <w:t>constitución), con firma certificada de Presidente y Secretario.</w:t>
      </w:r>
    </w:p>
    <w:p w:rsidR="004518AD" w:rsidRDefault="004518AD" w:rsidP="004518AD">
      <w:pPr>
        <w:autoSpaceDE w:val="0"/>
        <w:autoSpaceDN w:val="0"/>
        <w:adjustRightInd w:val="0"/>
        <w:spacing w:after="0" w:line="240" w:lineRule="auto"/>
        <w:rPr>
          <w:rFonts w:ascii="Arial Narrow" w:hAnsi="Arial Narrow" w:cs="EncodeSans-Bold"/>
          <w:bCs/>
          <w:color w:val="000000" w:themeColor="text1"/>
          <w:sz w:val="28"/>
          <w:szCs w:val="28"/>
        </w:rPr>
      </w:pPr>
    </w:p>
    <w:p w:rsidR="004518AD" w:rsidRDefault="004518AD" w:rsidP="004518AD">
      <w:pPr>
        <w:autoSpaceDE w:val="0"/>
        <w:autoSpaceDN w:val="0"/>
        <w:adjustRightInd w:val="0"/>
        <w:spacing w:after="0" w:line="240" w:lineRule="auto"/>
        <w:jc w:val="center"/>
        <w:rPr>
          <w:rFonts w:ascii="EncodeSans-Bold" w:hAnsi="EncodeSans-Bold" w:cs="EncodeSans-Bold"/>
          <w:b/>
          <w:bCs/>
          <w:color w:val="00ACC3"/>
          <w:sz w:val="40"/>
          <w:szCs w:val="40"/>
        </w:rPr>
      </w:pPr>
      <w:r>
        <w:rPr>
          <w:rFonts w:ascii="EncodeSans-Bold" w:hAnsi="EncodeSans-Bold" w:cs="EncodeSans-Bold"/>
          <w:b/>
          <w:bCs/>
          <w:color w:val="00ACC3"/>
          <w:sz w:val="40"/>
          <w:szCs w:val="40"/>
        </w:rPr>
        <w:t>Funcionamiento: Los Órganos de la</w:t>
      </w:r>
    </w:p>
    <w:p w:rsidR="004518AD" w:rsidRDefault="004518AD" w:rsidP="004518AD">
      <w:pPr>
        <w:autoSpaceDE w:val="0"/>
        <w:autoSpaceDN w:val="0"/>
        <w:adjustRightInd w:val="0"/>
        <w:spacing w:after="0" w:line="240" w:lineRule="auto"/>
        <w:jc w:val="center"/>
        <w:rPr>
          <w:rFonts w:ascii="EncodeSans-Bold" w:hAnsi="EncodeSans-Bold" w:cs="EncodeSans-Bold"/>
          <w:b/>
          <w:bCs/>
          <w:color w:val="00ACC3"/>
          <w:sz w:val="40"/>
          <w:szCs w:val="40"/>
        </w:rPr>
      </w:pPr>
      <w:r>
        <w:rPr>
          <w:rFonts w:ascii="EncodeSans-Bold" w:hAnsi="EncodeSans-Bold" w:cs="EncodeSans-Bold"/>
          <w:b/>
          <w:bCs/>
          <w:color w:val="00ACC3"/>
          <w:sz w:val="40"/>
          <w:szCs w:val="40"/>
        </w:rPr>
        <w:t>Asociación Civil</w:t>
      </w:r>
    </w:p>
    <w:p w:rsidR="004518AD" w:rsidRDefault="004518AD" w:rsidP="004518AD">
      <w:pPr>
        <w:autoSpaceDE w:val="0"/>
        <w:autoSpaceDN w:val="0"/>
        <w:adjustRightInd w:val="0"/>
        <w:spacing w:after="0" w:line="240" w:lineRule="auto"/>
        <w:rPr>
          <w:rFonts w:ascii="Arial Narrow" w:hAnsi="Arial Narrow" w:cs="EncodeSans-Bold"/>
          <w:b/>
          <w:bCs/>
          <w:color w:val="00ACC3"/>
          <w:sz w:val="28"/>
          <w:szCs w:val="28"/>
        </w:rPr>
      </w:pPr>
    </w:p>
    <w:p w:rsidR="004518AD" w:rsidRDefault="004518AD" w:rsidP="004518AD">
      <w:pPr>
        <w:autoSpaceDE w:val="0"/>
        <w:autoSpaceDN w:val="0"/>
        <w:adjustRightInd w:val="0"/>
        <w:spacing w:after="0" w:line="240" w:lineRule="auto"/>
        <w:rPr>
          <w:rFonts w:ascii="Arial Narrow" w:hAnsi="Arial Narrow" w:cs="EncodeSans-Bold"/>
          <w:bCs/>
          <w:color w:val="000000" w:themeColor="text1"/>
          <w:sz w:val="28"/>
          <w:szCs w:val="28"/>
        </w:rPr>
      </w:pPr>
      <w:r w:rsidRPr="004518AD">
        <w:rPr>
          <w:rFonts w:ascii="Arial Narrow" w:hAnsi="Arial Narrow" w:cs="EncodeSans-Bold"/>
          <w:bCs/>
          <w:color w:val="000000" w:themeColor="text1"/>
          <w:sz w:val="28"/>
          <w:szCs w:val="28"/>
        </w:rPr>
        <w:t>Los órganos obligatorios son:</w:t>
      </w:r>
    </w:p>
    <w:p w:rsidR="004518AD" w:rsidRPr="004518AD" w:rsidRDefault="004518AD" w:rsidP="004518AD">
      <w:pPr>
        <w:pStyle w:val="Prrafodelista"/>
        <w:numPr>
          <w:ilvl w:val="0"/>
          <w:numId w:val="9"/>
        </w:numPr>
        <w:autoSpaceDE w:val="0"/>
        <w:autoSpaceDN w:val="0"/>
        <w:adjustRightInd w:val="0"/>
        <w:spacing w:after="0" w:line="240" w:lineRule="auto"/>
        <w:rPr>
          <w:rFonts w:ascii="Arial Narrow" w:hAnsi="Arial Narrow" w:cs="EncodeSans-ExtraBold"/>
          <w:bCs/>
          <w:color w:val="000000" w:themeColor="text1"/>
          <w:sz w:val="28"/>
          <w:szCs w:val="28"/>
        </w:rPr>
      </w:pPr>
      <w:r w:rsidRPr="004518AD">
        <w:rPr>
          <w:rFonts w:ascii="EncodeSans-ExtraBold" w:hAnsi="EncodeSans-ExtraBold" w:cs="EncodeSans-ExtraBold"/>
          <w:b/>
          <w:bCs/>
          <w:color w:val="00ACC3"/>
          <w:sz w:val="28"/>
          <w:szCs w:val="28"/>
        </w:rPr>
        <w:t xml:space="preserve">Comisión Directiva: </w:t>
      </w:r>
      <w:r w:rsidRPr="004518AD">
        <w:rPr>
          <w:rFonts w:ascii="Arial Narrow" w:hAnsi="Arial Narrow" w:cs="EncodeSans-ExtraBold"/>
          <w:bCs/>
          <w:color w:val="000000" w:themeColor="text1"/>
          <w:sz w:val="28"/>
          <w:szCs w:val="28"/>
        </w:rPr>
        <w:t>es el órgano de administración.</w:t>
      </w:r>
    </w:p>
    <w:p w:rsidR="004518AD" w:rsidRPr="004518AD" w:rsidRDefault="004518AD" w:rsidP="004518AD">
      <w:pPr>
        <w:pStyle w:val="Prrafodelista"/>
        <w:numPr>
          <w:ilvl w:val="0"/>
          <w:numId w:val="9"/>
        </w:numPr>
        <w:autoSpaceDE w:val="0"/>
        <w:autoSpaceDN w:val="0"/>
        <w:adjustRightInd w:val="0"/>
        <w:spacing w:after="0" w:line="240" w:lineRule="auto"/>
        <w:rPr>
          <w:rFonts w:ascii="Arial Narrow" w:hAnsi="Arial Narrow" w:cs="EncodeSans-Bold"/>
          <w:bCs/>
          <w:color w:val="000000" w:themeColor="text1"/>
          <w:sz w:val="28"/>
          <w:szCs w:val="28"/>
        </w:rPr>
      </w:pPr>
      <w:r w:rsidRPr="004518AD">
        <w:rPr>
          <w:rFonts w:ascii="EncodeSans-ExtraBold" w:hAnsi="EncodeSans-ExtraBold" w:cs="EncodeSans-ExtraBold"/>
          <w:b/>
          <w:bCs/>
          <w:color w:val="00ACC3"/>
          <w:sz w:val="28"/>
          <w:szCs w:val="28"/>
        </w:rPr>
        <w:t>Comisión Revisora de Cuentas:</w:t>
      </w:r>
      <w:r>
        <w:rPr>
          <w:rFonts w:ascii="EncodeSans-ExtraBold" w:hAnsi="EncodeSans-ExtraBold" w:cs="EncodeSans-ExtraBold"/>
          <w:b/>
          <w:bCs/>
          <w:color w:val="00ACC3"/>
          <w:sz w:val="28"/>
          <w:szCs w:val="28"/>
        </w:rPr>
        <w:t xml:space="preserve"> </w:t>
      </w:r>
      <w:r w:rsidRPr="004518AD">
        <w:rPr>
          <w:rFonts w:ascii="Arial Narrow" w:hAnsi="Arial Narrow" w:cs="EncodeSans-ExtraBold"/>
          <w:bCs/>
          <w:color w:val="000000" w:themeColor="text1"/>
          <w:sz w:val="28"/>
          <w:szCs w:val="28"/>
        </w:rPr>
        <w:t>es el órgano de fiscalización</w:t>
      </w:r>
      <w:r>
        <w:rPr>
          <w:rFonts w:ascii="Arial Narrow" w:hAnsi="Arial Narrow" w:cs="EncodeSans-ExtraBold"/>
          <w:bCs/>
          <w:color w:val="000000" w:themeColor="text1"/>
          <w:sz w:val="28"/>
          <w:szCs w:val="28"/>
        </w:rPr>
        <w:t>.</w:t>
      </w:r>
    </w:p>
    <w:p w:rsidR="004518AD" w:rsidRPr="004518AD" w:rsidRDefault="004518AD" w:rsidP="004518AD">
      <w:pPr>
        <w:pStyle w:val="Prrafodelista"/>
        <w:numPr>
          <w:ilvl w:val="0"/>
          <w:numId w:val="9"/>
        </w:numPr>
        <w:autoSpaceDE w:val="0"/>
        <w:autoSpaceDN w:val="0"/>
        <w:adjustRightInd w:val="0"/>
        <w:spacing w:after="0" w:line="240" w:lineRule="auto"/>
        <w:rPr>
          <w:rFonts w:ascii="Arial Narrow" w:hAnsi="Arial Narrow" w:cs="EncodeSans-ExtraBold"/>
          <w:bCs/>
          <w:color w:val="000000" w:themeColor="text1"/>
          <w:sz w:val="28"/>
          <w:szCs w:val="28"/>
        </w:rPr>
      </w:pPr>
      <w:r w:rsidRPr="004518AD">
        <w:rPr>
          <w:rFonts w:ascii="EncodeSans-ExtraBold" w:hAnsi="EncodeSans-ExtraBold" w:cs="EncodeSans-ExtraBold"/>
          <w:b/>
          <w:bCs/>
          <w:color w:val="00ACC3"/>
          <w:sz w:val="28"/>
          <w:szCs w:val="28"/>
        </w:rPr>
        <w:t xml:space="preserve">Asamblea: </w:t>
      </w:r>
      <w:r w:rsidRPr="004518AD">
        <w:rPr>
          <w:rFonts w:ascii="Arial Narrow" w:hAnsi="Arial Narrow" w:cs="EncodeSans-ExtraBold"/>
          <w:bCs/>
          <w:color w:val="000000" w:themeColor="text1"/>
          <w:sz w:val="28"/>
          <w:szCs w:val="28"/>
        </w:rPr>
        <w:t>es el órgano de gobierno, compuesta por todos los socios con derecho</w:t>
      </w:r>
      <w:r>
        <w:rPr>
          <w:rFonts w:ascii="Arial Narrow" w:hAnsi="Arial Narrow" w:cs="EncodeSans-ExtraBold"/>
          <w:bCs/>
          <w:color w:val="000000" w:themeColor="text1"/>
          <w:sz w:val="28"/>
          <w:szCs w:val="28"/>
        </w:rPr>
        <w:t xml:space="preserve"> </w:t>
      </w:r>
      <w:r w:rsidRPr="004518AD">
        <w:rPr>
          <w:rFonts w:ascii="Arial Narrow" w:hAnsi="Arial Narrow" w:cs="EncodeSans-ExtraBold"/>
          <w:bCs/>
          <w:color w:val="000000" w:themeColor="text1"/>
          <w:sz w:val="28"/>
          <w:szCs w:val="28"/>
        </w:rPr>
        <w:t>a voto.</w:t>
      </w:r>
    </w:p>
    <w:p w:rsidR="004518AD" w:rsidRDefault="004518AD" w:rsidP="004518AD">
      <w:pPr>
        <w:pStyle w:val="Prrafodelista"/>
        <w:autoSpaceDE w:val="0"/>
        <w:autoSpaceDN w:val="0"/>
        <w:adjustRightInd w:val="0"/>
        <w:spacing w:after="0" w:line="240" w:lineRule="auto"/>
        <w:rPr>
          <w:rFonts w:ascii="Arial Narrow" w:hAnsi="Arial Narrow" w:cs="EncodeSans-ExtraBold"/>
          <w:bCs/>
          <w:color w:val="000000" w:themeColor="text1"/>
          <w:sz w:val="28"/>
          <w:szCs w:val="28"/>
        </w:rPr>
      </w:pPr>
      <w:r w:rsidRPr="004518AD">
        <w:rPr>
          <w:rFonts w:ascii="Arial Narrow" w:hAnsi="Arial Narrow" w:cs="EncodeSans-ExtraBold"/>
          <w:bCs/>
          <w:color w:val="000000" w:themeColor="text1"/>
          <w:sz w:val="28"/>
          <w:szCs w:val="28"/>
        </w:rPr>
        <w:t>El Estatuto Modelo propone los requisitos de integración, duración de mandatos,</w:t>
      </w:r>
      <w:r>
        <w:rPr>
          <w:rFonts w:ascii="Arial Narrow" w:hAnsi="Arial Narrow" w:cs="EncodeSans-ExtraBold"/>
          <w:bCs/>
          <w:color w:val="000000" w:themeColor="text1"/>
          <w:sz w:val="28"/>
          <w:szCs w:val="28"/>
        </w:rPr>
        <w:t xml:space="preserve"> </w:t>
      </w:r>
      <w:r w:rsidRPr="004518AD">
        <w:rPr>
          <w:rFonts w:ascii="Arial Narrow" w:hAnsi="Arial Narrow" w:cs="EncodeSans-ExtraBold"/>
          <w:bCs/>
          <w:color w:val="000000" w:themeColor="text1"/>
          <w:sz w:val="28"/>
          <w:szCs w:val="28"/>
        </w:rPr>
        <w:t>competencias, funciones, atribuciones y funcionamiento. No puede eliminarse,</w:t>
      </w:r>
      <w:r>
        <w:rPr>
          <w:rFonts w:ascii="Arial Narrow" w:hAnsi="Arial Narrow" w:cs="EncodeSans-ExtraBold"/>
          <w:bCs/>
          <w:color w:val="000000" w:themeColor="text1"/>
          <w:sz w:val="28"/>
          <w:szCs w:val="28"/>
        </w:rPr>
        <w:t xml:space="preserve"> </w:t>
      </w:r>
      <w:r w:rsidRPr="004518AD">
        <w:rPr>
          <w:rFonts w:ascii="Arial Narrow" w:hAnsi="Arial Narrow" w:cs="EncodeSans-ExtraBold"/>
          <w:bCs/>
          <w:color w:val="000000" w:themeColor="text1"/>
          <w:sz w:val="28"/>
          <w:szCs w:val="28"/>
        </w:rPr>
        <w:t>pero sí modificarse.</w:t>
      </w:r>
    </w:p>
    <w:p w:rsidR="004518AD" w:rsidRDefault="004518AD" w:rsidP="004518AD">
      <w:pPr>
        <w:autoSpaceDE w:val="0"/>
        <w:autoSpaceDN w:val="0"/>
        <w:adjustRightInd w:val="0"/>
        <w:spacing w:after="0" w:line="240" w:lineRule="auto"/>
        <w:rPr>
          <w:rFonts w:ascii="Arial Narrow" w:hAnsi="Arial Narrow" w:cs="EncodeSans-Bold"/>
          <w:bCs/>
          <w:color w:val="000000" w:themeColor="text1"/>
          <w:sz w:val="28"/>
          <w:szCs w:val="28"/>
        </w:rPr>
      </w:pPr>
    </w:p>
    <w:p w:rsidR="004518AD" w:rsidRDefault="004518AD" w:rsidP="004518AD">
      <w:pPr>
        <w:autoSpaceDE w:val="0"/>
        <w:autoSpaceDN w:val="0"/>
        <w:adjustRightInd w:val="0"/>
        <w:spacing w:after="0" w:line="240" w:lineRule="auto"/>
        <w:jc w:val="center"/>
        <w:rPr>
          <w:rFonts w:ascii="EncodeSans-Bold" w:hAnsi="EncodeSans-Bold" w:cs="EncodeSans-Bold"/>
          <w:b/>
          <w:bCs/>
          <w:color w:val="00ACC3"/>
          <w:sz w:val="40"/>
          <w:szCs w:val="40"/>
        </w:rPr>
      </w:pPr>
      <w:r>
        <w:rPr>
          <w:rFonts w:ascii="EncodeSans-Bold" w:hAnsi="EncodeSans-Bold" w:cs="EncodeSans-Bold"/>
          <w:b/>
          <w:bCs/>
          <w:color w:val="00ACC3"/>
          <w:sz w:val="40"/>
          <w:szCs w:val="40"/>
        </w:rPr>
        <w:t>¿Qué tarea le corresponde a cada uno?</w:t>
      </w:r>
    </w:p>
    <w:p w:rsidR="004518AD" w:rsidRDefault="004518AD" w:rsidP="004518AD">
      <w:pPr>
        <w:autoSpaceDE w:val="0"/>
        <w:autoSpaceDN w:val="0"/>
        <w:adjustRightInd w:val="0"/>
        <w:spacing w:after="0" w:line="240" w:lineRule="auto"/>
        <w:rPr>
          <w:rFonts w:ascii="EncodeSans-Bold" w:hAnsi="EncodeSans-Bold" w:cs="EncodeSans-Bold"/>
          <w:b/>
          <w:bCs/>
          <w:color w:val="00ACC3"/>
          <w:sz w:val="40"/>
          <w:szCs w:val="40"/>
        </w:rPr>
      </w:pPr>
    </w:p>
    <w:p w:rsidR="00310B19" w:rsidRDefault="00310B19" w:rsidP="00310B19">
      <w:pPr>
        <w:pStyle w:val="Prrafodelista"/>
        <w:numPr>
          <w:ilvl w:val="0"/>
          <w:numId w:val="10"/>
        </w:numPr>
        <w:autoSpaceDE w:val="0"/>
        <w:autoSpaceDN w:val="0"/>
        <w:adjustRightInd w:val="0"/>
        <w:spacing w:after="0" w:line="240" w:lineRule="auto"/>
        <w:rPr>
          <w:rFonts w:ascii="EncodeSans-ExtraBold" w:hAnsi="EncodeSans-ExtraBold" w:cs="EncodeSans-ExtraBold"/>
          <w:b/>
          <w:bCs/>
          <w:color w:val="00ACC3"/>
          <w:sz w:val="26"/>
          <w:szCs w:val="26"/>
        </w:rPr>
      </w:pPr>
      <w:r w:rsidRPr="00310B19">
        <w:rPr>
          <w:rFonts w:ascii="EncodeSans-ExtraBold" w:hAnsi="EncodeSans-ExtraBold" w:cs="EncodeSans-ExtraBold"/>
          <w:b/>
          <w:bCs/>
          <w:color w:val="00ACC3"/>
          <w:sz w:val="26"/>
          <w:szCs w:val="26"/>
        </w:rPr>
        <w:t>REUNIONES DE COMISIÓN DIRECTIVA:</w:t>
      </w:r>
    </w:p>
    <w:p w:rsidR="00310B19" w:rsidRDefault="00310B19" w:rsidP="00310B19">
      <w:pPr>
        <w:pStyle w:val="Prrafodelista"/>
        <w:autoSpaceDE w:val="0"/>
        <w:autoSpaceDN w:val="0"/>
        <w:adjustRightInd w:val="0"/>
        <w:spacing w:after="0" w:line="240" w:lineRule="auto"/>
        <w:rPr>
          <w:rFonts w:ascii="EncodeSans-ExtraBold" w:hAnsi="EncodeSans-ExtraBold" w:cs="EncodeSans-ExtraBold"/>
          <w:b/>
          <w:bCs/>
          <w:color w:val="00ACC3"/>
          <w:sz w:val="26"/>
          <w:szCs w:val="26"/>
        </w:rPr>
      </w:pPr>
      <w:r w:rsidRPr="00310B19">
        <w:rPr>
          <w:rFonts w:ascii="Arial Narrow" w:hAnsi="Arial Narrow" w:cs="EncodeSans-ExtraBold"/>
          <w:bCs/>
          <w:color w:val="000000" w:themeColor="text1"/>
          <w:sz w:val="28"/>
          <w:szCs w:val="28"/>
        </w:rPr>
        <w:t>Es el órgano que ejerce en general todas aquellas funciones inherentes a la dirección,</w:t>
      </w:r>
      <w:r>
        <w:rPr>
          <w:rFonts w:ascii="Arial Narrow" w:hAnsi="Arial Narrow" w:cs="EncodeSans-ExtraBold"/>
          <w:bCs/>
          <w:color w:val="000000" w:themeColor="text1"/>
          <w:sz w:val="28"/>
          <w:szCs w:val="28"/>
        </w:rPr>
        <w:t xml:space="preserve"> </w:t>
      </w:r>
      <w:r w:rsidRPr="00310B19">
        <w:rPr>
          <w:rFonts w:ascii="Arial Narrow" w:hAnsi="Arial Narrow" w:cs="EncodeSans-ExtraBold"/>
          <w:bCs/>
          <w:color w:val="000000" w:themeColor="text1"/>
          <w:sz w:val="28"/>
          <w:szCs w:val="28"/>
        </w:rPr>
        <w:t>administración y representación de la asociación; convoca a asamblea y ejecuta sus</w:t>
      </w:r>
      <w:r>
        <w:rPr>
          <w:rFonts w:ascii="Arial Narrow" w:hAnsi="Arial Narrow" w:cs="EncodeSans-ExtraBold"/>
          <w:bCs/>
          <w:color w:val="000000" w:themeColor="text1"/>
          <w:sz w:val="28"/>
          <w:szCs w:val="28"/>
        </w:rPr>
        <w:t xml:space="preserve"> </w:t>
      </w:r>
      <w:r w:rsidRPr="00310B19">
        <w:rPr>
          <w:rFonts w:ascii="Arial Narrow" w:hAnsi="Arial Narrow" w:cs="EncodeSans-ExtraBold"/>
          <w:bCs/>
          <w:color w:val="000000" w:themeColor="text1"/>
          <w:sz w:val="28"/>
          <w:szCs w:val="28"/>
        </w:rPr>
        <w:t>resoluciones; resuelve sobre la admisión, amonestación, suspensión, cesantía o</w:t>
      </w:r>
      <w:r>
        <w:rPr>
          <w:rFonts w:ascii="Arial Narrow" w:hAnsi="Arial Narrow" w:cs="EncodeSans-ExtraBold"/>
          <w:bCs/>
          <w:color w:val="000000" w:themeColor="text1"/>
          <w:sz w:val="28"/>
          <w:szCs w:val="28"/>
        </w:rPr>
        <w:t xml:space="preserve"> </w:t>
      </w:r>
      <w:r w:rsidRPr="00310B19">
        <w:rPr>
          <w:rFonts w:ascii="Arial Narrow" w:hAnsi="Arial Narrow" w:cs="EncodeSans-ExtraBold"/>
          <w:bCs/>
          <w:color w:val="000000" w:themeColor="text1"/>
          <w:sz w:val="28"/>
          <w:szCs w:val="28"/>
        </w:rPr>
        <w:t>expulsión de socios; etc</w:t>
      </w:r>
      <w:r w:rsidRPr="00310B19">
        <w:rPr>
          <w:rFonts w:ascii="EncodeSans-ExtraBold" w:hAnsi="EncodeSans-ExtraBold" w:cs="EncodeSans-ExtraBold"/>
          <w:b/>
          <w:bCs/>
          <w:color w:val="00ACC3"/>
          <w:sz w:val="26"/>
          <w:szCs w:val="26"/>
        </w:rPr>
        <w:t>.</w:t>
      </w:r>
    </w:p>
    <w:p w:rsidR="00310B19" w:rsidRPr="00310B19" w:rsidRDefault="00310B19" w:rsidP="00310B19">
      <w:pPr>
        <w:pStyle w:val="Prrafodelista"/>
        <w:autoSpaceDE w:val="0"/>
        <w:autoSpaceDN w:val="0"/>
        <w:adjustRightInd w:val="0"/>
        <w:spacing w:after="0" w:line="240" w:lineRule="auto"/>
        <w:rPr>
          <w:rFonts w:ascii="Arial Narrow" w:hAnsi="Arial Narrow" w:cs="EncodeSans-ExtraBold"/>
          <w:bCs/>
          <w:color w:val="000000" w:themeColor="text1"/>
          <w:sz w:val="28"/>
          <w:szCs w:val="28"/>
        </w:rPr>
      </w:pPr>
      <w:r w:rsidRPr="00310B19">
        <w:rPr>
          <w:rFonts w:ascii="EncodeSans-ExtraBold" w:hAnsi="EncodeSans-ExtraBold" w:cs="EncodeSans-ExtraBold"/>
          <w:b/>
          <w:bCs/>
          <w:color w:val="00ACC3"/>
          <w:sz w:val="28"/>
          <w:szCs w:val="28"/>
        </w:rPr>
        <w:t>Obligación de participar:</w:t>
      </w:r>
      <w:r w:rsidRPr="00310B19">
        <w:rPr>
          <w:rFonts w:ascii="Arial Narrow" w:hAnsi="Arial Narrow" w:cs="EncodeSans-ExtraBold"/>
          <w:bCs/>
          <w:color w:val="000000" w:themeColor="text1"/>
          <w:sz w:val="28"/>
          <w:szCs w:val="28"/>
        </w:rPr>
        <w:t xml:space="preserve"> todos los miembros titulares de la Comisión Directiva.</w:t>
      </w:r>
      <w:r>
        <w:rPr>
          <w:rFonts w:ascii="Arial Narrow" w:hAnsi="Arial Narrow" w:cs="EncodeSans-ExtraBold"/>
          <w:bCs/>
          <w:color w:val="000000" w:themeColor="text1"/>
          <w:sz w:val="28"/>
          <w:szCs w:val="28"/>
        </w:rPr>
        <w:t xml:space="preserve"> </w:t>
      </w:r>
      <w:r w:rsidRPr="00310B19">
        <w:rPr>
          <w:rFonts w:ascii="Arial Narrow" w:hAnsi="Arial Narrow" w:cs="EncodeSans-ExtraBold"/>
          <w:bCs/>
          <w:color w:val="000000" w:themeColor="text1"/>
          <w:sz w:val="28"/>
          <w:szCs w:val="28"/>
        </w:rPr>
        <w:t>Los miembros de la Comisión Revisora de Cuentas no participan de las reuniones,</w:t>
      </w:r>
      <w:r>
        <w:rPr>
          <w:rFonts w:ascii="Arial Narrow" w:hAnsi="Arial Narrow" w:cs="EncodeSans-ExtraBold"/>
          <w:bCs/>
          <w:color w:val="000000" w:themeColor="text1"/>
          <w:sz w:val="28"/>
          <w:szCs w:val="28"/>
        </w:rPr>
        <w:t xml:space="preserve"> </w:t>
      </w:r>
      <w:r w:rsidRPr="00310B19">
        <w:rPr>
          <w:rFonts w:ascii="Arial Narrow" w:hAnsi="Arial Narrow" w:cs="EncodeSans-ExtraBold"/>
          <w:bCs/>
          <w:color w:val="000000" w:themeColor="text1"/>
          <w:sz w:val="28"/>
          <w:szCs w:val="28"/>
        </w:rPr>
        <w:t>pueden ir a observar o hacer consultas a la Comisión Directiva en el marco de sus</w:t>
      </w:r>
      <w:r>
        <w:rPr>
          <w:rFonts w:ascii="Arial Narrow" w:hAnsi="Arial Narrow" w:cs="EncodeSans-ExtraBold"/>
          <w:bCs/>
          <w:color w:val="000000" w:themeColor="text1"/>
          <w:sz w:val="28"/>
          <w:szCs w:val="28"/>
        </w:rPr>
        <w:t xml:space="preserve"> </w:t>
      </w:r>
      <w:r w:rsidRPr="00310B19">
        <w:rPr>
          <w:rFonts w:ascii="Arial Narrow" w:hAnsi="Arial Narrow" w:cs="EncodeSans-ExtraBold"/>
          <w:bCs/>
          <w:color w:val="000000" w:themeColor="text1"/>
          <w:sz w:val="28"/>
          <w:szCs w:val="28"/>
        </w:rPr>
        <w:t>funciones, pero no tienen voto.</w:t>
      </w:r>
    </w:p>
    <w:p w:rsidR="00310B19" w:rsidRPr="00310B19" w:rsidRDefault="00310B19" w:rsidP="00310B19">
      <w:pPr>
        <w:pStyle w:val="Prrafodelista"/>
        <w:autoSpaceDE w:val="0"/>
        <w:autoSpaceDN w:val="0"/>
        <w:adjustRightInd w:val="0"/>
        <w:spacing w:after="0" w:line="240" w:lineRule="auto"/>
        <w:rPr>
          <w:rFonts w:ascii="Arial Narrow" w:hAnsi="Arial Narrow" w:cs="EncodeSans-ExtraBold"/>
          <w:bCs/>
          <w:color w:val="000000" w:themeColor="text1"/>
          <w:sz w:val="28"/>
          <w:szCs w:val="28"/>
        </w:rPr>
      </w:pPr>
      <w:r>
        <w:rPr>
          <w:rFonts w:ascii="EncodeSans-ExtraBold" w:hAnsi="EncodeSans-ExtraBold" w:cs="EncodeSans-ExtraBold"/>
          <w:b/>
          <w:bCs/>
          <w:color w:val="00ACC3"/>
          <w:sz w:val="28"/>
          <w:szCs w:val="28"/>
        </w:rPr>
        <w:t xml:space="preserve">Actas: </w:t>
      </w:r>
      <w:r w:rsidRPr="00310B19">
        <w:rPr>
          <w:rFonts w:ascii="Arial Narrow" w:hAnsi="Arial Narrow" w:cs="EncodeSans-ExtraBold"/>
          <w:bCs/>
          <w:color w:val="000000" w:themeColor="text1"/>
          <w:sz w:val="28"/>
          <w:szCs w:val="28"/>
        </w:rPr>
        <w:t>Cada reunión debe asentarse en el Libro de Reunión de</w:t>
      </w:r>
    </w:p>
    <w:p w:rsidR="00310B19" w:rsidRDefault="00310B19" w:rsidP="00310B19">
      <w:pPr>
        <w:pStyle w:val="Prrafodelista"/>
        <w:autoSpaceDE w:val="0"/>
        <w:autoSpaceDN w:val="0"/>
        <w:adjustRightInd w:val="0"/>
        <w:spacing w:after="0" w:line="240" w:lineRule="auto"/>
        <w:rPr>
          <w:rFonts w:ascii="Arial Narrow" w:hAnsi="Arial Narrow" w:cs="EncodeSans-ExtraBold"/>
          <w:bCs/>
          <w:color w:val="000000" w:themeColor="text1"/>
          <w:sz w:val="28"/>
          <w:szCs w:val="28"/>
        </w:rPr>
      </w:pPr>
      <w:r w:rsidRPr="00310B19">
        <w:rPr>
          <w:rFonts w:ascii="Arial Narrow" w:hAnsi="Arial Narrow" w:cs="EncodeSans-ExtraBold"/>
          <w:bCs/>
          <w:color w:val="000000" w:themeColor="text1"/>
          <w:sz w:val="28"/>
          <w:szCs w:val="28"/>
        </w:rPr>
        <w:t>Comisión Directiva. Debe indicarse: fecha (día, mes y año), hora de inicio, lugar, los</w:t>
      </w:r>
      <w:r>
        <w:rPr>
          <w:rFonts w:ascii="Arial Narrow" w:hAnsi="Arial Narrow" w:cs="EncodeSans-ExtraBold"/>
          <w:bCs/>
          <w:color w:val="000000" w:themeColor="text1"/>
          <w:sz w:val="28"/>
          <w:szCs w:val="28"/>
        </w:rPr>
        <w:t xml:space="preserve"> </w:t>
      </w:r>
      <w:r w:rsidRPr="00310B19">
        <w:rPr>
          <w:rFonts w:ascii="Arial Narrow" w:hAnsi="Arial Narrow" w:cs="EncodeSans-ExtraBold"/>
          <w:bCs/>
          <w:color w:val="000000" w:themeColor="text1"/>
          <w:sz w:val="28"/>
          <w:szCs w:val="28"/>
        </w:rPr>
        <w:t xml:space="preserve">temas que se tratan, si son aprobados y con </w:t>
      </w:r>
      <w:proofErr w:type="spellStart"/>
      <w:r w:rsidRPr="00310B19">
        <w:rPr>
          <w:rFonts w:ascii="Arial Narrow" w:hAnsi="Arial Narrow" w:cs="EncodeSans-ExtraBold"/>
          <w:bCs/>
          <w:color w:val="000000" w:themeColor="text1"/>
          <w:sz w:val="28"/>
          <w:szCs w:val="28"/>
        </w:rPr>
        <w:t>que</w:t>
      </w:r>
      <w:proofErr w:type="spellEnd"/>
      <w:r w:rsidRPr="00310B19">
        <w:rPr>
          <w:rFonts w:ascii="Arial Narrow" w:hAnsi="Arial Narrow" w:cs="EncodeSans-ExtraBold"/>
          <w:bCs/>
          <w:color w:val="000000" w:themeColor="text1"/>
          <w:sz w:val="28"/>
          <w:szCs w:val="28"/>
        </w:rPr>
        <w:t xml:space="preserve"> mayoría, hora de finalización. El</w:t>
      </w:r>
      <w:r>
        <w:rPr>
          <w:rFonts w:ascii="Arial Narrow" w:hAnsi="Arial Narrow" w:cs="EncodeSans-ExtraBold"/>
          <w:bCs/>
          <w:color w:val="000000" w:themeColor="text1"/>
          <w:sz w:val="28"/>
          <w:szCs w:val="28"/>
        </w:rPr>
        <w:t xml:space="preserve"> </w:t>
      </w:r>
      <w:r w:rsidRPr="00310B19">
        <w:rPr>
          <w:rFonts w:ascii="Arial Narrow" w:hAnsi="Arial Narrow" w:cs="EncodeSans-ExtraBold"/>
          <w:bCs/>
          <w:color w:val="000000" w:themeColor="text1"/>
          <w:sz w:val="28"/>
          <w:szCs w:val="28"/>
        </w:rPr>
        <w:t>acta debe ser firmada por presidente y secretario. El resto de los presentes deben</w:t>
      </w:r>
      <w:r>
        <w:rPr>
          <w:rFonts w:ascii="Arial Narrow" w:hAnsi="Arial Narrow" w:cs="EncodeSans-ExtraBold"/>
          <w:bCs/>
          <w:color w:val="000000" w:themeColor="text1"/>
          <w:sz w:val="28"/>
          <w:szCs w:val="28"/>
        </w:rPr>
        <w:t xml:space="preserve"> </w:t>
      </w:r>
      <w:r w:rsidRPr="00310B19">
        <w:rPr>
          <w:rFonts w:ascii="Arial Narrow" w:hAnsi="Arial Narrow" w:cs="EncodeSans-ExtraBold"/>
          <w:bCs/>
          <w:color w:val="000000" w:themeColor="text1"/>
          <w:sz w:val="28"/>
          <w:szCs w:val="28"/>
        </w:rPr>
        <w:t>firmar el libro de asistencia a reunión de comisión directiva.</w:t>
      </w:r>
    </w:p>
    <w:p w:rsidR="00310B19" w:rsidRDefault="00310B19" w:rsidP="00310B19">
      <w:pPr>
        <w:autoSpaceDE w:val="0"/>
        <w:autoSpaceDN w:val="0"/>
        <w:adjustRightInd w:val="0"/>
        <w:spacing w:after="0" w:line="240" w:lineRule="auto"/>
        <w:rPr>
          <w:rFonts w:ascii="Arial Narrow" w:hAnsi="Arial Narrow" w:cs="EncodeSans-ExtraBold"/>
          <w:bCs/>
          <w:color w:val="000000" w:themeColor="text1"/>
          <w:sz w:val="26"/>
          <w:szCs w:val="26"/>
        </w:rPr>
      </w:pPr>
    </w:p>
    <w:p w:rsidR="00310B19" w:rsidRDefault="00310B19" w:rsidP="00310B19">
      <w:pPr>
        <w:pStyle w:val="Prrafodelista"/>
        <w:numPr>
          <w:ilvl w:val="0"/>
          <w:numId w:val="10"/>
        </w:numPr>
        <w:autoSpaceDE w:val="0"/>
        <w:autoSpaceDN w:val="0"/>
        <w:adjustRightInd w:val="0"/>
        <w:spacing w:after="0" w:line="240" w:lineRule="auto"/>
        <w:rPr>
          <w:rFonts w:ascii="EncodeSans-ExtraBold" w:hAnsi="EncodeSans-ExtraBold" w:cs="EncodeSans-ExtraBold"/>
          <w:b/>
          <w:bCs/>
          <w:color w:val="00ACC3"/>
          <w:sz w:val="26"/>
          <w:szCs w:val="26"/>
        </w:rPr>
      </w:pPr>
      <w:r w:rsidRPr="00310B19">
        <w:rPr>
          <w:rFonts w:ascii="EncodeSans-ExtraBold" w:hAnsi="EncodeSans-ExtraBold" w:cs="EncodeSans-ExtraBold"/>
          <w:b/>
          <w:bCs/>
          <w:color w:val="00ACC3"/>
          <w:sz w:val="26"/>
          <w:szCs w:val="26"/>
        </w:rPr>
        <w:lastRenderedPageBreak/>
        <w:t>REUNIONES DE COMISIÓN REVISORA DE CUENTAS</w:t>
      </w:r>
    </w:p>
    <w:p w:rsidR="00310B19" w:rsidRPr="00310B19" w:rsidRDefault="00310B19" w:rsidP="00310B19">
      <w:pPr>
        <w:pStyle w:val="Prrafodelista"/>
        <w:autoSpaceDE w:val="0"/>
        <w:autoSpaceDN w:val="0"/>
        <w:adjustRightInd w:val="0"/>
        <w:spacing w:after="0" w:line="240" w:lineRule="auto"/>
        <w:rPr>
          <w:rFonts w:ascii="Arial Narrow" w:hAnsi="Arial Narrow" w:cs="EncodeSans-ExtraBold"/>
          <w:bCs/>
          <w:color w:val="000000" w:themeColor="text1"/>
          <w:sz w:val="28"/>
          <w:szCs w:val="28"/>
        </w:rPr>
      </w:pPr>
      <w:r w:rsidRPr="00310B19">
        <w:rPr>
          <w:rFonts w:ascii="Arial Narrow" w:hAnsi="Arial Narrow" w:cs="EncodeSans-ExtraBold"/>
          <w:bCs/>
          <w:color w:val="000000" w:themeColor="text1"/>
          <w:sz w:val="28"/>
          <w:szCs w:val="28"/>
        </w:rPr>
        <w:t>Es el órgano de fiscalización encargado de examinar los libros y documentos;</w:t>
      </w:r>
      <w:r>
        <w:rPr>
          <w:rFonts w:ascii="Arial Narrow" w:hAnsi="Arial Narrow" w:cs="EncodeSans-ExtraBold"/>
          <w:bCs/>
          <w:color w:val="000000" w:themeColor="text1"/>
          <w:sz w:val="28"/>
          <w:szCs w:val="28"/>
        </w:rPr>
        <w:t xml:space="preserve"> </w:t>
      </w:r>
      <w:r w:rsidRPr="00310B19">
        <w:rPr>
          <w:rFonts w:ascii="Arial Narrow" w:hAnsi="Arial Narrow" w:cs="EncodeSans-ExtraBold"/>
          <w:bCs/>
          <w:color w:val="000000" w:themeColor="text1"/>
          <w:sz w:val="28"/>
          <w:szCs w:val="28"/>
        </w:rPr>
        <w:t>fiscalizar la administración comprobando el estado de la caja y la existencia de los</w:t>
      </w:r>
      <w:r>
        <w:rPr>
          <w:rFonts w:ascii="Arial Narrow" w:hAnsi="Arial Narrow" w:cs="EncodeSans-ExtraBold"/>
          <w:bCs/>
          <w:color w:val="000000" w:themeColor="text1"/>
          <w:sz w:val="28"/>
          <w:szCs w:val="28"/>
        </w:rPr>
        <w:t xml:space="preserve"> </w:t>
      </w:r>
      <w:r w:rsidRPr="00310B19">
        <w:rPr>
          <w:rFonts w:ascii="Arial Narrow" w:hAnsi="Arial Narrow" w:cs="EncodeSans-ExtraBold"/>
          <w:bCs/>
          <w:color w:val="000000" w:themeColor="text1"/>
          <w:sz w:val="28"/>
          <w:szCs w:val="28"/>
        </w:rPr>
        <w:t>títulos, acciones y valores de toda especie; dictaminar sobre la Memoria, Inventario,</w:t>
      </w:r>
      <w:r>
        <w:rPr>
          <w:rFonts w:ascii="Arial Narrow" w:hAnsi="Arial Narrow" w:cs="EncodeSans-ExtraBold"/>
          <w:bCs/>
          <w:color w:val="000000" w:themeColor="text1"/>
          <w:sz w:val="28"/>
          <w:szCs w:val="28"/>
        </w:rPr>
        <w:t xml:space="preserve"> </w:t>
      </w:r>
      <w:r w:rsidRPr="00310B19">
        <w:rPr>
          <w:rFonts w:ascii="Arial Narrow" w:hAnsi="Arial Narrow" w:cs="EncodeSans-ExtraBold"/>
          <w:bCs/>
          <w:color w:val="000000" w:themeColor="text1"/>
          <w:sz w:val="28"/>
          <w:szCs w:val="28"/>
        </w:rPr>
        <w:t>Balance General y Cuadros de Gastos y Recursos presentados por la Comisión</w:t>
      </w:r>
      <w:r>
        <w:rPr>
          <w:rFonts w:ascii="Arial Narrow" w:hAnsi="Arial Narrow" w:cs="EncodeSans-ExtraBold"/>
          <w:bCs/>
          <w:color w:val="000000" w:themeColor="text1"/>
          <w:sz w:val="28"/>
          <w:szCs w:val="28"/>
        </w:rPr>
        <w:t xml:space="preserve"> </w:t>
      </w:r>
      <w:r w:rsidRPr="00310B19">
        <w:rPr>
          <w:rFonts w:ascii="Arial Narrow" w:hAnsi="Arial Narrow" w:cs="EncodeSans-ExtraBold"/>
          <w:bCs/>
          <w:color w:val="000000" w:themeColor="text1"/>
          <w:sz w:val="28"/>
          <w:szCs w:val="28"/>
        </w:rPr>
        <w:t>Directiva; etc.</w:t>
      </w:r>
    </w:p>
    <w:p w:rsidR="00310B19" w:rsidRPr="00310B19" w:rsidRDefault="00310B19" w:rsidP="00310B19">
      <w:pPr>
        <w:pStyle w:val="Prrafodelista"/>
        <w:autoSpaceDE w:val="0"/>
        <w:autoSpaceDN w:val="0"/>
        <w:adjustRightInd w:val="0"/>
        <w:spacing w:after="0" w:line="240" w:lineRule="auto"/>
        <w:rPr>
          <w:rFonts w:ascii="Arial Narrow" w:hAnsi="Arial Narrow" w:cs="EncodeSans-ExtraBold"/>
          <w:bCs/>
          <w:color w:val="000000" w:themeColor="text1"/>
          <w:sz w:val="28"/>
          <w:szCs w:val="28"/>
        </w:rPr>
      </w:pPr>
      <w:r w:rsidRPr="00310B19">
        <w:rPr>
          <w:rFonts w:ascii="Arial Narrow" w:hAnsi="Arial Narrow" w:cs="EncodeSans-ExtraBold"/>
          <w:bCs/>
          <w:color w:val="000000" w:themeColor="text1"/>
          <w:sz w:val="28"/>
          <w:szCs w:val="28"/>
        </w:rPr>
        <w:t>Importante: El Estatuto Modelo propone reuniones trimestrales (1 vez cada tres</w:t>
      </w:r>
      <w:r>
        <w:rPr>
          <w:rFonts w:ascii="Arial Narrow" w:hAnsi="Arial Narrow" w:cs="EncodeSans-ExtraBold"/>
          <w:bCs/>
          <w:color w:val="000000" w:themeColor="text1"/>
          <w:sz w:val="28"/>
          <w:szCs w:val="28"/>
        </w:rPr>
        <w:t xml:space="preserve"> </w:t>
      </w:r>
      <w:r w:rsidRPr="00310B19">
        <w:rPr>
          <w:rFonts w:ascii="Arial Narrow" w:hAnsi="Arial Narrow" w:cs="EncodeSans-ExtraBold"/>
          <w:bCs/>
          <w:color w:val="000000" w:themeColor="text1"/>
          <w:sz w:val="28"/>
          <w:szCs w:val="28"/>
        </w:rPr>
        <w:t>meses). Al menos, deben reunirse una vez cada tres meses.</w:t>
      </w:r>
    </w:p>
    <w:p w:rsidR="00310B19" w:rsidRDefault="00310B19" w:rsidP="00310B19">
      <w:pPr>
        <w:pStyle w:val="Prrafodelista"/>
        <w:autoSpaceDE w:val="0"/>
        <w:autoSpaceDN w:val="0"/>
        <w:adjustRightInd w:val="0"/>
        <w:spacing w:after="0" w:line="240" w:lineRule="auto"/>
        <w:rPr>
          <w:rFonts w:ascii="Arial Narrow" w:hAnsi="Arial Narrow" w:cs="EncodeSans-ExtraBold"/>
          <w:bCs/>
          <w:color w:val="000000" w:themeColor="text1"/>
          <w:sz w:val="28"/>
          <w:szCs w:val="28"/>
        </w:rPr>
      </w:pPr>
      <w:r w:rsidRPr="00310B19">
        <w:rPr>
          <w:rFonts w:ascii="Arial Narrow" w:hAnsi="Arial Narrow" w:cs="EncodeSans-ExtraBold"/>
          <w:bCs/>
          <w:color w:val="000000" w:themeColor="text1"/>
          <w:sz w:val="28"/>
          <w:szCs w:val="28"/>
        </w:rPr>
        <w:t>Acta: Cada reunión debe asentarse en el Libro de Reunión de Comisión Revisora de</w:t>
      </w:r>
      <w:r>
        <w:rPr>
          <w:rFonts w:ascii="Arial Narrow" w:hAnsi="Arial Narrow" w:cs="EncodeSans-ExtraBold"/>
          <w:bCs/>
          <w:color w:val="000000" w:themeColor="text1"/>
          <w:sz w:val="28"/>
          <w:szCs w:val="28"/>
        </w:rPr>
        <w:t xml:space="preserve"> </w:t>
      </w:r>
      <w:r w:rsidRPr="00310B19">
        <w:rPr>
          <w:rFonts w:ascii="Arial Narrow" w:hAnsi="Arial Narrow" w:cs="EncodeSans-ExtraBold"/>
          <w:bCs/>
          <w:color w:val="000000" w:themeColor="text1"/>
          <w:sz w:val="28"/>
          <w:szCs w:val="28"/>
        </w:rPr>
        <w:t>Cuentas. Debe indicarse: fecha (día, mes y año), hora de inicio, lugar, los temas que</w:t>
      </w:r>
      <w:r>
        <w:rPr>
          <w:rFonts w:ascii="Arial Narrow" w:hAnsi="Arial Narrow" w:cs="EncodeSans-ExtraBold"/>
          <w:bCs/>
          <w:color w:val="000000" w:themeColor="text1"/>
          <w:sz w:val="28"/>
          <w:szCs w:val="28"/>
        </w:rPr>
        <w:t xml:space="preserve"> </w:t>
      </w:r>
      <w:r w:rsidRPr="00310B19">
        <w:rPr>
          <w:rFonts w:ascii="Arial Narrow" w:hAnsi="Arial Narrow" w:cs="EncodeSans-ExtraBold"/>
          <w:bCs/>
          <w:color w:val="000000" w:themeColor="text1"/>
          <w:sz w:val="28"/>
          <w:szCs w:val="28"/>
        </w:rPr>
        <w:t>se tratan, si son aprobados y con qué mayoría, hora de finalización. El acta debe ser</w:t>
      </w:r>
      <w:r>
        <w:rPr>
          <w:rFonts w:ascii="Arial Narrow" w:hAnsi="Arial Narrow" w:cs="EncodeSans-ExtraBold"/>
          <w:bCs/>
          <w:color w:val="000000" w:themeColor="text1"/>
          <w:sz w:val="28"/>
          <w:szCs w:val="28"/>
        </w:rPr>
        <w:t xml:space="preserve"> </w:t>
      </w:r>
      <w:r w:rsidRPr="00310B19">
        <w:rPr>
          <w:rFonts w:ascii="Arial Narrow" w:hAnsi="Arial Narrow" w:cs="EncodeSans-ExtraBold"/>
          <w:bCs/>
          <w:color w:val="000000" w:themeColor="text1"/>
          <w:sz w:val="28"/>
          <w:szCs w:val="28"/>
        </w:rPr>
        <w:t>firmada por el o los revisores titulares.</w:t>
      </w:r>
    </w:p>
    <w:p w:rsidR="00310B19" w:rsidRDefault="00310B19" w:rsidP="00310B19">
      <w:pPr>
        <w:pStyle w:val="Prrafodelista"/>
        <w:autoSpaceDE w:val="0"/>
        <w:autoSpaceDN w:val="0"/>
        <w:adjustRightInd w:val="0"/>
        <w:spacing w:after="0" w:line="240" w:lineRule="auto"/>
        <w:rPr>
          <w:rFonts w:ascii="EncodeSans-ExtraBold" w:hAnsi="EncodeSans-ExtraBold" w:cs="EncodeSans-ExtraBold"/>
          <w:b/>
          <w:bCs/>
          <w:color w:val="00ACC3"/>
          <w:sz w:val="26"/>
          <w:szCs w:val="26"/>
        </w:rPr>
      </w:pPr>
    </w:p>
    <w:p w:rsidR="00310B19" w:rsidRPr="00310B19" w:rsidRDefault="00310B19" w:rsidP="00310B19">
      <w:pPr>
        <w:pStyle w:val="Prrafodelista"/>
        <w:numPr>
          <w:ilvl w:val="0"/>
          <w:numId w:val="10"/>
        </w:numPr>
        <w:autoSpaceDE w:val="0"/>
        <w:autoSpaceDN w:val="0"/>
        <w:adjustRightInd w:val="0"/>
        <w:spacing w:after="0" w:line="240" w:lineRule="auto"/>
        <w:rPr>
          <w:rFonts w:ascii="EncodeSans-ExtraBold" w:hAnsi="EncodeSans-ExtraBold" w:cs="EncodeSans-ExtraBold"/>
          <w:b/>
          <w:bCs/>
          <w:color w:val="00ACC3"/>
          <w:sz w:val="26"/>
          <w:szCs w:val="26"/>
        </w:rPr>
      </w:pPr>
      <w:r>
        <w:rPr>
          <w:rFonts w:ascii="EncodeSans-ExtraBold" w:hAnsi="EncodeSans-ExtraBold" w:cs="EncodeSans-ExtraBold"/>
          <w:b/>
          <w:bCs/>
          <w:color w:val="00ACC3"/>
          <w:sz w:val="26"/>
          <w:szCs w:val="26"/>
        </w:rPr>
        <w:t>ASAMBLEAS</w:t>
      </w:r>
    </w:p>
    <w:p w:rsidR="00310B19" w:rsidRDefault="00310B19" w:rsidP="00310B19">
      <w:pPr>
        <w:autoSpaceDE w:val="0"/>
        <w:autoSpaceDN w:val="0"/>
        <w:adjustRightInd w:val="0"/>
        <w:spacing w:after="0" w:line="240" w:lineRule="auto"/>
        <w:ind w:left="708"/>
        <w:rPr>
          <w:rFonts w:ascii="Arial Narrow" w:hAnsi="Arial Narrow" w:cs="EncodeSans-ExtraBold"/>
          <w:bCs/>
          <w:color w:val="000000" w:themeColor="text1"/>
          <w:sz w:val="28"/>
          <w:szCs w:val="28"/>
        </w:rPr>
      </w:pPr>
      <w:r w:rsidRPr="00310B19">
        <w:rPr>
          <w:rFonts w:ascii="Arial Narrow" w:hAnsi="Arial Narrow" w:cs="EncodeSans-ExtraBold"/>
          <w:bCs/>
          <w:color w:val="000000" w:themeColor="text1"/>
          <w:sz w:val="28"/>
          <w:szCs w:val="28"/>
        </w:rPr>
        <w:t>Son las reuniones de los socios activos con cuota al día y los socios vitalicios. Deben</w:t>
      </w:r>
      <w:r>
        <w:rPr>
          <w:rFonts w:ascii="Arial Narrow" w:hAnsi="Arial Narrow" w:cs="EncodeSans-ExtraBold"/>
          <w:bCs/>
          <w:color w:val="000000" w:themeColor="text1"/>
          <w:sz w:val="28"/>
          <w:szCs w:val="28"/>
        </w:rPr>
        <w:t xml:space="preserve"> </w:t>
      </w:r>
      <w:r w:rsidRPr="00310B19">
        <w:rPr>
          <w:rFonts w:ascii="Arial Narrow" w:hAnsi="Arial Narrow" w:cs="EncodeSans-ExtraBold"/>
          <w:bCs/>
          <w:color w:val="000000" w:themeColor="text1"/>
          <w:sz w:val="28"/>
          <w:szCs w:val="28"/>
        </w:rPr>
        <w:t>ser convocadas por la comisión directiva de la forma en que lo establece el estatuto.</w:t>
      </w:r>
    </w:p>
    <w:p w:rsidR="00310B19" w:rsidRDefault="00310B19" w:rsidP="00310B19">
      <w:pPr>
        <w:autoSpaceDE w:val="0"/>
        <w:autoSpaceDN w:val="0"/>
        <w:adjustRightInd w:val="0"/>
        <w:spacing w:after="0" w:line="240" w:lineRule="auto"/>
        <w:ind w:left="708"/>
        <w:rPr>
          <w:rFonts w:ascii="Arial Narrow" w:hAnsi="Arial Narrow" w:cs="EncodeSans-Regular"/>
          <w:color w:val="00ACC3"/>
          <w:sz w:val="28"/>
          <w:szCs w:val="28"/>
        </w:rPr>
      </w:pPr>
      <w:r w:rsidRPr="00310B19">
        <w:rPr>
          <w:rFonts w:ascii="Arial Narrow" w:hAnsi="Arial Narrow" w:cs="EncodeSans-Regular"/>
          <w:color w:val="00ACC3"/>
          <w:sz w:val="28"/>
          <w:szCs w:val="28"/>
        </w:rPr>
        <w:t>Las Asambleas pueden ser:</w:t>
      </w:r>
    </w:p>
    <w:p w:rsidR="00310B19" w:rsidRDefault="00310B19" w:rsidP="00310B19">
      <w:pPr>
        <w:pStyle w:val="Prrafodelista"/>
        <w:numPr>
          <w:ilvl w:val="0"/>
          <w:numId w:val="11"/>
        </w:numPr>
        <w:autoSpaceDE w:val="0"/>
        <w:autoSpaceDN w:val="0"/>
        <w:adjustRightInd w:val="0"/>
        <w:spacing w:after="0" w:line="240" w:lineRule="auto"/>
        <w:rPr>
          <w:rFonts w:ascii="Arial Narrow" w:hAnsi="Arial Narrow" w:cs="EncodeSans-ExtraBold"/>
          <w:bCs/>
          <w:color w:val="000000" w:themeColor="text1"/>
          <w:sz w:val="28"/>
          <w:szCs w:val="28"/>
        </w:rPr>
      </w:pPr>
      <w:r w:rsidRPr="00310B19">
        <w:rPr>
          <w:rFonts w:ascii="Arial Narrow" w:hAnsi="Arial Narrow" w:cs="EncodeSans-ExtraBold"/>
          <w:bCs/>
          <w:color w:val="000000" w:themeColor="text1"/>
          <w:sz w:val="28"/>
          <w:szCs w:val="28"/>
        </w:rPr>
        <w:t>Ordinarias: son aquellas que tratan cuestiones ordinarias: consideración de</w:t>
      </w:r>
      <w:r>
        <w:rPr>
          <w:rFonts w:ascii="Arial Narrow" w:hAnsi="Arial Narrow" w:cs="EncodeSans-ExtraBold"/>
          <w:bCs/>
          <w:color w:val="000000" w:themeColor="text1"/>
          <w:sz w:val="28"/>
          <w:szCs w:val="28"/>
        </w:rPr>
        <w:t xml:space="preserve"> </w:t>
      </w:r>
      <w:r w:rsidRPr="00310B19">
        <w:rPr>
          <w:rFonts w:ascii="Arial Narrow" w:hAnsi="Arial Narrow" w:cs="EncodeSans-ExtraBold"/>
          <w:bCs/>
          <w:color w:val="000000" w:themeColor="text1"/>
          <w:sz w:val="28"/>
          <w:szCs w:val="28"/>
        </w:rPr>
        <w:t>ejercicios económicos, elección de autoridades, aumento de cuota social, etc.</w:t>
      </w:r>
    </w:p>
    <w:p w:rsidR="00310B19" w:rsidRDefault="00310B19" w:rsidP="00310B19">
      <w:pPr>
        <w:pStyle w:val="Prrafodelista"/>
        <w:numPr>
          <w:ilvl w:val="0"/>
          <w:numId w:val="11"/>
        </w:numPr>
        <w:autoSpaceDE w:val="0"/>
        <w:autoSpaceDN w:val="0"/>
        <w:adjustRightInd w:val="0"/>
        <w:spacing w:after="0" w:line="240" w:lineRule="auto"/>
        <w:rPr>
          <w:rFonts w:ascii="Arial Narrow" w:hAnsi="Arial Narrow" w:cs="EncodeSans-ExtraBold"/>
          <w:bCs/>
          <w:color w:val="000000" w:themeColor="text1"/>
          <w:sz w:val="28"/>
          <w:szCs w:val="28"/>
        </w:rPr>
      </w:pPr>
      <w:r w:rsidRPr="00310B19">
        <w:rPr>
          <w:rFonts w:ascii="Arial Narrow" w:hAnsi="Arial Narrow" w:cs="EncodeSans-ExtraBold"/>
          <w:bCs/>
          <w:color w:val="000000" w:themeColor="text1"/>
          <w:sz w:val="28"/>
          <w:szCs w:val="28"/>
        </w:rPr>
        <w:t>Extraordinarias: reforma de estatuto, compra o venta de bienes de elevado</w:t>
      </w:r>
      <w:r>
        <w:rPr>
          <w:rFonts w:ascii="Arial Narrow" w:hAnsi="Arial Narrow" w:cs="EncodeSans-ExtraBold"/>
          <w:bCs/>
          <w:color w:val="000000" w:themeColor="text1"/>
          <w:sz w:val="28"/>
          <w:szCs w:val="28"/>
        </w:rPr>
        <w:t xml:space="preserve"> </w:t>
      </w:r>
      <w:r w:rsidRPr="00310B19">
        <w:rPr>
          <w:rFonts w:ascii="Arial Narrow" w:hAnsi="Arial Narrow" w:cs="EncodeSans-ExtraBold"/>
          <w:bCs/>
          <w:color w:val="000000" w:themeColor="text1"/>
          <w:sz w:val="28"/>
          <w:szCs w:val="28"/>
        </w:rPr>
        <w:t>valor, constitución de fideicomisos, disolución, declaración de quiebra, inicio de concurso de acreedores, y todos aquellos temas no enunciados y que no correspondan ser tratados en una Asamblea Ordinaria.</w:t>
      </w:r>
    </w:p>
    <w:p w:rsidR="00310B19" w:rsidRDefault="00310B19" w:rsidP="00310B19">
      <w:pPr>
        <w:autoSpaceDE w:val="0"/>
        <w:autoSpaceDN w:val="0"/>
        <w:adjustRightInd w:val="0"/>
        <w:spacing w:after="0" w:line="240" w:lineRule="auto"/>
        <w:ind w:left="708"/>
        <w:rPr>
          <w:rFonts w:ascii="EncodeSans-Regular" w:hAnsi="EncodeSans-Regular" w:cs="EncodeSans-Regular"/>
          <w:color w:val="00ACC3"/>
        </w:rPr>
      </w:pPr>
    </w:p>
    <w:p w:rsidR="00310B19" w:rsidRDefault="00310B19" w:rsidP="00310B19">
      <w:pPr>
        <w:autoSpaceDE w:val="0"/>
        <w:autoSpaceDN w:val="0"/>
        <w:adjustRightInd w:val="0"/>
        <w:spacing w:after="0" w:line="240" w:lineRule="auto"/>
        <w:ind w:left="708"/>
        <w:rPr>
          <w:rFonts w:ascii="Arial Narrow" w:hAnsi="Arial Narrow" w:cs="EncodeSans-Regular"/>
          <w:color w:val="000000" w:themeColor="text1"/>
          <w:sz w:val="28"/>
          <w:szCs w:val="28"/>
        </w:rPr>
      </w:pPr>
      <w:r w:rsidRPr="00310B19">
        <w:rPr>
          <w:rFonts w:ascii="Arial Narrow" w:hAnsi="Arial Narrow" w:cs="EncodeSans-Regular"/>
          <w:color w:val="00ACC3"/>
          <w:sz w:val="28"/>
          <w:szCs w:val="28"/>
        </w:rPr>
        <w:t>- Convocatoria:</w:t>
      </w:r>
      <w:r>
        <w:rPr>
          <w:rFonts w:ascii="Arial Narrow" w:hAnsi="Arial Narrow" w:cs="EncodeSans-Regular"/>
          <w:color w:val="00ACC3"/>
          <w:sz w:val="28"/>
          <w:szCs w:val="28"/>
        </w:rPr>
        <w:t xml:space="preserve"> </w:t>
      </w:r>
      <w:r w:rsidRPr="00310B19">
        <w:rPr>
          <w:rFonts w:ascii="Arial Narrow" w:hAnsi="Arial Narrow" w:cs="EncodeSans-Regular"/>
          <w:color w:val="000000" w:themeColor="text1"/>
          <w:sz w:val="28"/>
          <w:szCs w:val="28"/>
        </w:rPr>
        <w:t>es la reunión de comisión directiva que decide la realización de la</w:t>
      </w:r>
      <w:r>
        <w:rPr>
          <w:rFonts w:ascii="Arial Narrow" w:hAnsi="Arial Narrow" w:cs="EncodeSans-Regular"/>
          <w:color w:val="000000" w:themeColor="text1"/>
          <w:sz w:val="28"/>
          <w:szCs w:val="28"/>
        </w:rPr>
        <w:t xml:space="preserve"> </w:t>
      </w:r>
      <w:r w:rsidRPr="00310B19">
        <w:rPr>
          <w:rFonts w:ascii="Arial Narrow" w:hAnsi="Arial Narrow" w:cs="EncodeSans-Regular"/>
          <w:color w:val="000000" w:themeColor="text1"/>
          <w:sz w:val="28"/>
          <w:szCs w:val="28"/>
        </w:rPr>
        <w:t>asamblea, fija la fecha, la hora, el lugar de celebración y el orden del día.</w:t>
      </w:r>
    </w:p>
    <w:p w:rsidR="00310B19" w:rsidRPr="00021E4A" w:rsidRDefault="00310B19" w:rsidP="00021E4A">
      <w:pPr>
        <w:autoSpaceDE w:val="0"/>
        <w:autoSpaceDN w:val="0"/>
        <w:adjustRightInd w:val="0"/>
        <w:spacing w:after="0" w:line="240" w:lineRule="auto"/>
        <w:ind w:left="708"/>
        <w:rPr>
          <w:rFonts w:ascii="Arial Narrow" w:hAnsi="Arial Narrow" w:cs="EncodeSans-ExtraBold"/>
          <w:bCs/>
          <w:color w:val="000000" w:themeColor="text1"/>
          <w:sz w:val="28"/>
          <w:szCs w:val="28"/>
        </w:rPr>
      </w:pPr>
      <w:r w:rsidRPr="00021E4A">
        <w:rPr>
          <w:rFonts w:ascii="Arial Narrow" w:hAnsi="Arial Narrow" w:cs="EncodeSans-Regular"/>
          <w:color w:val="00ACC3"/>
          <w:sz w:val="28"/>
          <w:szCs w:val="28"/>
        </w:rPr>
        <w:t>- Orden del día</w:t>
      </w:r>
      <w:r>
        <w:rPr>
          <w:rFonts w:ascii="EncodeSans-Regular" w:hAnsi="EncodeSans-Regular" w:cs="EncodeSans-Regular"/>
          <w:color w:val="00ACC3"/>
        </w:rPr>
        <w:t>:</w:t>
      </w:r>
      <w:r w:rsidR="00021E4A">
        <w:rPr>
          <w:rFonts w:ascii="EncodeSans-Regular" w:hAnsi="EncodeSans-Regular" w:cs="EncodeSans-Regular"/>
          <w:color w:val="00ACC3"/>
        </w:rPr>
        <w:t xml:space="preserve"> </w:t>
      </w:r>
      <w:r w:rsidR="00021E4A" w:rsidRPr="00021E4A">
        <w:rPr>
          <w:rFonts w:ascii="Arial Narrow" w:hAnsi="Arial Narrow" w:cs="EncodeSans-Regular"/>
          <w:color w:val="000000" w:themeColor="text1"/>
          <w:sz w:val="28"/>
          <w:szCs w:val="28"/>
        </w:rPr>
        <w:t>es el listado de temas que se van a discutir. Todos los puntos que se</w:t>
      </w:r>
      <w:r w:rsidR="00021E4A">
        <w:rPr>
          <w:rFonts w:ascii="Arial Narrow" w:hAnsi="Arial Narrow" w:cs="EncodeSans-Regular"/>
          <w:color w:val="000000" w:themeColor="text1"/>
          <w:sz w:val="28"/>
          <w:szCs w:val="28"/>
        </w:rPr>
        <w:t xml:space="preserve"> </w:t>
      </w:r>
      <w:r w:rsidR="00021E4A" w:rsidRPr="00021E4A">
        <w:rPr>
          <w:rFonts w:ascii="Arial Narrow" w:hAnsi="Arial Narrow" w:cs="EncodeSans-Regular"/>
          <w:color w:val="000000" w:themeColor="text1"/>
          <w:sz w:val="28"/>
          <w:szCs w:val="28"/>
        </w:rPr>
        <w:t>establecen deben ser tratados por orden y en forma separada.</w:t>
      </w:r>
    </w:p>
    <w:p w:rsidR="00310B19" w:rsidRDefault="00310B19" w:rsidP="00310B19">
      <w:pPr>
        <w:autoSpaceDE w:val="0"/>
        <w:autoSpaceDN w:val="0"/>
        <w:adjustRightInd w:val="0"/>
        <w:spacing w:after="0" w:line="240" w:lineRule="auto"/>
        <w:rPr>
          <w:rFonts w:ascii="EncodeSans-ExtraBold" w:hAnsi="EncodeSans-ExtraBold" w:cs="EncodeSans-ExtraBold"/>
          <w:b/>
          <w:bCs/>
          <w:color w:val="00ACC3"/>
          <w:sz w:val="26"/>
          <w:szCs w:val="26"/>
        </w:rPr>
      </w:pPr>
    </w:p>
    <w:p w:rsidR="00021E4A" w:rsidRPr="00021E4A" w:rsidRDefault="00021E4A" w:rsidP="00021E4A">
      <w:pPr>
        <w:autoSpaceDE w:val="0"/>
        <w:autoSpaceDN w:val="0"/>
        <w:adjustRightInd w:val="0"/>
        <w:spacing w:after="0" w:line="240" w:lineRule="auto"/>
        <w:ind w:left="708"/>
        <w:rPr>
          <w:rFonts w:ascii="EncodeSans-Regular" w:hAnsi="EncodeSans-Regular" w:cs="EncodeSans-Regular"/>
          <w:color w:val="00ACC3"/>
          <w:sz w:val="24"/>
          <w:szCs w:val="24"/>
        </w:rPr>
      </w:pPr>
      <w:r w:rsidRPr="00021E4A">
        <w:rPr>
          <w:rFonts w:ascii="EncodeSans-Regular" w:hAnsi="EncodeSans-Regular" w:cs="EncodeSans-Regular"/>
          <w:color w:val="00ACC3"/>
          <w:sz w:val="24"/>
          <w:szCs w:val="24"/>
        </w:rPr>
        <w:t>Por ejemplo:</w:t>
      </w:r>
    </w:p>
    <w:p w:rsidR="00021E4A" w:rsidRPr="00021E4A" w:rsidRDefault="00021E4A" w:rsidP="00021E4A">
      <w:pPr>
        <w:autoSpaceDE w:val="0"/>
        <w:autoSpaceDN w:val="0"/>
        <w:adjustRightInd w:val="0"/>
        <w:spacing w:after="0" w:line="240" w:lineRule="auto"/>
        <w:ind w:left="708"/>
        <w:rPr>
          <w:rFonts w:ascii="EncodeSans-Regular" w:hAnsi="EncodeSans-Regular" w:cs="EncodeSans-Regular"/>
          <w:color w:val="00ACC3"/>
          <w:sz w:val="24"/>
          <w:szCs w:val="24"/>
        </w:rPr>
      </w:pPr>
      <w:r w:rsidRPr="00021E4A">
        <w:rPr>
          <w:rFonts w:ascii="EncodeSans-Regular" w:hAnsi="EncodeSans-Regular" w:cs="EncodeSans-Regular"/>
          <w:color w:val="00ACC3"/>
          <w:sz w:val="24"/>
          <w:szCs w:val="24"/>
        </w:rPr>
        <w:t>Asamblea Ordinaria</w:t>
      </w:r>
    </w:p>
    <w:p w:rsidR="00021E4A" w:rsidRPr="00021E4A" w:rsidRDefault="00021E4A" w:rsidP="00021E4A">
      <w:pPr>
        <w:autoSpaceDE w:val="0"/>
        <w:autoSpaceDN w:val="0"/>
        <w:adjustRightInd w:val="0"/>
        <w:spacing w:after="0" w:line="240" w:lineRule="auto"/>
        <w:ind w:left="708"/>
        <w:rPr>
          <w:rFonts w:ascii="EncodeSans-Regular" w:hAnsi="EncodeSans-Regular" w:cs="EncodeSans-Regular"/>
          <w:color w:val="00ACC3"/>
          <w:sz w:val="24"/>
          <w:szCs w:val="24"/>
        </w:rPr>
      </w:pPr>
      <w:r w:rsidRPr="00021E4A">
        <w:rPr>
          <w:rFonts w:ascii="EncodeSans-Regular" w:hAnsi="EncodeSans-Regular" w:cs="EncodeSans-Regular"/>
          <w:color w:val="00ACC3"/>
          <w:sz w:val="24"/>
          <w:szCs w:val="24"/>
        </w:rPr>
        <w:t>1. Lectura del acta de la asamblea anterior;</w:t>
      </w:r>
    </w:p>
    <w:p w:rsidR="00021E4A" w:rsidRPr="00021E4A" w:rsidRDefault="00021E4A" w:rsidP="00021E4A">
      <w:pPr>
        <w:autoSpaceDE w:val="0"/>
        <w:autoSpaceDN w:val="0"/>
        <w:adjustRightInd w:val="0"/>
        <w:spacing w:after="0" w:line="240" w:lineRule="auto"/>
        <w:ind w:left="708"/>
        <w:rPr>
          <w:rFonts w:ascii="EncodeSans-Regular" w:hAnsi="EncodeSans-Regular" w:cs="EncodeSans-Regular"/>
          <w:color w:val="00ACC3"/>
          <w:sz w:val="24"/>
          <w:szCs w:val="24"/>
        </w:rPr>
      </w:pPr>
      <w:r w:rsidRPr="00021E4A">
        <w:rPr>
          <w:rFonts w:ascii="EncodeSans-Regular" w:hAnsi="EncodeSans-Regular" w:cs="EncodeSans-Regular"/>
          <w:color w:val="00ACC3"/>
          <w:sz w:val="24"/>
          <w:szCs w:val="24"/>
        </w:rPr>
        <w:t>2. Elección de 2 socios para firmar el acta conjuntamente con el presidente y el</w:t>
      </w:r>
      <w:r>
        <w:rPr>
          <w:rFonts w:ascii="EncodeSans-Regular" w:hAnsi="EncodeSans-Regular" w:cs="EncodeSans-Regular"/>
          <w:color w:val="00ACC3"/>
          <w:sz w:val="24"/>
          <w:szCs w:val="24"/>
        </w:rPr>
        <w:t xml:space="preserve"> </w:t>
      </w:r>
      <w:r w:rsidRPr="00021E4A">
        <w:rPr>
          <w:rFonts w:ascii="EncodeSans-Regular" w:hAnsi="EncodeSans-Regular" w:cs="EncodeSans-Regular"/>
          <w:color w:val="00ACC3"/>
          <w:sz w:val="24"/>
          <w:szCs w:val="24"/>
        </w:rPr>
        <w:t>secretario;</w:t>
      </w:r>
    </w:p>
    <w:p w:rsidR="00021E4A" w:rsidRPr="00021E4A" w:rsidRDefault="00021E4A" w:rsidP="00021E4A">
      <w:pPr>
        <w:autoSpaceDE w:val="0"/>
        <w:autoSpaceDN w:val="0"/>
        <w:adjustRightInd w:val="0"/>
        <w:spacing w:after="0" w:line="240" w:lineRule="auto"/>
        <w:ind w:left="708"/>
        <w:rPr>
          <w:rFonts w:ascii="EncodeSans-Regular" w:hAnsi="EncodeSans-Regular" w:cs="EncodeSans-Regular"/>
          <w:color w:val="00ACC3"/>
          <w:sz w:val="24"/>
          <w:szCs w:val="24"/>
        </w:rPr>
      </w:pPr>
      <w:r w:rsidRPr="00021E4A">
        <w:rPr>
          <w:rFonts w:ascii="EncodeSans-Regular" w:hAnsi="EncodeSans-Regular" w:cs="EncodeSans-Regular"/>
          <w:color w:val="00ACC3"/>
          <w:sz w:val="24"/>
          <w:szCs w:val="24"/>
        </w:rPr>
        <w:lastRenderedPageBreak/>
        <w:t>3. Consideración del informe de la Comisión Revisora de Cuentas correspondiente</w:t>
      </w:r>
      <w:r>
        <w:rPr>
          <w:rFonts w:ascii="EncodeSans-Regular" w:hAnsi="EncodeSans-Regular" w:cs="EncodeSans-Regular"/>
          <w:color w:val="00ACC3"/>
          <w:sz w:val="24"/>
          <w:szCs w:val="24"/>
        </w:rPr>
        <w:t xml:space="preserve"> </w:t>
      </w:r>
      <w:r w:rsidRPr="00021E4A">
        <w:rPr>
          <w:rFonts w:ascii="EncodeSans-Regular" w:hAnsi="EncodeSans-Regular" w:cs="EncodeSans-Regular"/>
          <w:color w:val="00ACC3"/>
          <w:sz w:val="24"/>
          <w:szCs w:val="24"/>
        </w:rPr>
        <w:t>al ejercicio económico finalizado;</w:t>
      </w:r>
    </w:p>
    <w:p w:rsidR="00021E4A" w:rsidRPr="00021E4A" w:rsidRDefault="00021E4A" w:rsidP="00021E4A">
      <w:pPr>
        <w:autoSpaceDE w:val="0"/>
        <w:autoSpaceDN w:val="0"/>
        <w:adjustRightInd w:val="0"/>
        <w:spacing w:after="0" w:line="240" w:lineRule="auto"/>
        <w:ind w:left="708"/>
        <w:rPr>
          <w:rFonts w:ascii="EncodeSans-Regular" w:hAnsi="EncodeSans-Regular" w:cs="EncodeSans-Regular"/>
          <w:color w:val="00ACC3"/>
          <w:sz w:val="24"/>
          <w:szCs w:val="24"/>
        </w:rPr>
      </w:pPr>
      <w:r w:rsidRPr="00021E4A">
        <w:rPr>
          <w:rFonts w:ascii="EncodeSans-Regular" w:hAnsi="EncodeSans-Regular" w:cs="EncodeSans-Regular"/>
          <w:color w:val="00ACC3"/>
          <w:sz w:val="24"/>
          <w:szCs w:val="24"/>
        </w:rPr>
        <w:t>4. Consideración de la Memoria, Balance General, Inventario, cuadro de Gastos</w:t>
      </w:r>
      <w:r>
        <w:rPr>
          <w:rFonts w:ascii="EncodeSans-Regular" w:hAnsi="EncodeSans-Regular" w:cs="EncodeSans-Regular"/>
          <w:color w:val="00ACC3"/>
          <w:sz w:val="24"/>
          <w:szCs w:val="24"/>
        </w:rPr>
        <w:t xml:space="preserve"> </w:t>
      </w:r>
      <w:r w:rsidRPr="00021E4A">
        <w:rPr>
          <w:rFonts w:ascii="EncodeSans-Regular" w:hAnsi="EncodeSans-Regular" w:cs="EncodeSans-Regular"/>
          <w:color w:val="00ACC3"/>
          <w:sz w:val="24"/>
          <w:szCs w:val="24"/>
        </w:rPr>
        <w:t>y Recursos correspondiente al ejercicio económico finalizado;</w:t>
      </w:r>
    </w:p>
    <w:p w:rsidR="00021E4A" w:rsidRPr="00021E4A" w:rsidRDefault="00021E4A" w:rsidP="00021E4A">
      <w:pPr>
        <w:autoSpaceDE w:val="0"/>
        <w:autoSpaceDN w:val="0"/>
        <w:adjustRightInd w:val="0"/>
        <w:spacing w:after="0" w:line="240" w:lineRule="auto"/>
        <w:ind w:left="708"/>
        <w:rPr>
          <w:rFonts w:ascii="EncodeSans-Regular" w:hAnsi="EncodeSans-Regular" w:cs="EncodeSans-Regular"/>
          <w:color w:val="00ACC3"/>
          <w:sz w:val="24"/>
          <w:szCs w:val="24"/>
        </w:rPr>
      </w:pPr>
      <w:r w:rsidRPr="00021E4A">
        <w:rPr>
          <w:rFonts w:ascii="EncodeSans-Regular" w:hAnsi="EncodeSans-Regular" w:cs="EncodeSans-Regular"/>
          <w:color w:val="00ACC3"/>
          <w:sz w:val="24"/>
          <w:szCs w:val="24"/>
        </w:rPr>
        <w:t>5. Elección de autoridades (en caso de corresponder)</w:t>
      </w:r>
    </w:p>
    <w:p w:rsidR="00021E4A" w:rsidRPr="00021E4A" w:rsidRDefault="00021E4A" w:rsidP="00021E4A">
      <w:pPr>
        <w:autoSpaceDE w:val="0"/>
        <w:autoSpaceDN w:val="0"/>
        <w:adjustRightInd w:val="0"/>
        <w:spacing w:after="0" w:line="240" w:lineRule="auto"/>
        <w:ind w:left="708"/>
        <w:rPr>
          <w:rFonts w:ascii="EncodeSans-Regular" w:hAnsi="EncodeSans-Regular" w:cs="EncodeSans-Regular"/>
          <w:color w:val="00ACC3"/>
          <w:sz w:val="24"/>
          <w:szCs w:val="24"/>
        </w:rPr>
      </w:pPr>
      <w:r w:rsidRPr="00021E4A">
        <w:rPr>
          <w:rFonts w:ascii="EncodeSans-Regular" w:hAnsi="EncodeSans-Regular" w:cs="EncodeSans-Regular"/>
          <w:color w:val="00ACC3"/>
          <w:sz w:val="24"/>
          <w:szCs w:val="24"/>
        </w:rPr>
        <w:t>6. Actualización del valor de la cuota social. (</w:t>
      </w:r>
      <w:proofErr w:type="gramStart"/>
      <w:r w:rsidRPr="00021E4A">
        <w:rPr>
          <w:rFonts w:ascii="EncodeSans-Regular" w:hAnsi="EncodeSans-Regular" w:cs="EncodeSans-Regular"/>
          <w:color w:val="00ACC3"/>
          <w:sz w:val="24"/>
          <w:szCs w:val="24"/>
        </w:rPr>
        <w:t>en</w:t>
      </w:r>
      <w:proofErr w:type="gramEnd"/>
      <w:r w:rsidRPr="00021E4A">
        <w:rPr>
          <w:rFonts w:ascii="EncodeSans-Regular" w:hAnsi="EncodeSans-Regular" w:cs="EncodeSans-Regular"/>
          <w:color w:val="00ACC3"/>
          <w:sz w:val="24"/>
          <w:szCs w:val="24"/>
        </w:rPr>
        <w:t xml:space="preserve"> caso de corresponder)</w:t>
      </w:r>
    </w:p>
    <w:p w:rsidR="00021E4A" w:rsidRPr="00021E4A" w:rsidRDefault="00021E4A" w:rsidP="00021E4A">
      <w:pPr>
        <w:autoSpaceDE w:val="0"/>
        <w:autoSpaceDN w:val="0"/>
        <w:adjustRightInd w:val="0"/>
        <w:spacing w:after="0" w:line="240" w:lineRule="auto"/>
        <w:ind w:left="708"/>
        <w:rPr>
          <w:rFonts w:ascii="EncodeSans-Regular" w:hAnsi="EncodeSans-Regular" w:cs="EncodeSans-Regular"/>
          <w:color w:val="00ACC3"/>
          <w:sz w:val="24"/>
          <w:szCs w:val="24"/>
        </w:rPr>
      </w:pPr>
      <w:r w:rsidRPr="00021E4A">
        <w:rPr>
          <w:rFonts w:ascii="EncodeSans-Regular" w:hAnsi="EncodeSans-Regular" w:cs="EncodeSans-Regular"/>
          <w:color w:val="00ACC3"/>
          <w:sz w:val="24"/>
          <w:szCs w:val="24"/>
        </w:rPr>
        <w:t>Asamblea Extraordinaria</w:t>
      </w:r>
    </w:p>
    <w:p w:rsidR="00021E4A" w:rsidRPr="00021E4A" w:rsidRDefault="00021E4A" w:rsidP="00021E4A">
      <w:pPr>
        <w:autoSpaceDE w:val="0"/>
        <w:autoSpaceDN w:val="0"/>
        <w:adjustRightInd w:val="0"/>
        <w:spacing w:after="0" w:line="240" w:lineRule="auto"/>
        <w:ind w:left="708"/>
        <w:rPr>
          <w:rFonts w:ascii="EncodeSans-Regular" w:hAnsi="EncodeSans-Regular" w:cs="EncodeSans-Regular"/>
          <w:color w:val="00ACC3"/>
          <w:sz w:val="24"/>
          <w:szCs w:val="24"/>
        </w:rPr>
      </w:pPr>
      <w:r w:rsidRPr="00021E4A">
        <w:rPr>
          <w:rFonts w:ascii="EncodeSans-Regular" w:hAnsi="EncodeSans-Regular" w:cs="EncodeSans-Regular"/>
          <w:color w:val="00ACC3"/>
          <w:sz w:val="24"/>
          <w:szCs w:val="24"/>
        </w:rPr>
        <w:t>1. Lectura del acta de la asamblea anterior;</w:t>
      </w:r>
    </w:p>
    <w:p w:rsidR="00021E4A" w:rsidRPr="00021E4A" w:rsidRDefault="00021E4A" w:rsidP="00021E4A">
      <w:pPr>
        <w:autoSpaceDE w:val="0"/>
        <w:autoSpaceDN w:val="0"/>
        <w:adjustRightInd w:val="0"/>
        <w:spacing w:after="0" w:line="240" w:lineRule="auto"/>
        <w:ind w:left="708"/>
        <w:rPr>
          <w:rFonts w:ascii="EncodeSans-Regular" w:hAnsi="EncodeSans-Regular" w:cs="EncodeSans-Regular"/>
          <w:color w:val="00ACC3"/>
          <w:sz w:val="24"/>
          <w:szCs w:val="24"/>
        </w:rPr>
      </w:pPr>
      <w:r w:rsidRPr="00021E4A">
        <w:rPr>
          <w:rFonts w:ascii="EncodeSans-Regular" w:hAnsi="EncodeSans-Regular" w:cs="EncodeSans-Regular"/>
          <w:color w:val="00ACC3"/>
          <w:sz w:val="24"/>
          <w:szCs w:val="24"/>
        </w:rPr>
        <w:t>2. Elección de 2 socios para firmar el acta conjuntamente con el presidente y el</w:t>
      </w:r>
      <w:r>
        <w:rPr>
          <w:rFonts w:ascii="EncodeSans-Regular" w:hAnsi="EncodeSans-Regular" w:cs="EncodeSans-Regular"/>
          <w:color w:val="00ACC3"/>
          <w:sz w:val="24"/>
          <w:szCs w:val="24"/>
        </w:rPr>
        <w:t xml:space="preserve"> </w:t>
      </w:r>
      <w:r w:rsidRPr="00021E4A">
        <w:rPr>
          <w:rFonts w:ascii="EncodeSans-Regular" w:hAnsi="EncodeSans-Regular" w:cs="EncodeSans-Regular"/>
          <w:color w:val="00ACC3"/>
          <w:sz w:val="24"/>
          <w:szCs w:val="24"/>
        </w:rPr>
        <w:t>secretario;</w:t>
      </w:r>
    </w:p>
    <w:p w:rsidR="00021E4A" w:rsidRPr="00021E4A" w:rsidRDefault="00021E4A" w:rsidP="00021E4A">
      <w:pPr>
        <w:autoSpaceDE w:val="0"/>
        <w:autoSpaceDN w:val="0"/>
        <w:adjustRightInd w:val="0"/>
        <w:spacing w:after="0" w:line="240" w:lineRule="auto"/>
        <w:ind w:left="708"/>
        <w:rPr>
          <w:rFonts w:ascii="EncodeSans-ExtraBold" w:hAnsi="EncodeSans-ExtraBold" w:cs="EncodeSans-ExtraBold"/>
          <w:b/>
          <w:bCs/>
          <w:color w:val="00ACC3"/>
          <w:sz w:val="24"/>
          <w:szCs w:val="24"/>
        </w:rPr>
      </w:pPr>
      <w:r w:rsidRPr="00021E4A">
        <w:rPr>
          <w:rFonts w:ascii="EncodeSans-Regular" w:hAnsi="EncodeSans-Regular" w:cs="EncodeSans-Regular"/>
          <w:color w:val="00ACC3"/>
          <w:sz w:val="24"/>
          <w:szCs w:val="24"/>
        </w:rPr>
        <w:t>3. Consideración del proyecto integral de reforma del estatuto social; (por</w:t>
      </w:r>
      <w:r>
        <w:rPr>
          <w:rFonts w:ascii="EncodeSans-Regular" w:hAnsi="EncodeSans-Regular" w:cs="EncodeSans-Regular"/>
          <w:color w:val="00ACC3"/>
          <w:sz w:val="24"/>
          <w:szCs w:val="24"/>
        </w:rPr>
        <w:t xml:space="preserve"> </w:t>
      </w:r>
      <w:r w:rsidRPr="00021E4A">
        <w:rPr>
          <w:rFonts w:ascii="EncodeSans-Regular" w:hAnsi="EncodeSans-Regular" w:cs="EncodeSans-Regular"/>
          <w:color w:val="00ACC3"/>
          <w:sz w:val="24"/>
          <w:szCs w:val="24"/>
        </w:rPr>
        <w:t>ejemplo)</w:t>
      </w:r>
    </w:p>
    <w:p w:rsidR="00310B19" w:rsidRPr="00310B19" w:rsidRDefault="00310B19" w:rsidP="00310B19">
      <w:pPr>
        <w:pStyle w:val="Prrafodelista"/>
        <w:autoSpaceDE w:val="0"/>
        <w:autoSpaceDN w:val="0"/>
        <w:adjustRightInd w:val="0"/>
        <w:spacing w:after="0" w:line="240" w:lineRule="auto"/>
        <w:rPr>
          <w:rFonts w:ascii="Arial Narrow" w:hAnsi="Arial Narrow" w:cs="EncodeSans-Bold"/>
          <w:bCs/>
          <w:color w:val="000000" w:themeColor="text1"/>
          <w:sz w:val="28"/>
          <w:szCs w:val="28"/>
        </w:rPr>
      </w:pPr>
    </w:p>
    <w:p w:rsidR="004518AD" w:rsidRDefault="00021E4A" w:rsidP="00021E4A">
      <w:pPr>
        <w:pStyle w:val="Prrafodelista"/>
        <w:autoSpaceDE w:val="0"/>
        <w:autoSpaceDN w:val="0"/>
        <w:adjustRightInd w:val="0"/>
        <w:spacing w:after="0" w:line="240" w:lineRule="auto"/>
        <w:rPr>
          <w:rFonts w:ascii="Arial Narrow" w:hAnsi="Arial Narrow" w:cs="EncodeSans-Regular"/>
          <w:color w:val="000000" w:themeColor="text1"/>
          <w:sz w:val="28"/>
          <w:szCs w:val="28"/>
        </w:rPr>
      </w:pPr>
      <w:r w:rsidRPr="00021E4A">
        <w:rPr>
          <w:rFonts w:ascii="Arial Narrow" w:hAnsi="Arial Narrow" w:cs="EncodeSans-Regular"/>
          <w:color w:val="00ACC3"/>
          <w:sz w:val="28"/>
          <w:szCs w:val="28"/>
        </w:rPr>
        <w:t>- Notificación:</w:t>
      </w:r>
      <w:r>
        <w:rPr>
          <w:rFonts w:ascii="Arial Narrow" w:hAnsi="Arial Narrow" w:cs="EncodeSans-Regular"/>
          <w:color w:val="00ACC3"/>
          <w:sz w:val="28"/>
          <w:szCs w:val="28"/>
        </w:rPr>
        <w:t xml:space="preserve"> </w:t>
      </w:r>
      <w:r w:rsidRPr="00021E4A">
        <w:rPr>
          <w:rFonts w:ascii="Arial Narrow" w:hAnsi="Arial Narrow" w:cs="EncodeSans-Regular"/>
          <w:color w:val="000000" w:themeColor="text1"/>
          <w:sz w:val="28"/>
          <w:szCs w:val="28"/>
        </w:rPr>
        <w:t>es la forma que establece el estatuto para comunicar a los socios de la</w:t>
      </w:r>
      <w:r>
        <w:rPr>
          <w:rFonts w:ascii="Arial Narrow" w:hAnsi="Arial Narrow" w:cs="EncodeSans-Regular"/>
          <w:color w:val="000000" w:themeColor="text1"/>
          <w:sz w:val="28"/>
          <w:szCs w:val="28"/>
        </w:rPr>
        <w:t xml:space="preserve"> </w:t>
      </w:r>
      <w:r w:rsidRPr="00021E4A">
        <w:rPr>
          <w:rFonts w:ascii="Arial Narrow" w:hAnsi="Arial Narrow" w:cs="EncodeSans-Regular"/>
          <w:color w:val="000000" w:themeColor="text1"/>
          <w:sz w:val="28"/>
          <w:szCs w:val="28"/>
        </w:rPr>
        <w:t>realización de la asamblea. Puede ser mediante publicaciones periodísticas, notas a</w:t>
      </w:r>
      <w:r>
        <w:rPr>
          <w:rFonts w:ascii="Arial Narrow" w:hAnsi="Arial Narrow" w:cs="EncodeSans-Regular"/>
          <w:color w:val="000000" w:themeColor="text1"/>
          <w:sz w:val="28"/>
          <w:szCs w:val="28"/>
        </w:rPr>
        <w:t xml:space="preserve"> </w:t>
      </w:r>
      <w:r w:rsidRPr="00021E4A">
        <w:rPr>
          <w:rFonts w:ascii="Arial Narrow" w:hAnsi="Arial Narrow" w:cs="EncodeSans-Regular"/>
          <w:color w:val="000000" w:themeColor="text1"/>
          <w:sz w:val="28"/>
          <w:szCs w:val="28"/>
        </w:rPr>
        <w:t>los domicilios de los socios, envío de e-mails, carteles en la sede, etc.</w:t>
      </w:r>
    </w:p>
    <w:p w:rsidR="00021E4A" w:rsidRDefault="00021E4A" w:rsidP="00021E4A">
      <w:pPr>
        <w:pStyle w:val="Prrafodelista"/>
        <w:autoSpaceDE w:val="0"/>
        <w:autoSpaceDN w:val="0"/>
        <w:adjustRightInd w:val="0"/>
        <w:spacing w:after="0" w:line="240" w:lineRule="auto"/>
        <w:rPr>
          <w:rFonts w:ascii="Arial Narrow" w:hAnsi="Arial Narrow" w:cs="EncodeSans-Regular"/>
          <w:color w:val="000000" w:themeColor="text1"/>
          <w:sz w:val="28"/>
          <w:szCs w:val="28"/>
        </w:rPr>
      </w:pPr>
      <w:r w:rsidRPr="00021E4A">
        <w:rPr>
          <w:rFonts w:ascii="Arial Narrow" w:hAnsi="Arial Narrow" w:cs="EncodeSans-Regular"/>
          <w:color w:val="00ACC3"/>
          <w:sz w:val="28"/>
          <w:szCs w:val="28"/>
        </w:rPr>
        <w:t>- Quórum:</w:t>
      </w:r>
      <w:r>
        <w:rPr>
          <w:rFonts w:ascii="Arial Narrow" w:hAnsi="Arial Narrow" w:cs="EncodeSans-Regular"/>
          <w:color w:val="00ACC3"/>
          <w:sz w:val="28"/>
          <w:szCs w:val="28"/>
        </w:rPr>
        <w:t xml:space="preserve"> </w:t>
      </w:r>
      <w:r w:rsidRPr="00021E4A">
        <w:rPr>
          <w:rFonts w:ascii="Arial Narrow" w:hAnsi="Arial Narrow" w:cs="EncodeSans-Regular"/>
          <w:color w:val="000000" w:themeColor="text1"/>
          <w:sz w:val="28"/>
          <w:szCs w:val="28"/>
        </w:rPr>
        <w:t>es la cantidad de socios que deben estar presentes en la Asamblea para</w:t>
      </w:r>
      <w:r>
        <w:rPr>
          <w:rFonts w:ascii="Arial Narrow" w:hAnsi="Arial Narrow" w:cs="EncodeSans-Regular"/>
          <w:color w:val="000000" w:themeColor="text1"/>
          <w:sz w:val="28"/>
          <w:szCs w:val="28"/>
        </w:rPr>
        <w:t xml:space="preserve"> </w:t>
      </w:r>
      <w:r w:rsidRPr="00021E4A">
        <w:rPr>
          <w:rFonts w:ascii="Arial Narrow" w:hAnsi="Arial Narrow" w:cs="EncodeSans-Regular"/>
          <w:color w:val="000000" w:themeColor="text1"/>
          <w:sz w:val="28"/>
          <w:szCs w:val="28"/>
        </w:rPr>
        <w:t>que la misma sea válida. El quórum se necesita para empezar la asamblea, por eso</w:t>
      </w:r>
      <w:r>
        <w:rPr>
          <w:rFonts w:ascii="Arial Narrow" w:hAnsi="Arial Narrow" w:cs="EncodeSans-Regular"/>
          <w:color w:val="000000" w:themeColor="text1"/>
          <w:sz w:val="28"/>
          <w:szCs w:val="28"/>
        </w:rPr>
        <w:t xml:space="preserve"> </w:t>
      </w:r>
      <w:r w:rsidRPr="00021E4A">
        <w:rPr>
          <w:rFonts w:ascii="Arial Narrow" w:hAnsi="Arial Narrow" w:cs="EncodeSans-Regular"/>
          <w:color w:val="000000" w:themeColor="text1"/>
          <w:sz w:val="28"/>
          <w:szCs w:val="28"/>
        </w:rPr>
        <w:t>deben registrarse las firmas de los asistentes cuando llegan. Una vez que en el libro</w:t>
      </w:r>
      <w:r>
        <w:rPr>
          <w:rFonts w:ascii="Arial Narrow" w:hAnsi="Arial Narrow" w:cs="EncodeSans-Regular"/>
          <w:color w:val="000000" w:themeColor="text1"/>
          <w:sz w:val="28"/>
          <w:szCs w:val="28"/>
        </w:rPr>
        <w:t xml:space="preserve"> </w:t>
      </w:r>
      <w:r w:rsidRPr="00021E4A">
        <w:rPr>
          <w:rFonts w:ascii="Arial Narrow" w:hAnsi="Arial Narrow" w:cs="EncodeSans-Regular"/>
          <w:color w:val="000000" w:themeColor="text1"/>
          <w:sz w:val="28"/>
          <w:szCs w:val="28"/>
        </w:rPr>
        <w:t>de Asistencia haya la cantidad de firmas necesarias se puede comenzar la asamblea.</w:t>
      </w:r>
    </w:p>
    <w:p w:rsidR="00021E4A" w:rsidRDefault="00021E4A" w:rsidP="00021E4A">
      <w:pPr>
        <w:pStyle w:val="Prrafodelista"/>
        <w:numPr>
          <w:ilvl w:val="0"/>
          <w:numId w:val="12"/>
        </w:numPr>
        <w:autoSpaceDE w:val="0"/>
        <w:autoSpaceDN w:val="0"/>
        <w:adjustRightInd w:val="0"/>
        <w:spacing w:after="0" w:line="240" w:lineRule="auto"/>
        <w:rPr>
          <w:rFonts w:ascii="Arial Narrow" w:hAnsi="Arial Narrow" w:cs="EncodeSans-Bold"/>
          <w:bCs/>
          <w:color w:val="000000" w:themeColor="text1"/>
          <w:sz w:val="28"/>
          <w:szCs w:val="28"/>
        </w:rPr>
      </w:pPr>
      <w:proofErr w:type="spellStart"/>
      <w:r w:rsidRPr="00021E4A">
        <w:rPr>
          <w:rFonts w:ascii="Arial Narrow" w:hAnsi="Arial Narrow" w:cs="EncodeSans-Bold"/>
          <w:bCs/>
          <w:color w:val="000000" w:themeColor="text1"/>
          <w:sz w:val="28"/>
          <w:szCs w:val="28"/>
        </w:rPr>
        <w:t>Pimera</w:t>
      </w:r>
      <w:proofErr w:type="spellEnd"/>
      <w:r w:rsidRPr="00021E4A">
        <w:rPr>
          <w:rFonts w:ascii="Arial Narrow" w:hAnsi="Arial Narrow" w:cs="EncodeSans-Bold"/>
          <w:bCs/>
          <w:color w:val="000000" w:themeColor="text1"/>
          <w:sz w:val="28"/>
          <w:szCs w:val="28"/>
        </w:rPr>
        <w:t xml:space="preserve"> Convocatoria: El Estatuto Modelo propone 51% de los socios en condiciones de votar (por ejemplo: si tengo 100 socios en condiciones de votar;</w:t>
      </w:r>
      <w:r>
        <w:rPr>
          <w:rFonts w:ascii="Arial Narrow" w:hAnsi="Arial Narrow" w:cs="EncodeSans-Bold"/>
          <w:bCs/>
          <w:color w:val="000000" w:themeColor="text1"/>
          <w:sz w:val="28"/>
          <w:szCs w:val="28"/>
        </w:rPr>
        <w:t xml:space="preserve"> </w:t>
      </w:r>
      <w:r w:rsidRPr="00021E4A">
        <w:rPr>
          <w:rFonts w:ascii="Arial Narrow" w:hAnsi="Arial Narrow" w:cs="EncodeSans-Bold"/>
          <w:bCs/>
          <w:color w:val="000000" w:themeColor="text1"/>
          <w:sz w:val="28"/>
          <w:szCs w:val="28"/>
        </w:rPr>
        <w:t>deberán asistir 51 o más. Caso contrario, deberá llamarse a segunda convocatoria)</w:t>
      </w:r>
      <w:r>
        <w:rPr>
          <w:rFonts w:ascii="Arial Narrow" w:hAnsi="Arial Narrow" w:cs="EncodeSans-Bold"/>
          <w:bCs/>
          <w:color w:val="000000" w:themeColor="text1"/>
          <w:sz w:val="28"/>
          <w:szCs w:val="28"/>
        </w:rPr>
        <w:t>.</w:t>
      </w:r>
    </w:p>
    <w:p w:rsidR="00021E4A" w:rsidRDefault="00021E4A" w:rsidP="00021E4A">
      <w:pPr>
        <w:pStyle w:val="Prrafodelista"/>
        <w:numPr>
          <w:ilvl w:val="0"/>
          <w:numId w:val="12"/>
        </w:numPr>
        <w:autoSpaceDE w:val="0"/>
        <w:autoSpaceDN w:val="0"/>
        <w:adjustRightInd w:val="0"/>
        <w:spacing w:after="0" w:line="240" w:lineRule="auto"/>
        <w:rPr>
          <w:rFonts w:ascii="Arial Narrow" w:hAnsi="Arial Narrow" w:cs="EncodeSans-Bold"/>
          <w:bCs/>
          <w:color w:val="000000" w:themeColor="text1"/>
          <w:sz w:val="28"/>
          <w:szCs w:val="28"/>
        </w:rPr>
      </w:pPr>
      <w:r w:rsidRPr="00021E4A">
        <w:rPr>
          <w:rFonts w:ascii="Arial Narrow" w:hAnsi="Arial Narrow" w:cs="EncodeSans-Bold"/>
          <w:bCs/>
          <w:color w:val="000000" w:themeColor="text1"/>
          <w:sz w:val="28"/>
          <w:szCs w:val="28"/>
        </w:rPr>
        <w:t>Segunda Convocatoria: El Estatuto Modelo propone el número de miembros de la Comisión Directiva, Comisión Revisora de Cuentas, más una persona, si cuentan con menos de 100 socios en condiciones de votar (por ejemplo: si la Comisión Directiva y la Comisión Revisora de Cuentas suman 7 personas, deberán estar presentes al menos 8 para poder sesionar). Si cuentan con más</w:t>
      </w:r>
      <w:r>
        <w:rPr>
          <w:rFonts w:ascii="Arial Narrow" w:hAnsi="Arial Narrow" w:cs="EncodeSans-Bold"/>
          <w:bCs/>
          <w:color w:val="000000" w:themeColor="text1"/>
          <w:sz w:val="28"/>
          <w:szCs w:val="28"/>
        </w:rPr>
        <w:t xml:space="preserve"> </w:t>
      </w:r>
      <w:r w:rsidRPr="00021E4A">
        <w:rPr>
          <w:rFonts w:ascii="Arial Narrow" w:hAnsi="Arial Narrow" w:cs="EncodeSans-Bold"/>
          <w:bCs/>
          <w:color w:val="000000" w:themeColor="text1"/>
          <w:sz w:val="28"/>
          <w:szCs w:val="28"/>
        </w:rPr>
        <w:t>de 100 socios, deberán estar presentes al menos el 20%.</w:t>
      </w:r>
    </w:p>
    <w:p w:rsidR="00021E4A" w:rsidRDefault="00021E4A" w:rsidP="00021E4A">
      <w:pPr>
        <w:pStyle w:val="Prrafodelista"/>
        <w:numPr>
          <w:ilvl w:val="0"/>
          <w:numId w:val="12"/>
        </w:numPr>
        <w:autoSpaceDE w:val="0"/>
        <w:autoSpaceDN w:val="0"/>
        <w:adjustRightInd w:val="0"/>
        <w:spacing w:after="0" w:line="240" w:lineRule="auto"/>
        <w:rPr>
          <w:rFonts w:ascii="Arial Narrow" w:hAnsi="Arial Narrow" w:cs="EncodeSans-Bold"/>
          <w:bCs/>
          <w:color w:val="000000" w:themeColor="text1"/>
          <w:sz w:val="28"/>
          <w:szCs w:val="28"/>
        </w:rPr>
      </w:pPr>
      <w:r w:rsidRPr="00021E4A">
        <w:rPr>
          <w:rFonts w:ascii="Arial Narrow" w:hAnsi="Arial Narrow" w:cs="EncodeSans-Bold"/>
          <w:bCs/>
          <w:color w:val="000000" w:themeColor="text1"/>
          <w:sz w:val="28"/>
          <w:szCs w:val="28"/>
        </w:rPr>
        <w:t>Mayorías para Aprobar una resolución: El Estatuto Modelo propone mayoría simple (mitad más uno) excepto para: Reforma, Disolución o Fusión, en las que se requiere el voto de los dos tercios de los votos emitidos en una Asamblea</w:t>
      </w:r>
      <w:r>
        <w:rPr>
          <w:rFonts w:ascii="Arial Narrow" w:hAnsi="Arial Narrow" w:cs="EncodeSans-Bold"/>
          <w:bCs/>
          <w:color w:val="000000" w:themeColor="text1"/>
          <w:sz w:val="28"/>
          <w:szCs w:val="28"/>
        </w:rPr>
        <w:t xml:space="preserve"> </w:t>
      </w:r>
      <w:r w:rsidRPr="00021E4A">
        <w:rPr>
          <w:rFonts w:ascii="Arial Narrow" w:hAnsi="Arial Narrow" w:cs="EncodeSans-Bold"/>
          <w:bCs/>
          <w:color w:val="000000" w:themeColor="text1"/>
          <w:sz w:val="28"/>
          <w:szCs w:val="28"/>
        </w:rPr>
        <w:t>convocada al efecto.</w:t>
      </w:r>
    </w:p>
    <w:p w:rsidR="00021E4A" w:rsidRDefault="00021E4A" w:rsidP="00021E4A">
      <w:pPr>
        <w:autoSpaceDE w:val="0"/>
        <w:autoSpaceDN w:val="0"/>
        <w:adjustRightInd w:val="0"/>
        <w:spacing w:after="0" w:line="240" w:lineRule="auto"/>
        <w:rPr>
          <w:rFonts w:ascii="Arial Narrow" w:hAnsi="Arial Narrow" w:cs="EncodeSans-Bold"/>
          <w:bCs/>
          <w:color w:val="000000" w:themeColor="text1"/>
          <w:sz w:val="28"/>
          <w:szCs w:val="28"/>
        </w:rPr>
      </w:pPr>
    </w:p>
    <w:p w:rsidR="00021E4A" w:rsidRPr="00021E4A" w:rsidRDefault="00021E4A" w:rsidP="00021E4A">
      <w:pPr>
        <w:autoSpaceDE w:val="0"/>
        <w:autoSpaceDN w:val="0"/>
        <w:adjustRightInd w:val="0"/>
        <w:spacing w:after="0" w:line="240" w:lineRule="auto"/>
        <w:jc w:val="center"/>
        <w:rPr>
          <w:rFonts w:ascii="Arial Narrow" w:hAnsi="Arial Narrow" w:cs="EncodeSans-Bold"/>
          <w:bCs/>
          <w:color w:val="000000" w:themeColor="text1"/>
          <w:sz w:val="28"/>
          <w:szCs w:val="28"/>
        </w:rPr>
      </w:pPr>
      <w:r>
        <w:rPr>
          <w:rFonts w:ascii="EncodeSans-Bold" w:hAnsi="EncodeSans-Bold" w:cs="EncodeSans-Bold"/>
          <w:b/>
          <w:bCs/>
          <w:color w:val="00ACC3"/>
          <w:sz w:val="40"/>
          <w:szCs w:val="40"/>
        </w:rPr>
        <w:t>¿Cómo reformamos nuestro Estatuto?</w:t>
      </w:r>
    </w:p>
    <w:p w:rsidR="009E33B0" w:rsidRDefault="009E33B0" w:rsidP="009E33B0">
      <w:pPr>
        <w:autoSpaceDE w:val="0"/>
        <w:autoSpaceDN w:val="0"/>
        <w:adjustRightInd w:val="0"/>
        <w:spacing w:after="0" w:line="240" w:lineRule="auto"/>
        <w:rPr>
          <w:rFonts w:ascii="Arial Narrow" w:hAnsi="Arial Narrow" w:cstheme="majorHAnsi"/>
          <w:color w:val="000000" w:themeColor="text1"/>
          <w:sz w:val="28"/>
          <w:szCs w:val="28"/>
        </w:rPr>
      </w:pPr>
    </w:p>
    <w:p w:rsidR="00021E4A" w:rsidRDefault="00021E4A" w:rsidP="00021E4A">
      <w:pPr>
        <w:autoSpaceDE w:val="0"/>
        <w:autoSpaceDN w:val="0"/>
        <w:adjustRightInd w:val="0"/>
        <w:spacing w:after="0" w:line="240" w:lineRule="auto"/>
        <w:rPr>
          <w:rFonts w:ascii="Arial Narrow" w:hAnsi="Arial Narrow" w:cstheme="majorHAnsi"/>
          <w:color w:val="000000" w:themeColor="text1"/>
          <w:sz w:val="28"/>
          <w:szCs w:val="28"/>
        </w:rPr>
      </w:pPr>
      <w:r w:rsidRPr="00021E4A">
        <w:rPr>
          <w:rFonts w:ascii="Arial Narrow" w:hAnsi="Arial Narrow" w:cstheme="majorHAnsi"/>
          <w:color w:val="000000" w:themeColor="text1"/>
          <w:sz w:val="28"/>
          <w:szCs w:val="28"/>
        </w:rPr>
        <w:lastRenderedPageBreak/>
        <w:t>Debe realizarse mediante Asamblea Extraordinaria de acuerdo a lo que establece el</w:t>
      </w:r>
      <w:r>
        <w:rPr>
          <w:rFonts w:ascii="Arial Narrow" w:hAnsi="Arial Narrow" w:cstheme="majorHAnsi"/>
          <w:color w:val="000000" w:themeColor="text1"/>
          <w:sz w:val="28"/>
          <w:szCs w:val="28"/>
        </w:rPr>
        <w:t xml:space="preserve"> </w:t>
      </w:r>
      <w:r w:rsidRPr="00021E4A">
        <w:rPr>
          <w:rFonts w:ascii="Arial Narrow" w:hAnsi="Arial Narrow" w:cstheme="majorHAnsi"/>
          <w:color w:val="000000" w:themeColor="text1"/>
          <w:sz w:val="28"/>
          <w:szCs w:val="28"/>
        </w:rPr>
        <w:t>estatuto para convocatoria y realización de la misma.</w:t>
      </w:r>
    </w:p>
    <w:p w:rsidR="00021E4A" w:rsidRDefault="00021E4A" w:rsidP="00021E4A">
      <w:pPr>
        <w:autoSpaceDE w:val="0"/>
        <w:autoSpaceDN w:val="0"/>
        <w:adjustRightInd w:val="0"/>
        <w:spacing w:after="0" w:line="240" w:lineRule="auto"/>
        <w:rPr>
          <w:rFonts w:ascii="Arial Narrow" w:hAnsi="Arial Narrow" w:cstheme="majorHAnsi"/>
          <w:color w:val="000000" w:themeColor="text1"/>
          <w:sz w:val="28"/>
          <w:szCs w:val="28"/>
        </w:rPr>
      </w:pPr>
    </w:p>
    <w:p w:rsidR="00021E4A" w:rsidRDefault="00021E4A" w:rsidP="00021E4A">
      <w:pPr>
        <w:autoSpaceDE w:val="0"/>
        <w:autoSpaceDN w:val="0"/>
        <w:adjustRightInd w:val="0"/>
        <w:spacing w:after="0" w:line="240" w:lineRule="auto"/>
        <w:rPr>
          <w:rFonts w:ascii="Arial Narrow" w:hAnsi="Arial Narrow" w:cs="EncodeSans-ExtraBold"/>
          <w:b/>
          <w:bCs/>
          <w:color w:val="00ACC3"/>
          <w:sz w:val="28"/>
          <w:szCs w:val="28"/>
        </w:rPr>
      </w:pPr>
      <w:r w:rsidRPr="00021E4A">
        <w:rPr>
          <w:rFonts w:ascii="Arial Narrow" w:hAnsi="Arial Narrow" w:cs="EncodeSans-ExtraBold"/>
          <w:b/>
          <w:bCs/>
          <w:color w:val="00ACC3"/>
          <w:sz w:val="28"/>
          <w:szCs w:val="28"/>
        </w:rPr>
        <w:t>Para su inscripción debe acompañarse la siguiente documentación:</w:t>
      </w:r>
    </w:p>
    <w:p w:rsidR="00021E4A" w:rsidRDefault="00021E4A" w:rsidP="00021E4A">
      <w:pPr>
        <w:pStyle w:val="Prrafodelista"/>
        <w:numPr>
          <w:ilvl w:val="0"/>
          <w:numId w:val="13"/>
        </w:numPr>
        <w:autoSpaceDE w:val="0"/>
        <w:autoSpaceDN w:val="0"/>
        <w:adjustRightInd w:val="0"/>
        <w:spacing w:after="0" w:line="240" w:lineRule="auto"/>
        <w:rPr>
          <w:rFonts w:ascii="Arial Narrow" w:hAnsi="Arial Narrow" w:cstheme="majorHAnsi"/>
          <w:color w:val="000000" w:themeColor="text1"/>
          <w:sz w:val="28"/>
          <w:szCs w:val="28"/>
        </w:rPr>
      </w:pPr>
      <w:r w:rsidRPr="00021E4A">
        <w:rPr>
          <w:rFonts w:ascii="Arial Narrow" w:hAnsi="Arial Narrow" w:cstheme="majorHAnsi"/>
          <w:color w:val="000000" w:themeColor="text1"/>
          <w:sz w:val="28"/>
          <w:szCs w:val="28"/>
        </w:rPr>
        <w:t>Formulario Minuta Rogatoria Anexo 2 con firma certificada de presidente o</w:t>
      </w:r>
      <w:r>
        <w:rPr>
          <w:rFonts w:ascii="Arial Narrow" w:hAnsi="Arial Narrow" w:cstheme="majorHAnsi"/>
          <w:color w:val="000000" w:themeColor="text1"/>
          <w:sz w:val="28"/>
          <w:szCs w:val="28"/>
        </w:rPr>
        <w:t xml:space="preserve"> </w:t>
      </w:r>
      <w:r w:rsidRPr="00021E4A">
        <w:rPr>
          <w:rFonts w:ascii="Arial Narrow" w:hAnsi="Arial Narrow" w:cstheme="majorHAnsi"/>
          <w:color w:val="000000" w:themeColor="text1"/>
          <w:sz w:val="28"/>
          <w:szCs w:val="28"/>
        </w:rPr>
        <w:t>secretario, tildando trámite “Reforma de Civiles”.</w:t>
      </w:r>
    </w:p>
    <w:p w:rsidR="00021E4A" w:rsidRDefault="00021E4A" w:rsidP="00021E4A">
      <w:pPr>
        <w:pStyle w:val="Prrafodelista"/>
        <w:numPr>
          <w:ilvl w:val="0"/>
          <w:numId w:val="13"/>
        </w:numPr>
        <w:autoSpaceDE w:val="0"/>
        <w:autoSpaceDN w:val="0"/>
        <w:adjustRightInd w:val="0"/>
        <w:spacing w:after="0" w:line="240" w:lineRule="auto"/>
        <w:rPr>
          <w:rFonts w:ascii="Arial Narrow" w:hAnsi="Arial Narrow" w:cstheme="majorHAnsi"/>
          <w:color w:val="000000" w:themeColor="text1"/>
          <w:sz w:val="28"/>
          <w:szCs w:val="28"/>
        </w:rPr>
      </w:pPr>
      <w:r w:rsidRPr="00021E4A">
        <w:rPr>
          <w:rFonts w:ascii="Arial Narrow" w:hAnsi="Arial Narrow" w:cstheme="majorHAnsi"/>
          <w:color w:val="000000" w:themeColor="text1"/>
          <w:sz w:val="28"/>
          <w:szCs w:val="28"/>
        </w:rPr>
        <w:t>Declaración jurada con firma certificada de secretario o presidente, acerca de:</w:t>
      </w:r>
    </w:p>
    <w:p w:rsidR="00021E4A" w:rsidRPr="00021E4A" w:rsidRDefault="00021E4A" w:rsidP="00021E4A">
      <w:pPr>
        <w:pStyle w:val="Prrafodelista"/>
        <w:autoSpaceDE w:val="0"/>
        <w:autoSpaceDN w:val="0"/>
        <w:adjustRightInd w:val="0"/>
        <w:spacing w:after="0" w:line="240" w:lineRule="auto"/>
        <w:rPr>
          <w:rFonts w:ascii="Arial Narrow" w:hAnsi="Arial Narrow" w:cstheme="majorHAnsi"/>
          <w:color w:val="000000" w:themeColor="text1"/>
          <w:sz w:val="28"/>
          <w:szCs w:val="28"/>
        </w:rPr>
      </w:pPr>
      <w:r w:rsidRPr="00021E4A">
        <w:rPr>
          <w:rFonts w:ascii="Arial Narrow" w:hAnsi="Arial Narrow" w:cstheme="majorHAnsi"/>
          <w:color w:val="000000" w:themeColor="text1"/>
          <w:sz w:val="28"/>
          <w:szCs w:val="28"/>
        </w:rPr>
        <w:t>1. Forma y fecha (día, mes, año) de la convocatoria.</w:t>
      </w:r>
    </w:p>
    <w:p w:rsidR="00021E4A" w:rsidRPr="00021E4A" w:rsidRDefault="00021E4A" w:rsidP="00021E4A">
      <w:pPr>
        <w:pStyle w:val="Prrafodelista"/>
        <w:autoSpaceDE w:val="0"/>
        <w:autoSpaceDN w:val="0"/>
        <w:adjustRightInd w:val="0"/>
        <w:spacing w:after="0" w:line="240" w:lineRule="auto"/>
        <w:rPr>
          <w:rFonts w:ascii="Arial Narrow" w:hAnsi="Arial Narrow" w:cstheme="majorHAnsi"/>
          <w:color w:val="000000" w:themeColor="text1"/>
          <w:sz w:val="28"/>
          <w:szCs w:val="28"/>
        </w:rPr>
      </w:pPr>
      <w:r w:rsidRPr="00021E4A">
        <w:rPr>
          <w:rFonts w:ascii="Arial Narrow" w:hAnsi="Arial Narrow" w:cstheme="majorHAnsi"/>
          <w:color w:val="000000" w:themeColor="text1"/>
          <w:sz w:val="28"/>
          <w:szCs w:val="28"/>
        </w:rPr>
        <w:t>2. Hora de inicio.</w:t>
      </w:r>
    </w:p>
    <w:p w:rsidR="00021E4A" w:rsidRPr="00021E4A" w:rsidRDefault="00021E4A" w:rsidP="00021E4A">
      <w:pPr>
        <w:pStyle w:val="Prrafodelista"/>
        <w:autoSpaceDE w:val="0"/>
        <w:autoSpaceDN w:val="0"/>
        <w:adjustRightInd w:val="0"/>
        <w:spacing w:after="0" w:line="240" w:lineRule="auto"/>
        <w:rPr>
          <w:rFonts w:ascii="Arial Narrow" w:hAnsi="Arial Narrow" w:cstheme="majorHAnsi"/>
          <w:color w:val="000000" w:themeColor="text1"/>
          <w:sz w:val="28"/>
          <w:szCs w:val="28"/>
        </w:rPr>
      </w:pPr>
      <w:r w:rsidRPr="00021E4A">
        <w:rPr>
          <w:rFonts w:ascii="Arial Narrow" w:hAnsi="Arial Narrow" w:cstheme="majorHAnsi"/>
          <w:color w:val="000000" w:themeColor="text1"/>
          <w:sz w:val="28"/>
          <w:szCs w:val="28"/>
        </w:rPr>
        <w:t>3. Cantidad de socios en condiciones de votar.</w:t>
      </w:r>
    </w:p>
    <w:p w:rsidR="00021E4A" w:rsidRPr="00021E4A" w:rsidRDefault="00021E4A" w:rsidP="00021E4A">
      <w:pPr>
        <w:pStyle w:val="Prrafodelista"/>
        <w:autoSpaceDE w:val="0"/>
        <w:autoSpaceDN w:val="0"/>
        <w:adjustRightInd w:val="0"/>
        <w:spacing w:after="0" w:line="240" w:lineRule="auto"/>
        <w:rPr>
          <w:rFonts w:ascii="Arial Narrow" w:hAnsi="Arial Narrow" w:cstheme="majorHAnsi"/>
          <w:color w:val="000000" w:themeColor="text1"/>
          <w:sz w:val="28"/>
          <w:szCs w:val="28"/>
        </w:rPr>
      </w:pPr>
      <w:r w:rsidRPr="00021E4A">
        <w:rPr>
          <w:rFonts w:ascii="Arial Narrow" w:hAnsi="Arial Narrow" w:cstheme="majorHAnsi"/>
          <w:color w:val="000000" w:themeColor="text1"/>
          <w:sz w:val="28"/>
          <w:szCs w:val="28"/>
        </w:rPr>
        <w:t>4. Cantidad de socios presentes.</w:t>
      </w:r>
    </w:p>
    <w:p w:rsidR="00021E4A" w:rsidRPr="00021E4A" w:rsidRDefault="00021E4A" w:rsidP="00021E4A">
      <w:pPr>
        <w:pStyle w:val="Prrafodelista"/>
        <w:autoSpaceDE w:val="0"/>
        <w:autoSpaceDN w:val="0"/>
        <w:adjustRightInd w:val="0"/>
        <w:spacing w:after="0" w:line="240" w:lineRule="auto"/>
        <w:rPr>
          <w:rFonts w:ascii="Arial Narrow" w:hAnsi="Arial Narrow" w:cstheme="majorHAnsi"/>
          <w:color w:val="000000" w:themeColor="text1"/>
          <w:sz w:val="28"/>
          <w:szCs w:val="28"/>
        </w:rPr>
      </w:pPr>
      <w:r w:rsidRPr="00021E4A">
        <w:rPr>
          <w:rFonts w:ascii="Arial Narrow" w:hAnsi="Arial Narrow" w:cstheme="majorHAnsi"/>
          <w:color w:val="000000" w:themeColor="text1"/>
          <w:sz w:val="28"/>
          <w:szCs w:val="28"/>
        </w:rPr>
        <w:t>5. Si se celebró en primera o segunda convocatoria.</w:t>
      </w:r>
    </w:p>
    <w:p w:rsidR="00021E4A" w:rsidRPr="00021E4A" w:rsidRDefault="00021E4A" w:rsidP="00021E4A">
      <w:pPr>
        <w:pStyle w:val="Prrafodelista"/>
        <w:autoSpaceDE w:val="0"/>
        <w:autoSpaceDN w:val="0"/>
        <w:adjustRightInd w:val="0"/>
        <w:spacing w:after="0" w:line="240" w:lineRule="auto"/>
        <w:rPr>
          <w:rFonts w:ascii="Arial Narrow" w:hAnsi="Arial Narrow" w:cstheme="majorHAnsi"/>
          <w:color w:val="000000" w:themeColor="text1"/>
          <w:sz w:val="28"/>
          <w:szCs w:val="28"/>
        </w:rPr>
      </w:pPr>
      <w:r w:rsidRPr="00021E4A">
        <w:rPr>
          <w:rFonts w:ascii="Arial Narrow" w:hAnsi="Arial Narrow" w:cstheme="majorHAnsi"/>
          <w:color w:val="000000" w:themeColor="text1"/>
          <w:sz w:val="28"/>
          <w:szCs w:val="28"/>
        </w:rPr>
        <w:t>6. Mayoría con la que se aprobó cada modificación.</w:t>
      </w:r>
    </w:p>
    <w:p w:rsidR="00021E4A" w:rsidRDefault="00021E4A" w:rsidP="00021E4A">
      <w:pPr>
        <w:pStyle w:val="Prrafodelista"/>
        <w:autoSpaceDE w:val="0"/>
        <w:autoSpaceDN w:val="0"/>
        <w:adjustRightInd w:val="0"/>
        <w:spacing w:after="0" w:line="240" w:lineRule="auto"/>
        <w:rPr>
          <w:rFonts w:ascii="Arial Narrow" w:hAnsi="Arial Narrow" w:cstheme="majorHAnsi"/>
          <w:color w:val="000000" w:themeColor="text1"/>
          <w:sz w:val="28"/>
          <w:szCs w:val="28"/>
        </w:rPr>
      </w:pPr>
      <w:r w:rsidRPr="00021E4A">
        <w:rPr>
          <w:rFonts w:ascii="Arial Narrow" w:hAnsi="Arial Narrow" w:cstheme="majorHAnsi"/>
          <w:color w:val="000000" w:themeColor="text1"/>
          <w:sz w:val="28"/>
          <w:szCs w:val="28"/>
        </w:rPr>
        <w:t>7. Objeto de la reforma.</w:t>
      </w:r>
    </w:p>
    <w:p w:rsidR="00021E4A" w:rsidRDefault="00021E4A" w:rsidP="00021E4A">
      <w:pPr>
        <w:pStyle w:val="Prrafodelista"/>
        <w:numPr>
          <w:ilvl w:val="0"/>
          <w:numId w:val="13"/>
        </w:numPr>
        <w:autoSpaceDE w:val="0"/>
        <w:autoSpaceDN w:val="0"/>
        <w:adjustRightInd w:val="0"/>
        <w:spacing w:after="0" w:line="240" w:lineRule="auto"/>
        <w:rPr>
          <w:rFonts w:ascii="Arial Narrow" w:hAnsi="Arial Narrow" w:cstheme="majorHAnsi"/>
          <w:color w:val="000000" w:themeColor="text1"/>
          <w:sz w:val="28"/>
          <w:szCs w:val="28"/>
        </w:rPr>
      </w:pPr>
      <w:r w:rsidRPr="00021E4A">
        <w:rPr>
          <w:rFonts w:ascii="Arial Narrow" w:hAnsi="Arial Narrow" w:cstheme="majorHAnsi"/>
          <w:color w:val="000000" w:themeColor="text1"/>
          <w:sz w:val="28"/>
          <w:szCs w:val="28"/>
        </w:rPr>
        <w:t>Copia mecanografiada certificada en contenido del acta de asamblea general extraordinaria volcada a libro en la que se trató y aprobó la reforma que deberá</w:t>
      </w:r>
      <w:r>
        <w:rPr>
          <w:rFonts w:ascii="Arial Narrow" w:hAnsi="Arial Narrow" w:cstheme="majorHAnsi"/>
          <w:color w:val="000000" w:themeColor="text1"/>
          <w:sz w:val="28"/>
          <w:szCs w:val="28"/>
        </w:rPr>
        <w:t xml:space="preserve"> </w:t>
      </w:r>
      <w:r w:rsidRPr="00021E4A">
        <w:rPr>
          <w:rFonts w:ascii="Arial Narrow" w:hAnsi="Arial Narrow" w:cstheme="majorHAnsi"/>
          <w:color w:val="000000" w:themeColor="text1"/>
          <w:sz w:val="28"/>
          <w:szCs w:val="28"/>
        </w:rPr>
        <w:t>incluir la redacción integra de el/los artículo/s modificado/s.</w:t>
      </w:r>
    </w:p>
    <w:p w:rsidR="00021E4A" w:rsidRDefault="00021E4A" w:rsidP="00021E4A">
      <w:pPr>
        <w:pStyle w:val="Prrafodelista"/>
        <w:numPr>
          <w:ilvl w:val="0"/>
          <w:numId w:val="13"/>
        </w:numPr>
        <w:autoSpaceDE w:val="0"/>
        <w:autoSpaceDN w:val="0"/>
        <w:adjustRightInd w:val="0"/>
        <w:spacing w:after="0" w:line="240" w:lineRule="auto"/>
        <w:rPr>
          <w:rFonts w:ascii="Arial Narrow" w:hAnsi="Arial Narrow" w:cstheme="majorHAnsi"/>
          <w:color w:val="000000" w:themeColor="text1"/>
          <w:sz w:val="28"/>
          <w:szCs w:val="28"/>
        </w:rPr>
      </w:pPr>
      <w:r w:rsidRPr="00021E4A">
        <w:rPr>
          <w:rFonts w:ascii="Arial Narrow" w:hAnsi="Arial Narrow" w:cstheme="majorHAnsi"/>
          <w:color w:val="000000" w:themeColor="text1"/>
          <w:sz w:val="28"/>
          <w:szCs w:val="28"/>
        </w:rPr>
        <w:t>Fotocopia certificada en contenido del folio del libro de asistencia a asambleas de donde surgen los socios asistentes a la asamblea debidamente firmado por cada</w:t>
      </w:r>
      <w:r>
        <w:rPr>
          <w:rFonts w:ascii="Arial Narrow" w:hAnsi="Arial Narrow" w:cstheme="majorHAnsi"/>
          <w:color w:val="000000" w:themeColor="text1"/>
          <w:sz w:val="28"/>
          <w:szCs w:val="28"/>
        </w:rPr>
        <w:t xml:space="preserve"> </w:t>
      </w:r>
      <w:r w:rsidRPr="00021E4A">
        <w:rPr>
          <w:rFonts w:ascii="Arial Narrow" w:hAnsi="Arial Narrow" w:cstheme="majorHAnsi"/>
          <w:color w:val="000000" w:themeColor="text1"/>
          <w:sz w:val="28"/>
          <w:szCs w:val="28"/>
        </w:rPr>
        <w:t>uno de ellos.</w:t>
      </w:r>
    </w:p>
    <w:p w:rsidR="00021E4A" w:rsidRPr="00021E4A" w:rsidRDefault="00021E4A" w:rsidP="00021E4A">
      <w:pPr>
        <w:pStyle w:val="Prrafodelista"/>
        <w:numPr>
          <w:ilvl w:val="0"/>
          <w:numId w:val="13"/>
        </w:numPr>
        <w:autoSpaceDE w:val="0"/>
        <w:autoSpaceDN w:val="0"/>
        <w:adjustRightInd w:val="0"/>
        <w:spacing w:after="0" w:line="240" w:lineRule="auto"/>
        <w:rPr>
          <w:rFonts w:ascii="Arial Narrow" w:hAnsi="Arial Narrow" w:cstheme="majorHAnsi"/>
          <w:color w:val="000000" w:themeColor="text1"/>
          <w:sz w:val="28"/>
          <w:szCs w:val="28"/>
        </w:rPr>
      </w:pPr>
      <w:r>
        <w:rPr>
          <w:rFonts w:ascii="EncodeSans-Regular" w:hAnsi="EncodeSans-Regular" w:cs="EncodeSans-Regular"/>
        </w:rPr>
        <w:t>Copia certificada del Instrumento a inscribir.</w:t>
      </w:r>
    </w:p>
    <w:p w:rsidR="00021E4A" w:rsidRDefault="00021E4A" w:rsidP="00021E4A">
      <w:pPr>
        <w:autoSpaceDE w:val="0"/>
        <w:autoSpaceDN w:val="0"/>
        <w:adjustRightInd w:val="0"/>
        <w:spacing w:after="0" w:line="240" w:lineRule="auto"/>
        <w:rPr>
          <w:rFonts w:ascii="Arial Narrow" w:hAnsi="Arial Narrow" w:cstheme="majorHAnsi"/>
          <w:color w:val="000000" w:themeColor="text1"/>
          <w:sz w:val="28"/>
          <w:szCs w:val="28"/>
        </w:rPr>
      </w:pPr>
    </w:p>
    <w:p w:rsidR="00021E4A" w:rsidRDefault="00021E4A" w:rsidP="00021E4A">
      <w:pPr>
        <w:autoSpaceDE w:val="0"/>
        <w:autoSpaceDN w:val="0"/>
        <w:adjustRightInd w:val="0"/>
        <w:spacing w:after="0" w:line="240" w:lineRule="auto"/>
        <w:jc w:val="center"/>
        <w:rPr>
          <w:rFonts w:ascii="EncodeSans-Bold" w:hAnsi="EncodeSans-Bold" w:cs="EncodeSans-Bold"/>
          <w:b/>
          <w:bCs/>
          <w:color w:val="00ACC3"/>
          <w:sz w:val="40"/>
          <w:szCs w:val="40"/>
        </w:rPr>
      </w:pPr>
      <w:proofErr w:type="gramStart"/>
      <w:r>
        <w:rPr>
          <w:rFonts w:ascii="EncodeSans-Bold" w:hAnsi="EncodeSans-Bold" w:cs="EncodeSans-Bold"/>
          <w:b/>
          <w:bCs/>
          <w:color w:val="00ACC3"/>
          <w:sz w:val="40"/>
          <w:szCs w:val="40"/>
        </w:rPr>
        <w:t>¿</w:t>
      </w:r>
      <w:proofErr w:type="gramEnd"/>
      <w:r>
        <w:rPr>
          <w:rFonts w:ascii="EncodeSans-Bold" w:hAnsi="EncodeSans-Bold" w:cs="EncodeSans-Bold"/>
          <w:b/>
          <w:bCs/>
          <w:color w:val="00ACC3"/>
          <w:sz w:val="40"/>
          <w:szCs w:val="40"/>
        </w:rPr>
        <w:t>Cómo hacemos un cambio de la sede</w:t>
      </w:r>
    </w:p>
    <w:p w:rsidR="00021E4A" w:rsidRDefault="00021E4A" w:rsidP="00021E4A">
      <w:pPr>
        <w:autoSpaceDE w:val="0"/>
        <w:autoSpaceDN w:val="0"/>
        <w:adjustRightInd w:val="0"/>
        <w:spacing w:after="0" w:line="240" w:lineRule="auto"/>
        <w:jc w:val="center"/>
        <w:rPr>
          <w:rFonts w:ascii="EncodeSans-Bold" w:hAnsi="EncodeSans-Bold" w:cs="EncodeSans-Bold"/>
          <w:b/>
          <w:bCs/>
          <w:color w:val="00ACC3"/>
          <w:sz w:val="40"/>
          <w:szCs w:val="40"/>
        </w:rPr>
      </w:pPr>
      <w:proofErr w:type="gramStart"/>
      <w:r>
        <w:rPr>
          <w:rFonts w:ascii="EncodeSans-Bold" w:hAnsi="EncodeSans-Bold" w:cs="EncodeSans-Bold"/>
          <w:b/>
          <w:bCs/>
          <w:color w:val="00ACC3"/>
          <w:sz w:val="40"/>
          <w:szCs w:val="40"/>
        </w:rPr>
        <w:t>social</w:t>
      </w:r>
      <w:proofErr w:type="gramEnd"/>
      <w:r>
        <w:rPr>
          <w:rFonts w:ascii="EncodeSans-Bold" w:hAnsi="EncodeSans-Bold" w:cs="EncodeSans-Bold"/>
          <w:b/>
          <w:bCs/>
          <w:color w:val="00ACC3"/>
          <w:sz w:val="40"/>
          <w:szCs w:val="40"/>
        </w:rPr>
        <w:t>?</w:t>
      </w:r>
    </w:p>
    <w:p w:rsidR="00021E4A" w:rsidRDefault="00021E4A" w:rsidP="00021E4A">
      <w:pPr>
        <w:autoSpaceDE w:val="0"/>
        <w:autoSpaceDN w:val="0"/>
        <w:adjustRightInd w:val="0"/>
        <w:spacing w:after="0" w:line="240" w:lineRule="auto"/>
        <w:rPr>
          <w:rFonts w:ascii="Arial Narrow" w:hAnsi="Arial Narrow" w:cs="EncodeSans-Bold"/>
          <w:b/>
          <w:bCs/>
          <w:color w:val="00ACC3"/>
          <w:sz w:val="28"/>
          <w:szCs w:val="28"/>
        </w:rPr>
      </w:pPr>
    </w:p>
    <w:p w:rsidR="00021E4A" w:rsidRPr="003F7942" w:rsidRDefault="00021E4A" w:rsidP="003F7942">
      <w:pPr>
        <w:autoSpaceDE w:val="0"/>
        <w:autoSpaceDN w:val="0"/>
        <w:adjustRightInd w:val="0"/>
        <w:spacing w:after="0" w:line="240" w:lineRule="auto"/>
        <w:rPr>
          <w:rFonts w:ascii="Arial Narrow" w:hAnsi="Arial Narrow" w:cs="EncodeSans-Bold"/>
          <w:b/>
          <w:bCs/>
          <w:color w:val="00ACC3"/>
          <w:sz w:val="28"/>
          <w:szCs w:val="28"/>
        </w:rPr>
      </w:pPr>
    </w:p>
    <w:p w:rsidR="003F7942" w:rsidRPr="003F7942" w:rsidRDefault="003F7942" w:rsidP="003F7942">
      <w:pPr>
        <w:pStyle w:val="Prrafodelista"/>
        <w:numPr>
          <w:ilvl w:val="0"/>
          <w:numId w:val="15"/>
        </w:numPr>
        <w:autoSpaceDE w:val="0"/>
        <w:autoSpaceDN w:val="0"/>
        <w:adjustRightInd w:val="0"/>
        <w:spacing w:after="0" w:line="240" w:lineRule="auto"/>
        <w:rPr>
          <w:rFonts w:ascii="Arial Narrow" w:hAnsi="Arial Narrow" w:cstheme="majorHAnsi"/>
          <w:color w:val="000000" w:themeColor="text1"/>
          <w:sz w:val="28"/>
          <w:szCs w:val="28"/>
        </w:rPr>
      </w:pPr>
      <w:r w:rsidRPr="003F7942">
        <w:rPr>
          <w:rFonts w:ascii="Arial Narrow" w:hAnsi="Arial Narrow" w:cstheme="majorHAnsi"/>
          <w:color w:val="000000" w:themeColor="text1"/>
          <w:sz w:val="28"/>
          <w:szCs w:val="28"/>
        </w:rPr>
        <w:t>Si la Sede Social de la entidad está expresada en forma completa en el artículo 1º del estatuto Social implica REFORMA DE ESTATUTO.</w:t>
      </w:r>
    </w:p>
    <w:p w:rsidR="003F7942" w:rsidRDefault="003F7942" w:rsidP="003F7942">
      <w:pPr>
        <w:pStyle w:val="Prrafodelista"/>
        <w:numPr>
          <w:ilvl w:val="0"/>
          <w:numId w:val="15"/>
        </w:numPr>
        <w:autoSpaceDE w:val="0"/>
        <w:autoSpaceDN w:val="0"/>
        <w:adjustRightInd w:val="0"/>
        <w:spacing w:after="0" w:line="240" w:lineRule="auto"/>
        <w:rPr>
          <w:rFonts w:ascii="Arial Narrow" w:hAnsi="Arial Narrow" w:cstheme="majorHAnsi"/>
          <w:color w:val="000000" w:themeColor="text1"/>
          <w:sz w:val="28"/>
          <w:szCs w:val="28"/>
        </w:rPr>
      </w:pPr>
      <w:r w:rsidRPr="003F7942">
        <w:rPr>
          <w:rFonts w:ascii="Arial Narrow" w:hAnsi="Arial Narrow" w:cstheme="majorHAnsi"/>
          <w:color w:val="000000" w:themeColor="text1"/>
          <w:sz w:val="28"/>
          <w:szCs w:val="28"/>
        </w:rPr>
        <w:t>Si en el estatuto solo se consigna localidad y partido o jurisdicción de la Provincia</w:t>
      </w:r>
      <w:r>
        <w:rPr>
          <w:rFonts w:ascii="Arial Narrow" w:hAnsi="Arial Narrow" w:cstheme="majorHAnsi"/>
          <w:color w:val="000000" w:themeColor="text1"/>
          <w:sz w:val="28"/>
          <w:szCs w:val="28"/>
        </w:rPr>
        <w:t xml:space="preserve"> </w:t>
      </w:r>
      <w:r w:rsidRPr="003F7942">
        <w:rPr>
          <w:rFonts w:ascii="Arial Narrow" w:hAnsi="Arial Narrow" w:cstheme="majorHAnsi"/>
          <w:color w:val="000000" w:themeColor="text1"/>
          <w:sz w:val="28"/>
          <w:szCs w:val="28"/>
        </w:rPr>
        <w:t>de Buenos Aires y solo se cambia la calle y el número no implica reforma</w:t>
      </w:r>
      <w:r>
        <w:rPr>
          <w:rFonts w:ascii="Arial Narrow" w:hAnsi="Arial Narrow" w:cstheme="majorHAnsi"/>
          <w:color w:val="000000" w:themeColor="text1"/>
          <w:sz w:val="28"/>
          <w:szCs w:val="28"/>
        </w:rPr>
        <w:t>.</w:t>
      </w:r>
    </w:p>
    <w:p w:rsidR="003F7942" w:rsidRDefault="003F7942" w:rsidP="003F7942">
      <w:pPr>
        <w:autoSpaceDE w:val="0"/>
        <w:autoSpaceDN w:val="0"/>
        <w:adjustRightInd w:val="0"/>
        <w:spacing w:after="0" w:line="240" w:lineRule="auto"/>
        <w:ind w:left="360"/>
        <w:rPr>
          <w:rFonts w:ascii="EncodeSans-ExtraBold" w:hAnsi="EncodeSans-ExtraBold" w:cs="EncodeSans-ExtraBold"/>
          <w:b/>
          <w:bCs/>
          <w:color w:val="00ACC3"/>
          <w:sz w:val="26"/>
          <w:szCs w:val="26"/>
        </w:rPr>
      </w:pPr>
    </w:p>
    <w:p w:rsidR="003F7942" w:rsidRDefault="003F7942" w:rsidP="003F7942">
      <w:pPr>
        <w:autoSpaceDE w:val="0"/>
        <w:autoSpaceDN w:val="0"/>
        <w:adjustRightInd w:val="0"/>
        <w:spacing w:after="0" w:line="240" w:lineRule="auto"/>
        <w:ind w:left="360"/>
        <w:rPr>
          <w:rFonts w:ascii="EncodeSans-ExtraBold" w:hAnsi="EncodeSans-ExtraBold" w:cs="EncodeSans-ExtraBold"/>
          <w:b/>
          <w:bCs/>
          <w:color w:val="00ACC3"/>
          <w:sz w:val="26"/>
          <w:szCs w:val="26"/>
        </w:rPr>
      </w:pPr>
      <w:r w:rsidRPr="003F7942">
        <w:rPr>
          <w:rFonts w:ascii="EncodeSans-ExtraBold" w:hAnsi="EncodeSans-ExtraBold" w:cs="EncodeSans-ExtraBold"/>
          <w:b/>
          <w:bCs/>
          <w:color w:val="00ACC3"/>
          <w:sz w:val="26"/>
          <w:szCs w:val="26"/>
        </w:rPr>
        <w:t>Para su inscripción debe acompañarse la siguiente</w:t>
      </w:r>
      <w:r>
        <w:rPr>
          <w:rFonts w:ascii="EncodeSans-ExtraBold" w:hAnsi="EncodeSans-ExtraBold" w:cs="EncodeSans-ExtraBold"/>
          <w:b/>
          <w:bCs/>
          <w:color w:val="00ACC3"/>
          <w:sz w:val="26"/>
          <w:szCs w:val="26"/>
        </w:rPr>
        <w:t xml:space="preserve"> </w:t>
      </w:r>
      <w:r w:rsidRPr="003F7942">
        <w:rPr>
          <w:rFonts w:ascii="EncodeSans-ExtraBold" w:hAnsi="EncodeSans-ExtraBold" w:cs="EncodeSans-ExtraBold"/>
          <w:b/>
          <w:bCs/>
          <w:color w:val="00ACC3"/>
          <w:sz w:val="26"/>
          <w:szCs w:val="26"/>
        </w:rPr>
        <w:t>documentación:</w:t>
      </w:r>
    </w:p>
    <w:p w:rsidR="003F7942" w:rsidRPr="003F7942" w:rsidRDefault="003F7942" w:rsidP="003F7942">
      <w:pPr>
        <w:autoSpaceDE w:val="0"/>
        <w:autoSpaceDN w:val="0"/>
        <w:adjustRightInd w:val="0"/>
        <w:spacing w:after="0" w:line="240" w:lineRule="auto"/>
        <w:ind w:left="360"/>
        <w:rPr>
          <w:rFonts w:ascii="Arial Narrow" w:hAnsi="Arial Narrow" w:cs="EncodeSans-ExtraBold"/>
          <w:bCs/>
          <w:color w:val="000000" w:themeColor="text1"/>
          <w:sz w:val="28"/>
          <w:szCs w:val="28"/>
        </w:rPr>
      </w:pPr>
      <w:r w:rsidRPr="003F7942">
        <w:rPr>
          <w:rFonts w:ascii="Arial Narrow" w:hAnsi="Arial Narrow" w:cs="EncodeSans-ExtraBold"/>
          <w:bCs/>
          <w:color w:val="000000" w:themeColor="text1"/>
          <w:sz w:val="28"/>
          <w:szCs w:val="28"/>
        </w:rPr>
        <w:t>-Copia mecanografiada certificada en contenido del acta de REUNION DE COMISION</w:t>
      </w:r>
      <w:r>
        <w:rPr>
          <w:rFonts w:ascii="Arial Narrow" w:hAnsi="Arial Narrow" w:cs="EncodeSans-ExtraBold"/>
          <w:bCs/>
          <w:color w:val="000000" w:themeColor="text1"/>
          <w:sz w:val="28"/>
          <w:szCs w:val="28"/>
        </w:rPr>
        <w:t xml:space="preserve"> </w:t>
      </w:r>
      <w:r w:rsidRPr="003F7942">
        <w:rPr>
          <w:rFonts w:ascii="Arial Narrow" w:hAnsi="Arial Narrow" w:cs="EncodeSans-ExtraBold"/>
          <w:bCs/>
          <w:color w:val="000000" w:themeColor="text1"/>
          <w:sz w:val="28"/>
          <w:szCs w:val="28"/>
        </w:rPr>
        <w:t>DIRECTIVA volcada a libro en la que se trató y aprobó el nuevo domicilio, debiendo</w:t>
      </w:r>
      <w:r>
        <w:rPr>
          <w:rFonts w:ascii="Arial Narrow" w:hAnsi="Arial Narrow" w:cs="EncodeSans-ExtraBold"/>
          <w:bCs/>
          <w:color w:val="000000" w:themeColor="text1"/>
          <w:sz w:val="28"/>
          <w:szCs w:val="28"/>
        </w:rPr>
        <w:t xml:space="preserve"> </w:t>
      </w:r>
      <w:r w:rsidRPr="003F7942">
        <w:rPr>
          <w:rFonts w:ascii="Arial Narrow" w:hAnsi="Arial Narrow" w:cs="EncodeSans-ExtraBold"/>
          <w:bCs/>
          <w:color w:val="000000" w:themeColor="text1"/>
          <w:sz w:val="28"/>
          <w:szCs w:val="28"/>
        </w:rPr>
        <w:t>consignarse en forma completa.</w:t>
      </w:r>
    </w:p>
    <w:p w:rsidR="003F7942" w:rsidRPr="003F7942" w:rsidRDefault="003F7942" w:rsidP="003F7942">
      <w:pPr>
        <w:autoSpaceDE w:val="0"/>
        <w:autoSpaceDN w:val="0"/>
        <w:adjustRightInd w:val="0"/>
        <w:spacing w:after="0" w:line="240" w:lineRule="auto"/>
        <w:ind w:left="360"/>
        <w:rPr>
          <w:rFonts w:ascii="Arial Narrow" w:hAnsi="Arial Narrow" w:cs="EncodeSans-ExtraBold"/>
          <w:bCs/>
          <w:color w:val="000000" w:themeColor="text1"/>
          <w:sz w:val="28"/>
          <w:szCs w:val="28"/>
        </w:rPr>
      </w:pPr>
      <w:r w:rsidRPr="003F7942">
        <w:rPr>
          <w:rFonts w:ascii="Arial Narrow" w:hAnsi="Arial Narrow" w:cs="EncodeSans-ExtraBold"/>
          <w:bCs/>
          <w:color w:val="000000" w:themeColor="text1"/>
          <w:sz w:val="28"/>
          <w:szCs w:val="28"/>
        </w:rPr>
        <w:lastRenderedPageBreak/>
        <w:t>-Fotocopia certificada en contenido del folio del libro de asistencia a REUNION</w:t>
      </w:r>
    </w:p>
    <w:p w:rsidR="003F7942" w:rsidRPr="003F7942" w:rsidRDefault="003F7942" w:rsidP="003F7942">
      <w:pPr>
        <w:autoSpaceDE w:val="0"/>
        <w:autoSpaceDN w:val="0"/>
        <w:adjustRightInd w:val="0"/>
        <w:spacing w:after="0" w:line="240" w:lineRule="auto"/>
        <w:ind w:left="360"/>
        <w:rPr>
          <w:rFonts w:ascii="Arial Narrow" w:hAnsi="Arial Narrow" w:cs="EncodeSans-ExtraBold"/>
          <w:bCs/>
          <w:color w:val="000000" w:themeColor="text1"/>
          <w:sz w:val="28"/>
          <w:szCs w:val="28"/>
        </w:rPr>
      </w:pPr>
      <w:r w:rsidRPr="003F7942">
        <w:rPr>
          <w:rFonts w:ascii="Arial Narrow" w:hAnsi="Arial Narrow" w:cs="EncodeSans-ExtraBold"/>
          <w:bCs/>
          <w:color w:val="000000" w:themeColor="text1"/>
          <w:sz w:val="28"/>
          <w:szCs w:val="28"/>
        </w:rPr>
        <w:t>DE COMISION DIRECTIVA de donde surgen los socios asistentes a la asamblea</w:t>
      </w:r>
      <w:r>
        <w:rPr>
          <w:rFonts w:ascii="Arial Narrow" w:hAnsi="Arial Narrow" w:cs="EncodeSans-ExtraBold"/>
          <w:bCs/>
          <w:color w:val="000000" w:themeColor="text1"/>
          <w:sz w:val="28"/>
          <w:szCs w:val="28"/>
        </w:rPr>
        <w:t xml:space="preserve"> </w:t>
      </w:r>
      <w:r w:rsidRPr="003F7942">
        <w:rPr>
          <w:rFonts w:ascii="Arial Narrow" w:hAnsi="Arial Narrow" w:cs="EncodeSans-ExtraBold"/>
          <w:bCs/>
          <w:color w:val="000000" w:themeColor="text1"/>
          <w:sz w:val="28"/>
          <w:szCs w:val="28"/>
        </w:rPr>
        <w:t>debidamente firmado por cada uno de ellos. (JUSTIFICACION DEL QUORUM).</w:t>
      </w:r>
    </w:p>
    <w:p w:rsidR="003F7942" w:rsidRPr="003F7942" w:rsidRDefault="003F7942" w:rsidP="003F7942">
      <w:pPr>
        <w:autoSpaceDE w:val="0"/>
        <w:autoSpaceDN w:val="0"/>
        <w:adjustRightInd w:val="0"/>
        <w:spacing w:after="0" w:line="240" w:lineRule="auto"/>
        <w:ind w:left="360"/>
        <w:rPr>
          <w:rFonts w:ascii="Arial Narrow" w:hAnsi="Arial Narrow" w:cs="EncodeSans-ExtraBold"/>
          <w:bCs/>
          <w:color w:val="000000" w:themeColor="text1"/>
          <w:sz w:val="28"/>
          <w:szCs w:val="28"/>
        </w:rPr>
      </w:pPr>
      <w:r w:rsidRPr="003F7942">
        <w:rPr>
          <w:rFonts w:ascii="Arial Narrow" w:hAnsi="Arial Narrow" w:cs="EncodeSans-ExtraBold"/>
          <w:bCs/>
          <w:color w:val="000000" w:themeColor="text1"/>
          <w:sz w:val="28"/>
          <w:szCs w:val="28"/>
        </w:rPr>
        <w:t>- Copia certificada del Instrumento a inscribir.</w:t>
      </w:r>
    </w:p>
    <w:p w:rsidR="00021E4A" w:rsidRPr="00021E4A" w:rsidRDefault="00021E4A" w:rsidP="00021E4A">
      <w:pPr>
        <w:autoSpaceDE w:val="0"/>
        <w:autoSpaceDN w:val="0"/>
        <w:adjustRightInd w:val="0"/>
        <w:spacing w:after="0" w:line="240" w:lineRule="auto"/>
        <w:rPr>
          <w:rFonts w:ascii="Arial Narrow" w:hAnsi="Arial Narrow" w:cstheme="majorHAnsi"/>
          <w:color w:val="000000" w:themeColor="text1"/>
          <w:sz w:val="28"/>
          <w:szCs w:val="28"/>
        </w:rPr>
      </w:pPr>
      <w:r w:rsidRPr="00021E4A">
        <w:rPr>
          <w:rFonts w:ascii="Arial Narrow" w:hAnsi="Arial Narrow" w:cstheme="majorHAnsi"/>
          <w:color w:val="000000" w:themeColor="text1"/>
          <w:sz w:val="28"/>
          <w:szCs w:val="28"/>
        </w:rPr>
        <w:t>.</w:t>
      </w:r>
    </w:p>
    <w:sectPr w:rsidR="00021E4A" w:rsidRPr="00021E4A">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456" w:rsidRDefault="00036456" w:rsidP="005B3558">
      <w:pPr>
        <w:spacing w:after="0" w:line="240" w:lineRule="auto"/>
      </w:pPr>
      <w:r>
        <w:separator/>
      </w:r>
    </w:p>
  </w:endnote>
  <w:endnote w:type="continuationSeparator" w:id="0">
    <w:p w:rsidR="00036456" w:rsidRDefault="00036456" w:rsidP="005B3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EncodeSans-ExtraBold">
    <w:panose1 w:val="00000000000000000000"/>
    <w:charset w:val="00"/>
    <w:family w:val="swiss"/>
    <w:notTrueType/>
    <w:pitch w:val="default"/>
    <w:sig w:usb0="00000003" w:usb1="00000000" w:usb2="00000000" w:usb3="00000000" w:csb0="00000001" w:csb1="00000000"/>
  </w:font>
  <w:font w:name="EncodeSans-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EncodeSans-Regular">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381E3A" w:rsidTr="00621E29">
      <w:trPr>
        <w:jc w:val="right"/>
      </w:trPr>
      <w:tc>
        <w:tcPr>
          <w:tcW w:w="4795" w:type="dxa"/>
          <w:vAlign w:val="center"/>
        </w:tcPr>
        <w:sdt>
          <w:sdtPr>
            <w:rPr>
              <w:caps/>
              <w:color w:val="000000" w:themeColor="text1"/>
            </w:rPr>
            <w:alias w:val="Autor"/>
            <w:tag w:val=""/>
            <w:id w:val="1534539408"/>
            <w:placeholder>
              <w:docPart w:val="204C18408A91405FA9CE958082D101E2"/>
            </w:placeholder>
            <w:dataBinding w:prefixMappings="xmlns:ns0='http://purl.org/dc/elements/1.1/' xmlns:ns1='http://schemas.openxmlformats.org/package/2006/metadata/core-properties' " w:xpath="/ns1:coreProperties[1]/ns0:creator[1]" w:storeItemID="{6C3C8BC8-F283-45AE-878A-BAB7291924A1}"/>
            <w:text/>
          </w:sdtPr>
          <w:sdtContent>
            <w:p w:rsidR="00381E3A" w:rsidRDefault="00381E3A" w:rsidP="00381E3A">
              <w:pPr>
                <w:pStyle w:val="Encabezado"/>
                <w:jc w:val="right"/>
                <w:rPr>
                  <w:caps/>
                  <w:color w:val="000000" w:themeColor="text1"/>
                </w:rPr>
              </w:pPr>
              <w:r>
                <w:rPr>
                  <w:caps/>
                  <w:color w:val="000000" w:themeColor="text1"/>
                </w:rPr>
                <w:t>direccion genereal de personas juridicas - larioja</w:t>
              </w:r>
            </w:p>
          </w:sdtContent>
        </w:sdt>
      </w:tc>
      <w:tc>
        <w:tcPr>
          <w:tcW w:w="250" w:type="pct"/>
          <w:shd w:val="clear" w:color="auto" w:fill="FF0000"/>
          <w:vAlign w:val="center"/>
        </w:tcPr>
        <w:p w:rsidR="00381E3A" w:rsidRDefault="00381E3A" w:rsidP="00381E3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Pr="00381E3A">
            <w:rPr>
              <w:noProof/>
              <w:color w:val="FFFFFF" w:themeColor="background1"/>
              <w:lang w:val="es-ES"/>
            </w:rPr>
            <w:t>4</w:t>
          </w:r>
          <w:r>
            <w:rPr>
              <w:color w:val="FFFFFF" w:themeColor="background1"/>
            </w:rPr>
            <w:fldChar w:fldCharType="end"/>
          </w:r>
        </w:p>
      </w:tc>
    </w:tr>
  </w:tbl>
  <w:p w:rsidR="00381E3A" w:rsidRPr="003A34CC" w:rsidRDefault="00381E3A" w:rsidP="00381E3A">
    <w:pPr>
      <w:pStyle w:val="Piedepgina"/>
      <w:tabs>
        <w:tab w:val="clear" w:pos="4252"/>
        <w:tab w:val="clear" w:pos="8504"/>
        <w:tab w:val="left" w:pos="2409"/>
      </w:tabs>
      <w:jc w:val="center"/>
      <w:rPr>
        <w:lang w:val="es-ES"/>
      </w:rPr>
    </w:pPr>
    <w:r>
      <w:rPr>
        <w:lang w:val="es-ES"/>
      </w:rPr>
      <w:t xml:space="preserve">                                                  </w:t>
    </w:r>
    <w:r>
      <w:rPr>
        <w:lang w:val="es-ES"/>
      </w:rPr>
      <w:t xml:space="preserve">    </w:t>
    </w:r>
    <w:r>
      <w:rPr>
        <w:lang w:val="es-ES"/>
      </w:rPr>
      <w:t>Año 2020</w:t>
    </w:r>
  </w:p>
  <w:p w:rsidR="00381E3A" w:rsidRDefault="00381E3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456" w:rsidRDefault="00036456" w:rsidP="005B3558">
      <w:pPr>
        <w:spacing w:after="0" w:line="240" w:lineRule="auto"/>
      </w:pPr>
      <w:r>
        <w:separator/>
      </w:r>
    </w:p>
  </w:footnote>
  <w:footnote w:type="continuationSeparator" w:id="0">
    <w:p w:rsidR="00036456" w:rsidRDefault="00036456" w:rsidP="005B35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778"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6842"/>
    </w:tblGrid>
    <w:tr w:rsidR="00F34504" w:rsidTr="00F34504">
      <w:trPr>
        <w:trHeight w:val="1249"/>
      </w:trPr>
      <w:tc>
        <w:tcPr>
          <w:tcW w:w="3936" w:type="dxa"/>
          <w:shd w:val="clear" w:color="auto" w:fill="FF0000"/>
        </w:tcPr>
        <w:p w:rsidR="005B3558" w:rsidRDefault="005B3558" w:rsidP="005B3558">
          <w:r w:rsidRPr="005B3558">
            <w:rPr>
              <w:noProof/>
              <w:lang w:eastAsia="es-AR"/>
            </w:rPr>
            <w:drawing>
              <wp:anchor distT="0" distB="0" distL="114300" distR="114300" simplePos="0" relativeHeight="251658240" behindDoc="0" locked="0" layoutInCell="1" allowOverlap="1">
                <wp:simplePos x="0" y="0"/>
                <wp:positionH relativeFrom="column">
                  <wp:posOffset>146050</wp:posOffset>
                </wp:positionH>
                <wp:positionV relativeFrom="paragraph">
                  <wp:posOffset>147955</wp:posOffset>
                </wp:positionV>
                <wp:extent cx="1851660" cy="579755"/>
                <wp:effectExtent l="152400" t="152400" r="358140" b="353695"/>
                <wp:wrapNone/>
                <wp:docPr id="1" name="Imagen 1" descr="D:\Secretaria de Justicia\Registro Civil\secretaria_justi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cretaria de Justicia\Registro Civil\secretaria_justic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51660" cy="579755"/>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 </w:t>
          </w:r>
        </w:p>
        <w:p w:rsidR="005B3558" w:rsidRDefault="005B3558" w:rsidP="00F34504">
          <w:pPr>
            <w:pStyle w:val="Encabezado"/>
            <w:jc w:val="right"/>
          </w:pPr>
        </w:p>
      </w:tc>
      <w:tc>
        <w:tcPr>
          <w:tcW w:w="6842" w:type="dxa"/>
          <w:shd w:val="clear" w:color="auto" w:fill="FF0000"/>
        </w:tcPr>
        <w:p w:rsidR="00F34504" w:rsidRPr="00F34504" w:rsidRDefault="00F34504" w:rsidP="005B3558">
          <w:pPr>
            <w:pStyle w:val="Encabezado"/>
            <w:jc w:val="center"/>
            <w:rPr>
              <w:rFonts w:ascii="Arial Black" w:hAnsi="Arial Black"/>
              <w:b/>
              <w:color w:val="FFFFFF" w:themeColor="background1"/>
              <w:sz w:val="16"/>
              <w:szCs w:val="16"/>
            </w:rPr>
          </w:pPr>
        </w:p>
        <w:p w:rsidR="005B3558" w:rsidRPr="00F34504" w:rsidRDefault="005B3558" w:rsidP="00F34504">
          <w:pPr>
            <w:pStyle w:val="Encabezado"/>
            <w:jc w:val="center"/>
            <w:rPr>
              <w:rFonts w:ascii="Arial Black" w:hAnsi="Arial Black"/>
              <w:b/>
              <w:color w:val="FFFFFF" w:themeColor="background1"/>
              <w:sz w:val="36"/>
              <w:szCs w:val="36"/>
            </w:rPr>
          </w:pPr>
          <w:r w:rsidRPr="00F34504">
            <w:rPr>
              <w:rFonts w:ascii="Arial Black" w:hAnsi="Arial Black"/>
              <w:b/>
              <w:color w:val="FFFFFF" w:themeColor="background1"/>
              <w:sz w:val="36"/>
              <w:szCs w:val="36"/>
            </w:rPr>
            <w:t>Dirección General de Personas Jurídicas</w:t>
          </w:r>
        </w:p>
      </w:tc>
    </w:tr>
  </w:tbl>
  <w:p w:rsidR="005B3558" w:rsidRDefault="005B3558" w:rsidP="005B3558">
    <w:pPr>
      <w:pStyle w:val="Encabezado"/>
    </w:pPr>
  </w:p>
  <w:p w:rsidR="005B3558" w:rsidRPr="005B3558" w:rsidRDefault="005B3558" w:rsidP="005B355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F4FD7"/>
    <w:multiLevelType w:val="hybridMultilevel"/>
    <w:tmpl w:val="5BF6413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0BE576D1"/>
    <w:multiLevelType w:val="hybridMultilevel"/>
    <w:tmpl w:val="01BE110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BB46F5E"/>
    <w:multiLevelType w:val="hybridMultilevel"/>
    <w:tmpl w:val="BD248800"/>
    <w:lvl w:ilvl="0" w:tplc="AE100D70">
      <w:start w:val="3"/>
      <w:numFmt w:val="bullet"/>
      <w:lvlText w:val="-"/>
      <w:lvlJc w:val="left"/>
      <w:pPr>
        <w:ind w:left="720" w:hanging="360"/>
      </w:pPr>
      <w:rPr>
        <w:rFonts w:ascii="Arial Narrow" w:eastAsiaTheme="minorHAnsi" w:hAnsi="Arial Narrow" w:cs="EncodeSans-ExtraBold" w:hint="default"/>
        <w:b/>
        <w:color w:val="00ACC3"/>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EA56615"/>
    <w:multiLevelType w:val="hybridMultilevel"/>
    <w:tmpl w:val="FBDA85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5AC613B"/>
    <w:multiLevelType w:val="hybridMultilevel"/>
    <w:tmpl w:val="B70A8B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37C54EB"/>
    <w:multiLevelType w:val="hybridMultilevel"/>
    <w:tmpl w:val="708AC21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2DC34FC"/>
    <w:multiLevelType w:val="hybridMultilevel"/>
    <w:tmpl w:val="54CED6C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37A5D04"/>
    <w:multiLevelType w:val="hybridMultilevel"/>
    <w:tmpl w:val="052E249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AD51D26"/>
    <w:multiLevelType w:val="hybridMultilevel"/>
    <w:tmpl w:val="DBC4974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19A395B"/>
    <w:multiLevelType w:val="hybridMultilevel"/>
    <w:tmpl w:val="9F8A1B20"/>
    <w:lvl w:ilvl="0" w:tplc="CB46F7F8">
      <w:start w:val="1"/>
      <w:numFmt w:val="decimal"/>
      <w:lvlText w:val="%1."/>
      <w:lvlJc w:val="left"/>
      <w:pPr>
        <w:ind w:left="720" w:hanging="360"/>
      </w:pPr>
      <w:rPr>
        <w:rFonts w:ascii="EncodeSans-ExtraBold" w:hAnsi="EncodeSans-ExtraBold" w:hint="default"/>
        <w:b/>
        <w:color w:val="00ACC3"/>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5031C38"/>
    <w:multiLevelType w:val="hybridMultilevel"/>
    <w:tmpl w:val="AFC0C86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1" w15:restartNumberingAfterBreak="0">
    <w:nsid w:val="55402D2F"/>
    <w:multiLevelType w:val="hybridMultilevel"/>
    <w:tmpl w:val="60C25E6C"/>
    <w:lvl w:ilvl="0" w:tplc="C128B89C">
      <w:start w:val="1"/>
      <w:numFmt w:val="decimal"/>
      <w:lvlText w:val="%1."/>
      <w:lvlJc w:val="left"/>
      <w:pPr>
        <w:ind w:left="720" w:hanging="360"/>
      </w:pPr>
      <w:rPr>
        <w:color w:val="000000" w:themeColor="text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0531C9E"/>
    <w:multiLevelType w:val="hybridMultilevel"/>
    <w:tmpl w:val="052E249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52173E6"/>
    <w:multiLevelType w:val="hybridMultilevel"/>
    <w:tmpl w:val="1F9ABD8C"/>
    <w:lvl w:ilvl="0" w:tplc="5A281696">
      <w:start w:val="1"/>
      <w:numFmt w:val="decimal"/>
      <w:lvlText w:val="%1)"/>
      <w:lvlJc w:val="left"/>
      <w:pPr>
        <w:ind w:left="720" w:hanging="360"/>
      </w:pPr>
      <w:rPr>
        <w:color w:val="000000" w:themeColor="text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DBD1D9C"/>
    <w:multiLevelType w:val="hybridMultilevel"/>
    <w:tmpl w:val="2A4290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3"/>
  </w:num>
  <w:num w:numId="5">
    <w:abstractNumId w:val="5"/>
  </w:num>
  <w:num w:numId="6">
    <w:abstractNumId w:val="14"/>
  </w:num>
  <w:num w:numId="7">
    <w:abstractNumId w:val="11"/>
  </w:num>
  <w:num w:numId="8">
    <w:abstractNumId w:val="13"/>
  </w:num>
  <w:num w:numId="9">
    <w:abstractNumId w:val="9"/>
  </w:num>
  <w:num w:numId="10">
    <w:abstractNumId w:val="12"/>
  </w:num>
  <w:num w:numId="11">
    <w:abstractNumId w:val="10"/>
  </w:num>
  <w:num w:numId="12">
    <w:abstractNumId w:val="0"/>
  </w:num>
  <w:num w:numId="13">
    <w:abstractNumId w:val="2"/>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558"/>
    <w:rsid w:val="00021E4A"/>
    <w:rsid w:val="00036456"/>
    <w:rsid w:val="002906A7"/>
    <w:rsid w:val="00310B19"/>
    <w:rsid w:val="00381E3A"/>
    <w:rsid w:val="003F7942"/>
    <w:rsid w:val="004518AD"/>
    <w:rsid w:val="005B3558"/>
    <w:rsid w:val="007649DB"/>
    <w:rsid w:val="009E33B0"/>
    <w:rsid w:val="00A0178E"/>
    <w:rsid w:val="00AE08BC"/>
    <w:rsid w:val="00AF4D0E"/>
    <w:rsid w:val="00D844A0"/>
    <w:rsid w:val="00F036EC"/>
    <w:rsid w:val="00F345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A09C4-479E-415E-811F-B67A39C7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35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3558"/>
  </w:style>
  <w:style w:type="paragraph" w:styleId="Piedepgina">
    <w:name w:val="footer"/>
    <w:basedOn w:val="Normal"/>
    <w:link w:val="PiedepginaCar"/>
    <w:uiPriority w:val="99"/>
    <w:unhideWhenUsed/>
    <w:rsid w:val="005B35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3558"/>
  </w:style>
  <w:style w:type="table" w:styleId="Tablaconcuadrcula">
    <w:name w:val="Table Grid"/>
    <w:basedOn w:val="Tablanormal"/>
    <w:uiPriority w:val="39"/>
    <w:rsid w:val="005B3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34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4C18408A91405FA9CE958082D101E2"/>
        <w:category>
          <w:name w:val="General"/>
          <w:gallery w:val="placeholder"/>
        </w:category>
        <w:types>
          <w:type w:val="bbPlcHdr"/>
        </w:types>
        <w:behaviors>
          <w:behavior w:val="content"/>
        </w:behaviors>
        <w:guid w:val="{C2A64F68-1317-4CE8-BFD8-470E940B7191}"/>
      </w:docPartPr>
      <w:docPartBody>
        <w:p w:rsidR="00000000" w:rsidRDefault="0051197A" w:rsidP="0051197A">
          <w:pPr>
            <w:pStyle w:val="204C18408A91405FA9CE958082D101E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EncodeSans-ExtraBold">
    <w:panose1 w:val="00000000000000000000"/>
    <w:charset w:val="00"/>
    <w:family w:val="swiss"/>
    <w:notTrueType/>
    <w:pitch w:val="default"/>
    <w:sig w:usb0="00000003" w:usb1="00000000" w:usb2="00000000" w:usb3="00000000" w:csb0="00000001" w:csb1="00000000"/>
  </w:font>
  <w:font w:name="EncodeSans-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EncodeSans-Regular">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97A"/>
    <w:rsid w:val="0051197A"/>
    <w:rsid w:val="00965D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04C18408A91405FA9CE958082D101E2">
    <w:name w:val="204C18408A91405FA9CE958082D101E2"/>
    <w:rsid w:val="005119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2486</Words>
  <Characters>13674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direccion genereal de personas juridicas - larioja</dc:creator>
  <cp:keywords/>
  <dc:description/>
  <cp:lastModifiedBy>desktop</cp:lastModifiedBy>
  <cp:revision>4</cp:revision>
  <dcterms:created xsi:type="dcterms:W3CDTF">2020-07-15T18:18:00Z</dcterms:created>
  <dcterms:modified xsi:type="dcterms:W3CDTF">2020-07-15T23:49:00Z</dcterms:modified>
</cp:coreProperties>
</file>