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A3" w:rsidRPr="006D03E3" w:rsidRDefault="002001A3" w:rsidP="009D3041">
      <w:pPr>
        <w:pStyle w:val="Ttulo1"/>
        <w:tabs>
          <w:tab w:val="left" w:pos="10348"/>
        </w:tabs>
        <w:jc w:val="center"/>
        <w:rPr>
          <w:sz w:val="22"/>
          <w:szCs w:val="22"/>
        </w:rPr>
      </w:pPr>
      <w:r w:rsidRPr="006D03E3">
        <w:rPr>
          <w:sz w:val="22"/>
          <w:szCs w:val="22"/>
        </w:rPr>
        <w:t>REQUISITOS PARA ASOCIACIONES CIVILES</w:t>
      </w:r>
    </w:p>
    <w:p w:rsidR="002001A3" w:rsidRPr="006D03E3" w:rsidRDefault="002001A3" w:rsidP="009D3041">
      <w:pPr>
        <w:jc w:val="both"/>
        <w:rPr>
          <w:rFonts w:ascii="Century Gothic" w:hAnsi="Century Gothic"/>
          <w:u w:val="single"/>
        </w:rPr>
      </w:pPr>
      <w:r w:rsidRPr="006D03E3">
        <w:rPr>
          <w:rFonts w:ascii="Century Gothic" w:hAnsi="Century Gothic"/>
          <w:u w:val="single"/>
        </w:rPr>
        <w:t xml:space="preserve">Resolución Gral. 7/2015 (Normas de la Insp. Gral. </w:t>
      </w:r>
      <w:proofErr w:type="gramStart"/>
      <w:r w:rsidRPr="006D03E3">
        <w:rPr>
          <w:rFonts w:ascii="Century Gothic" w:hAnsi="Century Gothic"/>
          <w:u w:val="single"/>
        </w:rPr>
        <w:t>de</w:t>
      </w:r>
      <w:proofErr w:type="gramEnd"/>
      <w:r w:rsidRPr="006D03E3">
        <w:rPr>
          <w:rFonts w:ascii="Century Gothic" w:hAnsi="Century Gothic"/>
          <w:u w:val="single"/>
        </w:rPr>
        <w:t xml:space="preserve"> Justicia)</w:t>
      </w:r>
    </w:p>
    <w:p w:rsidR="002001A3" w:rsidRPr="006D03E3" w:rsidRDefault="002001A3" w:rsidP="009D3041">
      <w:pPr>
        <w:pStyle w:val="Saludo"/>
        <w:jc w:val="both"/>
      </w:pPr>
      <w:r w:rsidRPr="006D03E3">
        <w:t>Para la soli</w:t>
      </w:r>
      <w:bookmarkStart w:id="0" w:name="_GoBack"/>
      <w:bookmarkEnd w:id="0"/>
      <w:r w:rsidRPr="006D03E3">
        <w:t>citud de otorgamiento de autorización para funcionar como personas jurídicas, se requiere la presentación de la siguiente documentación:</w:t>
      </w:r>
    </w:p>
    <w:p w:rsidR="002001A3" w:rsidRPr="006D03E3" w:rsidRDefault="002001A3" w:rsidP="009D3041">
      <w:pPr>
        <w:pStyle w:val="Listaconvietas2"/>
        <w:numPr>
          <w:ilvl w:val="0"/>
          <w:numId w:val="5"/>
        </w:numPr>
        <w:ind w:left="0" w:firstLine="0"/>
        <w:jc w:val="both"/>
      </w:pPr>
      <w:r w:rsidRPr="006D03E3">
        <w:t>Primer Testimonio de escritura pública, firmado por todos los constituyentes e integrantes de los órganos sociales que se designen, presentado con copias; el mismo debe contener la transcripción del acta constitutiva, la cual incluirá:</w:t>
      </w:r>
    </w:p>
    <w:p w:rsidR="002001A3" w:rsidRPr="006D03E3" w:rsidRDefault="002001A3" w:rsidP="009D3041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Lugar y fecha de la constitución</w:t>
      </w:r>
    </w:p>
    <w:p w:rsidR="002001A3" w:rsidRPr="006D03E3" w:rsidRDefault="002001A3" w:rsidP="009D3041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Datos personales de los constituyentes</w:t>
      </w:r>
    </w:p>
    <w:p w:rsidR="002001A3" w:rsidRPr="006D03E3" w:rsidRDefault="002001A3" w:rsidP="009D3041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La identificación de los constituyentes</w:t>
      </w:r>
    </w:p>
    <w:p w:rsidR="002001A3" w:rsidRPr="006D03E3" w:rsidRDefault="002001A3" w:rsidP="009D3041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El nombre de la entidad con el aditamento del tipo social antepuesto o pospuesto</w:t>
      </w:r>
    </w:p>
    <w:p w:rsidR="002001A3" w:rsidRPr="006D03E3" w:rsidRDefault="002001A3" w:rsidP="009D3041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El objeto social</w:t>
      </w:r>
    </w:p>
    <w:p w:rsidR="002001A3" w:rsidRPr="006D03E3" w:rsidRDefault="002001A3" w:rsidP="009D3041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Fijación de la sede social, con la identificación precisa – mención de calle, numero, piso, barrio. En los Estatutos puede efectuarse solo la indicación del domicilio limitada al ámbito jurisdiccional</w:t>
      </w:r>
    </w:p>
    <w:p w:rsidR="002001A3" w:rsidRPr="006D03E3" w:rsidRDefault="002001A3" w:rsidP="009D3041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El plazo de duración o si la entidad es a perpetuidad</w:t>
      </w:r>
    </w:p>
    <w:p w:rsidR="002001A3" w:rsidRPr="006D03E3" w:rsidRDefault="002001A3" w:rsidP="009D3041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La aprobación de los estatutos. El texto de los mismos puede formar parte del acta o suscribirse por separado, el que deberá prever, en forma adicional a los requisitos de los sub</w:t>
      </w:r>
      <w:r>
        <w:t>-</w:t>
      </w:r>
      <w:r w:rsidRPr="006D03E3">
        <w:t>incisos anteriores:</w:t>
      </w:r>
    </w:p>
    <w:p w:rsidR="002001A3" w:rsidRPr="006D03E3" w:rsidRDefault="002001A3" w:rsidP="009D3041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El régimen de administración y representación</w:t>
      </w:r>
    </w:p>
    <w:p w:rsidR="002001A3" w:rsidRPr="006D03E3" w:rsidRDefault="002001A3" w:rsidP="009D3041">
      <w:pPr>
        <w:pStyle w:val="Lista4"/>
        <w:ind w:left="0" w:firstLine="0"/>
        <w:jc w:val="both"/>
      </w:pPr>
      <w:r w:rsidRPr="006D03E3">
        <w:t>ii)</w:t>
      </w:r>
      <w:r w:rsidRPr="006D03E3">
        <w:tab/>
        <w:t>La fecha de cierre del ejercicio económico anual</w:t>
      </w:r>
    </w:p>
    <w:p w:rsidR="002001A3" w:rsidRPr="006D03E3" w:rsidRDefault="002001A3" w:rsidP="009D3041">
      <w:pPr>
        <w:pStyle w:val="Lista4"/>
        <w:ind w:left="0" w:firstLine="0"/>
        <w:jc w:val="both"/>
      </w:pPr>
      <w:r w:rsidRPr="006D03E3">
        <w:t>iii)</w:t>
      </w:r>
      <w:r w:rsidRPr="006D03E3">
        <w:tab/>
        <w:t xml:space="preserve">En su caso las clases o categorías de asociados y deberes y prerrogativas de cada uno </w:t>
      </w:r>
    </w:p>
    <w:p w:rsidR="002001A3" w:rsidRPr="006D03E3" w:rsidRDefault="002001A3" w:rsidP="009D3041">
      <w:pPr>
        <w:pStyle w:val="Lista4"/>
        <w:ind w:left="0" w:firstLine="0"/>
        <w:jc w:val="both"/>
      </w:pPr>
      <w:r w:rsidRPr="006D03E3">
        <w:t>iv)</w:t>
      </w:r>
      <w:r w:rsidRPr="006D03E3">
        <w:tab/>
        <w:t>El régimen de ingreso, admisión, remoción, renuncia, sanciones disciplinarias, exclusiones de asociados y recursos contra las decisiones.</w:t>
      </w:r>
    </w:p>
    <w:p w:rsidR="002001A3" w:rsidRPr="006D03E3" w:rsidRDefault="002001A3" w:rsidP="009D3041">
      <w:pPr>
        <w:pStyle w:val="Lista4"/>
        <w:ind w:left="0" w:firstLine="0"/>
        <w:jc w:val="both"/>
      </w:pPr>
      <w:r w:rsidRPr="006D03E3">
        <w:t>v)</w:t>
      </w:r>
      <w:r w:rsidRPr="006D03E3">
        <w:tab/>
        <w:t>Las causales de la disolución</w:t>
      </w:r>
    </w:p>
    <w:p w:rsidR="002001A3" w:rsidRPr="006D03E3" w:rsidRDefault="002001A3" w:rsidP="009D3041">
      <w:pPr>
        <w:pStyle w:val="Lista4"/>
        <w:ind w:left="0" w:firstLine="0"/>
        <w:jc w:val="both"/>
      </w:pPr>
      <w:r w:rsidRPr="006D03E3">
        <w:t>vi)</w:t>
      </w:r>
      <w:r w:rsidRPr="006D03E3">
        <w:tab/>
        <w:t>El procedimiento de liquidación</w:t>
      </w:r>
    </w:p>
    <w:p w:rsidR="002001A3" w:rsidRPr="006D03E3" w:rsidRDefault="002001A3" w:rsidP="009D3041">
      <w:pPr>
        <w:pStyle w:val="Lista4"/>
        <w:ind w:left="0" w:firstLine="0"/>
        <w:jc w:val="both"/>
      </w:pPr>
      <w:r w:rsidRPr="006D03E3">
        <w:t>vii)</w:t>
      </w:r>
      <w:r w:rsidRPr="006D03E3">
        <w:tab/>
        <w:t>El destino de los bienes después de la liquidación, pudiendo atribuirlos a una entidad de bien común, pública o privada, que no tenga fin de lucro.</w:t>
      </w:r>
    </w:p>
    <w:p w:rsidR="002001A3" w:rsidRPr="006D03E3" w:rsidRDefault="002001A3" w:rsidP="009D3041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Elección de autoridades, precisando cargos, datos personales y términos de sus mandatos, numero de documento nacional de identidad, C.U.I.L. o C.U.I.T., nacionalidad, profesión, estado civil, aceptación de dichos nombramientos, denuncia de domicilios reales y especiales y declaración jurada de no hallarse afectados por inhabilidades e incompatibilidades legales o reglamentarias para ocupar los cargos así como la declaración jurada sobre la condición de</w:t>
      </w:r>
      <w:r w:rsidR="00157154">
        <w:t xml:space="preserve"> persona expuesta políticamente </w:t>
      </w:r>
      <w:r w:rsidR="00157154" w:rsidRPr="00157154">
        <w:rPr>
          <w:b/>
        </w:rPr>
        <w:t>– (www.jus.gob.ar)</w:t>
      </w:r>
    </w:p>
    <w:p w:rsidR="002001A3" w:rsidRPr="006D03E3" w:rsidRDefault="002001A3" w:rsidP="009D3041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Decisión de solicitar la autorización para funcionar como persona jurídica, autorizando a una o más personas para gestionarla, presentar y retirar documentación, realizar depósitos bancarios y extraerlos y facultándolas para aceptar la</w:t>
      </w:r>
      <w:r w:rsidR="00787A4D">
        <w:t>s observaciones que formule la Dirección Gral.</w:t>
      </w:r>
      <w:r w:rsidRPr="006D03E3">
        <w:t xml:space="preserve"> de Personas Jurídicas y proceder con arreglo a ellas, salvo que por su significación sea necesaria la decisión de los constituyentes;</w:t>
      </w:r>
    </w:p>
    <w:p w:rsidR="002001A3" w:rsidRPr="006D03E3" w:rsidRDefault="002001A3" w:rsidP="009D3041">
      <w:pPr>
        <w:pStyle w:val="Listaconvietas2"/>
        <w:numPr>
          <w:ilvl w:val="0"/>
          <w:numId w:val="5"/>
        </w:numPr>
        <w:ind w:left="-284" w:firstLine="0"/>
        <w:jc w:val="both"/>
      </w:pPr>
      <w:r w:rsidRPr="006D03E3">
        <w:t>Demostración del Patrimonio Social Inicial de, como mínimo, la Suma de Pesos Mil ($1.000.-)</w:t>
      </w:r>
    </w:p>
    <w:p w:rsidR="002001A3" w:rsidRPr="006D03E3" w:rsidRDefault="002001A3" w:rsidP="009D3041">
      <w:pPr>
        <w:pStyle w:val="Listaconvietas2"/>
        <w:numPr>
          <w:ilvl w:val="0"/>
          <w:numId w:val="5"/>
        </w:numPr>
        <w:ind w:left="0" w:firstLine="0"/>
        <w:jc w:val="both"/>
      </w:pPr>
      <w:r w:rsidRPr="006D03E3">
        <w:t>Nómina de Comisión Directiva con datos personales completos (debe coincidir con los datos aportados en el Primer Testimonio de escritura pública)</w:t>
      </w:r>
    </w:p>
    <w:p w:rsidR="002001A3" w:rsidRPr="006D03E3" w:rsidRDefault="002001A3" w:rsidP="009D3041">
      <w:pPr>
        <w:pStyle w:val="Listaconvietas2"/>
        <w:numPr>
          <w:ilvl w:val="0"/>
          <w:numId w:val="5"/>
        </w:numPr>
        <w:ind w:left="0" w:firstLine="0"/>
        <w:jc w:val="both"/>
      </w:pPr>
      <w:r w:rsidRPr="006D03E3">
        <w:t xml:space="preserve">Nómina de Asociados con datos personales completos (debe coincidir con los datos aportados en el Primer Testimonio de escritura pública) </w:t>
      </w:r>
    </w:p>
    <w:p w:rsidR="002001A3" w:rsidRPr="006D03E3" w:rsidRDefault="002001A3" w:rsidP="009D3041">
      <w:pPr>
        <w:pStyle w:val="Listaconvietas2"/>
        <w:numPr>
          <w:ilvl w:val="0"/>
          <w:numId w:val="5"/>
        </w:numPr>
        <w:ind w:left="0" w:firstLine="0"/>
        <w:jc w:val="both"/>
      </w:pPr>
      <w:r w:rsidRPr="006D03E3">
        <w:t>Declaración Jurada de Domicilio de la entidad</w:t>
      </w:r>
    </w:p>
    <w:p w:rsidR="002001A3" w:rsidRDefault="002001A3" w:rsidP="009D3041">
      <w:pPr>
        <w:pStyle w:val="Listaconvietas2"/>
        <w:numPr>
          <w:ilvl w:val="0"/>
          <w:numId w:val="5"/>
        </w:numPr>
        <w:ind w:left="0" w:firstLine="0"/>
        <w:jc w:val="both"/>
      </w:pPr>
      <w:r w:rsidRPr="006D03E3">
        <w:t>Declaración Jurada de Bienes de la entidad</w:t>
      </w:r>
    </w:p>
    <w:p w:rsidR="002001A3" w:rsidRPr="006D03E3" w:rsidRDefault="002001A3" w:rsidP="009D3041">
      <w:pPr>
        <w:pStyle w:val="Listaconvietas2"/>
        <w:numPr>
          <w:ilvl w:val="0"/>
          <w:numId w:val="5"/>
        </w:numPr>
        <w:ind w:left="0" w:firstLine="0"/>
        <w:jc w:val="both"/>
      </w:pPr>
      <w:r>
        <w:t>Declaración Jurada de Subsistencia</w:t>
      </w:r>
    </w:p>
    <w:p w:rsidR="002001A3" w:rsidRPr="006D03E3" w:rsidRDefault="002001A3" w:rsidP="009D3041">
      <w:pPr>
        <w:pStyle w:val="Listaconvietas2"/>
        <w:numPr>
          <w:ilvl w:val="0"/>
          <w:numId w:val="5"/>
        </w:numPr>
        <w:ind w:left="0" w:firstLine="0"/>
        <w:jc w:val="both"/>
      </w:pPr>
      <w:r w:rsidRPr="006D03E3">
        <w:t>Fotocopia legalizada del Depósito bancario</w:t>
      </w:r>
    </w:p>
    <w:p w:rsidR="002001A3" w:rsidRPr="006D03E3" w:rsidRDefault="002001A3" w:rsidP="009D3041">
      <w:pPr>
        <w:pStyle w:val="Listaconvietas2"/>
        <w:numPr>
          <w:ilvl w:val="0"/>
          <w:numId w:val="5"/>
        </w:numPr>
        <w:ind w:left="0" w:firstLine="0"/>
        <w:jc w:val="both"/>
      </w:pPr>
      <w:r w:rsidRPr="006D03E3">
        <w:t>Form</w:t>
      </w:r>
      <w:r w:rsidR="00157154">
        <w:t>ulario 01 adquirido en la D.G.</w:t>
      </w:r>
      <w:r w:rsidRPr="006D03E3">
        <w:t>P.J.</w:t>
      </w:r>
    </w:p>
    <w:p w:rsidR="002001A3" w:rsidRDefault="002001A3" w:rsidP="009D3041">
      <w:pPr>
        <w:pStyle w:val="Listaconvietas2"/>
        <w:numPr>
          <w:ilvl w:val="0"/>
          <w:numId w:val="5"/>
        </w:numPr>
        <w:ind w:left="-142" w:firstLine="142"/>
        <w:jc w:val="both"/>
      </w:pPr>
      <w:r>
        <w:t xml:space="preserve">Sellado Fiscal $ </w:t>
      </w:r>
      <w:r w:rsidR="00787A4D">
        <w:t>3</w:t>
      </w:r>
      <w:r>
        <w:t>0</w:t>
      </w:r>
      <w:r w:rsidRPr="006D03E3">
        <w:t>.-</w:t>
      </w:r>
    </w:p>
    <w:p w:rsidR="00566706" w:rsidRDefault="00566706" w:rsidP="009D3041">
      <w:pPr>
        <w:pStyle w:val="Listaconvietas2"/>
        <w:numPr>
          <w:ilvl w:val="0"/>
          <w:numId w:val="0"/>
        </w:numPr>
        <w:jc w:val="both"/>
      </w:pPr>
    </w:p>
    <w:p w:rsidR="00566706" w:rsidRDefault="00566706" w:rsidP="009D3041">
      <w:pPr>
        <w:pStyle w:val="Listaconvietas2"/>
        <w:numPr>
          <w:ilvl w:val="0"/>
          <w:numId w:val="0"/>
        </w:numPr>
        <w:jc w:val="both"/>
      </w:pPr>
    </w:p>
    <w:p w:rsidR="00566706" w:rsidRDefault="00566706" w:rsidP="009D3041">
      <w:pPr>
        <w:pStyle w:val="Listaconvietas2"/>
        <w:numPr>
          <w:ilvl w:val="0"/>
          <w:numId w:val="0"/>
        </w:numPr>
        <w:jc w:val="both"/>
      </w:pPr>
    </w:p>
    <w:p w:rsidR="00566706" w:rsidRDefault="00566706" w:rsidP="009D3041">
      <w:pPr>
        <w:pStyle w:val="Listaconvietas2"/>
        <w:numPr>
          <w:ilvl w:val="0"/>
          <w:numId w:val="0"/>
        </w:numPr>
        <w:jc w:val="both"/>
      </w:pPr>
    </w:p>
    <w:p w:rsidR="00566706" w:rsidRDefault="00566706" w:rsidP="009D3041">
      <w:pPr>
        <w:pStyle w:val="Listaconvietas2"/>
        <w:numPr>
          <w:ilvl w:val="0"/>
          <w:numId w:val="0"/>
        </w:numPr>
        <w:jc w:val="both"/>
      </w:pPr>
    </w:p>
    <w:p w:rsidR="00566706" w:rsidRDefault="00566706" w:rsidP="009D3041">
      <w:pPr>
        <w:pStyle w:val="Listaconvietas2"/>
        <w:numPr>
          <w:ilvl w:val="0"/>
          <w:numId w:val="0"/>
        </w:numPr>
        <w:jc w:val="both"/>
      </w:pPr>
    </w:p>
    <w:p w:rsidR="00251F59" w:rsidRDefault="00251F59" w:rsidP="009D3041">
      <w:pPr>
        <w:jc w:val="both"/>
        <w:rPr>
          <w:b/>
          <w:sz w:val="28"/>
          <w:szCs w:val="28"/>
          <w:u w:val="single"/>
        </w:rPr>
      </w:pPr>
    </w:p>
    <w:p w:rsidR="00251F59" w:rsidRDefault="00251F59" w:rsidP="00566706">
      <w:pPr>
        <w:jc w:val="both"/>
        <w:rPr>
          <w:b/>
          <w:sz w:val="28"/>
          <w:szCs w:val="28"/>
          <w:u w:val="single"/>
        </w:rPr>
      </w:pPr>
    </w:p>
    <w:p w:rsidR="00251F59" w:rsidRDefault="00251F59" w:rsidP="00566706">
      <w:pPr>
        <w:jc w:val="both"/>
        <w:rPr>
          <w:b/>
          <w:sz w:val="28"/>
          <w:szCs w:val="28"/>
          <w:u w:val="single"/>
        </w:rPr>
      </w:pPr>
    </w:p>
    <w:p w:rsidR="00251F59" w:rsidRDefault="00251F59" w:rsidP="00566706">
      <w:pPr>
        <w:jc w:val="both"/>
        <w:rPr>
          <w:b/>
          <w:sz w:val="28"/>
          <w:szCs w:val="28"/>
          <w:u w:val="single"/>
        </w:rPr>
      </w:pPr>
    </w:p>
    <w:p w:rsidR="00C83624" w:rsidRDefault="00406AA0" w:rsidP="00566706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REQUISITOS DE </w:t>
      </w:r>
      <w:r w:rsidR="00566706" w:rsidRPr="00566706">
        <w:rPr>
          <w:b/>
          <w:sz w:val="28"/>
          <w:szCs w:val="28"/>
          <w:u w:val="single"/>
        </w:rPr>
        <w:t xml:space="preserve">ASOCIACIONES CIVILES QUE SE CONSTITUYAN COMO </w:t>
      </w:r>
      <w:r>
        <w:rPr>
          <w:b/>
          <w:sz w:val="28"/>
          <w:szCs w:val="28"/>
          <w:u w:val="single"/>
        </w:rPr>
        <w:t>“</w:t>
      </w:r>
      <w:r w:rsidR="00566706" w:rsidRPr="00566706">
        <w:rPr>
          <w:b/>
          <w:sz w:val="28"/>
          <w:szCs w:val="28"/>
          <w:u w:val="single"/>
        </w:rPr>
        <w:t>FEDERACIONES Y CONFEDERACION</w:t>
      </w:r>
      <w:r>
        <w:rPr>
          <w:b/>
          <w:sz w:val="28"/>
          <w:szCs w:val="28"/>
          <w:u w:val="single"/>
        </w:rPr>
        <w:t>ES”</w:t>
      </w:r>
    </w:p>
    <w:p w:rsidR="00566706" w:rsidRDefault="00566706" w:rsidP="00566706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1.- </w:t>
      </w:r>
      <w:r w:rsidRPr="00566706">
        <w:rPr>
          <w:sz w:val="28"/>
          <w:szCs w:val="28"/>
        </w:rPr>
        <w:t>Si las entidades integrantes</w:t>
      </w:r>
      <w:r>
        <w:rPr>
          <w:sz w:val="28"/>
          <w:szCs w:val="28"/>
        </w:rPr>
        <w:t xml:space="preserve"> de la Federación o Confederación han sido autorizadas a funcionar, debe citarse el número y fecha de la respectiva resolución.</w:t>
      </w:r>
    </w:p>
    <w:p w:rsidR="00566706" w:rsidRDefault="00566706" w:rsidP="00566706">
      <w:pPr>
        <w:jc w:val="both"/>
        <w:rPr>
          <w:sz w:val="28"/>
          <w:szCs w:val="28"/>
        </w:rPr>
      </w:pPr>
      <w:r>
        <w:rPr>
          <w:sz w:val="28"/>
          <w:szCs w:val="28"/>
        </w:rPr>
        <w:t>Si son entidades de jurisdicción provincial, se debe acompañar Certificado de Vigencia expedido por la respectiva autoridad administrativa y certificado del registro o repartición que corresponda que acredite que la entidad no tiene quiebra declarada.</w:t>
      </w:r>
    </w:p>
    <w:p w:rsidR="00566706" w:rsidRDefault="00566706" w:rsidP="00566706">
      <w:pPr>
        <w:jc w:val="both"/>
        <w:rPr>
          <w:sz w:val="28"/>
          <w:szCs w:val="28"/>
        </w:rPr>
      </w:pPr>
      <w:r w:rsidRPr="00566706">
        <w:rPr>
          <w:b/>
          <w:sz w:val="28"/>
          <w:szCs w:val="28"/>
          <w:u w:val="single"/>
        </w:rPr>
        <w:t>2.-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En acta del órgano de administración de las entidades que constituyan la federación o confederación, debe contener la decisión expresa de participar de la misma, indicar los fondos o bienes que se aportan a su patrimonio y las personas </w:t>
      </w:r>
      <w:r w:rsidR="00406AA0">
        <w:rPr>
          <w:sz w:val="28"/>
          <w:szCs w:val="28"/>
        </w:rPr>
        <w:t>y poderes conferidos para representar a la entidad participante, como así también la facultad para conformar los órganos sociales. Deberán tenerse también en  consideración las normas estatutarias sobre disposición de fondos o bienes sociales, sea que las atribuciones para llevarla a cabo sean del Órgano de administración o exclusividad de la asamblea.</w:t>
      </w:r>
    </w:p>
    <w:p w:rsidR="00406AA0" w:rsidRPr="00406AA0" w:rsidRDefault="00406AA0" w:rsidP="00566706">
      <w:pPr>
        <w:jc w:val="both"/>
        <w:rPr>
          <w:b/>
          <w:sz w:val="28"/>
          <w:szCs w:val="28"/>
          <w:u w:val="single"/>
        </w:rPr>
      </w:pPr>
      <w:r w:rsidRPr="00406AA0">
        <w:rPr>
          <w:b/>
          <w:sz w:val="28"/>
          <w:szCs w:val="28"/>
          <w:u w:val="single"/>
        </w:rPr>
        <w:t>3.-</w:t>
      </w:r>
      <w:r>
        <w:rPr>
          <w:b/>
          <w:sz w:val="28"/>
          <w:szCs w:val="28"/>
          <w:u w:val="single"/>
        </w:rPr>
        <w:t xml:space="preserve"> </w:t>
      </w:r>
      <w:r w:rsidRPr="00406AA0">
        <w:rPr>
          <w:sz w:val="28"/>
          <w:szCs w:val="28"/>
        </w:rPr>
        <w:t>Deben agregarse los poderes o autorizaciones</w:t>
      </w:r>
      <w:r>
        <w:rPr>
          <w:sz w:val="28"/>
          <w:szCs w:val="28"/>
        </w:rPr>
        <w:t xml:space="preserve"> a los representantes de las entidades federadas o confederadas presentes en el acto constitutivo, otorgados por los órganos de administración de las mismas. Sera suficiente que en la Escritura Pública de constitución se haga referencia a dichos poderes, dejando el escribano publico constancia de haberlos tenido a la vista y examinado.</w:t>
      </w:r>
    </w:p>
    <w:p w:rsidR="00566706" w:rsidRDefault="00566706" w:rsidP="00566706">
      <w:pPr>
        <w:jc w:val="both"/>
        <w:rPr>
          <w:b/>
          <w:sz w:val="28"/>
          <w:szCs w:val="28"/>
          <w:u w:val="single"/>
        </w:rPr>
      </w:pPr>
    </w:p>
    <w:p w:rsidR="00CA54C0" w:rsidRDefault="00CA54C0" w:rsidP="00566706">
      <w:pPr>
        <w:jc w:val="both"/>
        <w:rPr>
          <w:b/>
          <w:sz w:val="28"/>
          <w:szCs w:val="28"/>
          <w:u w:val="single"/>
        </w:rPr>
      </w:pPr>
    </w:p>
    <w:p w:rsidR="00CA54C0" w:rsidRDefault="00CA54C0" w:rsidP="00566706">
      <w:pPr>
        <w:jc w:val="both"/>
        <w:rPr>
          <w:b/>
          <w:sz w:val="28"/>
          <w:szCs w:val="28"/>
          <w:u w:val="single"/>
        </w:rPr>
      </w:pPr>
    </w:p>
    <w:p w:rsidR="00CA54C0" w:rsidRDefault="00CA54C0" w:rsidP="00566706">
      <w:pPr>
        <w:jc w:val="both"/>
        <w:rPr>
          <w:b/>
          <w:sz w:val="28"/>
          <w:szCs w:val="28"/>
          <w:u w:val="single"/>
        </w:rPr>
      </w:pPr>
    </w:p>
    <w:p w:rsidR="00CA54C0" w:rsidRDefault="00CA54C0" w:rsidP="00566706">
      <w:pPr>
        <w:jc w:val="both"/>
        <w:rPr>
          <w:b/>
          <w:sz w:val="28"/>
          <w:szCs w:val="28"/>
          <w:u w:val="single"/>
        </w:rPr>
      </w:pPr>
    </w:p>
    <w:p w:rsidR="00CA54C0" w:rsidRDefault="00CA54C0" w:rsidP="00566706">
      <w:pPr>
        <w:jc w:val="both"/>
        <w:rPr>
          <w:b/>
          <w:sz w:val="28"/>
          <w:szCs w:val="28"/>
          <w:u w:val="single"/>
        </w:rPr>
      </w:pPr>
    </w:p>
    <w:p w:rsidR="00CA54C0" w:rsidRDefault="00CA54C0" w:rsidP="00566706">
      <w:pPr>
        <w:jc w:val="both"/>
        <w:rPr>
          <w:b/>
          <w:sz w:val="28"/>
          <w:szCs w:val="28"/>
          <w:u w:val="single"/>
        </w:rPr>
      </w:pPr>
    </w:p>
    <w:p w:rsidR="00CA54C0" w:rsidRDefault="00CA54C0" w:rsidP="00566706">
      <w:pPr>
        <w:jc w:val="both"/>
        <w:rPr>
          <w:b/>
          <w:sz w:val="28"/>
          <w:szCs w:val="28"/>
          <w:u w:val="single"/>
        </w:rPr>
      </w:pPr>
    </w:p>
    <w:p w:rsidR="00CA54C0" w:rsidRDefault="00CA54C0" w:rsidP="00566706">
      <w:pPr>
        <w:jc w:val="both"/>
        <w:rPr>
          <w:b/>
          <w:sz w:val="28"/>
          <w:szCs w:val="28"/>
          <w:u w:val="single"/>
        </w:rPr>
      </w:pPr>
    </w:p>
    <w:p w:rsidR="00CA54C0" w:rsidRDefault="00CA54C0" w:rsidP="00566706">
      <w:pPr>
        <w:jc w:val="both"/>
        <w:rPr>
          <w:b/>
          <w:sz w:val="28"/>
          <w:szCs w:val="28"/>
          <w:u w:val="single"/>
        </w:rPr>
      </w:pPr>
    </w:p>
    <w:p w:rsidR="00CA54C0" w:rsidRDefault="00CA54C0" w:rsidP="00566706">
      <w:pPr>
        <w:jc w:val="both"/>
        <w:rPr>
          <w:b/>
          <w:sz w:val="28"/>
          <w:szCs w:val="28"/>
          <w:u w:val="single"/>
        </w:rPr>
      </w:pPr>
    </w:p>
    <w:p w:rsidR="00CA54C0" w:rsidRDefault="00CA54C0" w:rsidP="00566706">
      <w:pPr>
        <w:jc w:val="both"/>
        <w:rPr>
          <w:b/>
          <w:sz w:val="28"/>
          <w:szCs w:val="28"/>
          <w:u w:val="single"/>
        </w:rPr>
      </w:pPr>
    </w:p>
    <w:p w:rsidR="00CA54C0" w:rsidRDefault="00CA54C0" w:rsidP="00566706">
      <w:pPr>
        <w:jc w:val="both"/>
        <w:rPr>
          <w:b/>
          <w:sz w:val="28"/>
          <w:szCs w:val="28"/>
          <w:u w:val="single"/>
        </w:rPr>
      </w:pPr>
    </w:p>
    <w:p w:rsidR="00CA54C0" w:rsidRDefault="00CA54C0" w:rsidP="00566706">
      <w:pPr>
        <w:jc w:val="both"/>
        <w:rPr>
          <w:b/>
          <w:sz w:val="28"/>
          <w:szCs w:val="28"/>
          <w:u w:val="single"/>
        </w:rPr>
      </w:pPr>
    </w:p>
    <w:p w:rsidR="00251F59" w:rsidRDefault="00251F59" w:rsidP="00CA54C0">
      <w:pPr>
        <w:jc w:val="center"/>
        <w:rPr>
          <w:b/>
          <w:sz w:val="28"/>
          <w:szCs w:val="28"/>
          <w:u w:val="single"/>
        </w:rPr>
      </w:pPr>
    </w:p>
    <w:p w:rsidR="00251F59" w:rsidRDefault="00251F59" w:rsidP="00CA54C0">
      <w:pPr>
        <w:jc w:val="center"/>
        <w:rPr>
          <w:b/>
          <w:sz w:val="28"/>
          <w:szCs w:val="28"/>
          <w:u w:val="single"/>
        </w:rPr>
      </w:pPr>
    </w:p>
    <w:p w:rsidR="00251F59" w:rsidRDefault="00251F59" w:rsidP="00CA54C0">
      <w:pPr>
        <w:jc w:val="center"/>
        <w:rPr>
          <w:b/>
          <w:sz w:val="28"/>
          <w:szCs w:val="28"/>
          <w:u w:val="single"/>
        </w:rPr>
      </w:pPr>
    </w:p>
    <w:p w:rsidR="00251F59" w:rsidRDefault="00251F59" w:rsidP="00CA54C0">
      <w:pPr>
        <w:jc w:val="center"/>
        <w:rPr>
          <w:b/>
          <w:sz w:val="28"/>
          <w:szCs w:val="28"/>
          <w:u w:val="single"/>
        </w:rPr>
      </w:pPr>
    </w:p>
    <w:p w:rsidR="00251F59" w:rsidRDefault="00251F59" w:rsidP="00CA54C0">
      <w:pPr>
        <w:jc w:val="center"/>
        <w:rPr>
          <w:b/>
          <w:sz w:val="28"/>
          <w:szCs w:val="28"/>
          <w:u w:val="single"/>
        </w:rPr>
      </w:pPr>
    </w:p>
    <w:p w:rsidR="00CA54C0" w:rsidRDefault="00CA54C0" w:rsidP="00CA54C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REQUISITOS PARA CONFORMAR CAMARA EMPRESARIAS</w:t>
      </w:r>
    </w:p>
    <w:p w:rsidR="00CA54C0" w:rsidRDefault="00E502BA" w:rsidP="00CA54C0">
      <w:pPr>
        <w:rPr>
          <w:sz w:val="28"/>
          <w:szCs w:val="28"/>
        </w:rPr>
      </w:pPr>
      <w:r>
        <w:rPr>
          <w:sz w:val="28"/>
          <w:szCs w:val="28"/>
        </w:rPr>
        <w:t>1.- Personas Jurídicas. Cuando las componentes seas personas jurídicas, deben observarse los siguientes recaudos:</w:t>
      </w:r>
    </w:p>
    <w:p w:rsidR="00E502BA" w:rsidRDefault="00E502BA" w:rsidP="00CA54C0">
      <w:pPr>
        <w:rPr>
          <w:sz w:val="28"/>
          <w:szCs w:val="28"/>
        </w:rPr>
      </w:pPr>
      <w:r>
        <w:rPr>
          <w:sz w:val="28"/>
          <w:szCs w:val="28"/>
        </w:rPr>
        <w:t>a) Si son sociedades inscriptas en el Registro PUBLICO DE Comercio, deben citarse los datos de inscripción y fecha de la misma;</w:t>
      </w:r>
    </w:p>
    <w:p w:rsidR="00E502BA" w:rsidRDefault="00E502BA" w:rsidP="00CA54C0">
      <w:pPr>
        <w:rPr>
          <w:sz w:val="28"/>
          <w:szCs w:val="28"/>
        </w:rPr>
      </w:pPr>
      <w:r>
        <w:rPr>
          <w:sz w:val="28"/>
          <w:szCs w:val="28"/>
        </w:rPr>
        <w:t>b) Si con inscriptas en jurisdicción provincial deben indicarse los datos y fechas de inscripción y acreditar que la misma se encuentra vigente, adjuntándose al efecto constancia expedida por el respectivo Registro Público</w:t>
      </w:r>
    </w:p>
    <w:p w:rsidR="00E502BA" w:rsidRDefault="00E502BA" w:rsidP="00CA54C0">
      <w:pPr>
        <w:rPr>
          <w:sz w:val="28"/>
          <w:szCs w:val="28"/>
        </w:rPr>
      </w:pPr>
      <w:r>
        <w:rPr>
          <w:sz w:val="28"/>
          <w:szCs w:val="28"/>
        </w:rPr>
        <w:t>Para ambos de los supuestos anteriores, deben presentarse:</w:t>
      </w:r>
    </w:p>
    <w:p w:rsidR="00E502BA" w:rsidRDefault="00E502BA" w:rsidP="00E502BA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Los poderes o autorizaciones conferidos a los representantes de las sociedades presentes en el acto constitutivo.</w:t>
      </w:r>
    </w:p>
    <w:p w:rsidR="00E502BA" w:rsidRDefault="00E502BA" w:rsidP="00E502BA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El acta de la reunión del órgano de administración que contenga la designación especifica de los </w:t>
      </w:r>
      <w:r w:rsidR="002373AC">
        <w:rPr>
          <w:sz w:val="28"/>
          <w:szCs w:val="28"/>
        </w:rPr>
        <w:t>representantes, la decisión expresa de participar de la cámara y;</w:t>
      </w:r>
    </w:p>
    <w:p w:rsidR="002373AC" w:rsidRDefault="002373AC" w:rsidP="00E502BA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El certificado del registro o repartición que corresponda que acredite que la entidad no tiene quiebra declarada.</w:t>
      </w:r>
    </w:p>
    <w:p w:rsidR="002373AC" w:rsidRPr="002373AC" w:rsidRDefault="002373AC" w:rsidP="002373AC">
      <w:pPr>
        <w:ind w:left="360"/>
        <w:rPr>
          <w:sz w:val="28"/>
          <w:szCs w:val="28"/>
        </w:rPr>
      </w:pPr>
      <w:r w:rsidRPr="002373AC">
        <w:rPr>
          <w:b/>
          <w:sz w:val="28"/>
          <w:szCs w:val="28"/>
          <w:u w:val="single"/>
        </w:rPr>
        <w:t>2.-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Personas Humanas. La integración de la cámara como persona humana, solo se admitirá si se trata de empresarios o comerciantes de la actividad o ramo relacionados con el objeto de la cámara, acreditando su condición de tales con la constancia de hallarse inscripto en la Administración Federal de Ingresos Públicos.</w:t>
      </w:r>
    </w:p>
    <w:p w:rsidR="002373AC" w:rsidRPr="00E502BA" w:rsidRDefault="002373AC" w:rsidP="002373AC">
      <w:pPr>
        <w:pStyle w:val="Prrafodelista"/>
        <w:ind w:left="1080"/>
        <w:rPr>
          <w:sz w:val="28"/>
          <w:szCs w:val="28"/>
        </w:rPr>
      </w:pPr>
    </w:p>
    <w:p w:rsidR="00E502BA" w:rsidRDefault="00E502BA" w:rsidP="00CA54C0">
      <w:pPr>
        <w:rPr>
          <w:sz w:val="28"/>
          <w:szCs w:val="28"/>
        </w:rPr>
      </w:pPr>
    </w:p>
    <w:p w:rsidR="00CA54C0" w:rsidRDefault="00CA54C0" w:rsidP="00566706">
      <w:pPr>
        <w:jc w:val="both"/>
        <w:rPr>
          <w:b/>
          <w:sz w:val="28"/>
          <w:szCs w:val="28"/>
          <w:u w:val="single"/>
        </w:rPr>
      </w:pPr>
    </w:p>
    <w:p w:rsidR="00CA54C0" w:rsidRDefault="00CA54C0" w:rsidP="00566706">
      <w:pPr>
        <w:jc w:val="both"/>
        <w:rPr>
          <w:b/>
          <w:sz w:val="28"/>
          <w:szCs w:val="28"/>
          <w:u w:val="single"/>
        </w:rPr>
      </w:pPr>
    </w:p>
    <w:p w:rsidR="00CA54C0" w:rsidRDefault="00CA54C0" w:rsidP="00566706">
      <w:pPr>
        <w:jc w:val="both"/>
        <w:rPr>
          <w:b/>
          <w:sz w:val="28"/>
          <w:szCs w:val="28"/>
          <w:u w:val="single"/>
        </w:rPr>
      </w:pPr>
    </w:p>
    <w:p w:rsidR="00CA54C0" w:rsidRDefault="00CA54C0" w:rsidP="00566706">
      <w:pPr>
        <w:jc w:val="both"/>
        <w:rPr>
          <w:b/>
          <w:sz w:val="28"/>
          <w:szCs w:val="28"/>
          <w:u w:val="single"/>
        </w:rPr>
      </w:pPr>
    </w:p>
    <w:p w:rsidR="00CA54C0" w:rsidRPr="00566706" w:rsidRDefault="00CA54C0" w:rsidP="00566706">
      <w:pPr>
        <w:jc w:val="both"/>
        <w:rPr>
          <w:b/>
          <w:sz w:val="28"/>
          <w:szCs w:val="28"/>
          <w:u w:val="single"/>
        </w:rPr>
      </w:pPr>
    </w:p>
    <w:sectPr w:rsidR="00CA54C0" w:rsidRPr="00566706" w:rsidSect="00067B97">
      <w:pgSz w:w="12242" w:h="19442" w:code="190"/>
      <w:pgMar w:top="142" w:right="1185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C38A4B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E8C14E6"/>
    <w:multiLevelType w:val="hybridMultilevel"/>
    <w:tmpl w:val="9976D4DE"/>
    <w:lvl w:ilvl="0" w:tplc="CBCCCA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A368B"/>
    <w:multiLevelType w:val="hybridMultilevel"/>
    <w:tmpl w:val="1D628688"/>
    <w:lvl w:ilvl="0" w:tplc="5B0A0C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E5167"/>
    <w:multiLevelType w:val="hybridMultilevel"/>
    <w:tmpl w:val="37E48ED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D73461"/>
    <w:multiLevelType w:val="hybridMultilevel"/>
    <w:tmpl w:val="5E9049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54A50"/>
    <w:multiLevelType w:val="hybridMultilevel"/>
    <w:tmpl w:val="BAAAC62A"/>
    <w:lvl w:ilvl="0" w:tplc="AC40A3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1B4C3A"/>
    <w:multiLevelType w:val="hybridMultilevel"/>
    <w:tmpl w:val="403C9508"/>
    <w:lvl w:ilvl="0" w:tplc="2C0A0017">
      <w:start w:val="1"/>
      <w:numFmt w:val="lowerLetter"/>
      <w:lvlText w:val="%1)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23F1CA2"/>
    <w:multiLevelType w:val="hybridMultilevel"/>
    <w:tmpl w:val="0512E068"/>
    <w:lvl w:ilvl="0" w:tplc="09D6A1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24"/>
    <w:rsid w:val="00067B97"/>
    <w:rsid w:val="000C7159"/>
    <w:rsid w:val="00157154"/>
    <w:rsid w:val="001E33F0"/>
    <w:rsid w:val="002001A3"/>
    <w:rsid w:val="002373AC"/>
    <w:rsid w:val="00251F59"/>
    <w:rsid w:val="002D2FB3"/>
    <w:rsid w:val="00406AA0"/>
    <w:rsid w:val="00414EB9"/>
    <w:rsid w:val="004E3BE2"/>
    <w:rsid w:val="00566706"/>
    <w:rsid w:val="005C7E56"/>
    <w:rsid w:val="00787A4D"/>
    <w:rsid w:val="00962CB2"/>
    <w:rsid w:val="00970C14"/>
    <w:rsid w:val="009D3041"/>
    <w:rsid w:val="009D3E24"/>
    <w:rsid w:val="00AA583C"/>
    <w:rsid w:val="00C83624"/>
    <w:rsid w:val="00CA54C0"/>
    <w:rsid w:val="00E502BA"/>
    <w:rsid w:val="00E51B58"/>
    <w:rsid w:val="00E53E4A"/>
    <w:rsid w:val="00EA7A24"/>
    <w:rsid w:val="00F04344"/>
    <w:rsid w:val="00F2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3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01A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6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01A3"/>
    <w:rPr>
      <w:rFonts w:ascii="Cambria" w:eastAsia="Times New Roman" w:hAnsi="Cambria" w:cs="Times New Roman"/>
      <w:b/>
      <w:bCs/>
      <w:kern w:val="32"/>
      <w:sz w:val="32"/>
      <w:szCs w:val="32"/>
      <w:lang w:val="es-ES"/>
    </w:rPr>
  </w:style>
  <w:style w:type="paragraph" w:styleId="Lista3">
    <w:name w:val="List 3"/>
    <w:basedOn w:val="Normal"/>
    <w:uiPriority w:val="99"/>
    <w:unhideWhenUsed/>
    <w:rsid w:val="002001A3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2001A3"/>
    <w:pPr>
      <w:ind w:left="1132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2001A3"/>
  </w:style>
  <w:style w:type="character" w:customStyle="1" w:styleId="SaludoCar">
    <w:name w:val="Saludo Car"/>
    <w:basedOn w:val="Fuentedeprrafopredeter"/>
    <w:link w:val="Saludo"/>
    <w:uiPriority w:val="99"/>
    <w:rsid w:val="002001A3"/>
    <w:rPr>
      <w:rFonts w:ascii="Calibri" w:eastAsia="Calibri" w:hAnsi="Calibri" w:cs="Times New Roman"/>
      <w:lang w:val="es-ES"/>
    </w:rPr>
  </w:style>
  <w:style w:type="paragraph" w:styleId="Listaconvietas2">
    <w:name w:val="List Bullet 2"/>
    <w:basedOn w:val="Normal"/>
    <w:uiPriority w:val="99"/>
    <w:unhideWhenUsed/>
    <w:rsid w:val="002001A3"/>
    <w:pPr>
      <w:numPr>
        <w:numId w:val="7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E24"/>
    <w:rPr>
      <w:rFonts w:ascii="Tahoma" w:eastAsia="Calibri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3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01A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6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01A3"/>
    <w:rPr>
      <w:rFonts w:ascii="Cambria" w:eastAsia="Times New Roman" w:hAnsi="Cambria" w:cs="Times New Roman"/>
      <w:b/>
      <w:bCs/>
      <w:kern w:val="32"/>
      <w:sz w:val="32"/>
      <w:szCs w:val="32"/>
      <w:lang w:val="es-ES"/>
    </w:rPr>
  </w:style>
  <w:style w:type="paragraph" w:styleId="Lista3">
    <w:name w:val="List 3"/>
    <w:basedOn w:val="Normal"/>
    <w:uiPriority w:val="99"/>
    <w:unhideWhenUsed/>
    <w:rsid w:val="002001A3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2001A3"/>
    <w:pPr>
      <w:ind w:left="1132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2001A3"/>
  </w:style>
  <w:style w:type="character" w:customStyle="1" w:styleId="SaludoCar">
    <w:name w:val="Saludo Car"/>
    <w:basedOn w:val="Fuentedeprrafopredeter"/>
    <w:link w:val="Saludo"/>
    <w:uiPriority w:val="99"/>
    <w:rsid w:val="002001A3"/>
    <w:rPr>
      <w:rFonts w:ascii="Calibri" w:eastAsia="Calibri" w:hAnsi="Calibri" w:cs="Times New Roman"/>
      <w:lang w:val="es-ES"/>
    </w:rPr>
  </w:style>
  <w:style w:type="paragraph" w:styleId="Listaconvietas2">
    <w:name w:val="List Bullet 2"/>
    <w:basedOn w:val="Normal"/>
    <w:uiPriority w:val="99"/>
    <w:unhideWhenUsed/>
    <w:rsid w:val="002001A3"/>
    <w:pPr>
      <w:numPr>
        <w:numId w:val="7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E24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BE25F-FB41-4DD9-9879-6A029498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928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27</cp:revision>
  <cp:lastPrinted>2019-12-13T13:41:00Z</cp:lastPrinted>
  <dcterms:created xsi:type="dcterms:W3CDTF">2017-02-16T11:50:00Z</dcterms:created>
  <dcterms:modified xsi:type="dcterms:W3CDTF">2019-12-13T14:24:00Z</dcterms:modified>
</cp:coreProperties>
</file>