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3E01B" w14:textId="77777777" w:rsidR="00212847" w:rsidRDefault="00212847" w:rsidP="00212847">
      <w:pPr>
        <w:jc w:val="center"/>
        <w:rPr>
          <w:b/>
          <w:bCs/>
          <w:sz w:val="36"/>
          <w:szCs w:val="36"/>
        </w:rPr>
      </w:pPr>
    </w:p>
    <w:p w14:paraId="6C9D1393" w14:textId="1E1F0D69" w:rsidR="00212847" w:rsidRPr="00C4775E" w:rsidRDefault="00212847" w:rsidP="00212847">
      <w:pPr>
        <w:jc w:val="center"/>
        <w:rPr>
          <w:b/>
          <w:bCs/>
          <w:sz w:val="36"/>
          <w:szCs w:val="36"/>
        </w:rPr>
      </w:pPr>
      <w:r w:rsidRPr="00C4775E">
        <w:rPr>
          <w:b/>
          <w:bCs/>
          <w:sz w:val="36"/>
          <w:szCs w:val="36"/>
        </w:rPr>
        <w:t xml:space="preserve">Proyecto:                                                                                                                                                                     </w:t>
      </w:r>
      <w:r w:rsidRPr="00212847">
        <w:rPr>
          <w:b/>
          <w:bCs/>
          <w:sz w:val="36"/>
          <w:szCs w:val="36"/>
        </w:rPr>
        <w:t>GeoSismic3D: Modelado e impresión 3D del subsuelo para aplicaciones petroleras</w:t>
      </w:r>
    </w:p>
    <w:p w14:paraId="6104EA7B" w14:textId="77777777" w:rsidR="00212847" w:rsidRDefault="00212847" w:rsidP="00212847">
      <w:pPr>
        <w:jc w:val="center"/>
      </w:pPr>
    </w:p>
    <w:p w14:paraId="107884AB" w14:textId="77777777" w:rsidR="00212847" w:rsidRDefault="00212847" w:rsidP="00212847">
      <w:pPr>
        <w:jc w:val="center"/>
      </w:pPr>
    </w:p>
    <w:p w14:paraId="14A46919" w14:textId="0439E9ED" w:rsidR="00212847" w:rsidRDefault="009B3352" w:rsidP="00212847">
      <w:pPr>
        <w:jc w:val="center"/>
      </w:pPr>
      <w:r w:rsidRPr="00D15F39">
        <w:rPr>
          <w:noProof/>
        </w:rPr>
        <w:drawing>
          <wp:anchor distT="0" distB="0" distL="114300" distR="114300" simplePos="0" relativeHeight="251659264" behindDoc="1" locked="0" layoutInCell="1" allowOverlap="1" wp14:anchorId="29E57CD1" wp14:editId="29580575">
            <wp:simplePos x="0" y="0"/>
            <wp:positionH relativeFrom="margin">
              <wp:align>center</wp:align>
            </wp:positionH>
            <wp:positionV relativeFrom="paragraph">
              <wp:posOffset>13970</wp:posOffset>
            </wp:positionV>
            <wp:extent cx="1960872" cy="2590800"/>
            <wp:effectExtent l="0" t="0" r="1905" b="0"/>
            <wp:wrapNone/>
            <wp:docPr id="2142733791" name="Imagen 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10720" name="Imagen 2" descr="Logotipo, nombre de la empresa&#10;&#10;El contenido generado por IA puede ser incorrect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9680" t="21145" r="29202" b="24547"/>
                    <a:stretch>
                      <a:fillRect/>
                    </a:stretch>
                  </pic:blipFill>
                  <pic:spPr bwMode="auto">
                    <a:xfrm>
                      <a:off x="0" y="0"/>
                      <a:ext cx="1960872" cy="2590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E0AC17A" w14:textId="60C1B7EB" w:rsidR="00212847" w:rsidRDefault="00212847" w:rsidP="00212847">
      <w:pPr>
        <w:jc w:val="center"/>
        <w:rPr>
          <w:b/>
          <w:bCs/>
          <w:sz w:val="36"/>
          <w:szCs w:val="36"/>
        </w:rPr>
      </w:pPr>
    </w:p>
    <w:p w14:paraId="0DAD32F4" w14:textId="57CA3AAD" w:rsidR="00212847" w:rsidRDefault="00212847" w:rsidP="00212847">
      <w:pPr>
        <w:jc w:val="center"/>
        <w:rPr>
          <w:b/>
          <w:bCs/>
          <w:sz w:val="36"/>
          <w:szCs w:val="36"/>
        </w:rPr>
      </w:pPr>
    </w:p>
    <w:p w14:paraId="488865A6" w14:textId="77777777" w:rsidR="00212847" w:rsidRDefault="00212847" w:rsidP="00212847">
      <w:pPr>
        <w:jc w:val="center"/>
        <w:rPr>
          <w:b/>
          <w:bCs/>
          <w:sz w:val="36"/>
          <w:szCs w:val="36"/>
        </w:rPr>
      </w:pPr>
    </w:p>
    <w:p w14:paraId="33B0752F" w14:textId="77777777" w:rsidR="00212847" w:rsidRDefault="00212847" w:rsidP="00212847">
      <w:pPr>
        <w:jc w:val="center"/>
        <w:rPr>
          <w:b/>
          <w:bCs/>
          <w:sz w:val="36"/>
          <w:szCs w:val="36"/>
        </w:rPr>
      </w:pPr>
    </w:p>
    <w:p w14:paraId="138C6AC9" w14:textId="77777777" w:rsidR="00212847" w:rsidRDefault="00212847" w:rsidP="00212847">
      <w:pPr>
        <w:jc w:val="center"/>
        <w:rPr>
          <w:b/>
          <w:bCs/>
          <w:sz w:val="36"/>
          <w:szCs w:val="36"/>
        </w:rPr>
      </w:pPr>
    </w:p>
    <w:p w14:paraId="0CE96B47" w14:textId="77777777" w:rsidR="00212847" w:rsidRDefault="00212847" w:rsidP="00212847">
      <w:pPr>
        <w:jc w:val="center"/>
        <w:rPr>
          <w:b/>
          <w:bCs/>
          <w:sz w:val="36"/>
          <w:szCs w:val="36"/>
        </w:rPr>
      </w:pPr>
    </w:p>
    <w:p w14:paraId="172AFDF7" w14:textId="77777777" w:rsidR="00212847" w:rsidRDefault="00212847" w:rsidP="00212847">
      <w:pPr>
        <w:jc w:val="center"/>
        <w:rPr>
          <w:b/>
          <w:bCs/>
          <w:sz w:val="36"/>
          <w:szCs w:val="36"/>
        </w:rPr>
      </w:pPr>
    </w:p>
    <w:p w14:paraId="71C5367E" w14:textId="77777777" w:rsidR="00212847" w:rsidRDefault="00212847" w:rsidP="00212847">
      <w:pPr>
        <w:jc w:val="center"/>
        <w:rPr>
          <w:b/>
          <w:bCs/>
          <w:sz w:val="36"/>
          <w:szCs w:val="36"/>
        </w:rPr>
      </w:pPr>
      <w:r>
        <w:rPr>
          <w:b/>
          <w:bCs/>
          <w:sz w:val="36"/>
          <w:szCs w:val="36"/>
        </w:rPr>
        <w:t>Autor:</w:t>
      </w:r>
    </w:p>
    <w:p w14:paraId="35C8665A" w14:textId="77777777" w:rsidR="00212847" w:rsidRDefault="00212847" w:rsidP="00212847">
      <w:pPr>
        <w:jc w:val="center"/>
        <w:rPr>
          <w:b/>
          <w:bCs/>
          <w:sz w:val="36"/>
          <w:szCs w:val="36"/>
        </w:rPr>
      </w:pPr>
      <w:r>
        <w:rPr>
          <w:b/>
          <w:bCs/>
          <w:sz w:val="36"/>
          <w:szCs w:val="36"/>
        </w:rPr>
        <w:t>Juan Esteban Diaz Delgado                                                          Estudiante de Ingeniería Electrónica                                   Universidad Surcolombiana</w:t>
      </w:r>
    </w:p>
    <w:p w14:paraId="640B57CB" w14:textId="77777777" w:rsidR="00212847" w:rsidRDefault="00212847" w:rsidP="00212847">
      <w:pPr>
        <w:jc w:val="center"/>
        <w:rPr>
          <w:b/>
          <w:bCs/>
          <w:sz w:val="36"/>
          <w:szCs w:val="36"/>
        </w:rPr>
      </w:pPr>
    </w:p>
    <w:p w14:paraId="2234036E" w14:textId="77777777" w:rsidR="00212847" w:rsidRDefault="00212847" w:rsidP="00212847">
      <w:pPr>
        <w:jc w:val="center"/>
        <w:rPr>
          <w:b/>
          <w:bCs/>
          <w:sz w:val="36"/>
          <w:szCs w:val="36"/>
        </w:rPr>
      </w:pPr>
    </w:p>
    <w:p w14:paraId="379DB010" w14:textId="77777777" w:rsidR="00212847" w:rsidRDefault="00212847" w:rsidP="00212847">
      <w:pPr>
        <w:jc w:val="center"/>
        <w:rPr>
          <w:b/>
          <w:bCs/>
          <w:sz w:val="36"/>
          <w:szCs w:val="36"/>
        </w:rPr>
      </w:pPr>
    </w:p>
    <w:p w14:paraId="492EF7CE" w14:textId="77777777" w:rsidR="00212847" w:rsidRDefault="00212847" w:rsidP="00212847">
      <w:pPr>
        <w:jc w:val="center"/>
        <w:rPr>
          <w:b/>
          <w:bCs/>
          <w:sz w:val="36"/>
          <w:szCs w:val="36"/>
        </w:rPr>
      </w:pPr>
      <w:r>
        <w:rPr>
          <w:b/>
          <w:bCs/>
          <w:sz w:val="36"/>
          <w:szCs w:val="36"/>
        </w:rPr>
        <w:t>2026</w:t>
      </w:r>
    </w:p>
    <w:p w14:paraId="0B9B1416" w14:textId="77777777" w:rsidR="00212847" w:rsidRDefault="00212847" w:rsidP="00212847">
      <w:pPr>
        <w:jc w:val="center"/>
        <w:rPr>
          <w:b/>
          <w:bCs/>
          <w:sz w:val="36"/>
          <w:szCs w:val="36"/>
        </w:rPr>
      </w:pPr>
    </w:p>
    <w:sdt>
      <w:sdtPr>
        <w:rPr>
          <w:rFonts w:eastAsiaTheme="minorHAnsi" w:cstheme="minorBidi"/>
          <w:b w:val="0"/>
          <w:kern w:val="2"/>
          <w:sz w:val="24"/>
          <w:szCs w:val="24"/>
          <w:lang w:val="es-ES" w:eastAsia="en-US"/>
          <w14:ligatures w14:val="standardContextual"/>
        </w:rPr>
        <w:id w:val="1806968410"/>
        <w:docPartObj>
          <w:docPartGallery w:val="Table of Contents"/>
          <w:docPartUnique/>
        </w:docPartObj>
      </w:sdtPr>
      <w:sdtEndPr>
        <w:rPr>
          <w:rFonts w:cs="Arial"/>
          <w:bCs/>
        </w:rPr>
      </w:sdtEndPr>
      <w:sdtContent>
        <w:p w14:paraId="2569FB24" w14:textId="196AEB87" w:rsidR="00212847" w:rsidRPr="00212847" w:rsidRDefault="00212847">
          <w:pPr>
            <w:pStyle w:val="TtuloTDC"/>
            <w:rPr>
              <w:rFonts w:cs="Arial"/>
              <w:sz w:val="24"/>
              <w:szCs w:val="24"/>
            </w:rPr>
          </w:pPr>
          <w:r w:rsidRPr="00212847">
            <w:rPr>
              <w:rFonts w:cs="Arial"/>
              <w:sz w:val="24"/>
              <w:szCs w:val="24"/>
              <w:lang w:val="es-ES"/>
            </w:rPr>
            <w:t>Contenido</w:t>
          </w:r>
        </w:p>
        <w:p w14:paraId="6905B303" w14:textId="18A2DBD1" w:rsidR="00C747DD" w:rsidRDefault="00212847">
          <w:pPr>
            <w:pStyle w:val="TDC1"/>
            <w:tabs>
              <w:tab w:val="right" w:leader="dot" w:pos="8828"/>
            </w:tabs>
            <w:rPr>
              <w:noProof/>
            </w:rPr>
          </w:pPr>
          <w:r w:rsidRPr="00212847">
            <w:rPr>
              <w:rFonts w:cs="Arial"/>
            </w:rPr>
            <w:fldChar w:fldCharType="begin"/>
          </w:r>
          <w:r w:rsidRPr="00212847">
            <w:rPr>
              <w:rFonts w:cs="Arial"/>
            </w:rPr>
            <w:instrText xml:space="preserve"> TOC \o "1-3" \h \z \u </w:instrText>
          </w:r>
          <w:r w:rsidRPr="00212847">
            <w:rPr>
              <w:rFonts w:cs="Arial"/>
            </w:rPr>
            <w:fldChar w:fldCharType="separate"/>
          </w:r>
          <w:hyperlink w:anchor="_Toc221174261" w:history="1">
            <w:r w:rsidR="00C747DD" w:rsidRPr="000B3F34">
              <w:rPr>
                <w:rStyle w:val="Hipervnculo"/>
                <w:noProof/>
              </w:rPr>
              <w:t>GeoPrint3D: Visualización física del subsuelo petrolero a partir de datos sísmicos</w:t>
            </w:r>
            <w:r w:rsidR="00C747DD">
              <w:rPr>
                <w:noProof/>
                <w:webHidden/>
              </w:rPr>
              <w:tab/>
            </w:r>
            <w:r w:rsidR="00C747DD">
              <w:rPr>
                <w:noProof/>
                <w:webHidden/>
              </w:rPr>
              <w:fldChar w:fldCharType="begin"/>
            </w:r>
            <w:r w:rsidR="00C747DD">
              <w:rPr>
                <w:noProof/>
                <w:webHidden/>
              </w:rPr>
              <w:instrText xml:space="preserve"> PAGEREF _Toc221174261 \h </w:instrText>
            </w:r>
            <w:r w:rsidR="00C747DD">
              <w:rPr>
                <w:noProof/>
                <w:webHidden/>
              </w:rPr>
            </w:r>
            <w:r w:rsidR="00C747DD">
              <w:rPr>
                <w:noProof/>
                <w:webHidden/>
              </w:rPr>
              <w:fldChar w:fldCharType="separate"/>
            </w:r>
            <w:r w:rsidR="00C747DD">
              <w:rPr>
                <w:noProof/>
                <w:webHidden/>
              </w:rPr>
              <w:t>3</w:t>
            </w:r>
            <w:r w:rsidR="00C747DD">
              <w:rPr>
                <w:noProof/>
                <w:webHidden/>
              </w:rPr>
              <w:fldChar w:fldCharType="end"/>
            </w:r>
          </w:hyperlink>
        </w:p>
        <w:p w14:paraId="1AB1562E" w14:textId="7B67E4F5" w:rsidR="00C747DD" w:rsidRDefault="00C747DD">
          <w:pPr>
            <w:pStyle w:val="TDC2"/>
            <w:tabs>
              <w:tab w:val="right" w:leader="dot" w:pos="8828"/>
            </w:tabs>
            <w:rPr>
              <w:noProof/>
            </w:rPr>
          </w:pPr>
          <w:hyperlink w:anchor="_Toc221174262" w:history="1">
            <w:r w:rsidRPr="000B3F34">
              <w:rPr>
                <w:rStyle w:val="Hipervnculo"/>
                <w:noProof/>
              </w:rPr>
              <w:t>Introducción</w:t>
            </w:r>
            <w:r>
              <w:rPr>
                <w:noProof/>
                <w:webHidden/>
              </w:rPr>
              <w:tab/>
            </w:r>
            <w:r>
              <w:rPr>
                <w:noProof/>
                <w:webHidden/>
              </w:rPr>
              <w:fldChar w:fldCharType="begin"/>
            </w:r>
            <w:r>
              <w:rPr>
                <w:noProof/>
                <w:webHidden/>
              </w:rPr>
              <w:instrText xml:space="preserve"> PAGEREF _Toc221174262 \h </w:instrText>
            </w:r>
            <w:r>
              <w:rPr>
                <w:noProof/>
                <w:webHidden/>
              </w:rPr>
            </w:r>
            <w:r>
              <w:rPr>
                <w:noProof/>
                <w:webHidden/>
              </w:rPr>
              <w:fldChar w:fldCharType="separate"/>
            </w:r>
            <w:r>
              <w:rPr>
                <w:noProof/>
                <w:webHidden/>
              </w:rPr>
              <w:t>3</w:t>
            </w:r>
            <w:r>
              <w:rPr>
                <w:noProof/>
                <w:webHidden/>
              </w:rPr>
              <w:fldChar w:fldCharType="end"/>
            </w:r>
          </w:hyperlink>
        </w:p>
        <w:p w14:paraId="2043DF41" w14:textId="1084E9F8" w:rsidR="00C747DD" w:rsidRDefault="00C747DD">
          <w:pPr>
            <w:pStyle w:val="TDC2"/>
            <w:tabs>
              <w:tab w:val="right" w:leader="dot" w:pos="8828"/>
            </w:tabs>
            <w:rPr>
              <w:noProof/>
            </w:rPr>
          </w:pPr>
          <w:hyperlink w:anchor="_Toc221174263" w:history="1">
            <w:r w:rsidRPr="000B3F34">
              <w:rPr>
                <w:rStyle w:val="Hipervnculo"/>
                <w:noProof/>
              </w:rPr>
              <w:t>Planteamiento del problema</w:t>
            </w:r>
            <w:r>
              <w:rPr>
                <w:noProof/>
                <w:webHidden/>
              </w:rPr>
              <w:tab/>
            </w:r>
            <w:r>
              <w:rPr>
                <w:noProof/>
                <w:webHidden/>
              </w:rPr>
              <w:fldChar w:fldCharType="begin"/>
            </w:r>
            <w:r>
              <w:rPr>
                <w:noProof/>
                <w:webHidden/>
              </w:rPr>
              <w:instrText xml:space="preserve"> PAGEREF _Toc221174263 \h </w:instrText>
            </w:r>
            <w:r>
              <w:rPr>
                <w:noProof/>
                <w:webHidden/>
              </w:rPr>
            </w:r>
            <w:r>
              <w:rPr>
                <w:noProof/>
                <w:webHidden/>
              </w:rPr>
              <w:fldChar w:fldCharType="separate"/>
            </w:r>
            <w:r>
              <w:rPr>
                <w:noProof/>
                <w:webHidden/>
              </w:rPr>
              <w:t>3</w:t>
            </w:r>
            <w:r>
              <w:rPr>
                <w:noProof/>
                <w:webHidden/>
              </w:rPr>
              <w:fldChar w:fldCharType="end"/>
            </w:r>
          </w:hyperlink>
        </w:p>
        <w:p w14:paraId="66D89175" w14:textId="51E1130C" w:rsidR="00C747DD" w:rsidRDefault="00C747DD">
          <w:pPr>
            <w:pStyle w:val="TDC2"/>
            <w:tabs>
              <w:tab w:val="right" w:leader="dot" w:pos="8828"/>
            </w:tabs>
            <w:rPr>
              <w:noProof/>
            </w:rPr>
          </w:pPr>
          <w:hyperlink w:anchor="_Toc221174264" w:history="1">
            <w:r w:rsidRPr="000B3F34">
              <w:rPr>
                <w:rStyle w:val="Hipervnculo"/>
                <w:noProof/>
              </w:rPr>
              <w:t>Justificación</w:t>
            </w:r>
            <w:r>
              <w:rPr>
                <w:noProof/>
                <w:webHidden/>
              </w:rPr>
              <w:tab/>
            </w:r>
            <w:r>
              <w:rPr>
                <w:noProof/>
                <w:webHidden/>
              </w:rPr>
              <w:fldChar w:fldCharType="begin"/>
            </w:r>
            <w:r>
              <w:rPr>
                <w:noProof/>
                <w:webHidden/>
              </w:rPr>
              <w:instrText xml:space="preserve"> PAGEREF _Toc221174264 \h </w:instrText>
            </w:r>
            <w:r>
              <w:rPr>
                <w:noProof/>
                <w:webHidden/>
              </w:rPr>
            </w:r>
            <w:r>
              <w:rPr>
                <w:noProof/>
                <w:webHidden/>
              </w:rPr>
              <w:fldChar w:fldCharType="separate"/>
            </w:r>
            <w:r>
              <w:rPr>
                <w:noProof/>
                <w:webHidden/>
              </w:rPr>
              <w:t>4</w:t>
            </w:r>
            <w:r>
              <w:rPr>
                <w:noProof/>
                <w:webHidden/>
              </w:rPr>
              <w:fldChar w:fldCharType="end"/>
            </w:r>
          </w:hyperlink>
        </w:p>
        <w:p w14:paraId="1D513556" w14:textId="3F3C7E84" w:rsidR="00C747DD" w:rsidRDefault="00C747DD">
          <w:pPr>
            <w:pStyle w:val="TDC2"/>
            <w:tabs>
              <w:tab w:val="right" w:leader="dot" w:pos="8828"/>
            </w:tabs>
            <w:rPr>
              <w:noProof/>
            </w:rPr>
          </w:pPr>
          <w:hyperlink w:anchor="_Toc221174265" w:history="1">
            <w:r w:rsidRPr="000B3F34">
              <w:rPr>
                <w:rStyle w:val="Hipervnculo"/>
                <w:noProof/>
              </w:rPr>
              <w:t>Objetivos</w:t>
            </w:r>
            <w:r>
              <w:rPr>
                <w:noProof/>
                <w:webHidden/>
              </w:rPr>
              <w:tab/>
            </w:r>
            <w:r>
              <w:rPr>
                <w:noProof/>
                <w:webHidden/>
              </w:rPr>
              <w:fldChar w:fldCharType="begin"/>
            </w:r>
            <w:r>
              <w:rPr>
                <w:noProof/>
                <w:webHidden/>
              </w:rPr>
              <w:instrText xml:space="preserve"> PAGEREF _Toc221174265 \h </w:instrText>
            </w:r>
            <w:r>
              <w:rPr>
                <w:noProof/>
                <w:webHidden/>
              </w:rPr>
            </w:r>
            <w:r>
              <w:rPr>
                <w:noProof/>
                <w:webHidden/>
              </w:rPr>
              <w:fldChar w:fldCharType="separate"/>
            </w:r>
            <w:r>
              <w:rPr>
                <w:noProof/>
                <w:webHidden/>
              </w:rPr>
              <w:t>4</w:t>
            </w:r>
            <w:r>
              <w:rPr>
                <w:noProof/>
                <w:webHidden/>
              </w:rPr>
              <w:fldChar w:fldCharType="end"/>
            </w:r>
          </w:hyperlink>
        </w:p>
        <w:p w14:paraId="4F77D312" w14:textId="20313FC1" w:rsidR="00C747DD" w:rsidRDefault="00C747DD">
          <w:pPr>
            <w:pStyle w:val="TDC3"/>
            <w:tabs>
              <w:tab w:val="right" w:leader="dot" w:pos="8828"/>
            </w:tabs>
            <w:rPr>
              <w:noProof/>
            </w:rPr>
          </w:pPr>
          <w:hyperlink w:anchor="_Toc221174266" w:history="1">
            <w:r w:rsidRPr="000B3F34">
              <w:rPr>
                <w:rStyle w:val="Hipervnculo"/>
                <w:noProof/>
              </w:rPr>
              <w:t>Objetivo general</w:t>
            </w:r>
            <w:r>
              <w:rPr>
                <w:noProof/>
                <w:webHidden/>
              </w:rPr>
              <w:tab/>
            </w:r>
            <w:r>
              <w:rPr>
                <w:noProof/>
                <w:webHidden/>
              </w:rPr>
              <w:fldChar w:fldCharType="begin"/>
            </w:r>
            <w:r>
              <w:rPr>
                <w:noProof/>
                <w:webHidden/>
              </w:rPr>
              <w:instrText xml:space="preserve"> PAGEREF _Toc221174266 \h </w:instrText>
            </w:r>
            <w:r>
              <w:rPr>
                <w:noProof/>
                <w:webHidden/>
              </w:rPr>
            </w:r>
            <w:r>
              <w:rPr>
                <w:noProof/>
                <w:webHidden/>
              </w:rPr>
              <w:fldChar w:fldCharType="separate"/>
            </w:r>
            <w:r>
              <w:rPr>
                <w:noProof/>
                <w:webHidden/>
              </w:rPr>
              <w:t>4</w:t>
            </w:r>
            <w:r>
              <w:rPr>
                <w:noProof/>
                <w:webHidden/>
              </w:rPr>
              <w:fldChar w:fldCharType="end"/>
            </w:r>
          </w:hyperlink>
        </w:p>
        <w:p w14:paraId="42E94789" w14:textId="4E95D826" w:rsidR="00C747DD" w:rsidRDefault="00C747DD">
          <w:pPr>
            <w:pStyle w:val="TDC3"/>
            <w:tabs>
              <w:tab w:val="right" w:leader="dot" w:pos="8828"/>
            </w:tabs>
            <w:rPr>
              <w:noProof/>
            </w:rPr>
          </w:pPr>
          <w:hyperlink w:anchor="_Toc221174267" w:history="1">
            <w:r w:rsidRPr="000B3F34">
              <w:rPr>
                <w:rStyle w:val="Hipervnculo"/>
                <w:noProof/>
              </w:rPr>
              <w:t>Objetivos específicos</w:t>
            </w:r>
            <w:r>
              <w:rPr>
                <w:noProof/>
                <w:webHidden/>
              </w:rPr>
              <w:tab/>
            </w:r>
            <w:r>
              <w:rPr>
                <w:noProof/>
                <w:webHidden/>
              </w:rPr>
              <w:fldChar w:fldCharType="begin"/>
            </w:r>
            <w:r>
              <w:rPr>
                <w:noProof/>
                <w:webHidden/>
              </w:rPr>
              <w:instrText xml:space="preserve"> PAGEREF _Toc221174267 \h </w:instrText>
            </w:r>
            <w:r>
              <w:rPr>
                <w:noProof/>
                <w:webHidden/>
              </w:rPr>
            </w:r>
            <w:r>
              <w:rPr>
                <w:noProof/>
                <w:webHidden/>
              </w:rPr>
              <w:fldChar w:fldCharType="separate"/>
            </w:r>
            <w:r>
              <w:rPr>
                <w:noProof/>
                <w:webHidden/>
              </w:rPr>
              <w:t>5</w:t>
            </w:r>
            <w:r>
              <w:rPr>
                <w:noProof/>
                <w:webHidden/>
              </w:rPr>
              <w:fldChar w:fldCharType="end"/>
            </w:r>
          </w:hyperlink>
        </w:p>
        <w:p w14:paraId="0A6A1F20" w14:textId="3068A2AC" w:rsidR="00C747DD" w:rsidRDefault="00C747DD">
          <w:pPr>
            <w:pStyle w:val="TDC2"/>
            <w:tabs>
              <w:tab w:val="right" w:leader="dot" w:pos="8828"/>
            </w:tabs>
            <w:rPr>
              <w:noProof/>
            </w:rPr>
          </w:pPr>
          <w:hyperlink w:anchor="_Toc221174268" w:history="1">
            <w:r w:rsidRPr="000B3F34">
              <w:rPr>
                <w:rStyle w:val="Hipervnculo"/>
                <w:noProof/>
              </w:rPr>
              <w:t>Marco teórico</w:t>
            </w:r>
            <w:r>
              <w:rPr>
                <w:noProof/>
                <w:webHidden/>
              </w:rPr>
              <w:tab/>
            </w:r>
            <w:r>
              <w:rPr>
                <w:noProof/>
                <w:webHidden/>
              </w:rPr>
              <w:fldChar w:fldCharType="begin"/>
            </w:r>
            <w:r>
              <w:rPr>
                <w:noProof/>
                <w:webHidden/>
              </w:rPr>
              <w:instrText xml:space="preserve"> PAGEREF _Toc221174268 \h </w:instrText>
            </w:r>
            <w:r>
              <w:rPr>
                <w:noProof/>
                <w:webHidden/>
              </w:rPr>
            </w:r>
            <w:r>
              <w:rPr>
                <w:noProof/>
                <w:webHidden/>
              </w:rPr>
              <w:fldChar w:fldCharType="separate"/>
            </w:r>
            <w:r>
              <w:rPr>
                <w:noProof/>
                <w:webHidden/>
              </w:rPr>
              <w:t>5</w:t>
            </w:r>
            <w:r>
              <w:rPr>
                <w:noProof/>
                <w:webHidden/>
              </w:rPr>
              <w:fldChar w:fldCharType="end"/>
            </w:r>
          </w:hyperlink>
        </w:p>
        <w:p w14:paraId="2438C5A0" w14:textId="508097E8" w:rsidR="00C747DD" w:rsidRDefault="00C747DD">
          <w:pPr>
            <w:pStyle w:val="TDC3"/>
            <w:tabs>
              <w:tab w:val="right" w:leader="dot" w:pos="8828"/>
            </w:tabs>
            <w:rPr>
              <w:noProof/>
            </w:rPr>
          </w:pPr>
          <w:hyperlink w:anchor="_Toc221174269" w:history="1">
            <w:r w:rsidRPr="000B3F34">
              <w:rPr>
                <w:rStyle w:val="Hipervnculo"/>
                <w:noProof/>
              </w:rPr>
              <w:t>Sísmica en exploración petrolera</w:t>
            </w:r>
            <w:r>
              <w:rPr>
                <w:noProof/>
                <w:webHidden/>
              </w:rPr>
              <w:tab/>
            </w:r>
            <w:r>
              <w:rPr>
                <w:noProof/>
                <w:webHidden/>
              </w:rPr>
              <w:fldChar w:fldCharType="begin"/>
            </w:r>
            <w:r>
              <w:rPr>
                <w:noProof/>
                <w:webHidden/>
              </w:rPr>
              <w:instrText xml:space="preserve"> PAGEREF _Toc221174269 \h </w:instrText>
            </w:r>
            <w:r>
              <w:rPr>
                <w:noProof/>
                <w:webHidden/>
              </w:rPr>
            </w:r>
            <w:r>
              <w:rPr>
                <w:noProof/>
                <w:webHidden/>
              </w:rPr>
              <w:fldChar w:fldCharType="separate"/>
            </w:r>
            <w:r>
              <w:rPr>
                <w:noProof/>
                <w:webHidden/>
              </w:rPr>
              <w:t>5</w:t>
            </w:r>
            <w:r>
              <w:rPr>
                <w:noProof/>
                <w:webHidden/>
              </w:rPr>
              <w:fldChar w:fldCharType="end"/>
            </w:r>
          </w:hyperlink>
        </w:p>
        <w:p w14:paraId="31024B0A" w14:textId="5A070EA6" w:rsidR="00C747DD" w:rsidRDefault="00C747DD">
          <w:pPr>
            <w:pStyle w:val="TDC3"/>
            <w:tabs>
              <w:tab w:val="right" w:leader="dot" w:pos="8828"/>
            </w:tabs>
            <w:rPr>
              <w:noProof/>
            </w:rPr>
          </w:pPr>
          <w:hyperlink w:anchor="_Toc221174270" w:history="1">
            <w:r w:rsidRPr="000B3F34">
              <w:rPr>
                <w:rStyle w:val="Hipervnculo"/>
                <w:noProof/>
              </w:rPr>
              <w:t>Procesamiento de datos sísmicos</w:t>
            </w:r>
            <w:r>
              <w:rPr>
                <w:noProof/>
                <w:webHidden/>
              </w:rPr>
              <w:tab/>
            </w:r>
            <w:r>
              <w:rPr>
                <w:noProof/>
                <w:webHidden/>
              </w:rPr>
              <w:fldChar w:fldCharType="begin"/>
            </w:r>
            <w:r>
              <w:rPr>
                <w:noProof/>
                <w:webHidden/>
              </w:rPr>
              <w:instrText xml:space="preserve"> PAGEREF _Toc221174270 \h </w:instrText>
            </w:r>
            <w:r>
              <w:rPr>
                <w:noProof/>
                <w:webHidden/>
              </w:rPr>
            </w:r>
            <w:r>
              <w:rPr>
                <w:noProof/>
                <w:webHidden/>
              </w:rPr>
              <w:fldChar w:fldCharType="separate"/>
            </w:r>
            <w:r>
              <w:rPr>
                <w:noProof/>
                <w:webHidden/>
              </w:rPr>
              <w:t>5</w:t>
            </w:r>
            <w:r>
              <w:rPr>
                <w:noProof/>
                <w:webHidden/>
              </w:rPr>
              <w:fldChar w:fldCharType="end"/>
            </w:r>
          </w:hyperlink>
        </w:p>
        <w:p w14:paraId="40059626" w14:textId="69AD1CD1" w:rsidR="00C747DD" w:rsidRDefault="00C747DD">
          <w:pPr>
            <w:pStyle w:val="TDC3"/>
            <w:tabs>
              <w:tab w:val="right" w:leader="dot" w:pos="8828"/>
            </w:tabs>
            <w:rPr>
              <w:noProof/>
            </w:rPr>
          </w:pPr>
          <w:hyperlink w:anchor="_Toc221174271" w:history="1">
            <w:r w:rsidRPr="000B3F34">
              <w:rPr>
                <w:rStyle w:val="Hipervnculo"/>
                <w:noProof/>
              </w:rPr>
              <w:t>Modelado tridimensional del subsuelo</w:t>
            </w:r>
            <w:r>
              <w:rPr>
                <w:noProof/>
                <w:webHidden/>
              </w:rPr>
              <w:tab/>
            </w:r>
            <w:r>
              <w:rPr>
                <w:noProof/>
                <w:webHidden/>
              </w:rPr>
              <w:fldChar w:fldCharType="begin"/>
            </w:r>
            <w:r>
              <w:rPr>
                <w:noProof/>
                <w:webHidden/>
              </w:rPr>
              <w:instrText xml:space="preserve"> PAGEREF _Toc221174271 \h </w:instrText>
            </w:r>
            <w:r>
              <w:rPr>
                <w:noProof/>
                <w:webHidden/>
              </w:rPr>
            </w:r>
            <w:r>
              <w:rPr>
                <w:noProof/>
                <w:webHidden/>
              </w:rPr>
              <w:fldChar w:fldCharType="separate"/>
            </w:r>
            <w:r>
              <w:rPr>
                <w:noProof/>
                <w:webHidden/>
              </w:rPr>
              <w:t>5</w:t>
            </w:r>
            <w:r>
              <w:rPr>
                <w:noProof/>
                <w:webHidden/>
              </w:rPr>
              <w:fldChar w:fldCharType="end"/>
            </w:r>
          </w:hyperlink>
        </w:p>
        <w:p w14:paraId="315E0FA4" w14:textId="35C9ADDF" w:rsidR="00C747DD" w:rsidRDefault="00C747DD">
          <w:pPr>
            <w:pStyle w:val="TDC3"/>
            <w:tabs>
              <w:tab w:val="right" w:leader="dot" w:pos="8828"/>
            </w:tabs>
            <w:rPr>
              <w:noProof/>
            </w:rPr>
          </w:pPr>
          <w:hyperlink w:anchor="_Toc221174272" w:history="1">
            <w:r w:rsidRPr="000B3F34">
              <w:rPr>
                <w:rStyle w:val="Hipervnculo"/>
                <w:noProof/>
              </w:rPr>
              <w:t>Impresión 3D aplicada a la ingeniería</w:t>
            </w:r>
            <w:r>
              <w:rPr>
                <w:noProof/>
                <w:webHidden/>
              </w:rPr>
              <w:tab/>
            </w:r>
            <w:r>
              <w:rPr>
                <w:noProof/>
                <w:webHidden/>
              </w:rPr>
              <w:fldChar w:fldCharType="begin"/>
            </w:r>
            <w:r>
              <w:rPr>
                <w:noProof/>
                <w:webHidden/>
              </w:rPr>
              <w:instrText xml:space="preserve"> PAGEREF _Toc221174272 \h </w:instrText>
            </w:r>
            <w:r>
              <w:rPr>
                <w:noProof/>
                <w:webHidden/>
              </w:rPr>
            </w:r>
            <w:r>
              <w:rPr>
                <w:noProof/>
                <w:webHidden/>
              </w:rPr>
              <w:fldChar w:fldCharType="separate"/>
            </w:r>
            <w:r>
              <w:rPr>
                <w:noProof/>
                <w:webHidden/>
              </w:rPr>
              <w:t>5</w:t>
            </w:r>
            <w:r>
              <w:rPr>
                <w:noProof/>
                <w:webHidden/>
              </w:rPr>
              <w:fldChar w:fldCharType="end"/>
            </w:r>
          </w:hyperlink>
        </w:p>
        <w:p w14:paraId="008AC645" w14:textId="0C87C179" w:rsidR="00C747DD" w:rsidRDefault="00C747DD">
          <w:pPr>
            <w:pStyle w:val="TDC2"/>
            <w:tabs>
              <w:tab w:val="right" w:leader="dot" w:pos="8828"/>
            </w:tabs>
            <w:rPr>
              <w:noProof/>
            </w:rPr>
          </w:pPr>
          <w:hyperlink w:anchor="_Toc221174273" w:history="1">
            <w:r w:rsidRPr="000B3F34">
              <w:rPr>
                <w:rStyle w:val="Hipervnculo"/>
                <w:noProof/>
              </w:rPr>
              <w:t>Alcance del proyecto</w:t>
            </w:r>
            <w:r>
              <w:rPr>
                <w:noProof/>
                <w:webHidden/>
              </w:rPr>
              <w:tab/>
            </w:r>
            <w:r>
              <w:rPr>
                <w:noProof/>
                <w:webHidden/>
              </w:rPr>
              <w:fldChar w:fldCharType="begin"/>
            </w:r>
            <w:r>
              <w:rPr>
                <w:noProof/>
                <w:webHidden/>
              </w:rPr>
              <w:instrText xml:space="preserve"> PAGEREF _Toc221174273 \h </w:instrText>
            </w:r>
            <w:r>
              <w:rPr>
                <w:noProof/>
                <w:webHidden/>
              </w:rPr>
            </w:r>
            <w:r>
              <w:rPr>
                <w:noProof/>
                <w:webHidden/>
              </w:rPr>
              <w:fldChar w:fldCharType="separate"/>
            </w:r>
            <w:r>
              <w:rPr>
                <w:noProof/>
                <w:webHidden/>
              </w:rPr>
              <w:t>6</w:t>
            </w:r>
            <w:r>
              <w:rPr>
                <w:noProof/>
                <w:webHidden/>
              </w:rPr>
              <w:fldChar w:fldCharType="end"/>
            </w:r>
          </w:hyperlink>
        </w:p>
        <w:p w14:paraId="66E507AD" w14:textId="19F0C7C1" w:rsidR="00C747DD" w:rsidRDefault="00C747DD">
          <w:pPr>
            <w:pStyle w:val="TDC2"/>
            <w:tabs>
              <w:tab w:val="right" w:leader="dot" w:pos="8828"/>
            </w:tabs>
            <w:rPr>
              <w:noProof/>
            </w:rPr>
          </w:pPr>
          <w:hyperlink w:anchor="_Toc221174274" w:history="1">
            <w:r w:rsidRPr="000B3F34">
              <w:rPr>
                <w:rStyle w:val="Hipervnculo"/>
                <w:noProof/>
              </w:rPr>
              <w:t>Conclusiones</w:t>
            </w:r>
            <w:r>
              <w:rPr>
                <w:noProof/>
                <w:webHidden/>
              </w:rPr>
              <w:tab/>
            </w:r>
            <w:r>
              <w:rPr>
                <w:noProof/>
                <w:webHidden/>
              </w:rPr>
              <w:fldChar w:fldCharType="begin"/>
            </w:r>
            <w:r>
              <w:rPr>
                <w:noProof/>
                <w:webHidden/>
              </w:rPr>
              <w:instrText xml:space="preserve"> PAGEREF _Toc221174274 \h </w:instrText>
            </w:r>
            <w:r>
              <w:rPr>
                <w:noProof/>
                <w:webHidden/>
              </w:rPr>
            </w:r>
            <w:r>
              <w:rPr>
                <w:noProof/>
                <w:webHidden/>
              </w:rPr>
              <w:fldChar w:fldCharType="separate"/>
            </w:r>
            <w:r>
              <w:rPr>
                <w:noProof/>
                <w:webHidden/>
              </w:rPr>
              <w:t>6</w:t>
            </w:r>
            <w:r>
              <w:rPr>
                <w:noProof/>
                <w:webHidden/>
              </w:rPr>
              <w:fldChar w:fldCharType="end"/>
            </w:r>
          </w:hyperlink>
        </w:p>
        <w:p w14:paraId="6DD447DA" w14:textId="7B64640B" w:rsidR="00212847" w:rsidRPr="00212847" w:rsidRDefault="00212847">
          <w:pPr>
            <w:rPr>
              <w:rFonts w:cs="Arial"/>
            </w:rPr>
          </w:pPr>
          <w:r w:rsidRPr="00212847">
            <w:rPr>
              <w:rFonts w:cs="Arial"/>
              <w:b/>
              <w:bCs/>
              <w:lang w:val="es-ES"/>
            </w:rPr>
            <w:fldChar w:fldCharType="end"/>
          </w:r>
        </w:p>
      </w:sdtContent>
    </w:sdt>
    <w:p w14:paraId="70123265" w14:textId="77777777" w:rsidR="00212847" w:rsidRDefault="00212847"/>
    <w:p w14:paraId="63AB20D5" w14:textId="77777777" w:rsidR="00212847" w:rsidRDefault="00212847"/>
    <w:p w14:paraId="1A19A9EB" w14:textId="77777777" w:rsidR="00212847" w:rsidRDefault="00212847"/>
    <w:p w14:paraId="23F07352" w14:textId="77777777" w:rsidR="00212847" w:rsidRDefault="00212847"/>
    <w:p w14:paraId="324A97CC" w14:textId="77777777" w:rsidR="00212847" w:rsidRDefault="00212847"/>
    <w:p w14:paraId="23DEBEB3" w14:textId="77777777" w:rsidR="00212847" w:rsidRDefault="00212847"/>
    <w:p w14:paraId="383D97DC" w14:textId="77777777" w:rsidR="00212847" w:rsidRDefault="00212847"/>
    <w:p w14:paraId="0F052509" w14:textId="77777777" w:rsidR="00212847" w:rsidRDefault="00212847"/>
    <w:p w14:paraId="395B038E" w14:textId="77777777" w:rsidR="00212847" w:rsidRDefault="00212847"/>
    <w:p w14:paraId="7FCA6B9C" w14:textId="77777777" w:rsidR="00212847" w:rsidRDefault="00212847"/>
    <w:p w14:paraId="66EC9A71" w14:textId="77777777" w:rsidR="00212847" w:rsidRDefault="00212847"/>
    <w:p w14:paraId="4868FD7C" w14:textId="730EDD01" w:rsidR="00212847" w:rsidRDefault="00212847" w:rsidP="00212847">
      <w:pPr>
        <w:pStyle w:val="Ttulo1"/>
      </w:pPr>
      <w:bookmarkStart w:id="0" w:name="_Toc221174261"/>
      <w:r w:rsidRPr="00212847">
        <w:lastRenderedPageBreak/>
        <w:t>GeoPrint3D: Visualización física del subsuelo petrolero a partir de datos sísmicos</w:t>
      </w:r>
      <w:bookmarkEnd w:id="0"/>
    </w:p>
    <w:p w14:paraId="40B0C2F2" w14:textId="5F455E80" w:rsidR="00212847" w:rsidRDefault="00212847" w:rsidP="00212847">
      <w:pPr>
        <w:pStyle w:val="Ttulo2"/>
      </w:pPr>
      <w:bookmarkStart w:id="1" w:name="_Toc221174262"/>
      <w:r w:rsidRPr="00212847">
        <w:t>Introducción</w:t>
      </w:r>
      <w:bookmarkEnd w:id="1"/>
    </w:p>
    <w:p w14:paraId="012EB2B7" w14:textId="22A64B5A" w:rsidR="00212847" w:rsidRDefault="00212847" w:rsidP="00212847">
      <w:pPr>
        <w:jc w:val="both"/>
      </w:pPr>
      <w:r>
        <w:t>La exploración de hidrocarburos se fundamenta en el estudio del subsuelo mediante técnicas sísmicas y geológicas que permiten identificar estructuras favorables para la acumulación de petróleo y gas. En la industria petrolera, los datos sísmicos son procesados y representados en modelos bidimensionales y tridimensionales que facilitan la interpretación del terreno. No obstante, estas representaciones digitales pueden resultar complejas de analizar, especialmente para estudiantes y personal en formación.</w:t>
      </w:r>
    </w:p>
    <w:p w14:paraId="3E9AAEC6" w14:textId="778ACB4D" w:rsidR="00212847" w:rsidRDefault="00212847" w:rsidP="00212847">
      <w:pPr>
        <w:jc w:val="both"/>
      </w:pPr>
      <w:r>
        <w:t>En este contexto, la impresión 3D surge como una herramienta innovadora para transformar información digital en modelos físicos tangibles, permitiendo una mejor comprensión espacial de las estructuras geológicas. El presente proyecto propone el desarrollo de un proceso integral que permita convertir datos sísmicos existentes en modelos tridimensionales del subsuelo, aptos para su fabricación mediante impresión 3D, con aplicación en el ámbito de la exploración petrolera.</w:t>
      </w:r>
    </w:p>
    <w:p w14:paraId="6F6AA132" w14:textId="4ABB7899" w:rsidR="009B3352" w:rsidRDefault="009B3352" w:rsidP="009B3352">
      <w:pPr>
        <w:pStyle w:val="Ttulo2"/>
      </w:pPr>
      <w:bookmarkStart w:id="2" w:name="_Toc221174263"/>
      <w:r w:rsidRPr="009B3352">
        <w:t>Planteamiento del problema</w:t>
      </w:r>
      <w:bookmarkEnd w:id="2"/>
    </w:p>
    <w:p w14:paraId="427A54CE" w14:textId="055D2DBB" w:rsidR="009B3352" w:rsidRDefault="009B3352" w:rsidP="009B3352">
      <w:pPr>
        <w:jc w:val="both"/>
      </w:pPr>
      <w:r>
        <w:t>En la industria petrolera, la interpretación de datos sísmicos es un proceso fundamental para la toma de decisiones en la exploración del subsuelo. Sin embargo, la visualización tradicional de estos datos se realiza principalmente en pantallas mediante gráficos y modelos digitales, lo cual puede limitar la percepción espacial de estructuras geológicas complejas como fallas, domos y trampas estructurales.</w:t>
      </w:r>
    </w:p>
    <w:p w14:paraId="2600E3AB" w14:textId="62B0097E" w:rsidR="009B3352" w:rsidRDefault="009B3352" w:rsidP="009B3352">
      <w:pPr>
        <w:jc w:val="both"/>
      </w:pPr>
      <w:r>
        <w:t>Esta dificultad de interpretación se hace más evidente en entornos académicos, donde los estudiantes deben desarrollar una comprensión tridimensional del subsuelo sin contar con herramientas físicas que faciliten dicho aprendizaje. A pesar de la disponibilidad de datos sísmicos públicos y académicos, existe una brecha entre estos datos y su aprovechamiento para la generación de modelos físicos que apoyen la interpretación geológica.</w:t>
      </w:r>
    </w:p>
    <w:p w14:paraId="6144BCDD" w14:textId="0B2AD5EA" w:rsidR="009B3352" w:rsidRDefault="009B3352" w:rsidP="009B3352">
      <w:pPr>
        <w:jc w:val="both"/>
      </w:pPr>
      <w:r>
        <w:t>Por lo anterior, surge la necesidad de diseñar un proceso que permita transformar datos sísmicos reales en modelos tridimensionales imprimibles, integrando conocimientos de electrónica, procesamiento digital de señales y modelado 3D, para mejorar la visualización y comprensión del subsuelo petrolero.</w:t>
      </w:r>
    </w:p>
    <w:p w14:paraId="56464D53" w14:textId="1C517FEA" w:rsidR="009B3352" w:rsidRDefault="009B3352" w:rsidP="009B3352">
      <w:pPr>
        <w:pStyle w:val="Ttulo2"/>
      </w:pPr>
      <w:bookmarkStart w:id="3" w:name="_Toc221174264"/>
      <w:r w:rsidRPr="009B3352">
        <w:t>Justificación</w:t>
      </w:r>
      <w:bookmarkEnd w:id="3"/>
    </w:p>
    <w:p w14:paraId="0728AE96" w14:textId="4CA31660" w:rsidR="009B3352" w:rsidRDefault="009B3352" w:rsidP="009B3352">
      <w:pPr>
        <w:jc w:val="both"/>
      </w:pPr>
      <w:r>
        <w:t xml:space="preserve">El desarrollo del proyecto GeoPrint3D se justifica desde los ámbitos académico, técnico y tecnológico. Desde el punto de vista académico, el proyecto permite </w:t>
      </w:r>
      <w:r>
        <w:lastRenderedPageBreak/>
        <w:t>integrar conocimientos de ingeniería electrónica, procesamiento de señales y exploración petrolera, fortaleciendo el aprendizaje práctico del estudiante.</w:t>
      </w:r>
    </w:p>
    <w:p w14:paraId="2B35D9F0" w14:textId="279E3B04" w:rsidR="009B3352" w:rsidRDefault="009B3352" w:rsidP="009B3352">
      <w:pPr>
        <w:jc w:val="both"/>
      </w:pPr>
      <w:r>
        <w:t>Desde el ámbito técnico, la impresión 3D de modelos del subsuelo facilita la comprensión espacial de estructuras geológicas complejas, convirtiéndose en una herramienta didáctica innovadora para la formación en geología y petróleo. Adicionalmente, el proyecto promueve el uso de datos reales de la industria bajo un enfoque académico y ético.</w:t>
      </w:r>
    </w:p>
    <w:p w14:paraId="3CEC33B7" w14:textId="4BF68D99" w:rsidR="009B3352" w:rsidRDefault="009B3352" w:rsidP="009B3352">
      <w:r>
        <w:t>Finalmente, desde el ámbito tecnológico, GeoPrint3D demuestra el potencial de la fabricación digital como complemento a las herramientas tradicionales de visualización, abriendo la posibilidad de futuras aplicaciones en capacitación, divulgación científica y apoyo a la toma de decisiones en etapas tempranas de exploración.</w:t>
      </w:r>
    </w:p>
    <w:p w14:paraId="5D0C691E" w14:textId="23BDC8EF" w:rsidR="009B3352" w:rsidRDefault="009B3352" w:rsidP="009B3352">
      <w:pPr>
        <w:pStyle w:val="Ttulo2"/>
      </w:pPr>
      <w:bookmarkStart w:id="4" w:name="_Toc221174265"/>
      <w:r w:rsidRPr="009B3352">
        <w:t>Objetivos</w:t>
      </w:r>
      <w:bookmarkEnd w:id="4"/>
    </w:p>
    <w:p w14:paraId="1CD775E2" w14:textId="15F3529A" w:rsidR="009B3352" w:rsidRDefault="009B3352" w:rsidP="009B3352">
      <w:pPr>
        <w:pStyle w:val="Ttulo3"/>
      </w:pPr>
      <w:bookmarkStart w:id="5" w:name="_Toc221174266"/>
      <w:r w:rsidRPr="009B3352">
        <w:t>Objetivo general</w:t>
      </w:r>
      <w:bookmarkEnd w:id="5"/>
    </w:p>
    <w:p w14:paraId="16451443" w14:textId="0CC3091F" w:rsidR="009B3352" w:rsidRDefault="009B3352" w:rsidP="009B3352">
      <w:pPr>
        <w:jc w:val="both"/>
      </w:pPr>
      <w:r w:rsidRPr="009B3352">
        <w:t>Desarrollar un proceso de transformación de datos sísmicos en modelos tridimensionales del subsuelo orientados a su visualización física mediante impresión 3D, con aplicación en la exploración petrolera.</w:t>
      </w:r>
    </w:p>
    <w:p w14:paraId="3BC07F2E" w14:textId="536D83FE" w:rsidR="009B3352" w:rsidRDefault="009B3352" w:rsidP="009B3352">
      <w:pPr>
        <w:pStyle w:val="Ttulo3"/>
      </w:pPr>
      <w:bookmarkStart w:id="6" w:name="_Toc221174267"/>
      <w:r w:rsidRPr="009B3352">
        <w:t>Objetivos específicos</w:t>
      </w:r>
      <w:bookmarkEnd w:id="6"/>
    </w:p>
    <w:p w14:paraId="254B59E7" w14:textId="7C5451C6" w:rsidR="009B3352" w:rsidRDefault="009B3352" w:rsidP="009B3352">
      <w:pPr>
        <w:pStyle w:val="Prrafodelista"/>
        <w:numPr>
          <w:ilvl w:val="0"/>
          <w:numId w:val="1"/>
        </w:numPr>
      </w:pPr>
      <w:r>
        <w:t>Analizar datos sísmicos de acceso académico utilizados en exploración petrolera.</w:t>
      </w:r>
    </w:p>
    <w:p w14:paraId="51EDF9D4" w14:textId="37725BAB" w:rsidR="009B3352" w:rsidRDefault="009B3352" w:rsidP="009B3352">
      <w:pPr>
        <w:pStyle w:val="Prrafodelista"/>
        <w:numPr>
          <w:ilvl w:val="0"/>
          <w:numId w:val="1"/>
        </w:numPr>
      </w:pPr>
      <w:r>
        <w:t>Procesar y filtrar la información sísmica para identificar estructuras geológicas relevantes.</w:t>
      </w:r>
    </w:p>
    <w:p w14:paraId="64EF10F4" w14:textId="7CB1435E" w:rsidR="009B3352" w:rsidRDefault="009B3352" w:rsidP="009B3352">
      <w:pPr>
        <w:pStyle w:val="Prrafodelista"/>
        <w:numPr>
          <w:ilvl w:val="0"/>
          <w:numId w:val="1"/>
        </w:numPr>
      </w:pPr>
      <w:r>
        <w:t>Generar modelos tridimensionales del subsuelo a partir de los datos procesados.</w:t>
      </w:r>
    </w:p>
    <w:p w14:paraId="039F6C56" w14:textId="393385F7" w:rsidR="009B3352" w:rsidRDefault="009B3352" w:rsidP="009B3352">
      <w:pPr>
        <w:pStyle w:val="Prrafodelista"/>
        <w:numPr>
          <w:ilvl w:val="0"/>
          <w:numId w:val="1"/>
        </w:numPr>
      </w:pPr>
      <w:r>
        <w:t>Convertir los modelos 3D obtenidos en formatos compatibles con impresión tridimensional.</w:t>
      </w:r>
    </w:p>
    <w:p w14:paraId="60F5939D" w14:textId="7C058F38" w:rsidR="009B3352" w:rsidRDefault="009B3352" w:rsidP="009B3352">
      <w:pPr>
        <w:pStyle w:val="Prrafodelista"/>
        <w:numPr>
          <w:ilvl w:val="0"/>
          <w:numId w:val="1"/>
        </w:numPr>
      </w:pPr>
      <w:r>
        <w:t>Fabricar prototipos físicos del subsuelo mediante impresión 3D.</w:t>
      </w:r>
    </w:p>
    <w:p w14:paraId="2341243C" w14:textId="482CE09A" w:rsidR="009B3352" w:rsidRDefault="009B3352" w:rsidP="009B3352">
      <w:pPr>
        <w:pStyle w:val="Prrafodelista"/>
        <w:numPr>
          <w:ilvl w:val="0"/>
          <w:numId w:val="1"/>
        </w:numPr>
      </w:pPr>
      <w:r>
        <w:t>Evaluar el uso del modelo impreso como herramienta didáctica y de apoyo en la interpretación geológica.</w:t>
      </w:r>
    </w:p>
    <w:p w14:paraId="6D34FADD" w14:textId="3176CF85" w:rsidR="009B3352" w:rsidRDefault="009B3352" w:rsidP="009B3352">
      <w:pPr>
        <w:pStyle w:val="Ttulo2"/>
      </w:pPr>
      <w:bookmarkStart w:id="7" w:name="_Toc221174268"/>
      <w:r w:rsidRPr="009B3352">
        <w:t>Marco teórico</w:t>
      </w:r>
      <w:bookmarkEnd w:id="7"/>
    </w:p>
    <w:p w14:paraId="78D3AB3B" w14:textId="4B5E0AF9" w:rsidR="009B3352" w:rsidRDefault="009B3352" w:rsidP="009B3352">
      <w:pPr>
        <w:pStyle w:val="Ttulo3"/>
      </w:pPr>
      <w:bookmarkStart w:id="8" w:name="_Toc221174269"/>
      <w:r w:rsidRPr="009B3352">
        <w:t>Sísmica en exploración petrolera</w:t>
      </w:r>
      <w:bookmarkEnd w:id="8"/>
    </w:p>
    <w:p w14:paraId="32C5AAF8" w14:textId="3FF6247C" w:rsidR="009B3352" w:rsidRDefault="009B3352" w:rsidP="009B3352">
      <w:pPr>
        <w:jc w:val="both"/>
      </w:pPr>
      <w:r w:rsidRPr="009B3352">
        <w:t>La sísmica es una técnica geofísica utilizada para estudiar el subsuelo mediante la propagación de ondas elásticas. A partir del análisis de los tiempos de llegada y amplitudes de las ondas reflejadas, es posible inferir la estructura interna del terreno y localizar posibles reservorios de hidrocarburos.</w:t>
      </w:r>
    </w:p>
    <w:p w14:paraId="6971366A" w14:textId="56DFA076" w:rsidR="009B3352" w:rsidRDefault="009B3352" w:rsidP="009B3352">
      <w:pPr>
        <w:pStyle w:val="Ttulo3"/>
      </w:pPr>
      <w:bookmarkStart w:id="9" w:name="_Toc221174270"/>
      <w:r w:rsidRPr="009B3352">
        <w:lastRenderedPageBreak/>
        <w:t>Procesamiento de datos sísmicos</w:t>
      </w:r>
      <w:bookmarkEnd w:id="9"/>
    </w:p>
    <w:p w14:paraId="6B04B821" w14:textId="4D82BF32" w:rsidR="009B3352" w:rsidRDefault="009B3352" w:rsidP="009B3352">
      <w:pPr>
        <w:jc w:val="both"/>
      </w:pPr>
      <w:r w:rsidRPr="009B3352">
        <w:t>El procesamiento sísmico incluye etapas como filtrado, eliminación de ruido, interpolación y conversión de datos en profundidad. Estas etapas permiten mejorar la calidad de la información y facilitar su interpretación.</w:t>
      </w:r>
    </w:p>
    <w:p w14:paraId="5CBE296B" w14:textId="501C1978" w:rsidR="009B3352" w:rsidRDefault="009B3352" w:rsidP="009B3352">
      <w:pPr>
        <w:pStyle w:val="Ttulo3"/>
      </w:pPr>
      <w:bookmarkStart w:id="10" w:name="_Toc221174271"/>
      <w:r w:rsidRPr="009B3352">
        <w:t>Modelado tridimensional del subsuelo</w:t>
      </w:r>
      <w:bookmarkEnd w:id="10"/>
    </w:p>
    <w:p w14:paraId="70A7088F" w14:textId="5DDD2349" w:rsidR="009B3352" w:rsidRDefault="009B3352" w:rsidP="009B3352">
      <w:pPr>
        <w:jc w:val="both"/>
      </w:pPr>
      <w:r w:rsidRPr="009B3352">
        <w:t>El modelado 3D del subsuelo consiste en la representación volumétrica de capas geológicas, fallas y estructuras a partir de datos sísmicos y geológicos. Este tipo de modelos permite una mejor comprensión espacial del terreno.</w:t>
      </w:r>
    </w:p>
    <w:p w14:paraId="109C50C8" w14:textId="1263ED6E" w:rsidR="009B3352" w:rsidRDefault="009B3352" w:rsidP="009B3352">
      <w:pPr>
        <w:pStyle w:val="Ttulo3"/>
      </w:pPr>
      <w:bookmarkStart w:id="11" w:name="_Toc221174272"/>
      <w:r w:rsidRPr="009B3352">
        <w:t>Impresión 3D aplicada a la ingeniería</w:t>
      </w:r>
      <w:bookmarkEnd w:id="11"/>
    </w:p>
    <w:p w14:paraId="4F51E438" w14:textId="735110EE" w:rsidR="009B3352" w:rsidRPr="009B3352" w:rsidRDefault="009B3352" w:rsidP="009B3352">
      <w:pPr>
        <w:jc w:val="both"/>
      </w:pPr>
      <w:r w:rsidRPr="009B3352">
        <w:t>La impresión 3D es una tecnología de fabricación aditiva que permite construir objetos físicos a partir de modelos digitales. En ingeniería, se utiliza para prototipado, visualización y validación de diseños complejos.</w:t>
      </w:r>
    </w:p>
    <w:p w14:paraId="4EA2236A" w14:textId="33D6F30B" w:rsidR="009B3352" w:rsidRDefault="009B3352" w:rsidP="009B3352">
      <w:pPr>
        <w:rPr>
          <w:b/>
          <w:bCs/>
        </w:rPr>
      </w:pPr>
      <w:r w:rsidRPr="009B3352">
        <w:rPr>
          <w:b/>
          <w:bCs/>
        </w:rPr>
        <w:t>Metodología</w:t>
      </w:r>
    </w:p>
    <w:p w14:paraId="4699A6E2" w14:textId="430EB151" w:rsidR="009B3352" w:rsidRDefault="009B3352" w:rsidP="009B3352">
      <w:r w:rsidRPr="009B3352">
        <w:t>Se utilizarán datos sísmicos de carácter académico o público, obtenidos de repositorios especializados, los cuales serán empleados exclusivamente con fines educativos.</w:t>
      </w:r>
    </w:p>
    <w:p w14:paraId="37731E6D" w14:textId="0BCC69A3" w:rsidR="009B3352" w:rsidRDefault="009B3352" w:rsidP="009B3352">
      <w:r w:rsidRPr="009B3352">
        <w:t>Los datos serán procesados mediante software especializado (Python, MATLAB u otros), aplicando técnicas de filtrado y análisis para la identificación de estructuras relevantes.</w:t>
      </w:r>
    </w:p>
    <w:p w14:paraId="7F28004E" w14:textId="341F7378" w:rsidR="009B3352" w:rsidRDefault="009B3352" w:rsidP="009B3352">
      <w:r w:rsidRPr="009B3352">
        <w:t>A partir de los datos procesados, se generará un modelo tridimensional del subsuelo utilizando herramientas de modelado y visualización.</w:t>
      </w:r>
    </w:p>
    <w:p w14:paraId="7A33C3BE" w14:textId="1AC55089" w:rsidR="009B3352" w:rsidRDefault="009B3352" w:rsidP="009B3352">
      <w:r w:rsidRPr="009B3352">
        <w:t>El modelo 3D será convertido a formatos compatibles con impresión (STL u OBJ), realizando ajustes de escala y corrección de mallas.</w:t>
      </w:r>
    </w:p>
    <w:p w14:paraId="46791AF6" w14:textId="7D52ECE3" w:rsidR="009B3352" w:rsidRDefault="009B3352" w:rsidP="009B3352">
      <w:r w:rsidRPr="009B3352">
        <w:t>Finalmente, el modelo será fabricado mediante una impresora 3D, obteniendo una representación física del subsuelo.</w:t>
      </w:r>
    </w:p>
    <w:p w14:paraId="2A22AB36" w14:textId="503F2D14" w:rsidR="009B3352" w:rsidRDefault="009B3352" w:rsidP="009B3352">
      <w:pPr>
        <w:pStyle w:val="Ttulo2"/>
      </w:pPr>
      <w:bookmarkStart w:id="12" w:name="_Toc221174273"/>
      <w:r w:rsidRPr="009B3352">
        <w:t>Alcance del proyecto</w:t>
      </w:r>
      <w:bookmarkEnd w:id="12"/>
    </w:p>
    <w:p w14:paraId="52059A54" w14:textId="079A3810" w:rsidR="009B3352" w:rsidRDefault="009B3352" w:rsidP="009B3352">
      <w:pPr>
        <w:jc w:val="both"/>
      </w:pPr>
      <w:r w:rsidRPr="009B3352">
        <w:t>El proyecto se desarrollará a nivel académico y experimental, utilizando datos sísmicos públicos y herramientas de software de libre acceso. El modelo impreso tendrá fines educativos y de visualización, sin pretender reemplazar las herramientas industriales utilizadas en la exploración petrolera.</w:t>
      </w:r>
    </w:p>
    <w:p w14:paraId="4B7DF59C" w14:textId="0CF53D55" w:rsidR="009B3352" w:rsidRDefault="009B3352" w:rsidP="009B3352">
      <w:pPr>
        <w:jc w:val="both"/>
        <w:rPr>
          <w:b/>
          <w:bCs/>
        </w:rPr>
      </w:pPr>
      <w:r w:rsidRPr="009B3352">
        <w:rPr>
          <w:b/>
          <w:bCs/>
        </w:rPr>
        <w:t>Resultados esperados</w:t>
      </w:r>
    </w:p>
    <w:p w14:paraId="66882FE9" w14:textId="77777777" w:rsidR="009B3352" w:rsidRPr="009B3352" w:rsidRDefault="009B3352" w:rsidP="009B3352">
      <w:pPr>
        <w:jc w:val="both"/>
      </w:pPr>
      <w:r w:rsidRPr="009B3352">
        <w:t>Modelo tridimensional digital del subsuelo a partir de datos sísmicos.</w:t>
      </w:r>
    </w:p>
    <w:p w14:paraId="11A2EDF7" w14:textId="77777777" w:rsidR="009B3352" w:rsidRPr="009B3352" w:rsidRDefault="009B3352" w:rsidP="009B3352">
      <w:pPr>
        <w:jc w:val="both"/>
      </w:pPr>
    </w:p>
    <w:p w14:paraId="53CE606E" w14:textId="1CF581A2" w:rsidR="009B3352" w:rsidRPr="009B3352" w:rsidRDefault="009B3352" w:rsidP="009B3352">
      <w:pPr>
        <w:jc w:val="both"/>
      </w:pPr>
      <w:r w:rsidRPr="009B3352">
        <w:lastRenderedPageBreak/>
        <w:t>Modelo físico impreso en 3D que represente estructuras geológicas relevantes.</w:t>
      </w:r>
    </w:p>
    <w:p w14:paraId="785A208C" w14:textId="2F564DDA" w:rsidR="009B3352" w:rsidRDefault="009B3352" w:rsidP="009B3352">
      <w:pPr>
        <w:jc w:val="both"/>
      </w:pPr>
      <w:r w:rsidRPr="009B3352">
        <w:t>Documento técnico que describa el proceso de transformación de datos sísmicos a modelos imprimibles.</w:t>
      </w:r>
    </w:p>
    <w:p w14:paraId="338C01B1" w14:textId="0FB0FE1E" w:rsidR="009B3352" w:rsidRDefault="009B3352" w:rsidP="009B3352">
      <w:pPr>
        <w:pStyle w:val="Ttulo2"/>
      </w:pPr>
      <w:bookmarkStart w:id="13" w:name="_Toc221174274"/>
      <w:r w:rsidRPr="009B3352">
        <w:t>Conclusiones</w:t>
      </w:r>
      <w:bookmarkEnd w:id="13"/>
    </w:p>
    <w:p w14:paraId="18F0055E" w14:textId="0A7846BE" w:rsidR="009B3352" w:rsidRPr="009B3352" w:rsidRDefault="009B3352" w:rsidP="009B3352">
      <w:pPr>
        <w:jc w:val="both"/>
      </w:pPr>
      <w:r w:rsidRPr="009B3352">
        <w:t>El proyecto GeoPrint3D permitirá demostrar la viabilidad de integrar datos sísmicos, procesamiento digital y fabricación aditiva para la visualización del subsuelo petrolero. La obtención de modelos físicos impresos facilitará la comprensión espacial de estructuras geológicas y contribuirá al fortalecimiento del aprendizaje en el área de exploración petrolera desde la ingeniería electrónica.</w:t>
      </w:r>
      <w:r w:rsidR="009816C1">
        <w:t xml:space="preserve"> </w:t>
      </w:r>
    </w:p>
    <w:sectPr w:rsidR="009B3352" w:rsidRPr="009B3352" w:rsidSect="00212847">
      <w:headerReference w:type="default" r:id="rId9"/>
      <w:footerReference w:type="default" r:id="rId10"/>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573BE" w14:textId="77777777" w:rsidR="00911A0C" w:rsidRDefault="00911A0C" w:rsidP="00212847">
      <w:pPr>
        <w:spacing w:after="0" w:line="240" w:lineRule="auto"/>
      </w:pPr>
      <w:r>
        <w:separator/>
      </w:r>
    </w:p>
  </w:endnote>
  <w:endnote w:type="continuationSeparator" w:id="0">
    <w:p w14:paraId="5482A78F" w14:textId="77777777" w:rsidR="00911A0C" w:rsidRDefault="00911A0C" w:rsidP="002128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4145995"/>
      <w:docPartObj>
        <w:docPartGallery w:val="Page Numbers (Bottom of Page)"/>
        <w:docPartUnique/>
      </w:docPartObj>
    </w:sdtPr>
    <w:sdtContent>
      <w:p w14:paraId="31B01FBF" w14:textId="4B02FD5B" w:rsidR="00212847" w:rsidRDefault="00212847">
        <w:pPr>
          <w:pStyle w:val="Piedepgina"/>
          <w:jc w:val="right"/>
        </w:pPr>
        <w:r>
          <w:fldChar w:fldCharType="begin"/>
        </w:r>
        <w:r>
          <w:instrText>PAGE   \* MERGEFORMAT</w:instrText>
        </w:r>
        <w:r>
          <w:fldChar w:fldCharType="separate"/>
        </w:r>
        <w:r>
          <w:rPr>
            <w:lang w:val="es-ES"/>
          </w:rPr>
          <w:t>2</w:t>
        </w:r>
        <w:r>
          <w:fldChar w:fldCharType="end"/>
        </w:r>
      </w:p>
    </w:sdtContent>
  </w:sdt>
  <w:p w14:paraId="3152CF75" w14:textId="77777777" w:rsidR="00212847" w:rsidRDefault="00212847" w:rsidP="00212847">
    <w:pPr>
      <w:pStyle w:val="Piedepgina"/>
    </w:pPr>
    <w:r w:rsidRPr="00212847">
      <w:rPr>
        <w:b/>
        <w:bCs/>
      </w:rPr>
      <w:t>Autor:</w:t>
    </w:r>
    <w:r>
      <w:t xml:space="preserve"> JUAN D. Delgado </w:t>
    </w:r>
  </w:p>
  <w:p w14:paraId="34A094CE" w14:textId="50ED83E2" w:rsidR="00212847" w:rsidRDefault="00212847" w:rsidP="00212847">
    <w:pPr>
      <w:pStyle w:val="Piedepgina"/>
    </w:pPr>
    <w:r>
      <w:t>https://github.com/diazjuanflo/diazjuanflo-Seismic-Simulator.git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07DD6" w14:textId="77777777" w:rsidR="00911A0C" w:rsidRDefault="00911A0C" w:rsidP="00212847">
      <w:pPr>
        <w:spacing w:after="0" w:line="240" w:lineRule="auto"/>
      </w:pPr>
      <w:r>
        <w:separator/>
      </w:r>
    </w:p>
  </w:footnote>
  <w:footnote w:type="continuationSeparator" w:id="0">
    <w:p w14:paraId="5A3ED8A8" w14:textId="77777777" w:rsidR="00911A0C" w:rsidRDefault="00911A0C" w:rsidP="002128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4B4BD" w14:textId="77777777" w:rsidR="00212847" w:rsidRPr="00D15F39" w:rsidRDefault="00212847" w:rsidP="00212847">
    <w:pPr>
      <w:pStyle w:val="Encabezado"/>
    </w:pPr>
    <w:r w:rsidRPr="00D15F39">
      <w:rPr>
        <w:noProof/>
      </w:rPr>
      <w:drawing>
        <wp:anchor distT="0" distB="0" distL="114300" distR="114300" simplePos="0" relativeHeight="251659264" behindDoc="1" locked="0" layoutInCell="1" allowOverlap="1" wp14:anchorId="571EEFAC" wp14:editId="58DD800E">
          <wp:simplePos x="0" y="0"/>
          <wp:positionH relativeFrom="leftMargin">
            <wp:posOffset>239486</wp:posOffset>
          </wp:positionH>
          <wp:positionV relativeFrom="paragraph">
            <wp:posOffset>-384266</wp:posOffset>
          </wp:positionV>
          <wp:extent cx="566057" cy="747731"/>
          <wp:effectExtent l="0" t="0" r="5715" b="0"/>
          <wp:wrapNone/>
          <wp:docPr id="1824510720" name="Imagen 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10720" name="Imagen 2" descr="Logotipo, nombre de la empresa&#10;&#10;El contenido generado por IA puede ser incorrecto."/>
                  <pic:cNvPicPr>
                    <a:picLocks noChangeAspect="1" noChangeArrowheads="1"/>
                  </pic:cNvPicPr>
                </pic:nvPicPr>
                <pic:blipFill rotWithShape="1">
                  <a:blip r:embed="rId1">
                    <a:extLst>
                      <a:ext uri="{28A0092B-C50C-407E-A947-70E740481C1C}">
                        <a14:useLocalDpi xmlns:a14="http://schemas.microsoft.com/office/drawing/2010/main" val="0"/>
                      </a:ext>
                    </a:extLst>
                  </a:blip>
                  <a:srcRect l="29680" t="21145" r="29202" b="24547"/>
                  <a:stretch>
                    <a:fillRect/>
                  </a:stretch>
                </pic:blipFill>
                <pic:spPr bwMode="auto">
                  <a:xfrm>
                    <a:off x="0" y="0"/>
                    <a:ext cx="575892" cy="76072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0C66BB7" w14:textId="1DA5EE39" w:rsidR="00212847" w:rsidRPr="00A419A6" w:rsidRDefault="00212847" w:rsidP="00212847">
    <w:pPr>
      <w:pStyle w:val="Encabezado"/>
      <w:rPr>
        <w:sz w:val="18"/>
        <w:szCs w:val="18"/>
      </w:rPr>
    </w:pPr>
    <w:r w:rsidRPr="00212847">
      <w:rPr>
        <w:b/>
        <w:bCs/>
      </w:rPr>
      <w:t>GeoSismic3D</w:t>
    </w:r>
    <w:r>
      <w:t xml:space="preserve">                                                                                                        1.0                                                                                                                         </w:t>
    </w:r>
  </w:p>
  <w:p w14:paraId="28642152" w14:textId="0F66566F" w:rsidR="00212847" w:rsidRDefault="00212847">
    <w:pPr>
      <w:pStyle w:val="Encabezado"/>
    </w:pPr>
    <w:r w:rsidRPr="00A419A6">
      <w:rPr>
        <w:noProof/>
        <w:sz w:val="18"/>
        <w:szCs w:val="18"/>
      </w:rPr>
      <mc:AlternateContent>
        <mc:Choice Requires="wps">
          <w:drawing>
            <wp:anchor distT="0" distB="0" distL="114300" distR="114300" simplePos="0" relativeHeight="251660288" behindDoc="0" locked="0" layoutInCell="1" allowOverlap="1" wp14:anchorId="4486795E" wp14:editId="640EA315">
              <wp:simplePos x="0" y="0"/>
              <wp:positionH relativeFrom="margin">
                <wp:align>right</wp:align>
              </wp:positionH>
              <wp:positionV relativeFrom="paragraph">
                <wp:posOffset>10795</wp:posOffset>
              </wp:positionV>
              <wp:extent cx="5638800" cy="0"/>
              <wp:effectExtent l="0" t="0" r="0" b="0"/>
              <wp:wrapNone/>
              <wp:docPr id="29105022" name="Conector recto 3"/>
              <wp:cNvGraphicFramePr/>
              <a:graphic xmlns:a="http://schemas.openxmlformats.org/drawingml/2006/main">
                <a:graphicData uri="http://schemas.microsoft.com/office/word/2010/wordprocessingShape">
                  <wps:wsp>
                    <wps:cNvCnPr/>
                    <wps:spPr>
                      <a:xfrm>
                        <a:off x="0" y="0"/>
                        <a:ext cx="56388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6A9E7A8" id="Conector recto 3" o:spid="_x0000_s1026" style="position:absolute;z-index:251660288;visibility:visible;mso-wrap-style:square;mso-wrap-distance-left:9pt;mso-wrap-distance-top:0;mso-wrap-distance-right:9pt;mso-wrap-distance-bottom:0;mso-position-horizontal:right;mso-position-horizontal-relative:margin;mso-position-vertical:absolute;mso-position-vertical-relative:text" from="392.8pt,.85pt" to="836.8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" strokecolor="black [3200]" strokeweight="2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75E66"/>
    <w:multiLevelType w:val="hybridMultilevel"/>
    <w:tmpl w:val="7D5EEA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38440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847"/>
    <w:rsid w:val="00017408"/>
    <w:rsid w:val="00212847"/>
    <w:rsid w:val="00570001"/>
    <w:rsid w:val="00616F87"/>
    <w:rsid w:val="00911A0C"/>
    <w:rsid w:val="009816C1"/>
    <w:rsid w:val="009B3352"/>
    <w:rsid w:val="00C747DD"/>
    <w:rsid w:val="00FE6CA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B249A"/>
  <w15:chartTrackingRefBased/>
  <w15:docId w15:val="{13B9536C-682E-41BB-BA60-9F0EE1A5F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847"/>
    <w:rPr>
      <w:rFonts w:ascii="Arial" w:hAnsi="Arial"/>
    </w:rPr>
  </w:style>
  <w:style w:type="paragraph" w:styleId="Ttulo1">
    <w:name w:val="heading 1"/>
    <w:basedOn w:val="Normal"/>
    <w:next w:val="Normal"/>
    <w:link w:val="Ttulo1Car"/>
    <w:uiPriority w:val="9"/>
    <w:qFormat/>
    <w:rsid w:val="00212847"/>
    <w:pPr>
      <w:keepNext/>
      <w:keepLines/>
      <w:spacing w:before="360" w:after="80"/>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212847"/>
    <w:pPr>
      <w:keepNext/>
      <w:keepLines/>
      <w:spacing w:before="160" w:after="8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9B3352"/>
    <w:pPr>
      <w:keepNext/>
      <w:keepLines/>
      <w:spacing w:before="160" w:after="80"/>
      <w:outlineLvl w:val="2"/>
    </w:pPr>
    <w:rPr>
      <w:rFonts w:eastAsiaTheme="majorEastAsia" w:cstheme="majorBidi"/>
      <w:b/>
      <w:color w:val="000000" w:themeColor="text1"/>
      <w:szCs w:val="28"/>
    </w:rPr>
  </w:style>
  <w:style w:type="paragraph" w:styleId="Ttulo4">
    <w:name w:val="heading 4"/>
    <w:basedOn w:val="Normal"/>
    <w:next w:val="Normal"/>
    <w:link w:val="Ttulo4Car"/>
    <w:uiPriority w:val="9"/>
    <w:semiHidden/>
    <w:unhideWhenUsed/>
    <w:qFormat/>
    <w:rsid w:val="002128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128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128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28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28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28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2847"/>
    <w:rPr>
      <w:rFonts w:ascii="Arial" w:eastAsiaTheme="majorEastAsia" w:hAnsi="Arial" w:cstheme="majorBidi"/>
      <w:b/>
      <w:szCs w:val="40"/>
    </w:rPr>
  </w:style>
  <w:style w:type="character" w:customStyle="1" w:styleId="Ttulo2Car">
    <w:name w:val="Título 2 Car"/>
    <w:basedOn w:val="Fuentedeprrafopredeter"/>
    <w:link w:val="Ttulo2"/>
    <w:uiPriority w:val="9"/>
    <w:rsid w:val="00212847"/>
    <w:rPr>
      <w:rFonts w:ascii="Arial" w:eastAsiaTheme="majorEastAsia" w:hAnsi="Arial" w:cstheme="majorBidi"/>
      <w:b/>
      <w:szCs w:val="32"/>
    </w:rPr>
  </w:style>
  <w:style w:type="character" w:customStyle="1" w:styleId="Ttulo3Car">
    <w:name w:val="Título 3 Car"/>
    <w:basedOn w:val="Fuentedeprrafopredeter"/>
    <w:link w:val="Ttulo3"/>
    <w:uiPriority w:val="9"/>
    <w:rsid w:val="009B3352"/>
    <w:rPr>
      <w:rFonts w:ascii="Arial" w:eastAsiaTheme="majorEastAsia" w:hAnsi="Arial" w:cstheme="majorBidi"/>
      <w:b/>
      <w:color w:val="000000" w:themeColor="text1"/>
      <w:szCs w:val="28"/>
    </w:rPr>
  </w:style>
  <w:style w:type="character" w:customStyle="1" w:styleId="Ttulo4Car">
    <w:name w:val="Título 4 Car"/>
    <w:basedOn w:val="Fuentedeprrafopredeter"/>
    <w:link w:val="Ttulo4"/>
    <w:uiPriority w:val="9"/>
    <w:semiHidden/>
    <w:rsid w:val="002128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128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128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28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28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2847"/>
    <w:rPr>
      <w:rFonts w:eastAsiaTheme="majorEastAsia" w:cstheme="majorBidi"/>
      <w:color w:val="272727" w:themeColor="text1" w:themeTint="D8"/>
    </w:rPr>
  </w:style>
  <w:style w:type="paragraph" w:styleId="Ttulo">
    <w:name w:val="Title"/>
    <w:basedOn w:val="Normal"/>
    <w:next w:val="Normal"/>
    <w:link w:val="TtuloCar"/>
    <w:uiPriority w:val="10"/>
    <w:qFormat/>
    <w:rsid w:val="002128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28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28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28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2847"/>
    <w:pPr>
      <w:spacing w:before="160"/>
      <w:jc w:val="center"/>
    </w:pPr>
    <w:rPr>
      <w:i/>
      <w:iCs/>
      <w:color w:val="404040" w:themeColor="text1" w:themeTint="BF"/>
    </w:rPr>
  </w:style>
  <w:style w:type="character" w:customStyle="1" w:styleId="CitaCar">
    <w:name w:val="Cita Car"/>
    <w:basedOn w:val="Fuentedeprrafopredeter"/>
    <w:link w:val="Cita"/>
    <w:uiPriority w:val="29"/>
    <w:rsid w:val="00212847"/>
    <w:rPr>
      <w:i/>
      <w:iCs/>
      <w:color w:val="404040" w:themeColor="text1" w:themeTint="BF"/>
    </w:rPr>
  </w:style>
  <w:style w:type="paragraph" w:styleId="Prrafodelista">
    <w:name w:val="List Paragraph"/>
    <w:basedOn w:val="Normal"/>
    <w:uiPriority w:val="34"/>
    <w:qFormat/>
    <w:rsid w:val="00212847"/>
    <w:pPr>
      <w:ind w:left="720"/>
      <w:contextualSpacing/>
    </w:pPr>
  </w:style>
  <w:style w:type="character" w:styleId="nfasisintenso">
    <w:name w:val="Intense Emphasis"/>
    <w:basedOn w:val="Fuentedeprrafopredeter"/>
    <w:uiPriority w:val="21"/>
    <w:qFormat/>
    <w:rsid w:val="00212847"/>
    <w:rPr>
      <w:i/>
      <w:iCs/>
      <w:color w:val="0F4761" w:themeColor="accent1" w:themeShade="BF"/>
    </w:rPr>
  </w:style>
  <w:style w:type="paragraph" w:styleId="Citadestacada">
    <w:name w:val="Intense Quote"/>
    <w:basedOn w:val="Normal"/>
    <w:next w:val="Normal"/>
    <w:link w:val="CitadestacadaCar"/>
    <w:uiPriority w:val="30"/>
    <w:qFormat/>
    <w:rsid w:val="002128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12847"/>
    <w:rPr>
      <w:i/>
      <w:iCs/>
      <w:color w:val="0F4761" w:themeColor="accent1" w:themeShade="BF"/>
    </w:rPr>
  </w:style>
  <w:style w:type="character" w:styleId="Referenciaintensa">
    <w:name w:val="Intense Reference"/>
    <w:basedOn w:val="Fuentedeprrafopredeter"/>
    <w:uiPriority w:val="32"/>
    <w:qFormat/>
    <w:rsid w:val="00212847"/>
    <w:rPr>
      <w:b/>
      <w:bCs/>
      <w:smallCaps/>
      <w:color w:val="0F4761" w:themeColor="accent1" w:themeShade="BF"/>
      <w:spacing w:val="5"/>
    </w:rPr>
  </w:style>
  <w:style w:type="paragraph" w:styleId="Encabezado">
    <w:name w:val="header"/>
    <w:basedOn w:val="Normal"/>
    <w:link w:val="EncabezadoCar"/>
    <w:uiPriority w:val="99"/>
    <w:unhideWhenUsed/>
    <w:rsid w:val="0021284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12847"/>
  </w:style>
  <w:style w:type="paragraph" w:styleId="Piedepgina">
    <w:name w:val="footer"/>
    <w:basedOn w:val="Normal"/>
    <w:link w:val="PiedepginaCar"/>
    <w:uiPriority w:val="99"/>
    <w:unhideWhenUsed/>
    <w:rsid w:val="0021284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12847"/>
  </w:style>
  <w:style w:type="character" w:styleId="Hipervnculo">
    <w:name w:val="Hyperlink"/>
    <w:basedOn w:val="Fuentedeprrafopredeter"/>
    <w:uiPriority w:val="99"/>
    <w:unhideWhenUsed/>
    <w:rsid w:val="00212847"/>
    <w:rPr>
      <w:color w:val="467886" w:themeColor="hyperlink"/>
      <w:u w:val="single"/>
    </w:rPr>
  </w:style>
  <w:style w:type="paragraph" w:styleId="TtuloTDC">
    <w:name w:val="TOC Heading"/>
    <w:basedOn w:val="Ttulo1"/>
    <w:next w:val="Normal"/>
    <w:uiPriority w:val="39"/>
    <w:unhideWhenUsed/>
    <w:qFormat/>
    <w:rsid w:val="00212847"/>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C747DD"/>
    <w:pPr>
      <w:spacing w:after="100"/>
    </w:pPr>
  </w:style>
  <w:style w:type="paragraph" w:styleId="TDC2">
    <w:name w:val="toc 2"/>
    <w:basedOn w:val="Normal"/>
    <w:next w:val="Normal"/>
    <w:autoRedefine/>
    <w:uiPriority w:val="39"/>
    <w:unhideWhenUsed/>
    <w:rsid w:val="00C747DD"/>
    <w:pPr>
      <w:spacing w:after="100"/>
      <w:ind w:left="240"/>
    </w:pPr>
  </w:style>
  <w:style w:type="paragraph" w:styleId="TDC3">
    <w:name w:val="toc 3"/>
    <w:basedOn w:val="Normal"/>
    <w:next w:val="Normal"/>
    <w:autoRedefine/>
    <w:uiPriority w:val="39"/>
    <w:unhideWhenUsed/>
    <w:rsid w:val="00C747D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03FDD-08BC-4BA2-A870-062DA6FDF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1332</Words>
  <Characters>7327</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DIAZ</dc:creator>
  <cp:keywords/>
  <dc:description/>
  <cp:lastModifiedBy>JUAN DIAZ</cp:lastModifiedBy>
  <cp:revision>4</cp:revision>
  <dcterms:created xsi:type="dcterms:W3CDTF">2026-02-05T13:37:00Z</dcterms:created>
  <dcterms:modified xsi:type="dcterms:W3CDTF">2026-02-06T13:25:00Z</dcterms:modified>
</cp:coreProperties>
</file>