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5EEC4" w14:textId="2870BF81" w:rsidR="00E759EF" w:rsidRPr="00E759EF" w:rsidRDefault="00E759EF" w:rsidP="00E759EF">
      <w:pPr>
        <w:pStyle w:val="Ttulo1"/>
      </w:pPr>
      <w:r w:rsidRPr="00E759EF">
        <w:t>Actividad: Amplificador Emisor Común, para ADALM1000</w:t>
      </w:r>
    </w:p>
    <w:p w14:paraId="04251546" w14:textId="5595AEAB" w:rsidR="00AF541F" w:rsidRDefault="00E759EF" w:rsidP="00E759EF">
      <w:pPr>
        <w:pStyle w:val="Ttulo1"/>
      </w:pPr>
      <w:r w:rsidRPr="00E759EF">
        <w:t>Objetivo:</w:t>
      </w:r>
    </w:p>
    <w:p w14:paraId="39BCF482" w14:textId="109D764F" w:rsidR="00E759EF" w:rsidRDefault="00E759EF" w:rsidP="00E759EF">
      <w:r w:rsidRPr="00E759EF">
        <w:t>El propósito de esta actividad es investigar la configuración de emisor común utilizando un transistor BJT.</w:t>
      </w:r>
    </w:p>
    <w:p w14:paraId="6E056ED6" w14:textId="49CE7F05" w:rsidR="00E759EF" w:rsidRDefault="00E759EF" w:rsidP="00E759EF">
      <w:pPr>
        <w:pStyle w:val="Ttulo1"/>
      </w:pPr>
      <w:r w:rsidRPr="00E759EF">
        <w:t>Materiales:</w:t>
      </w:r>
    </w:p>
    <w:p w14:paraId="75AA0B37" w14:textId="77777777" w:rsidR="008276F3" w:rsidRDefault="008276F3" w:rsidP="008276F3">
      <w:pPr>
        <w:pStyle w:val="Prrafodelista"/>
        <w:numPr>
          <w:ilvl w:val="0"/>
          <w:numId w:val="1"/>
        </w:numPr>
      </w:pPr>
      <w:r>
        <w:t>Módulo de hardware ADALM1000</w:t>
      </w:r>
    </w:p>
    <w:p w14:paraId="177D36AB" w14:textId="77777777" w:rsidR="008276F3" w:rsidRDefault="008276F3" w:rsidP="008276F3">
      <w:pPr>
        <w:pStyle w:val="Prrafodelista"/>
        <w:numPr>
          <w:ilvl w:val="0"/>
          <w:numId w:val="1"/>
        </w:numPr>
      </w:pPr>
      <w:r>
        <w:t>Protoboard</w:t>
      </w:r>
    </w:p>
    <w:p w14:paraId="39A6F100" w14:textId="77777777" w:rsidR="008276F3" w:rsidRDefault="008276F3" w:rsidP="008276F3">
      <w:pPr>
        <w:pStyle w:val="Prrafodelista"/>
        <w:numPr>
          <w:ilvl w:val="0"/>
          <w:numId w:val="1"/>
        </w:numPr>
      </w:pPr>
      <w:r>
        <w:t>4 resistencias</w:t>
      </w:r>
    </w:p>
    <w:p w14:paraId="54784D4A" w14:textId="77777777" w:rsidR="008276F3" w:rsidRDefault="008276F3" w:rsidP="008276F3">
      <w:pPr>
        <w:pStyle w:val="Prrafodelista"/>
        <w:numPr>
          <w:ilvl w:val="0"/>
          <w:numId w:val="1"/>
        </w:numPr>
      </w:pPr>
      <w:r>
        <w:t>1 potenciómetro de 50 KΩ</w:t>
      </w:r>
    </w:p>
    <w:p w14:paraId="1E324DDE" w14:textId="2639E3E1" w:rsidR="008276F3" w:rsidRDefault="008276F3" w:rsidP="008276F3">
      <w:pPr>
        <w:pStyle w:val="Prrafodelista"/>
        <w:numPr>
          <w:ilvl w:val="0"/>
          <w:numId w:val="1"/>
        </w:numPr>
      </w:pPr>
      <w:r>
        <w:t>1 transistor NPN de señal pequeña (2N3904)</w:t>
      </w:r>
    </w:p>
    <w:p w14:paraId="3DF50291" w14:textId="0DEAE20E" w:rsidR="008276F3" w:rsidRDefault="008276F3" w:rsidP="008276F3">
      <w:pPr>
        <w:pStyle w:val="Ttulo1"/>
      </w:pPr>
      <w:r w:rsidRPr="008276F3">
        <w:t>Instrucciones:</w:t>
      </w:r>
    </w:p>
    <w:p w14:paraId="4FD27ACF" w14:textId="335DC20E" w:rsidR="008276F3" w:rsidRDefault="008276F3" w:rsidP="008276F3">
      <w:pPr>
        <w:rPr>
          <w:rFonts w:eastAsiaTheme="minorEastAsia"/>
        </w:rPr>
      </w:pPr>
      <w:r>
        <w:t>La configuración, mostrada en la figura 1, demuestra el uso del transistor NPN como un amplificador de emisor común. La resistencia de carga de salid</w:t>
      </w:r>
      <w:r>
        <w:t xml:space="preserve">a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eastAsiaTheme="minorEastAsia"/>
        </w:rPr>
        <w:t xml:space="preserve"> </w:t>
      </w:r>
      <w:r w:rsidRPr="008276F3">
        <w:rPr>
          <w:rFonts w:eastAsiaTheme="minorEastAsia"/>
        </w:rPr>
        <w:t xml:space="preserve">se selecciona de manera que, para la corriente de colector nominal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Pr>
          <w:rFonts w:eastAsiaTheme="minorEastAsia"/>
        </w:rPr>
        <w:t xml:space="preserve"> </w:t>
      </w:r>
      <w:r w:rsidRPr="008276F3">
        <w:rPr>
          <w:rFonts w:eastAsiaTheme="minorEastAsia"/>
        </w:rPr>
        <w:t>deseada, aproximadamente la mitad del voltaje de 5V (2.5V) aparece en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m:t>
            </m:r>
          </m:sub>
        </m:sSub>
      </m:oMath>
      <w:r>
        <w:rPr>
          <w:rFonts w:eastAsiaTheme="minorEastAsia"/>
        </w:rPr>
        <w:t xml:space="preserve">. </w:t>
      </w:r>
      <w:r w:rsidRPr="008276F3">
        <w:rPr>
          <w:rFonts w:eastAsiaTheme="minorEastAsia"/>
        </w:rPr>
        <w:t>El potenciómetro ajustable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pot</m:t>
            </m:r>
          </m:sub>
        </m:sSub>
      </m:oMath>
      <w:r>
        <w:rPr>
          <w:rFonts w:eastAsiaTheme="minorEastAsia"/>
        </w:rPr>
        <w:t xml:space="preserve"> </w:t>
      </w:r>
      <w:r w:rsidRPr="008276F3">
        <w:rPr>
          <w:rFonts w:eastAsiaTheme="minorEastAsia"/>
        </w:rPr>
        <w:t>junto con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w:t>
      </w:r>
      <w:r w:rsidRPr="008276F3">
        <w:rPr>
          <w:rFonts w:eastAsiaTheme="minorEastAsia"/>
        </w:rPr>
        <w:t>establece el punto de polarización nominal para el transistor</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 xml:space="preserve"> </w:t>
      </w:r>
      <w:r w:rsidRPr="008276F3">
        <w:rPr>
          <w:rFonts w:eastAsiaTheme="minorEastAsia"/>
        </w:rPr>
        <w:t>para establecer el</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Pr>
          <w:rFonts w:eastAsiaTheme="minorEastAsia"/>
        </w:rPr>
        <w:t xml:space="preserve"> </w:t>
      </w:r>
      <w:r w:rsidRPr="008276F3">
        <w:rPr>
          <w:rFonts w:eastAsiaTheme="minorEastAsia"/>
        </w:rPr>
        <w:t>requerido.</w:t>
      </w:r>
      <w:r w:rsidR="00316F93">
        <w:rPr>
          <w:rFonts w:eastAsiaTheme="minorEastAsia"/>
        </w:rPr>
        <w:t xml:space="preserve"> </w:t>
      </w:r>
      <w:r w:rsidR="00316F93" w:rsidRPr="00316F93">
        <w:rPr>
          <w:rFonts w:eastAsiaTheme="minorEastAsia"/>
        </w:rPr>
        <w:t xml:space="preserve">El divisor de tensión R1/R2 se elige para proporcionar una atenuación suficientemente grande del estímulo de entrada del canal A del generador de forma de onda. Esto se hace para ver más fácilmente la señal del generador del canal A, dada la señal bastante pequeña que aparecerá en la base del transistor, VBE. La señal del generador CA-V atenuada se acopla en CA a la base del transistor mediante el condensador de 4,7 </w:t>
      </w:r>
      <w:proofErr w:type="spellStart"/>
      <w:r w:rsidR="00316F93" w:rsidRPr="00316F93">
        <w:rPr>
          <w:rFonts w:eastAsiaTheme="minorEastAsia"/>
        </w:rPr>
        <w:t>uF</w:t>
      </w:r>
      <w:proofErr w:type="spellEnd"/>
      <w:r w:rsidR="00316F93" w:rsidRPr="00316F93">
        <w:rPr>
          <w:rFonts w:eastAsiaTheme="minorEastAsia"/>
        </w:rPr>
        <w:t xml:space="preserve"> para no alterar la condición de polarización de CC.</w:t>
      </w:r>
    </w:p>
    <w:p w14:paraId="174F8B89" w14:textId="161CC21F" w:rsidR="008276F3" w:rsidRDefault="0087269F" w:rsidP="008276F3">
      <w:pPr>
        <w:rPr>
          <w:rFonts w:eastAsiaTheme="minorEastAsia"/>
        </w:rPr>
      </w:pPr>
      <w:r w:rsidRPr="0087269F">
        <w:rPr>
          <w:rFonts w:eastAsiaTheme="minorEastAsia"/>
        </w:rPr>
        <w:drawing>
          <wp:anchor distT="0" distB="0" distL="114300" distR="114300" simplePos="0" relativeHeight="251664384" behindDoc="1" locked="0" layoutInCell="1" allowOverlap="1" wp14:anchorId="484B9F38" wp14:editId="6B6E14A0">
            <wp:simplePos x="0" y="0"/>
            <wp:positionH relativeFrom="column">
              <wp:posOffset>1155065</wp:posOffset>
            </wp:positionH>
            <wp:positionV relativeFrom="paragraph">
              <wp:posOffset>98425</wp:posOffset>
            </wp:positionV>
            <wp:extent cx="3200400" cy="2254827"/>
            <wp:effectExtent l="0" t="0" r="0" b="0"/>
            <wp:wrapNone/>
            <wp:docPr id="120009142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91428" name="Imagen 1" descr="Diagrama, Esquemát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200400" cy="2254827"/>
                    </a:xfrm>
                    <a:prstGeom prst="rect">
                      <a:avLst/>
                    </a:prstGeom>
                  </pic:spPr>
                </pic:pic>
              </a:graphicData>
            </a:graphic>
            <wp14:sizeRelH relativeFrom="page">
              <wp14:pctWidth>0</wp14:pctWidth>
            </wp14:sizeRelH>
            <wp14:sizeRelV relativeFrom="page">
              <wp14:pctHeight>0</wp14:pctHeight>
            </wp14:sizeRelV>
          </wp:anchor>
        </w:drawing>
      </w:r>
    </w:p>
    <w:p w14:paraId="256A619B" w14:textId="59B52A18" w:rsidR="008276F3" w:rsidRDefault="008276F3" w:rsidP="008276F3">
      <w:pPr>
        <w:rPr>
          <w:rFonts w:eastAsiaTheme="minorEastAsia"/>
        </w:rPr>
      </w:pPr>
    </w:p>
    <w:p w14:paraId="195A86B9" w14:textId="77777777" w:rsidR="008276F3" w:rsidRDefault="008276F3" w:rsidP="008276F3">
      <w:pPr>
        <w:rPr>
          <w:rFonts w:eastAsiaTheme="minorEastAsia"/>
        </w:rPr>
      </w:pPr>
    </w:p>
    <w:p w14:paraId="32915E36" w14:textId="77777777" w:rsidR="008276F3" w:rsidRDefault="008276F3" w:rsidP="008276F3">
      <w:pPr>
        <w:rPr>
          <w:rFonts w:eastAsiaTheme="minorEastAsia"/>
        </w:rPr>
      </w:pPr>
    </w:p>
    <w:p w14:paraId="3179A9AF" w14:textId="173B0946" w:rsidR="008276F3" w:rsidRDefault="008276F3" w:rsidP="008276F3">
      <w:pPr>
        <w:rPr>
          <w:rFonts w:eastAsiaTheme="minorEastAsia"/>
        </w:rPr>
      </w:pPr>
    </w:p>
    <w:p w14:paraId="0420E691" w14:textId="77777777" w:rsidR="008276F3" w:rsidRDefault="008276F3" w:rsidP="008276F3">
      <w:pPr>
        <w:rPr>
          <w:rFonts w:eastAsiaTheme="minorEastAsia"/>
        </w:rPr>
      </w:pPr>
    </w:p>
    <w:p w14:paraId="33FB7C4F" w14:textId="77777777" w:rsidR="008276F3" w:rsidRDefault="008276F3" w:rsidP="008276F3">
      <w:pPr>
        <w:rPr>
          <w:rFonts w:eastAsiaTheme="minorEastAsia"/>
        </w:rPr>
      </w:pPr>
    </w:p>
    <w:p w14:paraId="188AF63A" w14:textId="3BCFA86C" w:rsidR="008276F3" w:rsidRDefault="008276F3" w:rsidP="008276F3">
      <w:pPr>
        <w:pStyle w:val="Ttulo1"/>
        <w:rPr>
          <w:rFonts w:eastAsiaTheme="minorEastAsia"/>
        </w:rPr>
      </w:pPr>
    </w:p>
    <w:p w14:paraId="167D69E8" w14:textId="45BE9549" w:rsidR="008276F3" w:rsidRDefault="008276F3" w:rsidP="008276F3">
      <w:pPr>
        <w:pStyle w:val="Ttulo1"/>
        <w:rPr>
          <w:rFonts w:eastAsiaTheme="minorEastAsia"/>
        </w:rPr>
      </w:pPr>
      <w:r w:rsidRPr="008276F3">
        <w:rPr>
          <w:rFonts w:eastAsiaTheme="minorEastAsia"/>
        </w:rPr>
        <w:t>Configuración del hardware:</w:t>
      </w:r>
    </w:p>
    <w:p w14:paraId="6793DC30" w14:textId="2FD08BFC" w:rsidR="005878C7" w:rsidRDefault="005878C7" w:rsidP="005878C7">
      <w:r w:rsidRPr="005878C7">
        <w:t xml:space="preserve">La salida CA-V del generador de forma de onda del canal A debe configurarse para una onda sinusoidal de 1 KHz con 3 voltios máximo y 0 voltios mínimo (3 V p-p). El canal </w:t>
      </w:r>
      <w:r w:rsidR="005433F0" w:rsidRPr="005433F0">
        <w:lastRenderedPageBreak/>
        <w:t>de osciloscopio CB-H se utiliza para medir de forma alternada la forma de onda en la base y el colector de Q1.</w:t>
      </w:r>
      <w:r w:rsidR="005433F0">
        <w:t xml:space="preserve"> </w:t>
      </w:r>
      <w:r w:rsidRPr="005878C7">
        <w:t>de osciloscopio CB-H se utiliza para medir de forma alternada la forma de onda en la base y el colector de Q1.</w:t>
      </w:r>
    </w:p>
    <w:p w14:paraId="3B666CA1" w14:textId="1F4DE2C8" w:rsidR="005878C7" w:rsidRPr="005878C7" w:rsidRDefault="005878C7" w:rsidP="005878C7">
      <w:pPr>
        <w:pStyle w:val="Ttulo1"/>
      </w:pPr>
      <w:r w:rsidRPr="005878C7">
        <w:t>Procedimiento:</w:t>
      </w:r>
    </w:p>
    <w:p w14:paraId="4B1D28AE" w14:textId="572B4C2E" w:rsidR="008276F3" w:rsidRDefault="008276F3" w:rsidP="008276F3">
      <w:pPr>
        <w:rPr>
          <w:rFonts w:eastAsiaTheme="minorEastAsia"/>
        </w:rPr>
      </w:pPr>
      <w:r>
        <w:t xml:space="preserve">La ganancia de voltaje, </w:t>
      </w:r>
      <w:r>
        <w:t>A</w:t>
      </w:r>
      <w:r w:rsidRPr="008276F3">
        <w:t>, del amplificador de emisor común puede expresarse como la relación entre la resistencia de carga</w:t>
      </w:r>
      <w:r>
        <w:t xml:space="preserve">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eastAsiaTheme="minorEastAsia"/>
        </w:rPr>
        <w:t xml:space="preserve"> </w:t>
      </w:r>
      <w:r w:rsidRPr="008276F3">
        <w:rPr>
          <w:rFonts w:eastAsiaTheme="minorEastAsia"/>
        </w:rPr>
        <w:t>y la resistencia del emisor a pequeña señal</w:t>
      </w: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8276F3">
        <w:rPr>
          <w:rFonts w:eastAsiaTheme="minorEastAsia"/>
        </w:rPr>
        <w:t>. La transconductancia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rPr>
          <w:rFonts w:eastAsiaTheme="minorEastAsia"/>
        </w:rPr>
        <w:t xml:space="preserve"> </w:t>
      </w:r>
      <w:r w:rsidRPr="008276F3">
        <w:rPr>
          <w:rFonts w:eastAsiaTheme="minorEastAsia"/>
        </w:rPr>
        <w:t>del transistor depende de la corriente de colector</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Pr>
          <w:rFonts w:eastAsiaTheme="minorEastAsia"/>
        </w:rPr>
        <w:t xml:space="preserve"> </w:t>
      </w:r>
      <w:r w:rsidRPr="008276F3">
        <w:rPr>
          <w:rFonts w:eastAsiaTheme="minorEastAsia"/>
        </w:rPr>
        <w:t>y del voltaje térmico</w:t>
      </w:r>
      <w:r>
        <w:rPr>
          <w:rFonts w:eastAsiaTheme="minorEastAsia"/>
        </w:rPr>
        <w:t xml:space="preserve"> </w:t>
      </w:r>
      <m:oMath>
        <m:f>
          <m:fPr>
            <m:ctrlPr>
              <w:rPr>
                <w:rFonts w:ascii="Cambria Math" w:eastAsiaTheme="minorEastAsia" w:hAnsi="Cambria Math"/>
                <w:i/>
              </w:rPr>
            </m:ctrlPr>
          </m:fPr>
          <m:num>
            <m:r>
              <m:rPr>
                <m:sty m:val="bi"/>
              </m:rPr>
              <w:rPr>
                <w:rFonts w:ascii="Cambria Math" w:eastAsiaTheme="minorEastAsia" w:hAnsi="Cambria Math"/>
              </w:rPr>
              <m:t>kT</m:t>
            </m:r>
          </m:num>
          <m:den>
            <m:r>
              <w:rPr>
                <w:rFonts w:ascii="Cambria Math" w:eastAsiaTheme="minorEastAsia" w:hAnsi="Cambria Math"/>
              </w:rPr>
              <m:t>q</m:t>
            </m:r>
          </m:den>
        </m:f>
      </m:oMath>
      <w:r w:rsidR="00F80106">
        <w:rPr>
          <w:rFonts w:eastAsiaTheme="minorEastAsia"/>
        </w:rPr>
        <w:t xml:space="preserve"> </w:t>
      </w:r>
      <w:r w:rsidR="00F80106" w:rsidRPr="00F80106">
        <w:rPr>
          <w:rFonts w:eastAsiaTheme="minorEastAsia"/>
        </w:rPr>
        <w:t xml:space="preserve">aproximadamente 25 </w:t>
      </w:r>
      <w:proofErr w:type="spellStart"/>
      <w:r w:rsidR="00F80106" w:rsidRPr="00F80106">
        <w:rPr>
          <w:rFonts w:eastAsiaTheme="minorEastAsia"/>
        </w:rPr>
        <w:t>mV</w:t>
      </w:r>
      <w:proofErr w:type="spellEnd"/>
      <w:r w:rsidR="00F80106" w:rsidRPr="00F80106">
        <w:rPr>
          <w:rFonts w:eastAsiaTheme="minorEastAsia"/>
        </w:rPr>
        <w:t xml:space="preserve"> o 26 </w:t>
      </w:r>
      <w:proofErr w:type="spellStart"/>
      <w:r w:rsidR="00F80106" w:rsidRPr="00F80106">
        <w:rPr>
          <w:rFonts w:eastAsiaTheme="minorEastAsia"/>
        </w:rPr>
        <w:t>mV</w:t>
      </w:r>
      <w:proofErr w:type="spellEnd"/>
      <w:r w:rsidR="00F80106" w:rsidRPr="00F80106">
        <w:rPr>
          <w:rFonts w:eastAsiaTheme="minorEastAsia"/>
        </w:rPr>
        <w:t xml:space="preserve"> a temperatura ambiente.</w:t>
      </w:r>
    </w:p>
    <w:p w14:paraId="7B940547" w14:textId="77777777" w:rsidR="00F80106" w:rsidRDefault="00F80106" w:rsidP="008276F3">
      <w:pPr>
        <w:rPr>
          <w:rFonts w:eastAsiaTheme="minorEastAsia"/>
        </w:rPr>
      </w:pPr>
    </w:p>
    <w:p w14:paraId="48F2F33C" w14:textId="3411095D" w:rsidR="00F80106" w:rsidRDefault="00F80106" w:rsidP="008276F3">
      <w:pPr>
        <w:rPr>
          <w:rFonts w:eastAsiaTheme="minorEastAsia"/>
        </w:rPr>
      </w:pPr>
      <w:r w:rsidRPr="00F80106">
        <w:rPr>
          <w:rFonts w:eastAsiaTheme="minorEastAsia"/>
        </w:rPr>
        <w:drawing>
          <wp:anchor distT="0" distB="0" distL="114300" distR="114300" simplePos="0" relativeHeight="251659264" behindDoc="1" locked="0" layoutInCell="1" allowOverlap="1" wp14:anchorId="175FB74C" wp14:editId="01750C34">
            <wp:simplePos x="0" y="0"/>
            <wp:positionH relativeFrom="column">
              <wp:posOffset>2044065</wp:posOffset>
            </wp:positionH>
            <wp:positionV relativeFrom="paragraph">
              <wp:posOffset>-452120</wp:posOffset>
            </wp:positionV>
            <wp:extent cx="1348857" cy="647756"/>
            <wp:effectExtent l="0" t="0" r="3810" b="0"/>
            <wp:wrapNone/>
            <wp:docPr id="710256608"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56608" name="Imagen 1" descr="Diagrama&#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1348857" cy="647756"/>
                    </a:xfrm>
                    <a:prstGeom prst="rect">
                      <a:avLst/>
                    </a:prstGeom>
                  </pic:spPr>
                </pic:pic>
              </a:graphicData>
            </a:graphic>
            <wp14:sizeRelH relativeFrom="page">
              <wp14:pctWidth>0</wp14:pctWidth>
            </wp14:sizeRelH>
            <wp14:sizeRelV relativeFrom="page">
              <wp14:pctHeight>0</wp14:pctHeight>
            </wp14:sizeRelV>
          </wp:anchor>
        </w:drawing>
      </w:r>
    </w:p>
    <w:p w14:paraId="213D23DB" w14:textId="5D13C872" w:rsidR="00F80106" w:rsidRDefault="00F80106" w:rsidP="005878C7">
      <w:pPr>
        <w:rPr>
          <w:rFonts w:eastAsiaTheme="minorEastAsia"/>
        </w:rPr>
      </w:pPr>
      <w:r w:rsidRPr="00F80106">
        <w:rPr>
          <w:rFonts w:eastAsiaTheme="minorEastAsia"/>
        </w:rPr>
        <w:t>La resistencia del emisor a pequeña señal es</w:t>
      </w:r>
      <w:r>
        <w:rPr>
          <w:rFonts w:eastAsiaTheme="minorEastAsia"/>
        </w:rPr>
        <w:t xml:space="preserve"> </w:t>
      </w:r>
      <m:oMath>
        <m:f>
          <m:fPr>
            <m:type m:val="skw"/>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r w:rsidRPr="00F80106">
        <w:rPr>
          <w:rFonts w:eastAsiaTheme="minorEastAsia"/>
        </w:rPr>
        <w:t xml:space="preserve"> puede considerarse en serie con el emisor. Con una señal aplicada a la base, la misma corriente (despreciando la corriente de base) fluye a través de</w:t>
      </w: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Pr>
          <w:rFonts w:eastAsiaTheme="minorEastAsia"/>
        </w:rPr>
        <w:t xml:space="preserve"> </w:t>
      </w:r>
      <w:r w:rsidRPr="00F80106">
        <w:rPr>
          <w:rFonts w:eastAsiaTheme="minorEastAsia"/>
        </w:rPr>
        <w:t xml:space="preserve"> y de la carga del colector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5878C7" w:rsidRPr="005878C7">
        <w:rPr>
          <w:rFonts w:eastAsiaTheme="minorEastAsia"/>
        </w:rPr>
        <w:t xml:space="preserve">. Por lo tanto, la ganancia </w:t>
      </w:r>
      <w:r w:rsidR="005878C7">
        <w:rPr>
          <w:rFonts w:eastAsiaTheme="minorEastAsia"/>
        </w:rPr>
        <w:t xml:space="preserve">A </w:t>
      </w:r>
      <w:r w:rsidR="005878C7" w:rsidRPr="005878C7">
        <w:rPr>
          <w:rFonts w:eastAsiaTheme="minorEastAsia"/>
        </w:rPr>
        <w:t>se obtiene de la relación de</w:t>
      </w:r>
      <w:r w:rsidR="005878C7">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m:t>
        </m:r>
      </m:oMath>
      <w:r w:rsidR="005878C7">
        <w:rPr>
          <w:rFonts w:eastAsiaTheme="minorEastAsia"/>
        </w:rPr>
        <w:t xml:space="preserve">a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5878C7">
        <w:rPr>
          <w:rFonts w:eastAsiaTheme="minorEastAsia"/>
        </w:rPr>
        <w:t>.</w:t>
      </w:r>
    </w:p>
    <w:p w14:paraId="520CF754" w14:textId="4AC868EF" w:rsidR="005878C7" w:rsidRDefault="005878C7" w:rsidP="005878C7">
      <w:pPr>
        <w:rPr>
          <w:rFonts w:eastAsiaTheme="minorEastAsia"/>
        </w:rPr>
      </w:pPr>
      <w:r w:rsidRPr="005878C7">
        <w:rPr>
          <w:rFonts w:eastAsiaTheme="minorEastAsia"/>
        </w:rPr>
        <w:drawing>
          <wp:anchor distT="0" distB="0" distL="114300" distR="114300" simplePos="0" relativeHeight="251660288" behindDoc="1" locked="0" layoutInCell="1" allowOverlap="1" wp14:anchorId="056E7F08" wp14:editId="4FE26247">
            <wp:simplePos x="0" y="0"/>
            <wp:positionH relativeFrom="column">
              <wp:posOffset>2097405</wp:posOffset>
            </wp:positionH>
            <wp:positionV relativeFrom="paragraph">
              <wp:posOffset>173355</wp:posOffset>
            </wp:positionV>
            <wp:extent cx="1524132" cy="533446"/>
            <wp:effectExtent l="0" t="0" r="0" b="0"/>
            <wp:wrapNone/>
            <wp:docPr id="184720108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01080" name="Imagen 1" descr="Imagen que contien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524132" cy="533446"/>
                    </a:xfrm>
                    <a:prstGeom prst="rect">
                      <a:avLst/>
                    </a:prstGeom>
                  </pic:spPr>
                </pic:pic>
              </a:graphicData>
            </a:graphic>
            <wp14:sizeRelH relativeFrom="page">
              <wp14:pctWidth>0</wp14:pctWidth>
            </wp14:sizeRelH>
            <wp14:sizeRelV relativeFrom="page">
              <wp14:pctHeight>0</wp14:pctHeight>
            </wp14:sizeRelV>
          </wp:anchor>
        </w:drawing>
      </w:r>
    </w:p>
    <w:p w14:paraId="45636926" w14:textId="77777777" w:rsidR="005878C7" w:rsidRDefault="005878C7" w:rsidP="005878C7">
      <w:pPr>
        <w:rPr>
          <w:rFonts w:eastAsiaTheme="minorEastAsia"/>
        </w:rPr>
      </w:pPr>
    </w:p>
    <w:p w14:paraId="68305A72" w14:textId="77777777" w:rsidR="005878C7" w:rsidRDefault="005878C7" w:rsidP="005878C7">
      <w:pPr>
        <w:rPr>
          <w:rFonts w:eastAsiaTheme="minorEastAsia"/>
        </w:rPr>
      </w:pPr>
    </w:p>
    <w:p w14:paraId="61F3A93A" w14:textId="708982C2" w:rsidR="005878C7" w:rsidRPr="005878C7" w:rsidRDefault="005878C7" w:rsidP="005878C7">
      <w:pPr>
        <w:pStyle w:val="Ttulo1"/>
        <w:rPr>
          <w:rFonts w:eastAsiaTheme="minorEastAsia"/>
        </w:rPr>
      </w:pPr>
      <w:r w:rsidRPr="005878C7">
        <w:rPr>
          <w:rFonts w:eastAsiaTheme="minorEastAsia"/>
        </w:rPr>
        <w:t xml:space="preserve">Configuración </w:t>
      </w:r>
      <w:r w:rsidRPr="005878C7">
        <w:rPr>
          <w:rFonts w:eastAsiaTheme="minorEastAsia"/>
        </w:rPr>
        <w:t>auto polarizada</w:t>
      </w:r>
      <w:r w:rsidRPr="005878C7">
        <w:rPr>
          <w:rFonts w:eastAsiaTheme="minorEastAsia"/>
        </w:rPr>
        <w:t xml:space="preserve"> con retroalimentación negativa.</w:t>
      </w:r>
    </w:p>
    <w:p w14:paraId="5BAFFE85" w14:textId="77777777" w:rsidR="005878C7" w:rsidRPr="005878C7" w:rsidRDefault="005878C7" w:rsidP="005878C7">
      <w:pPr>
        <w:pStyle w:val="Ttulo1"/>
        <w:rPr>
          <w:rFonts w:eastAsiaTheme="minorEastAsia"/>
        </w:rPr>
      </w:pPr>
      <w:r w:rsidRPr="005878C7">
        <w:rPr>
          <w:rFonts w:eastAsiaTheme="minorEastAsia"/>
        </w:rPr>
        <w:t>Objetivo:</w:t>
      </w:r>
    </w:p>
    <w:p w14:paraId="12B868A7" w14:textId="09C4161A" w:rsidR="005878C7" w:rsidRDefault="005878C7" w:rsidP="005878C7">
      <w:pPr>
        <w:rPr>
          <w:rFonts w:eastAsiaTheme="minorEastAsia"/>
        </w:rPr>
      </w:pPr>
      <w:r w:rsidRPr="005878C7">
        <w:rPr>
          <w:rFonts w:eastAsiaTheme="minorEastAsia"/>
        </w:rPr>
        <w:t>El propósito de esta sección es investigar el efecto de agregar retroalimentación negativa para estabilizar el punto de operación de CC.</w:t>
      </w:r>
    </w:p>
    <w:p w14:paraId="477C0654" w14:textId="04155273" w:rsidR="005878C7" w:rsidRDefault="005878C7" w:rsidP="005878C7">
      <w:pPr>
        <w:rPr>
          <w:rFonts w:eastAsiaTheme="minorEastAsia"/>
        </w:rPr>
      </w:pPr>
      <w:r w:rsidRPr="005878C7">
        <w:rPr>
          <w:rFonts w:eastAsiaTheme="minorEastAsia"/>
        </w:rPr>
        <w:drawing>
          <wp:anchor distT="0" distB="0" distL="114300" distR="114300" simplePos="0" relativeHeight="251661312" behindDoc="1" locked="0" layoutInCell="1" allowOverlap="1" wp14:anchorId="4108C997" wp14:editId="7F297120">
            <wp:simplePos x="0" y="0"/>
            <wp:positionH relativeFrom="column">
              <wp:posOffset>1068705</wp:posOffset>
            </wp:positionH>
            <wp:positionV relativeFrom="paragraph">
              <wp:posOffset>41275</wp:posOffset>
            </wp:positionV>
            <wp:extent cx="3475021" cy="2895851"/>
            <wp:effectExtent l="0" t="0" r="0" b="0"/>
            <wp:wrapNone/>
            <wp:docPr id="130221143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11438" name="Imagen 1" descr="Diagrama, Esquemát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475021" cy="2895851"/>
                    </a:xfrm>
                    <a:prstGeom prst="rect">
                      <a:avLst/>
                    </a:prstGeom>
                  </pic:spPr>
                </pic:pic>
              </a:graphicData>
            </a:graphic>
            <wp14:sizeRelH relativeFrom="page">
              <wp14:pctWidth>0</wp14:pctWidth>
            </wp14:sizeRelH>
            <wp14:sizeRelV relativeFrom="page">
              <wp14:pctHeight>0</wp14:pctHeight>
            </wp14:sizeRelV>
          </wp:anchor>
        </w:drawing>
      </w:r>
    </w:p>
    <w:p w14:paraId="7FD803EA" w14:textId="77777777" w:rsidR="005878C7" w:rsidRDefault="005878C7" w:rsidP="005878C7">
      <w:pPr>
        <w:rPr>
          <w:rFonts w:eastAsiaTheme="minorEastAsia"/>
        </w:rPr>
      </w:pPr>
    </w:p>
    <w:p w14:paraId="33B7AA66" w14:textId="77777777" w:rsidR="005878C7" w:rsidRDefault="005878C7" w:rsidP="005878C7">
      <w:pPr>
        <w:rPr>
          <w:rFonts w:eastAsiaTheme="minorEastAsia"/>
        </w:rPr>
      </w:pPr>
    </w:p>
    <w:p w14:paraId="2BA5914E" w14:textId="77777777" w:rsidR="005878C7" w:rsidRDefault="005878C7" w:rsidP="005878C7">
      <w:pPr>
        <w:rPr>
          <w:rFonts w:eastAsiaTheme="minorEastAsia"/>
        </w:rPr>
      </w:pPr>
    </w:p>
    <w:p w14:paraId="43E514CB" w14:textId="77777777" w:rsidR="005878C7" w:rsidRDefault="005878C7" w:rsidP="005878C7">
      <w:pPr>
        <w:rPr>
          <w:rFonts w:eastAsiaTheme="minorEastAsia"/>
        </w:rPr>
      </w:pPr>
    </w:p>
    <w:p w14:paraId="15EAAE69" w14:textId="5B84EB8A" w:rsidR="00F80106" w:rsidRDefault="00F80106" w:rsidP="008276F3">
      <w:pPr>
        <w:rPr>
          <w:rFonts w:eastAsiaTheme="minorEastAsia"/>
        </w:rPr>
      </w:pPr>
    </w:p>
    <w:p w14:paraId="76161D28" w14:textId="77777777" w:rsidR="00F80106" w:rsidRDefault="00F80106" w:rsidP="008276F3">
      <w:pPr>
        <w:rPr>
          <w:rFonts w:eastAsiaTheme="minorEastAsia"/>
        </w:rPr>
      </w:pPr>
    </w:p>
    <w:p w14:paraId="6E16653C" w14:textId="77777777" w:rsidR="00F80106" w:rsidRDefault="00F80106" w:rsidP="008276F3">
      <w:pPr>
        <w:rPr>
          <w:rFonts w:eastAsiaTheme="minorEastAsia"/>
        </w:rPr>
      </w:pPr>
    </w:p>
    <w:p w14:paraId="00AD37E6" w14:textId="5B7F0C8B" w:rsidR="00F80106" w:rsidRDefault="00F80106" w:rsidP="008276F3">
      <w:pPr>
        <w:rPr>
          <w:rFonts w:eastAsiaTheme="minorEastAsia"/>
        </w:rPr>
      </w:pPr>
    </w:p>
    <w:p w14:paraId="51326BFD" w14:textId="77777777" w:rsidR="005878C7" w:rsidRDefault="005878C7" w:rsidP="008276F3">
      <w:pPr>
        <w:rPr>
          <w:rFonts w:eastAsiaTheme="minorEastAsia"/>
        </w:rPr>
      </w:pPr>
    </w:p>
    <w:p w14:paraId="56B693AD" w14:textId="05A508C8" w:rsidR="005878C7" w:rsidRDefault="005878C7" w:rsidP="005878C7">
      <w:pPr>
        <w:pStyle w:val="Ttulo1"/>
        <w:rPr>
          <w:rFonts w:eastAsiaTheme="minorEastAsia"/>
        </w:rPr>
      </w:pPr>
      <w:r w:rsidRPr="005878C7">
        <w:rPr>
          <w:rFonts w:eastAsiaTheme="minorEastAsia"/>
        </w:rPr>
        <w:lastRenderedPageBreak/>
        <w:t>Preguntas:</w:t>
      </w:r>
    </w:p>
    <w:p w14:paraId="2506BEE7" w14:textId="3E64FD10" w:rsidR="005878C7" w:rsidRDefault="005878C7" w:rsidP="0050138E">
      <w:pPr>
        <w:pStyle w:val="Prrafodelista"/>
        <w:numPr>
          <w:ilvl w:val="0"/>
          <w:numId w:val="3"/>
        </w:numPr>
      </w:pPr>
      <w:r w:rsidRPr="005878C7">
        <w:t>¿Cómo ayuda la adición de retroalimentación negativa a estabilizar el punto de funcionamiento de CC?</w:t>
      </w:r>
    </w:p>
    <w:p w14:paraId="6EDDC1E5" w14:textId="77777777" w:rsidR="005878C7" w:rsidRDefault="005878C7" w:rsidP="005878C7">
      <w:pPr>
        <w:pStyle w:val="Ttulo1"/>
      </w:pPr>
      <w:r>
        <w:t>Adición de la degeneración del emisor</w:t>
      </w:r>
    </w:p>
    <w:p w14:paraId="0031D675" w14:textId="4C6463E7" w:rsidR="005878C7" w:rsidRPr="005878C7" w:rsidRDefault="005878C7" w:rsidP="005878C7">
      <w:pPr>
        <w:pStyle w:val="Ttulo1"/>
      </w:pPr>
      <w:r>
        <w:t>Objetivo:</w:t>
      </w:r>
    </w:p>
    <w:p w14:paraId="481F77FC" w14:textId="6CBB27A2" w:rsidR="005878C7" w:rsidRDefault="005878C7" w:rsidP="008276F3">
      <w:pPr>
        <w:rPr>
          <w:rFonts w:eastAsiaTheme="minorEastAsia"/>
        </w:rPr>
      </w:pPr>
      <w:r w:rsidRPr="005878C7">
        <w:rPr>
          <w:rFonts w:eastAsiaTheme="minorEastAsia"/>
        </w:rPr>
        <w:t>El propósito de esta sección es investigar el efecto de la adición de degeneración del emisor.</w:t>
      </w:r>
    </w:p>
    <w:p w14:paraId="5CD86022" w14:textId="77777777" w:rsidR="005878C7" w:rsidRPr="005878C7" w:rsidRDefault="005878C7" w:rsidP="005878C7">
      <w:pPr>
        <w:pStyle w:val="Ttulo1"/>
        <w:rPr>
          <w:rFonts w:eastAsiaTheme="minorEastAsia"/>
        </w:rPr>
      </w:pPr>
      <w:r w:rsidRPr="005878C7">
        <w:rPr>
          <w:rFonts w:eastAsiaTheme="minorEastAsia"/>
        </w:rPr>
        <w:t>Materiales adicionales:</w:t>
      </w:r>
    </w:p>
    <w:p w14:paraId="64199BFD" w14:textId="709738A9" w:rsidR="005878C7" w:rsidRPr="005878C7" w:rsidRDefault="005878C7" w:rsidP="005878C7">
      <w:pPr>
        <w:rPr>
          <w:rFonts w:eastAsiaTheme="minorEastAsia"/>
        </w:rPr>
      </w:pPr>
      <w:r w:rsidRPr="005878C7">
        <w:rPr>
          <w:rFonts w:eastAsiaTheme="minorEastAsia"/>
        </w:rPr>
        <w:t>1 - Resistencia variable de 5 KΩ, potenciómetro (500 Ω si hay uno disponible)</w:t>
      </w:r>
    </w:p>
    <w:p w14:paraId="45823584" w14:textId="77777777" w:rsidR="005878C7" w:rsidRPr="005878C7" w:rsidRDefault="005878C7" w:rsidP="005878C7">
      <w:pPr>
        <w:pStyle w:val="Ttulo1"/>
        <w:rPr>
          <w:rFonts w:eastAsiaTheme="minorEastAsia"/>
        </w:rPr>
      </w:pPr>
      <w:r w:rsidRPr="005878C7">
        <w:rPr>
          <w:rFonts w:eastAsiaTheme="minorEastAsia"/>
        </w:rPr>
        <w:t>Instrucciones:</w:t>
      </w:r>
    </w:p>
    <w:p w14:paraId="1EF82D6D" w14:textId="067484BE" w:rsidR="005878C7" w:rsidRDefault="005878C7" w:rsidP="005878C7">
      <w:pPr>
        <w:rPr>
          <w:rFonts w:eastAsiaTheme="minorEastAsia"/>
        </w:rPr>
      </w:pPr>
      <w:r w:rsidRPr="005878C7">
        <w:rPr>
          <w:rFonts w:eastAsiaTheme="minorEastAsia"/>
        </w:rPr>
        <w:t xml:space="preserve">Desconecte el emisor de Q1 de la tierra e inserte E, un potenciómetro de 5 KΩ, como se muestra en el siguiente diagrama. Ajuste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w:r w:rsidRPr="005878C7">
        <w:rPr>
          <w:rFonts w:eastAsiaTheme="minorEastAsia"/>
        </w:rPr>
        <w:t xml:space="preserve"> mientras observa la señal de salida que se ve en el colector del transistor.</w:t>
      </w:r>
      <w:r w:rsidR="0050138E">
        <w:rPr>
          <w:rFonts w:eastAsiaTheme="minorEastAsia"/>
        </w:rPr>
        <w:t xml:space="preserve"> </w:t>
      </w:r>
    </w:p>
    <w:p w14:paraId="54286A6E" w14:textId="6D6B88EA" w:rsidR="0050138E" w:rsidRDefault="0050138E" w:rsidP="005878C7">
      <w:pPr>
        <w:rPr>
          <w:rFonts w:eastAsiaTheme="minorEastAsia"/>
        </w:rPr>
      </w:pPr>
      <w:r w:rsidRPr="0050138E">
        <w:rPr>
          <w:rFonts w:eastAsiaTheme="minorEastAsia"/>
        </w:rPr>
        <w:drawing>
          <wp:anchor distT="0" distB="0" distL="114300" distR="114300" simplePos="0" relativeHeight="251662336" behindDoc="1" locked="0" layoutInCell="1" allowOverlap="1" wp14:anchorId="179468E4" wp14:editId="75395E28">
            <wp:simplePos x="0" y="0"/>
            <wp:positionH relativeFrom="column">
              <wp:posOffset>809625</wp:posOffset>
            </wp:positionH>
            <wp:positionV relativeFrom="paragraph">
              <wp:posOffset>1905</wp:posOffset>
            </wp:positionV>
            <wp:extent cx="4115157" cy="3215919"/>
            <wp:effectExtent l="0" t="0" r="0" b="3810"/>
            <wp:wrapNone/>
            <wp:docPr id="187006133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61332" name="Imagen 1" descr="Diagrama, Esquemát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115157" cy="3215919"/>
                    </a:xfrm>
                    <a:prstGeom prst="rect">
                      <a:avLst/>
                    </a:prstGeom>
                  </pic:spPr>
                </pic:pic>
              </a:graphicData>
            </a:graphic>
            <wp14:sizeRelH relativeFrom="page">
              <wp14:pctWidth>0</wp14:pctWidth>
            </wp14:sizeRelH>
            <wp14:sizeRelV relativeFrom="page">
              <wp14:pctHeight>0</wp14:pctHeight>
            </wp14:sizeRelV>
          </wp:anchor>
        </w:drawing>
      </w:r>
    </w:p>
    <w:p w14:paraId="52658300" w14:textId="1698795F" w:rsidR="0050138E" w:rsidRDefault="0050138E" w:rsidP="005878C7">
      <w:pPr>
        <w:rPr>
          <w:rFonts w:eastAsiaTheme="minorEastAsia"/>
        </w:rPr>
      </w:pPr>
    </w:p>
    <w:p w14:paraId="3B165023" w14:textId="428B377D" w:rsidR="0050138E" w:rsidRDefault="0050138E" w:rsidP="005878C7">
      <w:pPr>
        <w:rPr>
          <w:rFonts w:eastAsiaTheme="minorEastAsia"/>
        </w:rPr>
      </w:pPr>
    </w:p>
    <w:p w14:paraId="2A644917" w14:textId="6A83AF1A" w:rsidR="0050138E" w:rsidRDefault="0050138E" w:rsidP="005878C7">
      <w:pPr>
        <w:rPr>
          <w:rFonts w:eastAsiaTheme="minorEastAsia"/>
        </w:rPr>
      </w:pPr>
    </w:p>
    <w:p w14:paraId="255777EC" w14:textId="77777777" w:rsidR="0050138E" w:rsidRDefault="0050138E" w:rsidP="005878C7">
      <w:pPr>
        <w:rPr>
          <w:rFonts w:eastAsiaTheme="minorEastAsia"/>
        </w:rPr>
      </w:pPr>
    </w:p>
    <w:p w14:paraId="50CE4948" w14:textId="505808F5" w:rsidR="0050138E" w:rsidRDefault="0050138E" w:rsidP="005878C7">
      <w:pPr>
        <w:rPr>
          <w:rFonts w:eastAsiaTheme="minorEastAsia"/>
        </w:rPr>
      </w:pPr>
    </w:p>
    <w:p w14:paraId="2AAC46BD" w14:textId="77777777" w:rsidR="0050138E" w:rsidRDefault="0050138E" w:rsidP="005878C7">
      <w:pPr>
        <w:rPr>
          <w:rFonts w:eastAsiaTheme="minorEastAsia"/>
        </w:rPr>
      </w:pPr>
    </w:p>
    <w:p w14:paraId="00C76F97" w14:textId="231D9F83" w:rsidR="0050138E" w:rsidRDefault="0050138E" w:rsidP="005878C7">
      <w:pPr>
        <w:rPr>
          <w:rFonts w:eastAsiaTheme="minorEastAsia"/>
        </w:rPr>
      </w:pPr>
    </w:p>
    <w:p w14:paraId="5F048428" w14:textId="77777777" w:rsidR="0050138E" w:rsidRDefault="0050138E" w:rsidP="005878C7">
      <w:pPr>
        <w:rPr>
          <w:rFonts w:eastAsiaTheme="minorEastAsia"/>
        </w:rPr>
      </w:pPr>
    </w:p>
    <w:p w14:paraId="2992E3B8" w14:textId="77777777" w:rsidR="0050138E" w:rsidRDefault="0050138E" w:rsidP="005878C7">
      <w:pPr>
        <w:rPr>
          <w:rFonts w:eastAsiaTheme="minorEastAsia"/>
        </w:rPr>
      </w:pPr>
    </w:p>
    <w:p w14:paraId="69961B97" w14:textId="77777777" w:rsidR="0050138E" w:rsidRDefault="0050138E" w:rsidP="005878C7">
      <w:pPr>
        <w:rPr>
          <w:rFonts w:eastAsiaTheme="minorEastAsia"/>
        </w:rPr>
      </w:pPr>
    </w:p>
    <w:p w14:paraId="02C55116" w14:textId="77777777" w:rsidR="0050138E" w:rsidRPr="0050138E" w:rsidRDefault="0050138E" w:rsidP="0050138E">
      <w:pPr>
        <w:pStyle w:val="Ttulo1"/>
        <w:rPr>
          <w:rFonts w:eastAsiaTheme="minorEastAsia"/>
        </w:rPr>
      </w:pPr>
      <w:r w:rsidRPr="0050138E">
        <w:rPr>
          <w:rFonts w:eastAsiaTheme="minorEastAsia"/>
        </w:rPr>
        <w:t>Preguntas:</w:t>
      </w:r>
    </w:p>
    <w:p w14:paraId="1A7352E6" w14:textId="736CEFF3" w:rsidR="0050138E" w:rsidRPr="0050138E" w:rsidRDefault="0050138E" w:rsidP="0050138E">
      <w:pPr>
        <w:pStyle w:val="Prrafodelista"/>
        <w:numPr>
          <w:ilvl w:val="0"/>
          <w:numId w:val="2"/>
        </w:numPr>
        <w:rPr>
          <w:rFonts w:eastAsiaTheme="minorEastAsia"/>
        </w:rPr>
      </w:pPr>
      <w:r w:rsidRPr="0050138E">
        <w:rPr>
          <w:rFonts w:eastAsiaTheme="minorEastAsia"/>
        </w:rPr>
        <w:t xml:space="preserve">¿Qué efecto tiene agregar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w:r w:rsidRPr="0050138E">
        <w:rPr>
          <w:rFonts w:eastAsiaTheme="minorEastAsia"/>
        </w:rPr>
        <w:t xml:space="preserve"> en el punto de operación de CC del circuito y cuánto necesitaría ajustar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pot</m:t>
            </m:r>
          </m:sub>
        </m:sSub>
      </m:oMath>
      <w:r w:rsidRPr="0050138E">
        <w:rPr>
          <w:rFonts w:eastAsiaTheme="minorEastAsia"/>
        </w:rPr>
        <w:t xml:space="preserve"> para que el circuito vuelva a la misma polarización de CC (IC) que tenía en la figura 1?</w:t>
      </w:r>
    </w:p>
    <w:p w14:paraId="1EF01548" w14:textId="18899F13" w:rsidR="0050138E" w:rsidRDefault="0050138E" w:rsidP="0050138E">
      <w:pPr>
        <w:pStyle w:val="Prrafodelista"/>
        <w:numPr>
          <w:ilvl w:val="0"/>
          <w:numId w:val="2"/>
        </w:numPr>
        <w:rPr>
          <w:rFonts w:eastAsiaTheme="minorEastAsia"/>
        </w:rPr>
      </w:pPr>
      <w:r w:rsidRPr="0050138E">
        <w:rPr>
          <w:rFonts w:eastAsiaTheme="minorEastAsia"/>
        </w:rPr>
        <w:t xml:space="preserve">¿Cuál es el efecto en la ganancia de voltaje, </w:t>
      </w:r>
      <w:r w:rsidRPr="0050138E">
        <w:rPr>
          <w:rFonts w:eastAsiaTheme="minorEastAsia"/>
        </w:rPr>
        <w:t xml:space="preserve">A, ¿al aumentar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w:r w:rsidRPr="0050138E">
        <w:rPr>
          <w:rFonts w:eastAsiaTheme="minorEastAsia"/>
        </w:rPr>
        <w:t>?</w:t>
      </w:r>
    </w:p>
    <w:p w14:paraId="5650F9EE" w14:textId="77777777" w:rsidR="0050138E" w:rsidRPr="0050138E" w:rsidRDefault="0050138E" w:rsidP="0050138E">
      <w:pPr>
        <w:pStyle w:val="Ttulo1"/>
        <w:rPr>
          <w:rFonts w:eastAsiaTheme="minorEastAsia"/>
        </w:rPr>
      </w:pPr>
      <w:r w:rsidRPr="0050138E">
        <w:rPr>
          <w:rFonts w:eastAsiaTheme="minorEastAsia"/>
        </w:rPr>
        <w:lastRenderedPageBreak/>
        <w:t>Aumento de la ganancia de CA del amplificador degenerado del emisor</w:t>
      </w:r>
    </w:p>
    <w:p w14:paraId="26001D88" w14:textId="6F622171" w:rsidR="0050138E" w:rsidRDefault="0050138E" w:rsidP="005878C7">
      <w:pPr>
        <w:rPr>
          <w:rFonts w:eastAsiaTheme="minorEastAsia"/>
        </w:rPr>
      </w:pPr>
      <w:r w:rsidRPr="0050138E">
        <w:rPr>
          <w:rFonts w:eastAsiaTheme="minorEastAsia"/>
        </w:rPr>
        <w:t xml:space="preserve">La adición de la resistencia de degeneración del emisor ha mejorado la estabilidad del punto de funcionamiento de CC a costa de una menor ganancia del amplificador. Se puede restaurar una mayor ganancia para las señales de CA hasta cierto punto añadiendo el condensador C2 a través de la resistencia de degeneración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w:r w:rsidRPr="0050138E">
        <w:rPr>
          <w:rFonts w:eastAsiaTheme="minorEastAsia"/>
        </w:rPr>
        <w:t>, como se muestra en la figura 4</w:t>
      </w:r>
      <w:r>
        <w:rPr>
          <w:rFonts w:eastAsiaTheme="minorEastAsia"/>
        </w:rPr>
        <w:t>.</w:t>
      </w:r>
    </w:p>
    <w:p w14:paraId="15C966BF" w14:textId="72D64725" w:rsidR="003F480F" w:rsidRPr="008276F3" w:rsidRDefault="003F480F" w:rsidP="005878C7">
      <w:pPr>
        <w:rPr>
          <w:rFonts w:eastAsiaTheme="minorEastAsia"/>
        </w:rPr>
      </w:pPr>
      <w:r w:rsidRPr="003F480F">
        <w:rPr>
          <w:rFonts w:eastAsiaTheme="minorEastAsia"/>
        </w:rPr>
        <w:drawing>
          <wp:anchor distT="0" distB="0" distL="114300" distR="114300" simplePos="0" relativeHeight="251663360" behindDoc="0" locked="0" layoutInCell="1" allowOverlap="1" wp14:anchorId="217446D6" wp14:editId="75BC85DD">
            <wp:simplePos x="0" y="0"/>
            <wp:positionH relativeFrom="column">
              <wp:posOffset>862965</wp:posOffset>
            </wp:positionH>
            <wp:positionV relativeFrom="paragraph">
              <wp:posOffset>-226695</wp:posOffset>
            </wp:positionV>
            <wp:extent cx="3596952" cy="2796782"/>
            <wp:effectExtent l="0" t="0" r="3810" b="3810"/>
            <wp:wrapNone/>
            <wp:docPr id="100084502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5022" name="Imagen 1" descr="Diagrama, Esquemát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596952" cy="2796782"/>
                    </a:xfrm>
                    <a:prstGeom prst="rect">
                      <a:avLst/>
                    </a:prstGeom>
                  </pic:spPr>
                </pic:pic>
              </a:graphicData>
            </a:graphic>
            <wp14:sizeRelH relativeFrom="page">
              <wp14:pctWidth>0</wp14:pctWidth>
            </wp14:sizeRelH>
            <wp14:sizeRelV relativeFrom="page">
              <wp14:pctHeight>0</wp14:pctHeight>
            </wp14:sizeRelV>
          </wp:anchor>
        </w:drawing>
      </w:r>
    </w:p>
    <w:sectPr w:rsidR="003F480F" w:rsidRPr="008276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82AB8"/>
    <w:multiLevelType w:val="hybridMultilevel"/>
    <w:tmpl w:val="6ED0A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F75AFD"/>
    <w:multiLevelType w:val="hybridMultilevel"/>
    <w:tmpl w:val="ABEC0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6D00212"/>
    <w:multiLevelType w:val="hybridMultilevel"/>
    <w:tmpl w:val="D80E0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72590403">
    <w:abstractNumId w:val="0"/>
  </w:num>
  <w:num w:numId="2" w16cid:durableId="211700009">
    <w:abstractNumId w:val="2"/>
  </w:num>
  <w:num w:numId="3" w16cid:durableId="224218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EF"/>
    <w:rsid w:val="00316F93"/>
    <w:rsid w:val="003F480F"/>
    <w:rsid w:val="0050138E"/>
    <w:rsid w:val="0051187F"/>
    <w:rsid w:val="005433F0"/>
    <w:rsid w:val="005878C7"/>
    <w:rsid w:val="00753C0A"/>
    <w:rsid w:val="008276F3"/>
    <w:rsid w:val="0087269F"/>
    <w:rsid w:val="00AF541F"/>
    <w:rsid w:val="00E759EF"/>
    <w:rsid w:val="00F801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8826"/>
  <w15:chartTrackingRefBased/>
  <w15:docId w15:val="{9853E424-624B-4B12-8DF3-C7A5507D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9EF"/>
    <w:pPr>
      <w:jc w:val="both"/>
    </w:pPr>
    <w:rPr>
      <w:rFonts w:ascii="Times New Roman" w:hAnsi="Times New Roman"/>
      <w:sz w:val="24"/>
    </w:rPr>
  </w:style>
  <w:style w:type="paragraph" w:styleId="Ttulo1">
    <w:name w:val="heading 1"/>
    <w:basedOn w:val="Normal"/>
    <w:next w:val="Normal"/>
    <w:link w:val="Ttulo1Car"/>
    <w:uiPriority w:val="9"/>
    <w:qFormat/>
    <w:rsid w:val="00E759EF"/>
    <w:pPr>
      <w:keepNext/>
      <w:keepLines/>
      <w:spacing w:before="360" w:after="80"/>
      <w:outlineLvl w:val="0"/>
    </w:pPr>
    <w:rPr>
      <w:rFonts w:eastAsiaTheme="majorEastAsia" w:cstheme="majorBidi"/>
      <w:b/>
      <w:sz w:val="28"/>
      <w:szCs w:val="40"/>
    </w:rPr>
  </w:style>
  <w:style w:type="paragraph" w:styleId="Ttulo2">
    <w:name w:val="heading 2"/>
    <w:basedOn w:val="Normal"/>
    <w:next w:val="Normal"/>
    <w:link w:val="Ttulo2Car"/>
    <w:uiPriority w:val="9"/>
    <w:semiHidden/>
    <w:unhideWhenUsed/>
    <w:qFormat/>
    <w:rsid w:val="00E759EF"/>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uiPriority w:val="9"/>
    <w:semiHidden/>
    <w:unhideWhenUsed/>
    <w:qFormat/>
    <w:rsid w:val="00E759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59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59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59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59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59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59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59EF"/>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semiHidden/>
    <w:rsid w:val="00E759EF"/>
    <w:rPr>
      <w:rFonts w:ascii="Times New Roman" w:eastAsiaTheme="majorEastAsia" w:hAnsi="Times New Roman" w:cstheme="majorBidi"/>
      <w:b/>
      <w:sz w:val="28"/>
      <w:szCs w:val="32"/>
    </w:rPr>
  </w:style>
  <w:style w:type="character" w:customStyle="1" w:styleId="Ttulo3Car">
    <w:name w:val="Título 3 Car"/>
    <w:basedOn w:val="Fuentedeprrafopredeter"/>
    <w:link w:val="Ttulo3"/>
    <w:uiPriority w:val="9"/>
    <w:semiHidden/>
    <w:rsid w:val="00E759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59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59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59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59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59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59EF"/>
    <w:rPr>
      <w:rFonts w:eastAsiaTheme="majorEastAsia" w:cstheme="majorBidi"/>
      <w:color w:val="272727" w:themeColor="text1" w:themeTint="D8"/>
    </w:rPr>
  </w:style>
  <w:style w:type="paragraph" w:styleId="Ttulo">
    <w:name w:val="Title"/>
    <w:basedOn w:val="Normal"/>
    <w:next w:val="Normal"/>
    <w:link w:val="TtuloCar"/>
    <w:uiPriority w:val="10"/>
    <w:qFormat/>
    <w:rsid w:val="00E75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59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59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59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59EF"/>
    <w:pPr>
      <w:spacing w:before="160"/>
      <w:jc w:val="center"/>
    </w:pPr>
    <w:rPr>
      <w:i/>
      <w:iCs/>
      <w:color w:val="404040" w:themeColor="text1" w:themeTint="BF"/>
    </w:rPr>
  </w:style>
  <w:style w:type="character" w:customStyle="1" w:styleId="CitaCar">
    <w:name w:val="Cita Car"/>
    <w:basedOn w:val="Fuentedeprrafopredeter"/>
    <w:link w:val="Cita"/>
    <w:uiPriority w:val="29"/>
    <w:rsid w:val="00E759EF"/>
    <w:rPr>
      <w:i/>
      <w:iCs/>
      <w:color w:val="404040" w:themeColor="text1" w:themeTint="BF"/>
    </w:rPr>
  </w:style>
  <w:style w:type="paragraph" w:styleId="Prrafodelista">
    <w:name w:val="List Paragraph"/>
    <w:basedOn w:val="Normal"/>
    <w:uiPriority w:val="34"/>
    <w:qFormat/>
    <w:rsid w:val="00E759EF"/>
    <w:pPr>
      <w:ind w:left="720"/>
      <w:contextualSpacing/>
    </w:pPr>
  </w:style>
  <w:style w:type="character" w:styleId="nfasisintenso">
    <w:name w:val="Intense Emphasis"/>
    <w:basedOn w:val="Fuentedeprrafopredeter"/>
    <w:uiPriority w:val="21"/>
    <w:qFormat/>
    <w:rsid w:val="00E759EF"/>
    <w:rPr>
      <w:i/>
      <w:iCs/>
      <w:color w:val="0F4761" w:themeColor="accent1" w:themeShade="BF"/>
    </w:rPr>
  </w:style>
  <w:style w:type="paragraph" w:styleId="Citadestacada">
    <w:name w:val="Intense Quote"/>
    <w:basedOn w:val="Normal"/>
    <w:next w:val="Normal"/>
    <w:link w:val="CitadestacadaCar"/>
    <w:uiPriority w:val="30"/>
    <w:qFormat/>
    <w:rsid w:val="00E75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59EF"/>
    <w:rPr>
      <w:i/>
      <w:iCs/>
      <w:color w:val="0F4761" w:themeColor="accent1" w:themeShade="BF"/>
    </w:rPr>
  </w:style>
  <w:style w:type="character" w:styleId="Referenciaintensa">
    <w:name w:val="Intense Reference"/>
    <w:basedOn w:val="Fuentedeprrafopredeter"/>
    <w:uiPriority w:val="32"/>
    <w:qFormat/>
    <w:rsid w:val="00E759EF"/>
    <w:rPr>
      <w:b/>
      <w:bCs/>
      <w:smallCaps/>
      <w:color w:val="0F4761" w:themeColor="accent1" w:themeShade="BF"/>
      <w:spacing w:val="5"/>
    </w:rPr>
  </w:style>
  <w:style w:type="character" w:styleId="Textodelmarcadordeposicin">
    <w:name w:val="Placeholder Text"/>
    <w:basedOn w:val="Fuentedeprrafopredeter"/>
    <w:uiPriority w:val="99"/>
    <w:semiHidden/>
    <w:rsid w:val="008276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607</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DIAZ DELGADO</dc:creator>
  <cp:keywords/>
  <dc:description/>
  <cp:lastModifiedBy>JUAN ESTEBAN  DIAZ DELGADO</cp:lastModifiedBy>
  <cp:revision>5</cp:revision>
  <cp:lastPrinted>2024-09-17T12:58:00Z</cp:lastPrinted>
  <dcterms:created xsi:type="dcterms:W3CDTF">2024-09-17T12:19:00Z</dcterms:created>
  <dcterms:modified xsi:type="dcterms:W3CDTF">2024-09-17T13:28:00Z</dcterms:modified>
</cp:coreProperties>
</file>