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Fonts w:ascii="Calibri" w:cs="Calibri" w:eastAsia="Calibri" w:hAnsi="Calibri"/>
          <w:b w:val="1"/>
          <w:bCs w:val="1"/>
          <w:sz w:val="24"/>
          <w:szCs w:val="24"/>
          <w:rtl w:val="0"/>
        </w:rPr>
        <w:t xml:space="preserve">UNIVERSIDAD ARGENTINA DE LA EMPRESA</w:t>
      </w:r>
      <w:r w:rsidDel="00000000" w:rsidR="00000000" w:rsidRPr="00000000">
        <w:rPr>
          <w:rtl w:val="0"/>
        </w:rPr>
      </w:r>
    </w:p>
    <w:p w:rsidR="00000000" w:rsidDel="00000000" w:rsidP="00000000" w:rsidRDefault="00000000" w:rsidRPr="00000000" w14:paraId="00000003">
      <w:pPr>
        <w:spacing w:after="300" w:lineRule="auto"/>
        <w:jc w:val="center"/>
        <w:rPr>
          <w:sz w:val="24"/>
          <w:szCs w:val="24"/>
        </w:rPr>
      </w:pPr>
      <w:r w:rsidDel="00000000" w:rsidR="00000000" w:rsidRPr="00000000">
        <w:rPr>
          <w:rFonts w:ascii="Calibri" w:cs="Calibri" w:eastAsia="Calibri" w:hAnsi="Calibri"/>
          <w:sz w:val="24"/>
          <w:szCs w:val="24"/>
          <w:rtl w:val="0"/>
        </w:rPr>
        <w:t xml:space="preserve">Facultad de Ingeniería FAIN · Dirección de Proyectos Informáticos</w:t>
      </w:r>
      <w:r w:rsidDel="00000000" w:rsidR="00000000" w:rsidRPr="00000000">
        <w:rPr>
          <w:rtl w:val="0"/>
        </w:rPr>
      </w:r>
    </w:p>
    <w:p w:rsidR="00000000" w:rsidDel="00000000" w:rsidP="00000000" w:rsidRDefault="00000000" w:rsidRPr="00000000" w14:paraId="00000004">
      <w:pPr>
        <w:spacing w:after="200" w:before="600" w:lineRule="auto"/>
        <w:jc w:val="center"/>
        <w:rPr>
          <w:sz w:val="24"/>
          <w:szCs w:val="24"/>
        </w:rPr>
      </w:pPr>
      <w:r w:rsidDel="00000000" w:rsidR="00000000" w:rsidRPr="00000000">
        <w:rPr>
          <w:rFonts w:ascii="Calibri" w:cs="Calibri" w:eastAsia="Calibri" w:hAnsi="Calibri"/>
          <w:sz w:val="24"/>
          <w:szCs w:val="24"/>
          <w:rtl w:val="0"/>
        </w:rPr>
        <w:t xml:space="preserve">Trabajo Práctico Obligatorio Integrador</w:t>
      </w:r>
      <w:r w:rsidDel="00000000" w:rsidR="00000000" w:rsidRPr="00000000">
        <w:rPr>
          <w:rtl w:val="0"/>
        </w:rPr>
      </w:r>
    </w:p>
    <w:p w:rsidR="00000000" w:rsidDel="00000000" w:rsidP="00000000" w:rsidRDefault="00000000" w:rsidRPr="00000000" w14:paraId="00000005">
      <w:pPr>
        <w:spacing w:after="100" w:lineRule="auto"/>
        <w:jc w:val="center"/>
        <w:rPr>
          <w:sz w:val="24"/>
          <w:szCs w:val="24"/>
        </w:rPr>
      </w:pPr>
      <w:r w:rsidDel="00000000" w:rsidR="00000000" w:rsidRPr="00000000">
        <w:rPr>
          <w:rFonts w:ascii="Calibri" w:cs="Calibri" w:eastAsia="Calibri" w:hAnsi="Calibri"/>
          <w:b w:val="1"/>
          <w:bCs w:val="1"/>
          <w:color w:val="1f3864"/>
          <w:sz w:val="24"/>
          <w:szCs w:val="24"/>
          <w:rtl w:val="0"/>
        </w:rPr>
        <w:t xml:space="preserve">Entrega N2 — Planificación integrada de plazos, costos y línea base preliminar</w:t>
      </w:r>
      <w:r w:rsidDel="00000000" w:rsidR="00000000" w:rsidRPr="00000000">
        <w:rPr>
          <w:rtl w:val="0"/>
        </w:rPr>
      </w:r>
    </w:p>
    <w:p w:rsidR="00000000" w:rsidDel="00000000" w:rsidP="00000000" w:rsidRDefault="00000000" w:rsidRPr="00000000" w14:paraId="00000006">
      <w:pPr>
        <w:spacing w:after="100" w:before="300" w:lineRule="auto"/>
        <w:jc w:val="center"/>
        <w:rPr>
          <w:sz w:val="24"/>
          <w:szCs w:val="24"/>
        </w:rPr>
      </w:pPr>
      <w:r w:rsidDel="00000000" w:rsidR="00000000" w:rsidRPr="00000000">
        <w:rPr>
          <w:rFonts w:ascii="Calibri" w:cs="Calibri" w:eastAsia="Calibri" w:hAnsi="Calibri"/>
          <w:b w:val="1"/>
          <w:bCs w:val="1"/>
          <w:sz w:val="24"/>
          <w:szCs w:val="24"/>
          <w:rtl w:val="0"/>
        </w:rPr>
        <w:t xml:space="preserve">Implementación de la Plataforma de Reserva de Espacios de Trabajo WorkHub</w:t>
      </w:r>
      <w:r w:rsidDel="00000000" w:rsidR="00000000" w:rsidRPr="00000000">
        <w:rPr>
          <w:rtl w:val="0"/>
        </w:rPr>
      </w:r>
    </w:p>
    <w:p w:rsidR="00000000" w:rsidDel="00000000" w:rsidP="00000000" w:rsidRDefault="00000000" w:rsidRPr="00000000" w14:paraId="00000007">
      <w:pPr>
        <w:spacing w:after="600" w:lineRule="auto"/>
        <w:jc w:val="center"/>
        <w:rPr>
          <w:sz w:val="24"/>
          <w:szCs w:val="24"/>
        </w:rPr>
      </w:pPr>
      <w:r w:rsidDel="00000000" w:rsidR="00000000" w:rsidRPr="00000000">
        <w:rPr>
          <w:rFonts w:ascii="Calibri" w:cs="Calibri" w:eastAsia="Calibri" w:hAnsi="Calibri"/>
          <w:i w:val="1"/>
          <w:iCs w:val="1"/>
          <w:sz w:val="24"/>
          <w:szCs w:val="24"/>
          <w:rtl w:val="0"/>
        </w:rPr>
        <w:t xml:space="preserve">MVP de la sede corporativa Catalinas — Sigla WKH-2026</w:t>
      </w:r>
      <w:r w:rsidDel="00000000" w:rsidR="00000000" w:rsidRPr="00000000">
        <w:rPr>
          <w:rtl w:val="0"/>
        </w:rPr>
      </w:r>
    </w:p>
    <w:p w:rsidR="00000000" w:rsidDel="00000000" w:rsidP="00000000" w:rsidRDefault="00000000" w:rsidRPr="00000000" w14:paraId="00000008">
      <w:pPr>
        <w:spacing w:after="60" w:lineRule="auto"/>
        <w:jc w:val="center"/>
        <w:rPr>
          <w:sz w:val="24"/>
          <w:szCs w:val="24"/>
        </w:rPr>
      </w:pPr>
      <w:r w:rsidDel="00000000" w:rsidR="00000000" w:rsidRPr="00000000">
        <w:rPr>
          <w:rFonts w:ascii="Calibri" w:cs="Calibri" w:eastAsia="Calibri" w:hAnsi="Calibri"/>
          <w:b w:val="1"/>
          <w:bCs w:val="1"/>
          <w:sz w:val="24"/>
          <w:szCs w:val="24"/>
          <w:rtl w:val="0"/>
        </w:rPr>
        <w:t xml:space="preserve">Grupo 1</w:t>
      </w:r>
      <w:r w:rsidDel="00000000" w:rsidR="00000000" w:rsidRPr="00000000">
        <w:rPr>
          <w:rtl w:val="0"/>
        </w:rPr>
      </w:r>
    </w:p>
    <w:p w:rsidR="00000000" w:rsidDel="00000000" w:rsidP="00000000" w:rsidRDefault="00000000" w:rsidRPr="00000000" w14:paraId="00000009">
      <w:pPr>
        <w:spacing w:after="40" w:lineRule="auto"/>
        <w:jc w:val="center"/>
        <w:rPr>
          <w:sz w:val="24"/>
          <w:szCs w:val="24"/>
        </w:rPr>
      </w:pPr>
      <w:r w:rsidDel="00000000" w:rsidR="00000000" w:rsidRPr="00000000">
        <w:rPr>
          <w:rFonts w:ascii="Calibri" w:cs="Calibri" w:eastAsia="Calibri" w:hAnsi="Calibri"/>
          <w:sz w:val="24"/>
          <w:szCs w:val="24"/>
          <w:rtl w:val="0"/>
        </w:rPr>
        <w:t xml:space="preserve">1197814 — Abosch, Nicolas · Líder del equipo académico</w:t>
      </w:r>
      <w:r w:rsidDel="00000000" w:rsidR="00000000" w:rsidRPr="00000000">
        <w:rPr>
          <w:rtl w:val="0"/>
        </w:rPr>
      </w:r>
    </w:p>
    <w:p w:rsidR="00000000" w:rsidDel="00000000" w:rsidP="00000000" w:rsidRDefault="00000000" w:rsidRPr="00000000" w14:paraId="0000000A">
      <w:pPr>
        <w:spacing w:after="40" w:lineRule="auto"/>
        <w:jc w:val="center"/>
        <w:rPr>
          <w:sz w:val="24"/>
          <w:szCs w:val="24"/>
        </w:rPr>
      </w:pPr>
      <w:r w:rsidDel="00000000" w:rsidR="00000000" w:rsidRPr="00000000">
        <w:rPr>
          <w:rFonts w:ascii="Calibri" w:cs="Calibri" w:eastAsia="Calibri" w:hAnsi="Calibri"/>
          <w:sz w:val="24"/>
          <w:szCs w:val="24"/>
          <w:rtl w:val="0"/>
        </w:rPr>
        <w:t xml:space="preserve">1131463 — Jeandet, Nicolas</w:t>
      </w:r>
      <w:r w:rsidDel="00000000" w:rsidR="00000000" w:rsidRPr="00000000">
        <w:rPr>
          <w:rtl w:val="0"/>
        </w:rPr>
      </w:r>
    </w:p>
    <w:p w:rsidR="00000000" w:rsidDel="00000000" w:rsidP="00000000" w:rsidRDefault="00000000" w:rsidRPr="00000000" w14:paraId="0000000B">
      <w:pPr>
        <w:spacing w:after="40" w:lineRule="auto"/>
        <w:jc w:val="center"/>
        <w:rPr>
          <w:sz w:val="24"/>
          <w:szCs w:val="24"/>
        </w:rPr>
      </w:pPr>
      <w:r w:rsidDel="00000000" w:rsidR="00000000" w:rsidRPr="00000000">
        <w:rPr>
          <w:rFonts w:ascii="Calibri" w:cs="Calibri" w:eastAsia="Calibri" w:hAnsi="Calibri"/>
          <w:sz w:val="24"/>
          <w:szCs w:val="24"/>
          <w:rtl w:val="0"/>
        </w:rPr>
        <w:t xml:space="preserve">1161596 — Diaz, Nicolás Andrés</w:t>
      </w:r>
      <w:r w:rsidDel="00000000" w:rsidR="00000000" w:rsidRPr="00000000">
        <w:rPr>
          <w:rtl w:val="0"/>
        </w:rPr>
      </w:r>
    </w:p>
    <w:p w:rsidR="00000000" w:rsidDel="00000000" w:rsidP="00000000" w:rsidRDefault="00000000" w:rsidRPr="00000000" w14:paraId="0000000C">
      <w:pPr>
        <w:spacing w:after="40" w:lineRule="auto"/>
        <w:jc w:val="center"/>
        <w:rPr>
          <w:sz w:val="24"/>
          <w:szCs w:val="24"/>
        </w:rPr>
      </w:pPr>
      <w:r w:rsidDel="00000000" w:rsidR="00000000" w:rsidRPr="00000000">
        <w:rPr>
          <w:rFonts w:ascii="Calibri" w:cs="Calibri" w:eastAsia="Calibri" w:hAnsi="Calibri"/>
          <w:sz w:val="24"/>
          <w:szCs w:val="24"/>
          <w:rtl w:val="0"/>
        </w:rPr>
        <w:t xml:space="preserve">1173464 — Garcia, Ramiro</w:t>
      </w:r>
      <w:r w:rsidDel="00000000" w:rsidR="00000000" w:rsidRPr="00000000">
        <w:rPr>
          <w:rtl w:val="0"/>
        </w:rPr>
      </w:r>
    </w:p>
    <w:p w:rsidR="00000000" w:rsidDel="00000000" w:rsidP="00000000" w:rsidRDefault="00000000" w:rsidRPr="00000000" w14:paraId="0000000D">
      <w:pPr>
        <w:spacing w:after="40" w:lineRule="auto"/>
        <w:jc w:val="center"/>
        <w:rPr>
          <w:sz w:val="24"/>
          <w:szCs w:val="24"/>
        </w:rPr>
      </w:pPr>
      <w:r w:rsidDel="00000000" w:rsidR="00000000" w:rsidRPr="00000000">
        <w:rPr>
          <w:rFonts w:ascii="Calibri" w:cs="Calibri" w:eastAsia="Calibri" w:hAnsi="Calibri"/>
          <w:sz w:val="24"/>
          <w:szCs w:val="24"/>
          <w:rtl w:val="0"/>
        </w:rPr>
        <w:t xml:space="preserve">1159754 — Gonzalez, Mateo</w:t>
      </w:r>
      <w:r w:rsidDel="00000000" w:rsidR="00000000" w:rsidRPr="00000000">
        <w:rPr>
          <w:rtl w:val="0"/>
        </w:rPr>
      </w:r>
    </w:p>
    <w:p w:rsidR="00000000" w:rsidDel="00000000" w:rsidP="00000000" w:rsidRDefault="00000000" w:rsidRPr="00000000" w14:paraId="0000000E">
      <w:pPr>
        <w:spacing w:before="500" w:lineRule="auto"/>
        <w:jc w:val="center"/>
        <w:rPr>
          <w:sz w:val="24"/>
          <w:szCs w:val="24"/>
        </w:rPr>
      </w:pPr>
      <w:r w:rsidDel="00000000" w:rsidR="00000000" w:rsidRPr="00000000">
        <w:rPr>
          <w:rFonts w:ascii="Calibri" w:cs="Calibri" w:eastAsia="Calibri" w:hAnsi="Calibri"/>
          <w:sz w:val="24"/>
          <w:szCs w:val="24"/>
          <w:rtl w:val="0"/>
        </w:rPr>
        <w:t xml:space="preserve">Docente: Mag. Ezequiel Pietracupa</w:t>
      </w:r>
      <w:r w:rsidDel="00000000" w:rsidR="00000000" w:rsidRPr="00000000">
        <w:rPr>
          <w:rtl w:val="0"/>
        </w:rPr>
      </w:r>
    </w:p>
    <w:p w:rsidR="00000000" w:rsidDel="00000000" w:rsidP="00000000" w:rsidRDefault="00000000" w:rsidRPr="00000000" w14:paraId="0000000F">
      <w:pPr>
        <w:spacing w:after="100" w:lineRule="auto"/>
        <w:jc w:val="center"/>
        <w:rPr>
          <w:sz w:val="24"/>
          <w:szCs w:val="24"/>
        </w:rPr>
      </w:pPr>
      <w:r w:rsidDel="00000000" w:rsidR="00000000" w:rsidRPr="00000000">
        <w:rPr>
          <w:rFonts w:ascii="Calibri" w:cs="Calibri" w:eastAsia="Calibri" w:hAnsi="Calibri"/>
          <w:sz w:val="24"/>
          <w:szCs w:val="24"/>
          <w:rtl w:val="0"/>
        </w:rPr>
        <w:t xml:space="preserve">Fecha de entrega: 3 de octubre de 2026</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Fonts w:ascii="Calibri" w:cs="Calibri" w:eastAsia="Calibri" w:hAnsi="Calibri"/>
          <w:i w:val="1"/>
          <w:iCs w:val="1"/>
          <w:color w:val="808080"/>
          <w:sz w:val="24"/>
          <w:szCs w:val="24"/>
          <w:rtl w:val="0"/>
        </w:rPr>
        <w:t xml:space="preserve">El detalle de presupuesto por categoría, riesgos con respuesta, supuestos completos y control de cambios se presenta en el Anexo (archivo Grupo_1_entrega_N2_Anexos.docx).</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f3864" w:space="4" w:sz="6" w:val="single"/>
        </w:pBdr>
        <w:spacing w:after="160" w:before="320" w:lineRule="auto"/>
        <w:rPr>
          <w:sz w:val="20"/>
          <w:szCs w:val="20"/>
        </w:rPr>
      </w:pPr>
      <w:r w:rsidDel="00000000" w:rsidR="00000000" w:rsidRPr="00000000">
        <w:rPr>
          <w:b w:val="1"/>
          <w:bCs w:val="1"/>
          <w:color w:val="1f3864"/>
          <w:sz w:val="20"/>
          <w:szCs w:val="20"/>
          <w:rtl w:val="0"/>
        </w:rPr>
        <w:t xml:space="preserve">Resumen Ejecutivo</w:t>
      </w:r>
      <w:r w:rsidDel="00000000" w:rsidR="00000000" w:rsidRPr="00000000">
        <w:rPr>
          <w:rtl w:val="0"/>
        </w:rPr>
      </w:r>
    </w:p>
    <w:p w:rsidR="00000000" w:rsidDel="00000000" w:rsidP="00000000" w:rsidRDefault="00000000" w:rsidRPr="00000000" w14:paraId="00000013">
      <w:pPr>
        <w:spacing w:after="100" w:line="264" w:lineRule="auto"/>
        <w:jc w:val="both"/>
        <w:rPr/>
      </w:pPr>
      <w:r w:rsidDel="00000000" w:rsidR="00000000" w:rsidRPr="00000000">
        <w:rPr>
          <w:rFonts w:ascii="Calibri" w:cs="Calibri" w:eastAsia="Calibri" w:hAnsi="Calibri"/>
          <w:b w:val="1"/>
          <w:bCs w:val="1"/>
          <w:rtl w:val="0"/>
        </w:rPr>
        <w:t xml:space="preserve">Qué es. </w:t>
      </w:r>
      <w:r w:rsidDel="00000000" w:rsidR="00000000" w:rsidRPr="00000000">
        <w:rPr>
          <w:rFonts w:ascii="Calibri" w:cs="Calibri" w:eastAsia="Calibri" w:hAnsi="Calibri"/>
          <w:rtl w:val="0"/>
        </w:rPr>
        <w:t xml:space="preserve">WKH-2026 implanta la plataforma WorkHub de reserva de escritorios y salas en la sede Catalinas de Vantage Consulting Argentina S.A. (VCA): cuatro plantas, 1.000 puestos y 1.200 colaboradores. Hoy la gestión de espacios está dispersa en planillas y mensajería informal, lo que genera reservas superpuestas e impide justificar con evidencia una reducción de superficie.</w:t>
      </w:r>
      <w:r w:rsidDel="00000000" w:rsidR="00000000" w:rsidRPr="00000000">
        <w:rPr>
          <w:rtl w:val="0"/>
        </w:rPr>
      </w:r>
    </w:p>
    <w:p w:rsidR="00000000" w:rsidDel="00000000" w:rsidP="00000000" w:rsidRDefault="00000000" w:rsidRPr="00000000" w14:paraId="00000014">
      <w:pPr>
        <w:spacing w:after="100" w:line="264" w:lineRule="auto"/>
        <w:jc w:val="both"/>
        <w:rPr/>
      </w:pPr>
      <w:r w:rsidDel="00000000" w:rsidR="00000000" w:rsidRPr="00000000">
        <w:rPr>
          <w:rFonts w:ascii="Calibri" w:cs="Calibri" w:eastAsia="Calibri" w:hAnsi="Calibri"/>
          <w:b w:val="1"/>
          <w:bCs w:val="1"/>
          <w:rtl w:val="0"/>
        </w:rPr>
        <w:t xml:space="preserve">Resultado esperado. </w:t>
      </w:r>
      <w:r w:rsidDel="00000000" w:rsidR="00000000" w:rsidRPr="00000000">
        <w:rPr>
          <w:rFonts w:ascii="Calibri" w:cs="Calibri" w:eastAsia="Calibri" w:hAnsi="Calibri"/>
          <w:rtl w:val="0"/>
        </w:rPr>
        <w:t xml:space="preserve">MVP en producción el 31/03/2027 y cierre el 30/04/2027, con tablero de diez indicadores e informe de ocupación que habilitan la decisión de devolver la planta 4. El beneficio previsto es un ahorro neto de USD 318.700 anuales en régimen, con ROI simple de 65,4 % a tres años y repago hacia el mes 26.</w:t>
      </w:r>
      <w:r w:rsidDel="00000000" w:rsidR="00000000" w:rsidRPr="00000000">
        <w:rPr>
          <w:rtl w:val="0"/>
        </w:rPr>
      </w:r>
    </w:p>
    <w:p w:rsidR="00000000" w:rsidDel="00000000" w:rsidP="00000000" w:rsidRDefault="00000000" w:rsidRPr="00000000" w14:paraId="00000015">
      <w:pPr>
        <w:spacing w:after="100" w:line="264" w:lineRule="auto"/>
        <w:jc w:val="both"/>
        <w:rPr/>
      </w:pPr>
      <w:r w:rsidDel="00000000" w:rsidR="00000000" w:rsidRPr="00000000">
        <w:rPr>
          <w:rFonts w:ascii="Calibri" w:cs="Calibri" w:eastAsia="Calibri" w:hAnsi="Calibri"/>
          <w:b w:val="1"/>
          <w:bCs w:val="1"/>
          <w:rtl w:val="0"/>
        </w:rPr>
        <w:t xml:space="preserve">Inversión. </w:t>
      </w:r>
      <w:r w:rsidDel="00000000" w:rsidR="00000000" w:rsidRPr="00000000">
        <w:rPr>
          <w:rFonts w:ascii="Calibri" w:cs="Calibri" w:eastAsia="Calibri" w:hAnsi="Calibri"/>
          <w:rtl w:val="0"/>
        </w:rPr>
        <w:t xml:space="preserve">Línea base de USD 420.000 (USD 398.000 de costos más USD 22.000 de reserva para contingencias), con tolerancia de ± 10 % (USD 378.000 a USD 462.000). Fuera de la línea base se agrega una reserva de gestión de USD 16.800, para un presupuesto del proyecto de USD 436.800.</w:t>
      </w:r>
      <w:r w:rsidDel="00000000" w:rsidR="00000000" w:rsidRPr="00000000">
        <w:rPr>
          <w:rtl w:val="0"/>
        </w:rPr>
      </w:r>
    </w:p>
    <w:p w:rsidR="00000000" w:rsidDel="00000000" w:rsidP="00000000" w:rsidRDefault="00000000" w:rsidRPr="00000000" w14:paraId="00000016">
      <w:pPr>
        <w:spacing w:after="100" w:line="264" w:lineRule="auto"/>
        <w:jc w:val="both"/>
        <w:rPr/>
      </w:pPr>
      <w:r w:rsidDel="00000000" w:rsidR="00000000" w:rsidRPr="00000000">
        <w:rPr>
          <w:rFonts w:ascii="Calibri" w:cs="Calibri" w:eastAsia="Calibri" w:hAnsi="Calibri"/>
          <w:b w:val="1"/>
          <w:bCs w:val="1"/>
          <w:rtl w:val="0"/>
        </w:rPr>
        <w:t xml:space="preserve">Alcance. </w:t>
      </w:r>
      <w:r w:rsidDel="00000000" w:rsidR="00000000" w:rsidRPr="00000000">
        <w:rPr>
          <w:rFonts w:ascii="Calibri" w:cs="Calibri" w:eastAsia="Calibri" w:hAnsi="Calibri"/>
          <w:rtl w:val="0"/>
        </w:rPr>
        <w:t xml:space="preserve">Cinco macro-entregables (dirección del proyecto, plataforma configurada, integraciones corporativas, gestión del cambio y despliegue con realización de valor) descompuestos en 31 paquetes de trabajo. Quedan excluidos, entre otros, la ejecución de la decisión inmobiliaria, las aplicaciones móviles nativas y el soporte posterior a las cuatro semanas de estabilización.</w:t>
      </w:r>
      <w:r w:rsidDel="00000000" w:rsidR="00000000" w:rsidRPr="00000000">
        <w:rPr>
          <w:rtl w:val="0"/>
        </w:rPr>
      </w:r>
    </w:p>
    <w:p w:rsidR="00000000" w:rsidDel="00000000" w:rsidP="00000000" w:rsidRDefault="00000000" w:rsidRPr="00000000" w14:paraId="00000017">
      <w:pPr>
        <w:spacing w:after="100" w:line="264" w:lineRule="auto"/>
        <w:jc w:val="both"/>
        <w:rPr/>
      </w:pPr>
      <w:r w:rsidDel="00000000" w:rsidR="00000000" w:rsidRPr="00000000">
        <w:rPr>
          <w:rFonts w:ascii="Calibri" w:cs="Calibri" w:eastAsia="Calibri" w:hAnsi="Calibri"/>
          <w:b w:val="1"/>
          <w:bCs w:val="1"/>
          <w:rtl w:val="0"/>
        </w:rPr>
        <w:t xml:space="preserve">Planificación (N2). </w:t>
      </w:r>
      <w:r w:rsidDel="00000000" w:rsidR="00000000" w:rsidRPr="00000000">
        <w:rPr>
          <w:rFonts w:ascii="Calibri" w:cs="Calibri" w:eastAsia="Calibri" w:hAnsi="Calibri"/>
          <w:rtl w:val="0"/>
        </w:rPr>
        <w:t xml:space="preserve">Los paquetes se traducen en 30 tareas con duraciones y predecesoras, más una tarea resumen de seguimiento. La red de actividades (AON) dura 98 días hábiles y su camino crítico es 1.1 → 1.2 → 2.1 → 2.3 → 2.5 → 2.6 → 2.9 → 5.3 → 5.4 → (5.5 y 5.6) → 1.6; los solapes (relaciones SS y FF) se detallan en la sección 6. Una restricción externa condiciona el calendario: no se ejecuta despliegue masivo ni capacitación entre el 01/01 y el 15/03 por el cierre de balances de VCA, lo que genera un colchón de 38 días hábiles entre el fin del desarrollo y la UAT. El Gantt calendariza la red con feriados nacionales y cumple los ocho hitos H-0 a H-7 del Acta, para lo cual se ajustaron las duraciones de 1.1, 1.2, 1.3, 2.3 y 5.3 (sección 7). El presupuesto preliminar integra tareas, licencia y partidas no laborales en USD 398.000 de costo base, concilia con la inversión aprobada en la N1 (Anexo A) y distribuye la línea base de USD 420.000 en el tiempo (sección 8).</w:t>
      </w:r>
      <w:r w:rsidDel="00000000" w:rsidR="00000000" w:rsidRPr="00000000">
        <w:rPr>
          <w:rtl w:val="0"/>
        </w:rPr>
      </w:r>
    </w:p>
    <w:p w:rsidR="00000000" w:rsidDel="00000000" w:rsidP="00000000" w:rsidRDefault="00000000" w:rsidRPr="00000000" w14:paraId="00000018">
      <w:pPr>
        <w:spacing w:after="100" w:line="264" w:lineRule="auto"/>
        <w:jc w:val="both"/>
        <w:rPr/>
      </w:pPr>
      <w:r w:rsidDel="00000000" w:rsidR="00000000" w:rsidRPr="00000000">
        <w:rPr>
          <w:rFonts w:ascii="Calibri" w:cs="Calibri" w:eastAsia="Calibri" w:hAnsi="Calibri"/>
          <w:b w:val="1"/>
          <w:bCs w:val="1"/>
          <w:rtl w:val="0"/>
        </w:rPr>
        <w:t xml:space="preserve">Riesgos principales. </w:t>
      </w:r>
      <w:r w:rsidDel="00000000" w:rsidR="00000000" w:rsidRPr="00000000">
        <w:rPr>
          <w:rFonts w:ascii="Calibri" w:cs="Calibri" w:eastAsia="Calibri" w:hAnsi="Calibri"/>
          <w:rtl w:val="0"/>
        </w:rPr>
        <w:t xml:space="preserve">La resistencia al escritorio flexible (impacto alto, probabilidad alta), las demoras de integración con Entra ID, HRIS y Exchange, y la posibilidad de que la demanda pico o el contrato impidan liberar la planta 4. Sus respuestas se detallan en el Anexo C.</w:t>
      </w:r>
      <w:r w:rsidDel="00000000" w:rsidR="00000000" w:rsidRPr="00000000">
        <w:rPr>
          <w:rtl w:val="0"/>
        </w:rPr>
      </w:r>
    </w:p>
    <w:p w:rsidR="00000000" w:rsidDel="00000000" w:rsidP="00000000" w:rsidRDefault="00000000" w:rsidRPr="00000000" w14:paraId="00000019">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1f3864" w:space="4" w:sz="6" w:val="single"/>
        </w:pBdr>
        <w:spacing w:after="160" w:before="320" w:lineRule="auto"/>
        <w:rPr>
          <w:sz w:val="20"/>
          <w:szCs w:val="20"/>
        </w:rPr>
      </w:pPr>
      <w:r w:rsidDel="00000000" w:rsidR="00000000" w:rsidRPr="00000000">
        <w:rPr>
          <w:rFonts w:ascii="Calibri" w:cs="Calibri" w:eastAsia="Calibri" w:hAnsi="Calibri"/>
          <w:b w:val="1"/>
          <w:bCs w:val="1"/>
          <w:color w:val="1f3864"/>
          <w:sz w:val="20"/>
          <w:szCs w:val="20"/>
          <w:rtl w:val="0"/>
        </w:rPr>
        <w:t xml:space="preserve">1. Project Charter y Acta Constitutiva</w:t>
      </w:r>
      <w:r w:rsidDel="00000000" w:rsidR="00000000" w:rsidRPr="00000000">
        <w:rPr>
          <w:rtl w:val="0"/>
        </w:rPr>
      </w:r>
    </w:p>
    <w:p w:rsidR="00000000" w:rsidDel="00000000" w:rsidP="00000000" w:rsidRDefault="00000000" w:rsidRPr="00000000" w14:paraId="0000001B">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1.1 Necesidad y propósito</w:t>
      </w:r>
      <w:r w:rsidDel="00000000" w:rsidR="00000000" w:rsidRPr="00000000">
        <w:rPr>
          <w:rtl w:val="0"/>
        </w:rPr>
      </w:r>
    </w:p>
    <w:p w:rsidR="00000000" w:rsidDel="00000000" w:rsidP="00000000" w:rsidRDefault="00000000" w:rsidRPr="00000000" w14:paraId="0000001C">
      <w:pPr>
        <w:spacing w:after="120" w:line="264" w:lineRule="auto"/>
        <w:jc w:val="both"/>
        <w:rPr/>
      </w:pPr>
      <w:r w:rsidDel="00000000" w:rsidR="00000000" w:rsidRPr="00000000">
        <w:rPr>
          <w:rFonts w:ascii="Calibri" w:cs="Calibri" w:eastAsia="Calibri" w:hAnsi="Calibri"/>
          <w:i w:val="0"/>
          <w:iCs w:val="0"/>
          <w:rtl w:val="0"/>
        </w:rPr>
        <w:t xml:space="preserve">La gestión de escritorios y salas de la sede Catalinas se realiza hoy mediante herramientas dispersas, planillas y mensajería informal, lo que produce reservas superpuestas y dificulta justificar con evidencia una reducción de superficie. WKH-2026 se vincula con el plan de eficiencia operativa de Vantage Consulting Argentina S.A. (VCA): implanta una solución de reservas que mide el uso real de los puestos y entrega evidencia para decidir la consolidación edilicia.</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Calibri" w:cs="Calibri" w:eastAsia="Calibri" w:hAnsi="Calibri"/>
          <w:i w:val="1"/>
          <w:iCs w:val="1"/>
          <w:color w:val="595959"/>
          <w:rtl w:val="0"/>
        </w:rPr>
        <w:t xml:space="preserve">Esta entrega constituye la versión preliminar del Acta y la Declaración de Alcance, elaboradas por el equipo de proyecto antes del inicio formal. Ambas se someten a ratificación del Sponsor en el hito H-1 (17/10/2026); los ajustes que surjan se incorporarán como nueva versión.</w:t>
      </w:r>
      <w:r w:rsidDel="00000000" w:rsidR="00000000" w:rsidRPr="00000000">
        <w:rPr>
          <w:rtl w:val="0"/>
        </w:rPr>
      </w:r>
    </w:p>
    <w:p w:rsidR="00000000" w:rsidDel="00000000" w:rsidP="00000000" w:rsidRDefault="00000000" w:rsidRPr="00000000" w14:paraId="0000001E">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1.2 Identificación y autoridades</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00"/>
        <w:tblGridChange w:id="0">
          <w:tblGrid>
            <w:gridCol w:w="2400"/>
            <w:gridCol w:w="71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1F">
            <w:pPr>
              <w:rPr>
                <w:sz w:val="16"/>
                <w:szCs w:val="16"/>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20">
            <w:pPr>
              <w:rPr>
                <w:sz w:val="16"/>
                <w:szCs w:val="16"/>
              </w:rPr>
            </w:pPr>
            <w:r w:rsidDel="00000000" w:rsidR="00000000" w:rsidRPr="00000000">
              <w:rPr>
                <w:rFonts w:ascii="Calibri" w:cs="Calibri" w:eastAsia="Calibri" w:hAnsi="Calibri"/>
                <w:b w:val="1"/>
                <w:bCs w:val="1"/>
                <w:color w:val="ffffff"/>
                <w:sz w:val="16"/>
                <w:szCs w:val="16"/>
                <w:rtl w:val="0"/>
              </w:rPr>
              <w:t xml:space="preserve">Definición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1">
            <w:pPr>
              <w:rPr>
                <w:sz w:val="18"/>
                <w:szCs w:val="18"/>
              </w:rPr>
            </w:pPr>
            <w:r w:rsidDel="00000000" w:rsidR="00000000" w:rsidRPr="00000000">
              <w:rPr>
                <w:rFonts w:ascii="Calibri" w:cs="Calibri" w:eastAsia="Calibri" w:hAnsi="Calibri"/>
                <w:b w:val="0"/>
                <w:bCs w:val="0"/>
                <w:sz w:val="18"/>
                <w:szCs w:val="18"/>
                <w:rtl w:val="0"/>
              </w:rPr>
              <w:t xml:space="preserve">Nombre del proyecto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rPr>
                <w:sz w:val="18"/>
                <w:szCs w:val="18"/>
              </w:rPr>
            </w:pPr>
            <w:r w:rsidDel="00000000" w:rsidR="00000000" w:rsidRPr="00000000">
              <w:rPr>
                <w:rFonts w:ascii="Calibri" w:cs="Calibri" w:eastAsia="Calibri" w:hAnsi="Calibri"/>
                <w:b w:val="0"/>
                <w:bCs w:val="0"/>
                <w:sz w:val="18"/>
                <w:szCs w:val="18"/>
                <w:rtl w:val="0"/>
              </w:rPr>
              <w:t xml:space="preserve">Implementación de la Plataforma de Reserva de Espacios de Trabajo WorkHub — MVP Sede Corporativa Catalinas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3">
            <w:pPr>
              <w:rPr>
                <w:sz w:val="18"/>
                <w:szCs w:val="18"/>
              </w:rPr>
            </w:pPr>
            <w:r w:rsidDel="00000000" w:rsidR="00000000" w:rsidRPr="00000000">
              <w:rPr>
                <w:rFonts w:ascii="Calibri" w:cs="Calibri" w:eastAsia="Calibri" w:hAnsi="Calibri"/>
                <w:b w:val="0"/>
                <w:bCs w:val="0"/>
                <w:sz w:val="18"/>
                <w:szCs w:val="18"/>
                <w:rtl w:val="0"/>
              </w:rPr>
              <w:t xml:space="preserve">Sigla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rPr>
                <w:sz w:val="18"/>
                <w:szCs w:val="18"/>
              </w:rPr>
            </w:pPr>
            <w:r w:rsidDel="00000000" w:rsidR="00000000" w:rsidRPr="00000000">
              <w:rPr>
                <w:rFonts w:ascii="Calibri" w:cs="Calibri" w:eastAsia="Calibri" w:hAnsi="Calibri"/>
                <w:b w:val="0"/>
                <w:bCs w:val="0"/>
                <w:sz w:val="18"/>
                <w:szCs w:val="18"/>
                <w:rtl w:val="0"/>
              </w:rPr>
              <w:t xml:space="preserve">WKH-2026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5">
            <w:pPr>
              <w:rPr>
                <w:sz w:val="18"/>
                <w:szCs w:val="18"/>
              </w:rPr>
            </w:pPr>
            <w:r w:rsidDel="00000000" w:rsidR="00000000" w:rsidRPr="00000000">
              <w:rPr>
                <w:rFonts w:ascii="Calibri" w:cs="Calibri" w:eastAsia="Calibri" w:hAnsi="Calibri"/>
                <w:b w:val="0"/>
                <w:bCs w:val="0"/>
                <w:sz w:val="18"/>
                <w:szCs w:val="18"/>
                <w:rtl w:val="0"/>
              </w:rPr>
              <w:t xml:space="preserve">Fecha de elaboración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6">
            <w:pPr>
              <w:rPr>
                <w:sz w:val="18"/>
                <w:szCs w:val="18"/>
              </w:rPr>
            </w:pPr>
            <w:r w:rsidDel="00000000" w:rsidR="00000000" w:rsidRPr="00000000">
              <w:rPr>
                <w:rFonts w:ascii="Calibri" w:cs="Calibri" w:eastAsia="Calibri" w:hAnsi="Calibri"/>
                <w:b w:val="0"/>
                <w:bCs w:val="0"/>
                <w:sz w:val="18"/>
                <w:szCs w:val="18"/>
                <w:rtl w:val="0"/>
              </w:rPr>
              <w:t xml:space="preserve">01/09/2026, versión inicial 1.0. Revisión de esta entrega: 19/09/2026.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7">
            <w:pPr>
              <w:rPr>
                <w:sz w:val="18"/>
                <w:szCs w:val="18"/>
              </w:rPr>
            </w:pPr>
            <w:r w:rsidDel="00000000" w:rsidR="00000000" w:rsidRPr="00000000">
              <w:rPr>
                <w:rFonts w:ascii="Calibri" w:cs="Calibri" w:eastAsia="Calibri" w:hAnsi="Calibri"/>
                <w:b w:val="0"/>
                <w:bCs w:val="0"/>
                <w:sz w:val="18"/>
                <w:szCs w:val="18"/>
                <w:rtl w:val="0"/>
              </w:rPr>
              <w:t xml:space="preserve">Cliente / organización solicitante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8">
            <w:pPr>
              <w:rPr>
                <w:sz w:val="18"/>
                <w:szCs w:val="18"/>
              </w:rPr>
            </w:pPr>
            <w:r w:rsidDel="00000000" w:rsidR="00000000" w:rsidRPr="00000000">
              <w:rPr>
                <w:rFonts w:ascii="Calibri" w:cs="Calibri" w:eastAsia="Calibri" w:hAnsi="Calibri"/>
                <w:b w:val="0"/>
                <w:bCs w:val="0"/>
                <w:sz w:val="18"/>
                <w:szCs w:val="18"/>
                <w:rtl w:val="0"/>
              </w:rPr>
              <w:t xml:space="preserve">Vantage Consulting Argentina S.A. (VCA), Dirección de Administración y Finanzas, con aprobación presupuestaria del Comité de Inversiones.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9">
            <w:pPr>
              <w:rPr>
                <w:sz w:val="18"/>
                <w:szCs w:val="18"/>
              </w:rPr>
            </w:pPr>
            <w:r w:rsidDel="00000000" w:rsidR="00000000" w:rsidRPr="00000000">
              <w:rPr>
                <w:rFonts w:ascii="Calibri" w:cs="Calibri" w:eastAsia="Calibri" w:hAnsi="Calibri"/>
                <w:b w:val="0"/>
                <w:bCs w:val="0"/>
                <w:sz w:val="18"/>
                <w:szCs w:val="18"/>
                <w:rtl w:val="0"/>
              </w:rPr>
              <w:t xml:space="preserve">Área ejecutante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A">
            <w:pPr>
              <w:rPr>
                <w:sz w:val="18"/>
                <w:szCs w:val="18"/>
              </w:rPr>
            </w:pPr>
            <w:r w:rsidDel="00000000" w:rsidR="00000000" w:rsidRPr="00000000">
              <w:rPr>
                <w:rFonts w:ascii="Calibri" w:cs="Calibri" w:eastAsia="Calibri" w:hAnsi="Calibri"/>
                <w:b w:val="0"/>
                <w:bCs w:val="0"/>
                <w:sz w:val="18"/>
                <w:szCs w:val="18"/>
                <w:rtl w:val="0"/>
              </w:rPr>
              <w:t xml:space="preserve">Tandem Workplace Solutions S.R.L., licenciante e implementador, en co-ejecución con Tecnología, Servicios Generales y RR.HH. de VCA.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B">
            <w:pPr>
              <w:rPr>
                <w:sz w:val="18"/>
                <w:szCs w:val="18"/>
              </w:rPr>
            </w:pPr>
            <w:r w:rsidDel="00000000" w:rsidR="00000000" w:rsidRPr="00000000">
              <w:rPr>
                <w:rFonts w:ascii="Calibri" w:cs="Calibri" w:eastAsia="Calibri" w:hAnsi="Calibri"/>
                <w:b w:val="0"/>
                <w:bCs w:val="0"/>
                <w:sz w:val="18"/>
                <w:szCs w:val="18"/>
                <w:rtl w:val="0"/>
              </w:rPr>
              <w:t xml:space="preserve">Sponsor principal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C">
            <w:pPr>
              <w:rPr>
                <w:sz w:val="18"/>
                <w:szCs w:val="18"/>
              </w:rPr>
            </w:pPr>
            <w:r w:rsidDel="00000000" w:rsidR="00000000" w:rsidRPr="00000000">
              <w:rPr>
                <w:rFonts w:ascii="Calibri" w:cs="Calibri" w:eastAsia="Calibri" w:hAnsi="Calibri"/>
                <w:b w:val="0"/>
                <w:bCs w:val="0"/>
                <w:sz w:val="18"/>
                <w:szCs w:val="18"/>
                <w:rtl w:val="0"/>
              </w:rPr>
              <w:t xml:space="preserve">Cra. Mariana Ferreyra, CFO de VCA. Patrocina el proyecto y es responsable del beneficio económico.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D">
            <w:pPr>
              <w:rPr>
                <w:sz w:val="18"/>
                <w:szCs w:val="18"/>
              </w:rPr>
            </w:pPr>
            <w:r w:rsidDel="00000000" w:rsidR="00000000" w:rsidRPr="00000000">
              <w:rPr>
                <w:rFonts w:ascii="Calibri" w:cs="Calibri" w:eastAsia="Calibri" w:hAnsi="Calibri"/>
                <w:b w:val="0"/>
                <w:bCs w:val="0"/>
                <w:sz w:val="18"/>
                <w:szCs w:val="18"/>
                <w:rtl w:val="0"/>
              </w:rPr>
              <w:t xml:space="preserve">Project Manager asignado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E">
            <w:pPr>
              <w:rPr>
                <w:sz w:val="18"/>
                <w:szCs w:val="18"/>
              </w:rPr>
            </w:pPr>
            <w:r w:rsidDel="00000000" w:rsidR="00000000" w:rsidRPr="00000000">
              <w:rPr>
                <w:rFonts w:ascii="Calibri" w:cs="Calibri" w:eastAsia="Calibri" w:hAnsi="Calibri"/>
                <w:b w:val="0"/>
                <w:bCs w:val="0"/>
                <w:sz w:val="18"/>
                <w:szCs w:val="18"/>
                <w:rtl w:val="0"/>
              </w:rPr>
              <w:t xml:space="preserve">Ing. Julián Ferrari, Gerente de Proyectos de Tandem. Gestiona alcance, plazo, costo y coordinación de recursos conforme a la autoridad delegada.</w:t>
            </w:r>
            <w:r w:rsidDel="00000000" w:rsidR="00000000" w:rsidRPr="00000000">
              <w:rPr>
                <w:rtl w:val="0"/>
              </w:rPr>
            </w:r>
          </w:p>
        </w:tc>
      </w:tr>
    </w:tbl>
    <w:p w:rsidR="00000000" w:rsidDel="00000000" w:rsidP="00000000" w:rsidRDefault="00000000" w:rsidRPr="00000000" w14:paraId="0000002F">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1.3 Objetivos SMART</w:t>
      </w:r>
      <w:r w:rsidDel="00000000" w:rsidR="00000000" w:rsidRPr="00000000">
        <w:rPr>
          <w:rtl w:val="0"/>
        </w:rPr>
      </w:r>
    </w:p>
    <w:p w:rsidR="00000000" w:rsidDel="00000000" w:rsidP="00000000" w:rsidRDefault="00000000" w:rsidRPr="00000000" w14:paraId="00000030">
      <w:pPr>
        <w:spacing w:after="120" w:line="264" w:lineRule="auto"/>
        <w:jc w:val="both"/>
        <w:rPr/>
      </w:pPr>
      <w:r w:rsidDel="00000000" w:rsidR="00000000" w:rsidRPr="00000000">
        <w:rPr>
          <w:rFonts w:ascii="Calibri" w:cs="Calibri" w:eastAsia="Calibri" w:hAnsi="Calibri"/>
          <w:b w:val="1"/>
          <w:bCs w:val="1"/>
          <w:rtl w:val="0"/>
        </w:rPr>
        <w:t xml:space="preserve">ON-1 (negocio): </w:t>
      </w:r>
      <w:r w:rsidDel="00000000" w:rsidR="00000000" w:rsidRPr="00000000">
        <w:rPr>
          <w:rFonts w:ascii="Calibri" w:cs="Calibri" w:eastAsia="Calibri" w:hAnsi="Calibri"/>
          <w:rtl w:val="0"/>
        </w:rPr>
        <w:t xml:space="preserve">Reducir el costo operativo anual de espacio de trabajo de Catalinas en USD 318.700 netos (21,9 % de la línea base de USD 1.452.000), alcanzando el régimen de ahorro a más tardar el 01/10/2027. La CFO verifica el resultado mediante reportes trimestrales. Supone la devolución de la planta 4 desde agosto de 2027.</w:t>
      </w:r>
      <w:r w:rsidDel="00000000" w:rsidR="00000000" w:rsidRPr="00000000">
        <w:rPr>
          <w:rtl w:val="0"/>
        </w:rPr>
      </w:r>
    </w:p>
    <w:p w:rsidR="00000000" w:rsidDel="00000000" w:rsidP="00000000" w:rsidRDefault="00000000" w:rsidRPr="00000000" w14:paraId="00000031">
      <w:pPr>
        <w:spacing w:after="120" w:line="264" w:lineRule="auto"/>
        <w:jc w:val="both"/>
        <w:rPr/>
      </w:pPr>
      <w:r w:rsidDel="00000000" w:rsidR="00000000" w:rsidRPr="00000000">
        <w:rPr>
          <w:rFonts w:ascii="Calibri" w:cs="Calibri" w:eastAsia="Calibri" w:hAnsi="Calibri"/>
          <w:b w:val="1"/>
          <w:bCs w:val="1"/>
          <w:rtl w:val="0"/>
        </w:rPr>
        <w:t xml:space="preserve">OP-1 (alcance/plazo/costo): </w:t>
      </w:r>
      <w:r w:rsidDel="00000000" w:rsidR="00000000" w:rsidRPr="00000000">
        <w:rPr>
          <w:rFonts w:ascii="Calibri" w:cs="Calibri" w:eastAsia="Calibri" w:hAnsi="Calibri"/>
          <w:rtl w:val="0"/>
        </w:rPr>
        <w:t xml:space="preserve">Implantar el MVP para 1.200 colaboradores, con puesta en producción el 31/03/2027 y cierre el 30/04/2027 (siete meses desde la firma del Acta), con aceptación del 100 % de los entregables y una línea base de USD 420.000 con tolerancia de ± 10 %.</w:t>
      </w:r>
      <w:r w:rsidDel="00000000" w:rsidR="00000000" w:rsidRPr="00000000">
        <w:rPr>
          <w:rtl w:val="0"/>
        </w:rPr>
      </w:r>
    </w:p>
    <w:p w:rsidR="00000000" w:rsidDel="00000000" w:rsidP="00000000" w:rsidRDefault="00000000" w:rsidRPr="00000000" w14:paraId="00000032">
      <w:pPr>
        <w:spacing w:after="120" w:line="264" w:lineRule="auto"/>
        <w:jc w:val="both"/>
        <w:rPr/>
      </w:pPr>
      <w:r w:rsidDel="00000000" w:rsidR="00000000" w:rsidRPr="00000000">
        <w:rPr>
          <w:rFonts w:ascii="Calibri" w:cs="Calibri" w:eastAsia="Calibri" w:hAnsi="Calibri"/>
          <w:b w:val="1"/>
          <w:bCs w:val="1"/>
          <w:rtl w:val="0"/>
        </w:rPr>
        <w:t xml:space="preserve">OP-2 (calidad/experiencia): </w:t>
      </w:r>
      <w:r w:rsidDel="00000000" w:rsidR="00000000" w:rsidRPr="00000000">
        <w:rPr>
          <w:rFonts w:ascii="Calibri" w:cs="Calibri" w:eastAsia="Calibri" w:hAnsi="Calibri"/>
          <w:rtl w:val="0"/>
        </w:rPr>
        <w:t xml:space="preserve">Obtener un promedio de satisfacción del UAT ≥ 9,0/10 sobre al menos 120 colaboradores, con aprobación el 20/03/2027, y una mediana ≤ 2 minutos de interacción efectiva de reserva + check-in durante la estabilización.</w:t>
      </w:r>
      <w:r w:rsidDel="00000000" w:rsidR="00000000" w:rsidRPr="00000000">
        <w:rPr>
          <w:rtl w:val="0"/>
        </w:rPr>
      </w:r>
    </w:p>
    <w:p w:rsidR="00000000" w:rsidDel="00000000" w:rsidP="00000000" w:rsidRDefault="00000000" w:rsidRPr="00000000" w14:paraId="00000033">
      <w:pPr>
        <w:spacing w:after="120" w:line="264" w:lineRule="auto"/>
        <w:jc w:val="both"/>
        <w:rPr/>
      </w:pPr>
      <w:r w:rsidDel="00000000" w:rsidR="00000000" w:rsidRPr="00000000">
        <w:rPr>
          <w:rFonts w:ascii="Calibri" w:cs="Calibri" w:eastAsia="Calibri" w:hAnsi="Calibri"/>
          <w:b w:val="1"/>
          <w:bCs w:val="1"/>
          <w:rtl w:val="0"/>
        </w:rPr>
        <w:t xml:space="preserve">OP-3 (adopción): </w:t>
      </w:r>
      <w:r w:rsidDel="00000000" w:rsidR="00000000" w:rsidRPr="00000000">
        <w:rPr>
          <w:rFonts w:ascii="Calibri" w:cs="Calibri" w:eastAsia="Calibri" w:hAnsi="Calibri"/>
          <w:rtl w:val="0"/>
        </w:rPr>
        <w:t xml:space="preserve">Dejar al 30/04/2027 un plan de seguimiento aceptado por RR.HH. para verificar que ≥ 70 % de la dotación registre reserva con check-in en junio de 2027, con no-show ≤ 15 %. RR.HH. evalúa la meta al 30/06/2027.</w:t>
      </w:r>
      <w:r w:rsidDel="00000000" w:rsidR="00000000" w:rsidRPr="00000000">
        <w:rPr>
          <w:rtl w:val="0"/>
        </w:rPr>
      </w:r>
    </w:p>
    <w:p w:rsidR="00000000" w:rsidDel="00000000" w:rsidP="00000000" w:rsidRDefault="00000000" w:rsidRPr="00000000" w14:paraId="00000034">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1.4 Descripción del producto</w:t>
      </w:r>
      <w:r w:rsidDel="00000000" w:rsidR="00000000" w:rsidRPr="00000000">
        <w:rPr>
          <w:rtl w:val="0"/>
        </w:rPr>
      </w:r>
    </w:p>
    <w:p w:rsidR="00000000" w:rsidDel="00000000" w:rsidP="00000000" w:rsidRDefault="00000000" w:rsidRPr="00000000" w14:paraId="00000035">
      <w:pPr>
        <w:spacing w:after="120" w:line="264" w:lineRule="auto"/>
        <w:jc w:val="both"/>
        <w:rPr/>
      </w:pPr>
      <w:r w:rsidDel="00000000" w:rsidR="00000000" w:rsidRPr="00000000">
        <w:rPr>
          <w:rFonts w:ascii="Calibri" w:cs="Calibri" w:eastAsia="Calibri" w:hAnsi="Calibri"/>
          <w:i w:val="0"/>
          <w:iCs w:val="0"/>
          <w:rtl w:val="0"/>
        </w:rPr>
        <w:t xml:space="preserve">WorkHub es una plataforma de gestión de espacios flexibles licenciada por usuario nominado. El MVP configura el inventario de las cuatro plantas y ofrece: (a) reserva de escritorios sobre planos interactivos con zonas por equipo y reservas recurrentes; (b) reserva de salas con sincronización bidireccional contra Exchange y acceso desde Teams; (c) check-in/check-out por QR o geocerca, con liberación automática por ausencia; (d) notificaciones proactivas con sugerencia de puesto, a validar en el piloto. Opera en la nube corporativa de VCA (web responsive y bot de Teams), con SSO en Entra ID y sincronización diaria del HRIS. Incluye un tablero de diez indicadores y un informe de cuatro semanas de ocupación. No exige construir aplicaciones móviles nativas.</w:t>
      </w:r>
      <w:r w:rsidDel="00000000" w:rsidR="00000000" w:rsidRPr="00000000">
        <w:rPr>
          <w:rtl w:val="0"/>
        </w:rPr>
      </w:r>
    </w:p>
    <w:p w:rsidR="00000000" w:rsidDel="00000000" w:rsidP="00000000" w:rsidRDefault="00000000" w:rsidRPr="00000000" w14:paraId="00000036">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1.5 Requisitos de aprobación de alto nivel</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2300"/>
        <w:tblGridChange w:id="0">
          <w:tblGrid>
            <w:gridCol w:w="900"/>
            <w:gridCol w:w="6300"/>
            <w:gridCol w:w="2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7">
            <w:pPr>
              <w:rPr>
                <w:sz w:val="16"/>
                <w:szCs w:val="16"/>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8">
            <w:pPr>
              <w:rPr>
                <w:sz w:val="16"/>
                <w:szCs w:val="16"/>
              </w:rPr>
            </w:pPr>
            <w:r w:rsidDel="00000000" w:rsidR="00000000" w:rsidRPr="00000000">
              <w:rPr>
                <w:rFonts w:ascii="Calibri" w:cs="Calibri" w:eastAsia="Calibri" w:hAnsi="Calibri"/>
                <w:b w:val="1"/>
                <w:bCs w:val="1"/>
                <w:color w:val="ffffff"/>
                <w:sz w:val="16"/>
                <w:szCs w:val="16"/>
                <w:rtl w:val="0"/>
              </w:rPr>
              <w:t xml:space="preserve">Condición de aprobación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9">
            <w:pPr>
              <w:rPr>
                <w:sz w:val="16"/>
                <w:szCs w:val="16"/>
              </w:rPr>
            </w:pPr>
            <w:r w:rsidDel="00000000" w:rsidR="00000000" w:rsidRPr="00000000">
              <w:rPr>
                <w:rFonts w:ascii="Calibri" w:cs="Calibri" w:eastAsia="Calibri" w:hAnsi="Calibri"/>
                <w:b w:val="1"/>
                <w:bCs w:val="1"/>
                <w:color w:val="ffffff"/>
                <w:sz w:val="16"/>
                <w:szCs w:val="16"/>
                <w:rtl w:val="0"/>
              </w:rPr>
              <w:t xml:space="preserve">Responsable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A">
            <w:pPr>
              <w:rPr>
                <w:sz w:val="16"/>
                <w:szCs w:val="16"/>
              </w:rPr>
            </w:pPr>
            <w:r w:rsidDel="00000000" w:rsidR="00000000" w:rsidRPr="00000000">
              <w:rPr>
                <w:rFonts w:ascii="Calibri" w:cs="Calibri" w:eastAsia="Calibri" w:hAnsi="Calibri"/>
                <w:b w:val="0"/>
                <w:bCs w:val="0"/>
                <w:sz w:val="16"/>
                <w:szCs w:val="16"/>
                <w:rtl w:val="0"/>
              </w:rPr>
              <w:t xml:space="preserve">RA-1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rPr>
                <w:sz w:val="16"/>
                <w:szCs w:val="16"/>
              </w:rPr>
            </w:pPr>
            <w:r w:rsidDel="00000000" w:rsidR="00000000" w:rsidRPr="00000000">
              <w:rPr>
                <w:rFonts w:ascii="Calibri" w:cs="Calibri" w:eastAsia="Calibri" w:hAnsi="Calibri"/>
                <w:b w:val="0"/>
                <w:bCs w:val="0"/>
                <w:sz w:val="16"/>
                <w:szCs w:val="16"/>
                <w:rtl w:val="0"/>
              </w:rPr>
              <w:t xml:space="preserve">UAT previo al lanzamiento, promedio ≥ 9,0/10, muestra ≥ 120 usuarios. Acta firmada el 20/03/2027.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C">
            <w:pPr>
              <w:rPr>
                <w:sz w:val="16"/>
                <w:szCs w:val="16"/>
              </w:rPr>
            </w:pPr>
            <w:r w:rsidDel="00000000" w:rsidR="00000000" w:rsidRPr="00000000">
              <w:rPr>
                <w:rFonts w:ascii="Calibri" w:cs="Calibri" w:eastAsia="Calibri" w:hAnsi="Calibri"/>
                <w:b w:val="0"/>
                <w:bCs w:val="0"/>
                <w:sz w:val="16"/>
                <w:szCs w:val="16"/>
                <w:rtl w:val="0"/>
              </w:rPr>
              <w:t xml:space="preserve">RR.HH. y Sponsor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D">
            <w:pPr>
              <w:rPr>
                <w:sz w:val="16"/>
                <w:szCs w:val="16"/>
              </w:rPr>
            </w:pPr>
            <w:r w:rsidDel="00000000" w:rsidR="00000000" w:rsidRPr="00000000">
              <w:rPr>
                <w:rFonts w:ascii="Calibri" w:cs="Calibri" w:eastAsia="Calibri" w:hAnsi="Calibri"/>
                <w:b w:val="0"/>
                <w:bCs w:val="0"/>
                <w:sz w:val="16"/>
                <w:szCs w:val="16"/>
                <w:rtl w:val="0"/>
              </w:rPr>
              <w:t xml:space="preserve">RA-2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rPr>
                <w:sz w:val="16"/>
                <w:szCs w:val="16"/>
              </w:rPr>
            </w:pPr>
            <w:r w:rsidDel="00000000" w:rsidR="00000000" w:rsidRPr="00000000">
              <w:rPr>
                <w:rFonts w:ascii="Calibri" w:cs="Calibri" w:eastAsia="Calibri" w:hAnsi="Calibri"/>
                <w:b w:val="0"/>
                <w:bCs w:val="0"/>
                <w:sz w:val="16"/>
                <w:szCs w:val="16"/>
                <w:rtl w:val="0"/>
              </w:rPr>
              <w:t xml:space="preserve">Pruebas de intrusión sin hallazgos críticos/altos abiertos; registro de datos revisado conforme al marco legal.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rPr>
                <w:sz w:val="16"/>
                <w:szCs w:val="16"/>
              </w:rPr>
            </w:pPr>
            <w:r w:rsidDel="00000000" w:rsidR="00000000" w:rsidRPr="00000000">
              <w:rPr>
                <w:rFonts w:ascii="Calibri" w:cs="Calibri" w:eastAsia="Calibri" w:hAnsi="Calibri"/>
                <w:b w:val="0"/>
                <w:bCs w:val="0"/>
                <w:sz w:val="16"/>
                <w:szCs w:val="16"/>
                <w:rtl w:val="0"/>
              </w:rPr>
              <w:t xml:space="preserve">Seguridad VCA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0">
            <w:pPr>
              <w:rPr>
                <w:sz w:val="16"/>
                <w:szCs w:val="16"/>
              </w:rPr>
            </w:pPr>
            <w:r w:rsidDel="00000000" w:rsidR="00000000" w:rsidRPr="00000000">
              <w:rPr>
                <w:rFonts w:ascii="Calibri" w:cs="Calibri" w:eastAsia="Calibri" w:hAnsi="Calibri"/>
                <w:b w:val="0"/>
                <w:bCs w:val="0"/>
                <w:sz w:val="16"/>
                <w:szCs w:val="16"/>
                <w:rtl w:val="0"/>
              </w:rPr>
              <w:t xml:space="preserve">RA-3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rPr>
                <w:sz w:val="16"/>
                <w:szCs w:val="16"/>
              </w:rPr>
            </w:pPr>
            <w:r w:rsidDel="00000000" w:rsidR="00000000" w:rsidRPr="00000000">
              <w:rPr>
                <w:rFonts w:ascii="Calibri" w:cs="Calibri" w:eastAsia="Calibri" w:hAnsi="Calibri"/>
                <w:b w:val="0"/>
                <w:bCs w:val="0"/>
                <w:sz w:val="16"/>
                <w:szCs w:val="16"/>
                <w:rtl w:val="0"/>
              </w:rPr>
              <w:t xml:space="preserve">Integraciones certificadas con Entra ID (SSO/SCIM), HRIS y Exchange/Teams, con evidencia de pruebas.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2">
            <w:pPr>
              <w:rPr>
                <w:sz w:val="16"/>
                <w:szCs w:val="16"/>
              </w:rPr>
            </w:pPr>
            <w:r w:rsidDel="00000000" w:rsidR="00000000" w:rsidRPr="00000000">
              <w:rPr>
                <w:rFonts w:ascii="Calibri" w:cs="Calibri" w:eastAsia="Calibri" w:hAnsi="Calibri"/>
                <w:b w:val="0"/>
                <w:bCs w:val="0"/>
                <w:sz w:val="16"/>
                <w:szCs w:val="16"/>
                <w:rtl w:val="0"/>
              </w:rPr>
              <w:t xml:space="preserve">Tecnología VCA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3">
            <w:pPr>
              <w:rPr>
                <w:sz w:val="16"/>
                <w:szCs w:val="16"/>
              </w:rPr>
            </w:pPr>
            <w:r w:rsidDel="00000000" w:rsidR="00000000" w:rsidRPr="00000000">
              <w:rPr>
                <w:rFonts w:ascii="Calibri" w:cs="Calibri" w:eastAsia="Calibri" w:hAnsi="Calibri"/>
                <w:b w:val="0"/>
                <w:bCs w:val="0"/>
                <w:sz w:val="16"/>
                <w:szCs w:val="16"/>
                <w:rtl w:val="0"/>
              </w:rPr>
              <w:t xml:space="preserve">RA-4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4">
            <w:pPr>
              <w:rPr>
                <w:sz w:val="16"/>
                <w:szCs w:val="16"/>
              </w:rPr>
            </w:pPr>
            <w:r w:rsidDel="00000000" w:rsidR="00000000" w:rsidRPr="00000000">
              <w:rPr>
                <w:rFonts w:ascii="Calibri" w:cs="Calibri" w:eastAsia="Calibri" w:hAnsi="Calibri"/>
                <w:b w:val="0"/>
                <w:bCs w:val="0"/>
                <w:sz w:val="16"/>
                <w:szCs w:val="16"/>
                <w:rtl w:val="0"/>
              </w:rPr>
              <w:t xml:space="preserve">Informe de 4 semanas post-lanzamiento, conciliado con conteos manuales (discrepancia ≤ 5 %) y recomendación sobre la planta 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rPr>
                <w:sz w:val="16"/>
                <w:szCs w:val="16"/>
              </w:rPr>
            </w:pPr>
            <w:r w:rsidDel="00000000" w:rsidR="00000000" w:rsidRPr="00000000">
              <w:rPr>
                <w:rFonts w:ascii="Calibri" w:cs="Calibri" w:eastAsia="Calibri" w:hAnsi="Calibri"/>
                <w:b w:val="0"/>
                <w:bCs w:val="0"/>
                <w:sz w:val="16"/>
                <w:szCs w:val="16"/>
                <w:rtl w:val="0"/>
              </w:rPr>
              <w:t xml:space="preserve">Servicios Generales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6">
            <w:pPr>
              <w:rPr>
                <w:sz w:val="16"/>
                <w:szCs w:val="16"/>
              </w:rPr>
            </w:pPr>
            <w:r w:rsidDel="00000000" w:rsidR="00000000" w:rsidRPr="00000000">
              <w:rPr>
                <w:rFonts w:ascii="Calibri" w:cs="Calibri" w:eastAsia="Calibri" w:hAnsi="Calibri"/>
                <w:b w:val="0"/>
                <w:bCs w:val="0"/>
                <w:sz w:val="16"/>
                <w:szCs w:val="16"/>
                <w:rtl w:val="0"/>
              </w:rPr>
              <w:t xml:space="preserve">RA-5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rPr>
                <w:sz w:val="16"/>
                <w:szCs w:val="16"/>
              </w:rPr>
            </w:pPr>
            <w:r w:rsidDel="00000000" w:rsidR="00000000" w:rsidRPr="00000000">
              <w:rPr>
                <w:rFonts w:ascii="Calibri" w:cs="Calibri" w:eastAsia="Calibri" w:hAnsi="Calibri"/>
                <w:b w:val="0"/>
                <w:bCs w:val="0"/>
                <w:sz w:val="16"/>
                <w:szCs w:val="16"/>
                <w:rtl w:val="0"/>
              </w:rPr>
              <w:t xml:space="preserve">Cierre financiero con desvíos dentro de ± 10 % de USD 420.000 y autorizaciones documentadas. Cero cambios pendientes.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rPr>
                <w:sz w:val="16"/>
                <w:szCs w:val="16"/>
              </w:rPr>
            </w:pPr>
            <w:r w:rsidDel="00000000" w:rsidR="00000000" w:rsidRPr="00000000">
              <w:rPr>
                <w:rFonts w:ascii="Calibri" w:cs="Calibri" w:eastAsia="Calibri" w:hAnsi="Calibri"/>
                <w:b w:val="0"/>
                <w:bCs w:val="0"/>
                <w:sz w:val="16"/>
                <w:szCs w:val="16"/>
                <w:rtl w:val="0"/>
              </w:rPr>
              <w:t xml:space="preserve">Sponsor y PM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9">
            <w:pPr>
              <w:rPr>
                <w:sz w:val="16"/>
                <w:szCs w:val="16"/>
              </w:rPr>
            </w:pPr>
            <w:r w:rsidDel="00000000" w:rsidR="00000000" w:rsidRPr="00000000">
              <w:rPr>
                <w:rFonts w:ascii="Calibri" w:cs="Calibri" w:eastAsia="Calibri" w:hAnsi="Calibri"/>
                <w:b w:val="0"/>
                <w:bCs w:val="0"/>
                <w:sz w:val="16"/>
                <w:szCs w:val="16"/>
                <w:rtl w:val="0"/>
              </w:rPr>
              <w:t xml:space="preserve">RA-6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A">
            <w:pPr>
              <w:rPr>
                <w:sz w:val="16"/>
                <w:szCs w:val="16"/>
              </w:rPr>
            </w:pPr>
            <w:r w:rsidDel="00000000" w:rsidR="00000000" w:rsidRPr="00000000">
              <w:rPr>
                <w:rFonts w:ascii="Calibri" w:cs="Calibri" w:eastAsia="Calibri" w:hAnsi="Calibri"/>
                <w:b w:val="0"/>
                <w:bCs w:val="0"/>
                <w:sz w:val="16"/>
                <w:szCs w:val="16"/>
                <w:rtl w:val="0"/>
              </w:rPr>
              <w:t xml:space="preserve">Tablero y plan de seguimiento transferidos, con responsables y fecha de evaluación al 30/06/2027.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rPr>
                <w:sz w:val="16"/>
                <w:szCs w:val="16"/>
              </w:rPr>
            </w:pPr>
            <w:r w:rsidDel="00000000" w:rsidR="00000000" w:rsidRPr="00000000">
              <w:rPr>
                <w:rFonts w:ascii="Calibri" w:cs="Calibri" w:eastAsia="Calibri" w:hAnsi="Calibri"/>
                <w:b w:val="0"/>
                <w:bCs w:val="0"/>
                <w:sz w:val="16"/>
                <w:szCs w:val="16"/>
                <w:rtl w:val="0"/>
              </w:rPr>
              <w:t xml:space="preserve">RR.HH. y Serv. Generales</w:t>
            </w:r>
            <w:r w:rsidDel="00000000" w:rsidR="00000000" w:rsidRPr="00000000">
              <w:rPr>
                <w:rtl w:val="0"/>
              </w:rPr>
            </w:r>
          </w:p>
        </w:tc>
      </w:tr>
    </w:tbl>
    <w:p w:rsidR="00000000" w:rsidDel="00000000" w:rsidP="00000000" w:rsidRDefault="00000000" w:rsidRPr="00000000" w14:paraId="0000004C">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1.6 Criterios de éxito</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700"/>
        <w:gridCol w:w="2900"/>
        <w:tblGridChange w:id="0">
          <w:tblGrid>
            <w:gridCol w:w="900"/>
            <w:gridCol w:w="5700"/>
            <w:gridCol w:w="29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4D">
            <w:pPr>
              <w:rPr>
                <w:sz w:val="16"/>
                <w:szCs w:val="16"/>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E">
            <w:pPr>
              <w:rPr>
                <w:sz w:val="16"/>
                <w:szCs w:val="16"/>
              </w:rPr>
            </w:pPr>
            <w:r w:rsidDel="00000000" w:rsidR="00000000" w:rsidRPr="00000000">
              <w:rPr>
                <w:rFonts w:ascii="Calibri" w:cs="Calibri" w:eastAsia="Calibri" w:hAnsi="Calibri"/>
                <w:b w:val="1"/>
                <w:bCs w:val="1"/>
                <w:color w:val="ffffff"/>
                <w:sz w:val="16"/>
                <w:szCs w:val="16"/>
                <w:rtl w:val="0"/>
              </w:rPr>
              <w:t xml:space="preserve">Criterio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F">
            <w:pPr>
              <w:rPr>
                <w:sz w:val="16"/>
                <w:szCs w:val="16"/>
              </w:rPr>
            </w:pPr>
            <w:r w:rsidDel="00000000" w:rsidR="00000000" w:rsidRPr="00000000">
              <w:rPr>
                <w:rFonts w:ascii="Calibri" w:cs="Calibri" w:eastAsia="Calibri" w:hAnsi="Calibri"/>
                <w:b w:val="1"/>
                <w:bCs w:val="1"/>
                <w:color w:val="ffffff"/>
                <w:sz w:val="16"/>
                <w:szCs w:val="16"/>
                <w:rtl w:val="0"/>
              </w:rPr>
              <w:t xml:space="preserve">Momento de verificación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0">
            <w:pPr>
              <w:rPr>
                <w:sz w:val="16"/>
                <w:szCs w:val="16"/>
              </w:rPr>
            </w:pPr>
            <w:r w:rsidDel="00000000" w:rsidR="00000000" w:rsidRPr="00000000">
              <w:rPr>
                <w:rFonts w:ascii="Calibri" w:cs="Calibri" w:eastAsia="Calibri" w:hAnsi="Calibri"/>
                <w:b w:val="0"/>
                <w:bCs w:val="0"/>
                <w:sz w:val="16"/>
                <w:szCs w:val="16"/>
                <w:rtl w:val="0"/>
              </w:rPr>
              <w:t xml:space="preserve">CE-1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1">
            <w:pPr>
              <w:rPr>
                <w:sz w:val="16"/>
                <w:szCs w:val="16"/>
              </w:rPr>
            </w:pPr>
            <w:r w:rsidDel="00000000" w:rsidR="00000000" w:rsidRPr="00000000">
              <w:rPr>
                <w:rFonts w:ascii="Calibri" w:cs="Calibri" w:eastAsia="Calibri" w:hAnsi="Calibri"/>
                <w:b w:val="0"/>
                <w:bCs w:val="0"/>
                <w:sz w:val="16"/>
                <w:szCs w:val="16"/>
                <w:rtl w:val="0"/>
              </w:rPr>
              <w:t xml:space="preserve">Mediana de reserva ≤ 30 s; interacción reserva + check-in ≤ 2 min.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2">
            <w:pPr>
              <w:rPr>
                <w:sz w:val="16"/>
                <w:szCs w:val="16"/>
              </w:rPr>
            </w:pPr>
            <w:r w:rsidDel="00000000" w:rsidR="00000000" w:rsidRPr="00000000">
              <w:rPr>
                <w:rFonts w:ascii="Calibri" w:cs="Calibri" w:eastAsia="Calibri" w:hAnsi="Calibri"/>
                <w:b w:val="0"/>
                <w:bCs w:val="0"/>
                <w:sz w:val="16"/>
                <w:szCs w:val="16"/>
                <w:rtl w:val="0"/>
              </w:rPr>
              <w:t xml:space="preserve">Estabilización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3">
            <w:pPr>
              <w:rPr>
                <w:sz w:val="16"/>
                <w:szCs w:val="16"/>
              </w:rPr>
            </w:pPr>
            <w:r w:rsidDel="00000000" w:rsidR="00000000" w:rsidRPr="00000000">
              <w:rPr>
                <w:rFonts w:ascii="Calibri" w:cs="Calibri" w:eastAsia="Calibri" w:hAnsi="Calibri"/>
                <w:b w:val="0"/>
                <w:bCs w:val="0"/>
                <w:sz w:val="16"/>
                <w:szCs w:val="16"/>
                <w:rtl w:val="0"/>
              </w:rPr>
              <w:t xml:space="preserve">CE-2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rPr>
                <w:sz w:val="16"/>
                <w:szCs w:val="16"/>
              </w:rPr>
            </w:pPr>
            <w:r w:rsidDel="00000000" w:rsidR="00000000" w:rsidRPr="00000000">
              <w:rPr>
                <w:rFonts w:ascii="Calibri" w:cs="Calibri" w:eastAsia="Calibri" w:hAnsi="Calibri"/>
                <w:b w:val="0"/>
                <w:bCs w:val="0"/>
                <w:sz w:val="16"/>
                <w:szCs w:val="16"/>
                <w:rtl w:val="0"/>
              </w:rPr>
              <w:t xml:space="preserve">Cero solapamientos o reservas dobles en escritorios y salas.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rPr>
                <w:sz w:val="16"/>
                <w:szCs w:val="16"/>
              </w:rPr>
            </w:pPr>
            <w:r w:rsidDel="00000000" w:rsidR="00000000" w:rsidRPr="00000000">
              <w:rPr>
                <w:rFonts w:ascii="Calibri" w:cs="Calibri" w:eastAsia="Calibri" w:hAnsi="Calibri"/>
                <w:b w:val="0"/>
                <w:bCs w:val="0"/>
                <w:sz w:val="16"/>
                <w:szCs w:val="16"/>
                <w:rtl w:val="0"/>
              </w:rPr>
              <w:t xml:space="preserve">Estabilización y seguimiento a junio 2027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6">
            <w:pPr>
              <w:rPr>
                <w:sz w:val="16"/>
                <w:szCs w:val="16"/>
              </w:rPr>
            </w:pPr>
            <w:r w:rsidDel="00000000" w:rsidR="00000000" w:rsidRPr="00000000">
              <w:rPr>
                <w:rFonts w:ascii="Calibri" w:cs="Calibri" w:eastAsia="Calibri" w:hAnsi="Calibri"/>
                <w:b w:val="0"/>
                <w:bCs w:val="0"/>
                <w:sz w:val="16"/>
                <w:szCs w:val="16"/>
                <w:rtl w:val="0"/>
              </w:rPr>
              <w:t xml:space="preserve">CE-3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7">
            <w:pPr>
              <w:rPr>
                <w:sz w:val="16"/>
                <w:szCs w:val="16"/>
              </w:rPr>
            </w:pPr>
            <w:r w:rsidDel="00000000" w:rsidR="00000000" w:rsidRPr="00000000">
              <w:rPr>
                <w:rFonts w:ascii="Calibri" w:cs="Calibri" w:eastAsia="Calibri" w:hAnsi="Calibri"/>
                <w:b w:val="0"/>
                <w:bCs w:val="0"/>
                <w:sz w:val="16"/>
                <w:szCs w:val="16"/>
                <w:rtl w:val="0"/>
              </w:rPr>
              <w:t xml:space="preserve">Respuesta p95 &lt; 500 ms con 300 usuarios concurrentes; disponibilidad ≥ 99,5 %.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rPr>
                <w:sz w:val="16"/>
                <w:szCs w:val="16"/>
              </w:rPr>
            </w:pPr>
            <w:r w:rsidDel="00000000" w:rsidR="00000000" w:rsidRPr="00000000">
              <w:rPr>
                <w:rFonts w:ascii="Calibri" w:cs="Calibri" w:eastAsia="Calibri" w:hAnsi="Calibri"/>
                <w:b w:val="0"/>
                <w:bCs w:val="0"/>
                <w:sz w:val="16"/>
                <w:szCs w:val="16"/>
                <w:rtl w:val="0"/>
              </w:rPr>
              <w:t xml:space="preserve">Pruebas y estabilización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9">
            <w:pPr>
              <w:rPr>
                <w:sz w:val="16"/>
                <w:szCs w:val="16"/>
              </w:rPr>
            </w:pPr>
            <w:r w:rsidDel="00000000" w:rsidR="00000000" w:rsidRPr="00000000">
              <w:rPr>
                <w:rFonts w:ascii="Calibri" w:cs="Calibri" w:eastAsia="Calibri" w:hAnsi="Calibri"/>
                <w:b w:val="0"/>
                <w:bCs w:val="0"/>
                <w:sz w:val="16"/>
                <w:szCs w:val="16"/>
                <w:rtl w:val="0"/>
              </w:rPr>
              <w:t xml:space="preserve">CE-4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A">
            <w:pPr>
              <w:rPr>
                <w:sz w:val="16"/>
                <w:szCs w:val="16"/>
              </w:rPr>
            </w:pPr>
            <w:r w:rsidDel="00000000" w:rsidR="00000000" w:rsidRPr="00000000">
              <w:rPr>
                <w:rFonts w:ascii="Calibri" w:cs="Calibri" w:eastAsia="Calibri" w:hAnsi="Calibri"/>
                <w:b w:val="0"/>
                <w:bCs w:val="0"/>
                <w:sz w:val="16"/>
                <w:szCs w:val="16"/>
                <w:rtl w:val="0"/>
              </w:rPr>
              <w:t xml:space="preserve">Reducción ≥ 40 % del tiempo administrativo de gestión de reservas.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rPr>
                <w:sz w:val="16"/>
                <w:szCs w:val="16"/>
              </w:rPr>
            </w:pPr>
            <w:r w:rsidDel="00000000" w:rsidR="00000000" w:rsidRPr="00000000">
              <w:rPr>
                <w:rFonts w:ascii="Calibri" w:cs="Calibri" w:eastAsia="Calibri" w:hAnsi="Calibri"/>
                <w:b w:val="0"/>
                <w:bCs w:val="0"/>
                <w:sz w:val="16"/>
                <w:szCs w:val="16"/>
                <w:rtl w:val="0"/>
              </w:rPr>
              <w:t xml:space="preserve">Seguimiento al 30/06/2027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C">
            <w:pPr>
              <w:rPr>
                <w:sz w:val="16"/>
                <w:szCs w:val="16"/>
              </w:rPr>
            </w:pPr>
            <w:r w:rsidDel="00000000" w:rsidR="00000000" w:rsidRPr="00000000">
              <w:rPr>
                <w:rFonts w:ascii="Calibri" w:cs="Calibri" w:eastAsia="Calibri" w:hAnsi="Calibri"/>
                <w:b w:val="0"/>
                <w:bCs w:val="0"/>
                <w:sz w:val="16"/>
                <w:szCs w:val="16"/>
                <w:rtl w:val="0"/>
              </w:rPr>
              <w:t xml:space="preserve">CE-5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D">
            <w:pPr>
              <w:rPr>
                <w:sz w:val="16"/>
                <w:szCs w:val="16"/>
              </w:rPr>
            </w:pPr>
            <w:r w:rsidDel="00000000" w:rsidR="00000000" w:rsidRPr="00000000">
              <w:rPr>
                <w:rFonts w:ascii="Calibri" w:cs="Calibri" w:eastAsia="Calibri" w:hAnsi="Calibri"/>
                <w:b w:val="0"/>
                <w:bCs w:val="0"/>
                <w:sz w:val="16"/>
                <w:szCs w:val="16"/>
                <w:rtl w:val="0"/>
              </w:rPr>
              <w:t xml:space="preserve">Informe de ocupación aceptado; demanda pico ≤ 90 % de la capacidad remanente (750 puestos).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rPr>
                <w:sz w:val="16"/>
                <w:szCs w:val="16"/>
              </w:rPr>
            </w:pPr>
            <w:r w:rsidDel="00000000" w:rsidR="00000000" w:rsidRPr="00000000">
              <w:rPr>
                <w:rFonts w:ascii="Calibri" w:cs="Calibri" w:eastAsia="Calibri" w:hAnsi="Calibri"/>
                <w:b w:val="0"/>
                <w:bCs w:val="0"/>
                <w:sz w:val="16"/>
                <w:szCs w:val="16"/>
                <w:rtl w:val="0"/>
              </w:rPr>
              <w:t xml:space="preserve">Cierre, previo a la devolución</w:t>
            </w:r>
            <w:r w:rsidDel="00000000" w:rsidR="00000000" w:rsidRPr="00000000">
              <w:rPr>
                <w:rtl w:val="0"/>
              </w:rPr>
            </w:r>
          </w:p>
        </w:tc>
      </w:tr>
    </w:tbl>
    <w:p w:rsidR="00000000" w:rsidDel="00000000" w:rsidP="00000000" w:rsidRDefault="00000000" w:rsidRPr="00000000" w14:paraId="0000005F">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1.7 Interesados e hitos principales</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700"/>
        <w:tblGridChange w:id="0">
          <w:tblGrid>
            <w:gridCol w:w="2000"/>
            <w:gridCol w:w="2800"/>
            <w:gridCol w:w="47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60">
            <w:pPr>
              <w:rPr>
                <w:sz w:val="18"/>
                <w:szCs w:val="18"/>
              </w:rPr>
            </w:pPr>
            <w:r w:rsidDel="00000000" w:rsidR="00000000" w:rsidRPr="00000000">
              <w:rPr>
                <w:rFonts w:ascii="Calibri" w:cs="Calibri" w:eastAsia="Calibri" w:hAnsi="Calibri"/>
                <w:b w:val="1"/>
                <w:bCs w:val="1"/>
                <w:color w:val="ffffff"/>
                <w:sz w:val="18"/>
                <w:szCs w:val="18"/>
                <w:rtl w:val="0"/>
              </w:rPr>
              <w:t xml:space="preserve">Interesado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1">
            <w:pPr>
              <w:rPr>
                <w:sz w:val="18"/>
                <w:szCs w:val="18"/>
              </w:rPr>
            </w:pPr>
            <w:r w:rsidDel="00000000" w:rsidR="00000000" w:rsidRPr="00000000">
              <w:rPr>
                <w:rFonts w:ascii="Calibri" w:cs="Calibri" w:eastAsia="Calibri" w:hAnsi="Calibri"/>
                <w:b w:val="1"/>
                <w:bCs w:val="1"/>
                <w:color w:val="ffffff"/>
                <w:sz w:val="18"/>
                <w:szCs w:val="18"/>
                <w:rtl w:val="0"/>
              </w:rPr>
              <w:t xml:space="preserve">Rol / organización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2">
            <w:pPr>
              <w:rPr>
                <w:sz w:val="18"/>
                <w:szCs w:val="18"/>
              </w:rPr>
            </w:pPr>
            <w:r w:rsidDel="00000000" w:rsidR="00000000" w:rsidRPr="00000000">
              <w:rPr>
                <w:rFonts w:ascii="Calibri" w:cs="Calibri" w:eastAsia="Calibri" w:hAnsi="Calibri"/>
                <w:b w:val="1"/>
                <w:bCs w:val="1"/>
                <w:color w:val="ffffff"/>
                <w:sz w:val="18"/>
                <w:szCs w:val="18"/>
                <w:rtl w:val="0"/>
              </w:rPr>
              <w:t xml:space="preserve">Responsabilidad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3">
            <w:pPr>
              <w:rPr>
                <w:sz w:val="18"/>
                <w:szCs w:val="18"/>
              </w:rPr>
            </w:pPr>
            <w:r w:rsidDel="00000000" w:rsidR="00000000" w:rsidRPr="00000000">
              <w:rPr>
                <w:rFonts w:ascii="Calibri" w:cs="Calibri" w:eastAsia="Calibri" w:hAnsi="Calibri"/>
                <w:b w:val="0"/>
                <w:bCs w:val="0"/>
                <w:sz w:val="18"/>
                <w:szCs w:val="18"/>
                <w:rtl w:val="0"/>
              </w:rPr>
              <w:t xml:space="preserve">Mariana Ferreyra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rPr>
                <w:sz w:val="18"/>
                <w:szCs w:val="18"/>
              </w:rPr>
            </w:pPr>
            <w:r w:rsidDel="00000000" w:rsidR="00000000" w:rsidRPr="00000000">
              <w:rPr>
                <w:rFonts w:ascii="Calibri" w:cs="Calibri" w:eastAsia="Calibri" w:hAnsi="Calibri"/>
                <w:b w:val="0"/>
                <w:bCs w:val="0"/>
                <w:sz w:val="18"/>
                <w:szCs w:val="18"/>
                <w:rtl w:val="0"/>
              </w:rPr>
              <w:t xml:space="preserve">CFO y Sponsor de VCA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rPr>
                <w:sz w:val="18"/>
                <w:szCs w:val="18"/>
              </w:rPr>
            </w:pPr>
            <w:r w:rsidDel="00000000" w:rsidR="00000000" w:rsidRPr="00000000">
              <w:rPr>
                <w:rFonts w:ascii="Calibri" w:cs="Calibri" w:eastAsia="Calibri" w:hAnsi="Calibri"/>
                <w:b w:val="0"/>
                <w:bCs w:val="0"/>
                <w:sz w:val="18"/>
                <w:szCs w:val="18"/>
                <w:rtl w:val="0"/>
              </w:rPr>
              <w:t xml:space="preserve">Aprueba la línea base; dueña del beneficio ON-1.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6">
            <w:pPr>
              <w:rPr>
                <w:sz w:val="18"/>
                <w:szCs w:val="18"/>
              </w:rPr>
            </w:pPr>
            <w:r w:rsidDel="00000000" w:rsidR="00000000" w:rsidRPr="00000000">
              <w:rPr>
                <w:rFonts w:ascii="Calibri" w:cs="Calibri" w:eastAsia="Calibri" w:hAnsi="Calibri"/>
                <w:b w:val="0"/>
                <w:bCs w:val="0"/>
                <w:sz w:val="18"/>
                <w:szCs w:val="18"/>
                <w:rtl w:val="0"/>
              </w:rPr>
              <w:t xml:space="preserve">Damián Sosa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rPr>
                <w:sz w:val="18"/>
                <w:szCs w:val="18"/>
              </w:rPr>
            </w:pPr>
            <w:r w:rsidDel="00000000" w:rsidR="00000000" w:rsidRPr="00000000">
              <w:rPr>
                <w:rFonts w:ascii="Calibri" w:cs="Calibri" w:eastAsia="Calibri" w:hAnsi="Calibri"/>
                <w:b w:val="0"/>
                <w:bCs w:val="0"/>
                <w:sz w:val="18"/>
                <w:szCs w:val="18"/>
                <w:rtl w:val="0"/>
              </w:rPr>
              <w:t xml:space="preserve">Servicios Generales VCA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rPr>
                <w:sz w:val="18"/>
                <w:szCs w:val="18"/>
              </w:rPr>
            </w:pPr>
            <w:r w:rsidDel="00000000" w:rsidR="00000000" w:rsidRPr="00000000">
              <w:rPr>
                <w:rFonts w:ascii="Calibri" w:cs="Calibri" w:eastAsia="Calibri" w:hAnsi="Calibri"/>
                <w:b w:val="0"/>
                <w:bCs w:val="0"/>
                <w:sz w:val="18"/>
                <w:szCs w:val="18"/>
                <w:rtl w:val="0"/>
              </w:rPr>
              <w:t xml:space="preserve">Inventario, validación de ocupación y gestión inmobiliaria posterior.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9">
            <w:pPr>
              <w:rPr>
                <w:sz w:val="18"/>
                <w:szCs w:val="18"/>
              </w:rPr>
            </w:pPr>
            <w:r w:rsidDel="00000000" w:rsidR="00000000" w:rsidRPr="00000000">
              <w:rPr>
                <w:rFonts w:ascii="Calibri" w:cs="Calibri" w:eastAsia="Calibri" w:hAnsi="Calibri"/>
                <w:b w:val="0"/>
                <w:bCs w:val="0"/>
                <w:sz w:val="18"/>
                <w:szCs w:val="18"/>
                <w:rtl w:val="0"/>
              </w:rPr>
              <w:t xml:space="preserve">Pablo Guzmán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rPr>
                <w:sz w:val="18"/>
                <w:szCs w:val="18"/>
              </w:rPr>
            </w:pPr>
            <w:r w:rsidDel="00000000" w:rsidR="00000000" w:rsidRPr="00000000">
              <w:rPr>
                <w:rFonts w:ascii="Calibri" w:cs="Calibri" w:eastAsia="Calibri" w:hAnsi="Calibri"/>
                <w:b w:val="0"/>
                <w:bCs w:val="0"/>
                <w:sz w:val="18"/>
                <w:szCs w:val="18"/>
                <w:rtl w:val="0"/>
              </w:rPr>
              <w:t xml:space="preserve">Tecnología VCA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rPr>
                <w:sz w:val="18"/>
                <w:szCs w:val="18"/>
              </w:rPr>
            </w:pPr>
            <w:r w:rsidDel="00000000" w:rsidR="00000000" w:rsidRPr="00000000">
              <w:rPr>
                <w:rFonts w:ascii="Calibri" w:cs="Calibri" w:eastAsia="Calibri" w:hAnsi="Calibri"/>
                <w:b w:val="0"/>
                <w:bCs w:val="0"/>
                <w:sz w:val="18"/>
                <w:szCs w:val="18"/>
                <w:rtl w:val="0"/>
              </w:rPr>
              <w:t xml:space="preserve">Integraciones, operación técnica y seguridad.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C">
            <w:pPr>
              <w:rPr>
                <w:sz w:val="18"/>
                <w:szCs w:val="18"/>
              </w:rPr>
            </w:pPr>
            <w:r w:rsidDel="00000000" w:rsidR="00000000" w:rsidRPr="00000000">
              <w:rPr>
                <w:rFonts w:ascii="Calibri" w:cs="Calibri" w:eastAsia="Calibri" w:hAnsi="Calibri"/>
                <w:b w:val="0"/>
                <w:bCs w:val="0"/>
                <w:sz w:val="18"/>
                <w:szCs w:val="18"/>
                <w:rtl w:val="0"/>
              </w:rPr>
              <w:t xml:space="preserve">Soledad Ibarra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rPr>
                <w:sz w:val="18"/>
                <w:szCs w:val="18"/>
              </w:rPr>
            </w:pPr>
            <w:r w:rsidDel="00000000" w:rsidR="00000000" w:rsidRPr="00000000">
              <w:rPr>
                <w:rFonts w:ascii="Calibri" w:cs="Calibri" w:eastAsia="Calibri" w:hAnsi="Calibri"/>
                <w:b w:val="0"/>
                <w:bCs w:val="0"/>
                <w:sz w:val="18"/>
                <w:szCs w:val="18"/>
                <w:rtl w:val="0"/>
              </w:rPr>
              <w:t xml:space="preserve">RR.HH. VCA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rPr>
                <w:sz w:val="18"/>
                <w:szCs w:val="18"/>
              </w:rPr>
            </w:pPr>
            <w:r w:rsidDel="00000000" w:rsidR="00000000" w:rsidRPr="00000000">
              <w:rPr>
                <w:rFonts w:ascii="Calibri" w:cs="Calibri" w:eastAsia="Calibri" w:hAnsi="Calibri"/>
                <w:b w:val="0"/>
                <w:bCs w:val="0"/>
                <w:sz w:val="18"/>
                <w:szCs w:val="18"/>
                <w:rtl w:val="0"/>
              </w:rPr>
              <w:t xml:space="preserve">Gestión del cambio y seguimiento de adopción.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F">
            <w:pPr>
              <w:rPr>
                <w:sz w:val="18"/>
                <w:szCs w:val="18"/>
              </w:rPr>
            </w:pPr>
            <w:r w:rsidDel="00000000" w:rsidR="00000000" w:rsidRPr="00000000">
              <w:rPr>
                <w:rFonts w:ascii="Calibri" w:cs="Calibri" w:eastAsia="Calibri" w:hAnsi="Calibri"/>
                <w:b w:val="0"/>
                <w:bCs w:val="0"/>
                <w:sz w:val="18"/>
                <w:szCs w:val="18"/>
                <w:rtl w:val="0"/>
              </w:rPr>
              <w:t xml:space="preserve">Julián Ferrari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rPr>
                <w:sz w:val="18"/>
                <w:szCs w:val="18"/>
              </w:rPr>
            </w:pPr>
            <w:r w:rsidDel="00000000" w:rsidR="00000000" w:rsidRPr="00000000">
              <w:rPr>
                <w:rFonts w:ascii="Calibri" w:cs="Calibri" w:eastAsia="Calibri" w:hAnsi="Calibri"/>
                <w:b w:val="0"/>
                <w:bCs w:val="0"/>
                <w:sz w:val="18"/>
                <w:szCs w:val="18"/>
                <w:rtl w:val="0"/>
              </w:rPr>
              <w:t xml:space="preserve">PM de Tandem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rPr>
                <w:sz w:val="18"/>
                <w:szCs w:val="18"/>
              </w:rPr>
            </w:pPr>
            <w:r w:rsidDel="00000000" w:rsidR="00000000" w:rsidRPr="00000000">
              <w:rPr>
                <w:rFonts w:ascii="Calibri" w:cs="Calibri" w:eastAsia="Calibri" w:hAnsi="Calibri"/>
                <w:b w:val="0"/>
                <w:bCs w:val="0"/>
                <w:sz w:val="18"/>
                <w:szCs w:val="18"/>
                <w:rtl w:val="0"/>
              </w:rPr>
              <w:t xml:space="preserve">Dirección de la ejecución, control de cambios y transferencia.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2">
            <w:pPr>
              <w:rPr>
                <w:sz w:val="18"/>
                <w:szCs w:val="18"/>
              </w:rPr>
            </w:pPr>
            <w:r w:rsidDel="00000000" w:rsidR="00000000" w:rsidRPr="00000000">
              <w:rPr>
                <w:rFonts w:ascii="Calibri" w:cs="Calibri" w:eastAsia="Calibri" w:hAnsi="Calibri"/>
                <w:b w:val="0"/>
                <w:bCs w:val="0"/>
                <w:sz w:val="18"/>
                <w:szCs w:val="18"/>
                <w:rtl w:val="0"/>
              </w:rPr>
              <w:t xml:space="preserve">Carolina Méndez</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rPr>
                <w:sz w:val="18"/>
                <w:szCs w:val="18"/>
              </w:rPr>
            </w:pPr>
            <w:r w:rsidDel="00000000" w:rsidR="00000000" w:rsidRPr="00000000">
              <w:rPr>
                <w:rFonts w:ascii="Calibri" w:cs="Calibri" w:eastAsia="Calibri" w:hAnsi="Calibri"/>
                <w:b w:val="0"/>
                <w:bCs w:val="0"/>
                <w:sz w:val="18"/>
                <w:szCs w:val="18"/>
                <w:rtl w:val="0"/>
              </w:rPr>
              <w:t xml:space="preserve">Product Owner de Tandem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rPr>
                <w:sz w:val="18"/>
                <w:szCs w:val="18"/>
              </w:rPr>
            </w:pPr>
            <w:r w:rsidDel="00000000" w:rsidR="00000000" w:rsidRPr="00000000">
              <w:rPr>
                <w:rFonts w:ascii="Calibri" w:cs="Calibri" w:eastAsia="Calibri" w:hAnsi="Calibri"/>
                <w:b w:val="0"/>
                <w:bCs w:val="0"/>
                <w:sz w:val="18"/>
                <w:szCs w:val="18"/>
                <w:rtl w:val="0"/>
              </w:rPr>
              <w:t xml:space="preserve">Prioriza backlog y valida experiencia durante la implementación.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5">
            <w:pPr>
              <w:rPr>
                <w:sz w:val="18"/>
                <w:szCs w:val="18"/>
              </w:rPr>
            </w:pPr>
            <w:r w:rsidDel="00000000" w:rsidR="00000000" w:rsidRPr="00000000">
              <w:rPr>
                <w:rFonts w:ascii="Calibri" w:cs="Calibri" w:eastAsia="Calibri" w:hAnsi="Calibri"/>
                <w:b w:val="0"/>
                <w:bCs w:val="0"/>
                <w:sz w:val="18"/>
                <w:szCs w:val="18"/>
                <w:rtl w:val="0"/>
              </w:rPr>
              <w:t xml:space="preserve">Comité de Inversiones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6">
            <w:pPr>
              <w:rPr>
                <w:sz w:val="18"/>
                <w:szCs w:val="18"/>
              </w:rPr>
            </w:pPr>
            <w:r w:rsidDel="00000000" w:rsidR="00000000" w:rsidRPr="00000000">
              <w:rPr>
                <w:rFonts w:ascii="Calibri" w:cs="Calibri" w:eastAsia="Calibri" w:hAnsi="Calibri"/>
                <w:b w:val="0"/>
                <w:bCs w:val="0"/>
                <w:sz w:val="18"/>
                <w:szCs w:val="18"/>
                <w:rtl w:val="0"/>
              </w:rPr>
              <w:t xml:space="preserve">Órgano colegiado VCA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rPr>
                <w:sz w:val="18"/>
                <w:szCs w:val="18"/>
              </w:rPr>
            </w:pPr>
            <w:r w:rsidDel="00000000" w:rsidR="00000000" w:rsidRPr="00000000">
              <w:rPr>
                <w:rFonts w:ascii="Calibri" w:cs="Calibri" w:eastAsia="Calibri" w:hAnsi="Calibri"/>
                <w:b w:val="0"/>
                <w:bCs w:val="0"/>
                <w:sz w:val="18"/>
                <w:szCs w:val="18"/>
                <w:rtl w:val="0"/>
              </w:rPr>
              <w:t xml:space="preserve">Aprueba el caso de negocio y las modificaciones escaladas.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8">
            <w:pPr>
              <w:rPr>
                <w:sz w:val="18"/>
                <w:szCs w:val="18"/>
              </w:rPr>
            </w:pPr>
            <w:r w:rsidDel="00000000" w:rsidR="00000000" w:rsidRPr="00000000">
              <w:rPr>
                <w:rFonts w:ascii="Calibri" w:cs="Calibri" w:eastAsia="Calibri" w:hAnsi="Calibri"/>
                <w:b w:val="0"/>
                <w:bCs w:val="0"/>
                <w:sz w:val="18"/>
                <w:szCs w:val="18"/>
                <w:rtl w:val="0"/>
              </w:rPr>
              <w:t xml:space="preserve">Colaboradores de Catalinas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rPr>
                <w:sz w:val="18"/>
                <w:szCs w:val="18"/>
              </w:rPr>
            </w:pPr>
            <w:r w:rsidDel="00000000" w:rsidR="00000000" w:rsidRPr="00000000">
              <w:rPr>
                <w:rFonts w:ascii="Calibri" w:cs="Calibri" w:eastAsia="Calibri" w:hAnsi="Calibri"/>
                <w:b w:val="0"/>
                <w:bCs w:val="0"/>
                <w:sz w:val="18"/>
                <w:szCs w:val="18"/>
                <w:rtl w:val="0"/>
              </w:rPr>
              <w:t xml:space="preserve">1.200 usuarios finales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A">
            <w:pPr>
              <w:rPr>
                <w:sz w:val="18"/>
                <w:szCs w:val="18"/>
              </w:rPr>
            </w:pPr>
            <w:r w:rsidDel="00000000" w:rsidR="00000000" w:rsidRPr="00000000">
              <w:rPr>
                <w:rFonts w:ascii="Calibri" w:cs="Calibri" w:eastAsia="Calibri" w:hAnsi="Calibri"/>
                <w:b w:val="0"/>
                <w:bCs w:val="0"/>
                <w:sz w:val="18"/>
                <w:szCs w:val="18"/>
                <w:rtl w:val="0"/>
              </w:rPr>
              <w:t xml:space="preserve">Participan en pruebas, capacitación y registro de presencia.</w:t>
            </w:r>
            <w:r w:rsidDel="00000000" w:rsidR="00000000" w:rsidRPr="00000000">
              <w:rPr>
                <w:rtl w:val="0"/>
              </w:rPr>
            </w:r>
          </w:p>
        </w:tc>
      </w:tr>
    </w:tbl>
    <w:p w:rsidR="00000000" w:rsidDel="00000000" w:rsidP="00000000" w:rsidRDefault="00000000" w:rsidRPr="00000000" w14:paraId="0000007B">
      <w:pPr>
        <w:spacing w:before="200" w:lineRule="auto"/>
        <w:rPr>
          <w:sz w:val="18"/>
          <w:szCs w:val="18"/>
        </w:rPr>
      </w:pP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6800"/>
        <w:tblGridChange w:id="0">
          <w:tblGrid>
            <w:gridCol w:w="900"/>
            <w:gridCol w:w="1600"/>
            <w:gridCol w:w="68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7C">
            <w:pPr>
              <w:rPr>
                <w:sz w:val="18"/>
                <w:szCs w:val="18"/>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D">
            <w:pPr>
              <w:rPr>
                <w:sz w:val="18"/>
                <w:szCs w:val="18"/>
              </w:rPr>
            </w:pPr>
            <w:r w:rsidDel="00000000" w:rsidR="00000000" w:rsidRPr="00000000">
              <w:rPr>
                <w:rFonts w:ascii="Calibri" w:cs="Calibri" w:eastAsia="Calibri" w:hAnsi="Calibri"/>
                <w:b w:val="1"/>
                <w:bCs w:val="1"/>
                <w:color w:val="ffffff"/>
                <w:sz w:val="18"/>
                <w:szCs w:val="18"/>
                <w:rtl w:val="0"/>
              </w:rPr>
              <w:t xml:space="preserve">Fecha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E">
            <w:pPr>
              <w:rPr>
                <w:sz w:val="18"/>
                <w:szCs w:val="18"/>
              </w:rPr>
            </w:pPr>
            <w:r w:rsidDel="00000000" w:rsidR="00000000" w:rsidRPr="00000000">
              <w:rPr>
                <w:rFonts w:ascii="Calibri" w:cs="Calibri" w:eastAsia="Calibri" w:hAnsi="Calibri"/>
                <w:b w:val="1"/>
                <w:bCs w:val="1"/>
                <w:color w:val="ffffff"/>
                <w:sz w:val="18"/>
                <w:szCs w:val="18"/>
                <w:rtl w:val="0"/>
              </w:rPr>
              <w:t xml:space="preserve">Hito y resultado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F">
            <w:pPr>
              <w:rPr>
                <w:sz w:val="18"/>
                <w:szCs w:val="18"/>
              </w:rPr>
            </w:pPr>
            <w:r w:rsidDel="00000000" w:rsidR="00000000" w:rsidRPr="00000000">
              <w:rPr>
                <w:rFonts w:ascii="Calibri" w:cs="Calibri" w:eastAsia="Calibri" w:hAnsi="Calibri"/>
                <w:b w:val="0"/>
                <w:bCs w:val="0"/>
                <w:sz w:val="18"/>
                <w:szCs w:val="18"/>
                <w:rtl w:val="0"/>
              </w:rPr>
              <w:t xml:space="preserve">H-0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0">
            <w:pPr>
              <w:rPr>
                <w:sz w:val="18"/>
                <w:szCs w:val="18"/>
              </w:rPr>
            </w:pPr>
            <w:r w:rsidDel="00000000" w:rsidR="00000000" w:rsidRPr="00000000">
              <w:rPr>
                <w:rFonts w:ascii="Calibri" w:cs="Calibri" w:eastAsia="Calibri" w:hAnsi="Calibri"/>
                <w:b w:val="0"/>
                <w:bCs w:val="0"/>
                <w:sz w:val="18"/>
                <w:szCs w:val="18"/>
                <w:rtl w:val="0"/>
              </w:rPr>
              <w:t xml:space="preserve">01/10/2026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rPr>
                <w:sz w:val="18"/>
                <w:szCs w:val="18"/>
              </w:rPr>
            </w:pPr>
            <w:r w:rsidDel="00000000" w:rsidR="00000000" w:rsidRPr="00000000">
              <w:rPr>
                <w:rFonts w:ascii="Calibri" w:cs="Calibri" w:eastAsia="Calibri" w:hAnsi="Calibri"/>
                <w:b w:val="0"/>
                <w:bCs w:val="0"/>
                <w:sz w:val="18"/>
                <w:szCs w:val="18"/>
                <w:rtl w:val="0"/>
              </w:rPr>
              <w:t xml:space="preserve">Kick-off y firma del Acta.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2">
            <w:pPr>
              <w:rPr>
                <w:sz w:val="18"/>
                <w:szCs w:val="18"/>
              </w:rPr>
            </w:pPr>
            <w:r w:rsidDel="00000000" w:rsidR="00000000" w:rsidRPr="00000000">
              <w:rPr>
                <w:rFonts w:ascii="Calibri" w:cs="Calibri" w:eastAsia="Calibri" w:hAnsi="Calibri"/>
                <w:b w:val="0"/>
                <w:bCs w:val="0"/>
                <w:sz w:val="18"/>
                <w:szCs w:val="18"/>
                <w:rtl w:val="0"/>
              </w:rPr>
              <w:t xml:space="preserve">H-1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3">
            <w:pPr>
              <w:rPr>
                <w:sz w:val="18"/>
                <w:szCs w:val="18"/>
              </w:rPr>
            </w:pPr>
            <w:r w:rsidDel="00000000" w:rsidR="00000000" w:rsidRPr="00000000">
              <w:rPr>
                <w:rFonts w:ascii="Calibri" w:cs="Calibri" w:eastAsia="Calibri" w:hAnsi="Calibri"/>
                <w:b w:val="0"/>
                <w:bCs w:val="0"/>
                <w:sz w:val="18"/>
                <w:szCs w:val="18"/>
                <w:rtl w:val="0"/>
              </w:rPr>
              <w:t xml:space="preserve">17/10/2026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rPr>
                <w:sz w:val="18"/>
                <w:szCs w:val="18"/>
              </w:rPr>
            </w:pPr>
            <w:r w:rsidDel="00000000" w:rsidR="00000000" w:rsidRPr="00000000">
              <w:rPr>
                <w:rFonts w:ascii="Calibri" w:cs="Calibri" w:eastAsia="Calibri" w:hAnsi="Calibri"/>
                <w:b w:val="0"/>
                <w:bCs w:val="0"/>
                <w:sz w:val="18"/>
                <w:szCs w:val="18"/>
                <w:rtl w:val="0"/>
              </w:rPr>
              <w:t xml:space="preserve">Alcance y EDT ratificados por el Sponsor; línea base confirmada.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5">
            <w:pPr>
              <w:rPr>
                <w:sz w:val="18"/>
                <w:szCs w:val="18"/>
              </w:rPr>
            </w:pPr>
            <w:r w:rsidDel="00000000" w:rsidR="00000000" w:rsidRPr="00000000">
              <w:rPr>
                <w:rFonts w:ascii="Calibri" w:cs="Calibri" w:eastAsia="Calibri" w:hAnsi="Calibri"/>
                <w:b w:val="0"/>
                <w:bCs w:val="0"/>
                <w:sz w:val="18"/>
                <w:szCs w:val="18"/>
                <w:rtl w:val="0"/>
              </w:rPr>
              <w:t xml:space="preserve">H-2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6">
            <w:pPr>
              <w:rPr>
                <w:sz w:val="18"/>
                <w:szCs w:val="18"/>
              </w:rPr>
            </w:pPr>
            <w:r w:rsidDel="00000000" w:rsidR="00000000" w:rsidRPr="00000000">
              <w:rPr>
                <w:rFonts w:ascii="Calibri" w:cs="Calibri" w:eastAsia="Calibri" w:hAnsi="Calibri"/>
                <w:b w:val="0"/>
                <w:bCs w:val="0"/>
                <w:sz w:val="18"/>
                <w:szCs w:val="18"/>
                <w:rtl w:val="0"/>
              </w:rPr>
              <w:t xml:space="preserve">21/11/2026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rPr>
                <w:sz w:val="18"/>
                <w:szCs w:val="18"/>
              </w:rPr>
            </w:pPr>
            <w:r w:rsidDel="00000000" w:rsidR="00000000" w:rsidRPr="00000000">
              <w:rPr>
                <w:rFonts w:ascii="Calibri" w:cs="Calibri" w:eastAsia="Calibri" w:hAnsi="Calibri"/>
                <w:b w:val="0"/>
                <w:bCs w:val="0"/>
                <w:sz w:val="18"/>
                <w:szCs w:val="18"/>
                <w:rtl w:val="0"/>
              </w:rPr>
              <w:t xml:space="preserve">Diseño UX/UI y reglas de negocio validados; inventario de cuatro plantas cargado.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8">
            <w:pPr>
              <w:rPr>
                <w:sz w:val="18"/>
                <w:szCs w:val="18"/>
              </w:rPr>
            </w:pPr>
            <w:r w:rsidDel="00000000" w:rsidR="00000000" w:rsidRPr="00000000">
              <w:rPr>
                <w:rFonts w:ascii="Calibri" w:cs="Calibri" w:eastAsia="Calibri" w:hAnsi="Calibri"/>
                <w:b w:val="0"/>
                <w:bCs w:val="0"/>
                <w:sz w:val="18"/>
                <w:szCs w:val="18"/>
                <w:rtl w:val="0"/>
              </w:rPr>
              <w:t xml:space="preserve">H-3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rPr>
                <w:sz w:val="18"/>
                <w:szCs w:val="18"/>
              </w:rPr>
            </w:pPr>
            <w:r w:rsidDel="00000000" w:rsidR="00000000" w:rsidRPr="00000000">
              <w:rPr>
                <w:rFonts w:ascii="Calibri" w:cs="Calibri" w:eastAsia="Calibri" w:hAnsi="Calibri"/>
                <w:b w:val="0"/>
                <w:bCs w:val="0"/>
                <w:sz w:val="18"/>
                <w:szCs w:val="18"/>
                <w:rtl w:val="0"/>
              </w:rPr>
              <w:t xml:space="preserve">19/12/2026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rPr>
                <w:sz w:val="18"/>
                <w:szCs w:val="18"/>
              </w:rPr>
            </w:pPr>
            <w:r w:rsidDel="00000000" w:rsidR="00000000" w:rsidRPr="00000000">
              <w:rPr>
                <w:rFonts w:ascii="Calibri" w:cs="Calibri" w:eastAsia="Calibri" w:hAnsi="Calibri"/>
                <w:b w:val="0"/>
                <w:bCs w:val="0"/>
                <w:sz w:val="18"/>
                <w:szCs w:val="18"/>
                <w:rtl w:val="0"/>
              </w:rPr>
              <w:t xml:space="preserve">Piloto de la planta 3 con 300 usuarios completado.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B">
            <w:pPr>
              <w:rPr>
                <w:sz w:val="18"/>
                <w:szCs w:val="18"/>
              </w:rPr>
            </w:pPr>
            <w:r w:rsidDel="00000000" w:rsidR="00000000" w:rsidRPr="00000000">
              <w:rPr>
                <w:rFonts w:ascii="Calibri" w:cs="Calibri" w:eastAsia="Calibri" w:hAnsi="Calibri"/>
                <w:b w:val="0"/>
                <w:bCs w:val="0"/>
                <w:sz w:val="18"/>
                <w:szCs w:val="18"/>
                <w:rtl w:val="0"/>
              </w:rPr>
              <w:t xml:space="preserve">H-4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C">
            <w:pPr>
              <w:rPr>
                <w:sz w:val="18"/>
                <w:szCs w:val="18"/>
              </w:rPr>
            </w:pPr>
            <w:r w:rsidDel="00000000" w:rsidR="00000000" w:rsidRPr="00000000">
              <w:rPr>
                <w:rFonts w:ascii="Calibri" w:cs="Calibri" w:eastAsia="Calibri" w:hAnsi="Calibri"/>
                <w:b w:val="0"/>
                <w:bCs w:val="0"/>
                <w:sz w:val="18"/>
                <w:szCs w:val="18"/>
                <w:rtl w:val="0"/>
              </w:rPr>
              <w:t xml:space="preserve">27/02/2027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rPr>
                <w:sz w:val="18"/>
                <w:szCs w:val="18"/>
              </w:rPr>
            </w:pPr>
            <w:r w:rsidDel="00000000" w:rsidR="00000000" w:rsidRPr="00000000">
              <w:rPr>
                <w:rFonts w:ascii="Calibri" w:cs="Calibri" w:eastAsia="Calibri" w:hAnsi="Calibri"/>
                <w:b w:val="0"/>
                <w:bCs w:val="0"/>
                <w:sz w:val="18"/>
                <w:szCs w:val="18"/>
                <w:rtl w:val="0"/>
              </w:rPr>
              <w:t xml:space="preserve">Motor de notificaciones completo; pruebas de seguridad, integración y carga superadas.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E">
            <w:pPr>
              <w:rPr>
                <w:sz w:val="18"/>
                <w:szCs w:val="18"/>
              </w:rPr>
            </w:pPr>
            <w:r w:rsidDel="00000000" w:rsidR="00000000" w:rsidRPr="00000000">
              <w:rPr>
                <w:rFonts w:ascii="Calibri" w:cs="Calibri" w:eastAsia="Calibri" w:hAnsi="Calibri"/>
                <w:b w:val="0"/>
                <w:bCs w:val="0"/>
                <w:sz w:val="18"/>
                <w:szCs w:val="18"/>
                <w:rtl w:val="0"/>
              </w:rPr>
              <w:t xml:space="preserve">H-5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F">
            <w:pPr>
              <w:rPr>
                <w:sz w:val="18"/>
                <w:szCs w:val="18"/>
              </w:rPr>
            </w:pPr>
            <w:r w:rsidDel="00000000" w:rsidR="00000000" w:rsidRPr="00000000">
              <w:rPr>
                <w:rFonts w:ascii="Calibri" w:cs="Calibri" w:eastAsia="Calibri" w:hAnsi="Calibri"/>
                <w:b w:val="0"/>
                <w:bCs w:val="0"/>
                <w:sz w:val="18"/>
                <w:szCs w:val="18"/>
                <w:rtl w:val="0"/>
              </w:rPr>
              <w:t xml:space="preserve">20/03/2027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rPr>
                <w:sz w:val="18"/>
                <w:szCs w:val="18"/>
              </w:rPr>
            </w:pPr>
            <w:r w:rsidDel="00000000" w:rsidR="00000000" w:rsidRPr="00000000">
              <w:rPr>
                <w:rFonts w:ascii="Calibri" w:cs="Calibri" w:eastAsia="Calibri" w:hAnsi="Calibri"/>
                <w:b w:val="0"/>
                <w:bCs w:val="0"/>
                <w:sz w:val="18"/>
                <w:szCs w:val="18"/>
                <w:rtl w:val="0"/>
              </w:rPr>
              <w:t xml:space="preserve">UAT ≥ 9,0/10 sobre ≥ 120 usuarios y acta de aceptación previa al lanzamiento.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1">
            <w:pPr>
              <w:rPr>
                <w:sz w:val="18"/>
                <w:szCs w:val="18"/>
              </w:rPr>
            </w:pPr>
            <w:r w:rsidDel="00000000" w:rsidR="00000000" w:rsidRPr="00000000">
              <w:rPr>
                <w:rFonts w:ascii="Calibri" w:cs="Calibri" w:eastAsia="Calibri" w:hAnsi="Calibri"/>
                <w:b w:val="0"/>
                <w:bCs w:val="0"/>
                <w:sz w:val="18"/>
                <w:szCs w:val="18"/>
                <w:rtl w:val="0"/>
              </w:rPr>
              <w:t xml:space="preserve">H-6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rPr>
                <w:sz w:val="18"/>
                <w:szCs w:val="18"/>
              </w:rPr>
            </w:pPr>
            <w:r w:rsidDel="00000000" w:rsidR="00000000" w:rsidRPr="00000000">
              <w:rPr>
                <w:rFonts w:ascii="Calibri" w:cs="Calibri" w:eastAsia="Calibri" w:hAnsi="Calibri"/>
                <w:b w:val="0"/>
                <w:bCs w:val="0"/>
                <w:sz w:val="18"/>
                <w:szCs w:val="18"/>
                <w:rtl w:val="0"/>
              </w:rPr>
              <w:t xml:space="preserve">31/03/2027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rPr>
                <w:sz w:val="18"/>
                <w:szCs w:val="18"/>
              </w:rPr>
            </w:pPr>
            <w:r w:rsidDel="00000000" w:rsidR="00000000" w:rsidRPr="00000000">
              <w:rPr>
                <w:rFonts w:ascii="Calibri" w:cs="Calibri" w:eastAsia="Calibri" w:hAnsi="Calibri"/>
                <w:b w:val="0"/>
                <w:bCs w:val="0"/>
                <w:sz w:val="18"/>
                <w:szCs w:val="18"/>
                <w:rtl w:val="0"/>
              </w:rPr>
              <w:t xml:space="preserve">Puesta en producción en las cuatro plantas.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rPr>
                <w:sz w:val="18"/>
                <w:szCs w:val="18"/>
              </w:rPr>
            </w:pPr>
            <w:r w:rsidDel="00000000" w:rsidR="00000000" w:rsidRPr="00000000">
              <w:rPr>
                <w:rFonts w:ascii="Calibri" w:cs="Calibri" w:eastAsia="Calibri" w:hAnsi="Calibri"/>
                <w:b w:val="0"/>
                <w:bCs w:val="0"/>
                <w:sz w:val="18"/>
                <w:szCs w:val="18"/>
                <w:rtl w:val="0"/>
              </w:rPr>
              <w:t xml:space="preserve">H-7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rPr>
                <w:sz w:val="18"/>
                <w:szCs w:val="18"/>
              </w:rPr>
            </w:pPr>
            <w:r w:rsidDel="00000000" w:rsidR="00000000" w:rsidRPr="00000000">
              <w:rPr>
                <w:rFonts w:ascii="Calibri" w:cs="Calibri" w:eastAsia="Calibri" w:hAnsi="Calibri"/>
                <w:b w:val="0"/>
                <w:bCs w:val="0"/>
                <w:sz w:val="18"/>
                <w:szCs w:val="18"/>
                <w:rtl w:val="0"/>
              </w:rPr>
              <w:t xml:space="preserve">30/04/2027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rPr>
                <w:sz w:val="18"/>
                <w:szCs w:val="18"/>
              </w:rPr>
            </w:pPr>
            <w:r w:rsidDel="00000000" w:rsidR="00000000" w:rsidRPr="00000000">
              <w:rPr>
                <w:rFonts w:ascii="Calibri" w:cs="Calibri" w:eastAsia="Calibri" w:hAnsi="Calibri"/>
                <w:b w:val="0"/>
                <w:bCs w:val="0"/>
                <w:sz w:val="18"/>
                <w:szCs w:val="18"/>
                <w:rtl w:val="0"/>
              </w:rPr>
              <w:t xml:space="preserve">Cierre, estabilización completada, tablero e informe entregados.</w:t>
            </w:r>
            <w:r w:rsidDel="00000000" w:rsidR="00000000" w:rsidRPr="00000000">
              <w:rPr>
                <w:rtl w:val="0"/>
              </w:rPr>
            </w:r>
          </w:p>
        </w:tc>
      </w:tr>
    </w:tbl>
    <w:p w:rsidR="00000000" w:rsidDel="00000000" w:rsidP="00000000" w:rsidRDefault="00000000" w:rsidRPr="00000000" w14:paraId="00000097">
      <w:pPr>
        <w:spacing w:after="160" w:lineRule="auto"/>
        <w:rPr>
          <w:sz w:val="18"/>
          <w:szCs w:val="18"/>
        </w:rPr>
      </w:pPr>
      <w:r w:rsidDel="00000000" w:rsidR="00000000" w:rsidRPr="00000000">
        <w:rPr>
          <w:rFonts w:ascii="Calibri" w:cs="Calibri" w:eastAsia="Calibri" w:hAnsi="Calibri"/>
          <w:i w:val="1"/>
          <w:iCs w:val="1"/>
          <w:color w:val="595959"/>
          <w:sz w:val="18"/>
          <w:szCs w:val="18"/>
          <w:rtl w:val="0"/>
        </w:rPr>
        <w:t xml:space="preserve">La evaluación de adopción (30/06/2027) y la devolución prevista (agosto 2027) son hitos de seguimiento de VCA, posteriores al cierre del proyecto.</w:t>
      </w:r>
      <w:r w:rsidDel="00000000" w:rsidR="00000000" w:rsidRPr="00000000">
        <w:rPr>
          <w:rtl w:val="0"/>
        </w:rPr>
      </w:r>
    </w:p>
    <w:p w:rsidR="00000000" w:rsidDel="00000000" w:rsidP="00000000" w:rsidRDefault="00000000" w:rsidRPr="00000000" w14:paraId="00000098">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1.8 Presupuesto de alto nivel</w:t>
      </w:r>
      <w:r w:rsidDel="00000000" w:rsidR="00000000" w:rsidRPr="00000000">
        <w:rPr>
          <w:rtl w:val="0"/>
        </w:rPr>
      </w:r>
    </w:p>
    <w:p w:rsidR="00000000" w:rsidDel="00000000" w:rsidP="00000000" w:rsidRDefault="00000000" w:rsidRPr="00000000" w14:paraId="00000099">
      <w:pPr>
        <w:spacing w:after="120" w:line="264" w:lineRule="auto"/>
        <w:jc w:val="both"/>
        <w:rPr/>
      </w:pPr>
      <w:r w:rsidDel="00000000" w:rsidR="00000000" w:rsidRPr="00000000">
        <w:rPr>
          <w:rFonts w:ascii="Calibri" w:cs="Calibri" w:eastAsia="Calibri" w:hAnsi="Calibri"/>
          <w:i w:val="0"/>
          <w:iCs w:val="0"/>
          <w:rtl w:val="0"/>
        </w:rPr>
        <w:t xml:space="preserve">La línea base presupuestaria es de USD 420.000, integrada por USD 398.000 de estimación de costos y USD 22.000 de reserva para contingencias (5,5 %), destinada a los riesgos identificados en 1.10 con estrategia de respuesta activa. Conforme al PMBOK 7, esta entrega incorpora fuera de la línea base una reserva de gestión de USD 16.800 (4 % de la línea base) para trabajo imprevisto dentro del alcance, no cubierto por los riesgos identificados; el Presupuesto del Proyecto asciende a USD 436.800. Se conserva una tolerancia de ± 10 % sobre la línea base, equivalente a una banda de USD 378.000 a USD 462.000. El extremo inferior es una referencia de variación y no una obligación de gasto mínimo; la tolerancia es un margen de desvío sobre la línea base, no una reserva, y no autoriza gasto automático. Los impactos de costo proyectados superiores al 5 % se escalan de inmediato al Comité, y superar USD 462.000 exige aprobar una nueva línea base.</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Calibri" w:cs="Calibri" w:eastAsia="Calibri" w:hAnsi="Calibri"/>
          <w:i w:val="1"/>
          <w:iCs w:val="1"/>
          <w:color w:val="595959"/>
          <w:rtl w:val="0"/>
        </w:rPr>
        <w:t xml:space="preserve">El detalle de inversión por categoría de recursos se presenta en el Anexo A.</w:t>
      </w:r>
      <w:r w:rsidDel="00000000" w:rsidR="00000000" w:rsidRPr="00000000">
        <w:rPr>
          <w:rtl w:val="0"/>
        </w:rPr>
      </w:r>
    </w:p>
    <w:p w:rsidR="00000000" w:rsidDel="00000000" w:rsidP="00000000" w:rsidRDefault="00000000" w:rsidRPr="00000000" w14:paraId="0000009B">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1.9 Gobierno</w:t>
      </w:r>
      <w:r w:rsidDel="00000000" w:rsidR="00000000" w:rsidRPr="00000000">
        <w:rPr>
          <w:rtl w:val="0"/>
        </w:rPr>
      </w:r>
    </w:p>
    <w:p w:rsidR="00000000" w:rsidDel="00000000" w:rsidP="00000000" w:rsidRDefault="00000000" w:rsidRPr="00000000" w14:paraId="0000009C">
      <w:pPr>
        <w:spacing w:after="120" w:line="264" w:lineRule="auto"/>
        <w:jc w:val="both"/>
        <w:rPr/>
      </w:pPr>
      <w:r w:rsidDel="00000000" w:rsidR="00000000" w:rsidRPr="00000000">
        <w:rPr>
          <w:rFonts w:ascii="Calibri" w:cs="Calibri" w:eastAsia="Calibri" w:hAnsi="Calibri"/>
          <w:i w:val="0"/>
          <w:iCs w:val="0"/>
          <w:rtl w:val="0"/>
        </w:rPr>
        <w:t xml:space="preserve">El Comité de Inversiones de VCA actúa como Comité de Control de Cambios (CCB). El PM puede autorizar imprevistos de hasta USD 5.000 por evento con cargo a la reserva para contingencias, sin modificar alcance ni fecha de cierre, informando el consumo acumulado al Sponsor. La reserva de gestión es administrada por el Comité y solo se libera mediante una solicitud de cambio formal aprobada, que incorpora el monto liberado a la línea base. Toda modificación de alcance, presupuesto base o fecha de cierre requiere aprobación del Comité; el procedimiento completo se documentará en el Plan de Control de Cambios.</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Fonts w:ascii="Calibri" w:cs="Calibri" w:eastAsia="Calibri" w:hAnsi="Calibri"/>
          <w:i w:val="1"/>
          <w:iCs w:val="1"/>
          <w:color w:val="595959"/>
          <w:rtl w:val="0"/>
        </w:rPr>
        <w:t xml:space="preserve">El detalle de gobierno, seguimiento y trazabilidad se presenta en el Anexo B.</w:t>
      </w:r>
      <w:r w:rsidDel="00000000" w:rsidR="00000000" w:rsidRPr="00000000">
        <w:rPr>
          <w:rtl w:val="0"/>
        </w:rPr>
      </w:r>
    </w:p>
    <w:p w:rsidR="00000000" w:rsidDel="00000000" w:rsidP="00000000" w:rsidRDefault="00000000" w:rsidRPr="00000000" w14:paraId="0000009E">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1.10 Riesgos de alto nivel</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3100"/>
        <w:tblGridChange w:id="0">
          <w:tblGrid>
            <w:gridCol w:w="900"/>
            <w:gridCol w:w="5500"/>
            <w:gridCol w:w="31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9F">
            <w:pPr>
              <w:rPr>
                <w:sz w:val="18"/>
                <w:szCs w:val="18"/>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A0">
            <w:pPr>
              <w:rPr>
                <w:sz w:val="18"/>
                <w:szCs w:val="18"/>
              </w:rPr>
            </w:pPr>
            <w:r w:rsidDel="00000000" w:rsidR="00000000" w:rsidRPr="00000000">
              <w:rPr>
                <w:rFonts w:ascii="Calibri" w:cs="Calibri" w:eastAsia="Calibri" w:hAnsi="Calibri"/>
                <w:b w:val="1"/>
                <w:bCs w:val="1"/>
                <w:color w:val="ffffff"/>
                <w:sz w:val="18"/>
                <w:szCs w:val="18"/>
                <w:rtl w:val="0"/>
              </w:rPr>
              <w:t xml:space="preserve">Riesgo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A1">
            <w:pPr>
              <w:rPr>
                <w:sz w:val="18"/>
                <w:szCs w:val="18"/>
              </w:rPr>
            </w:pPr>
            <w:r w:rsidDel="00000000" w:rsidR="00000000" w:rsidRPr="00000000">
              <w:rPr>
                <w:rFonts w:ascii="Calibri" w:cs="Calibri" w:eastAsia="Calibri" w:hAnsi="Calibri"/>
                <w:b w:val="1"/>
                <w:bCs w:val="1"/>
                <w:color w:val="ffffff"/>
                <w:sz w:val="18"/>
                <w:szCs w:val="18"/>
                <w:rtl w:val="0"/>
              </w:rPr>
              <w:t xml:space="preserve">Impacto / Probabilidad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2">
            <w:pPr>
              <w:rPr>
                <w:sz w:val="18"/>
                <w:szCs w:val="18"/>
              </w:rPr>
            </w:pPr>
            <w:r w:rsidDel="00000000" w:rsidR="00000000" w:rsidRPr="00000000">
              <w:rPr>
                <w:rFonts w:ascii="Calibri" w:cs="Calibri" w:eastAsia="Calibri" w:hAnsi="Calibri"/>
                <w:b w:val="0"/>
                <w:bCs w:val="0"/>
                <w:sz w:val="18"/>
                <w:szCs w:val="18"/>
                <w:rtl w:val="0"/>
              </w:rPr>
              <w:t xml:space="preserve">RI-1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rPr>
                <w:sz w:val="18"/>
                <w:szCs w:val="18"/>
              </w:rPr>
            </w:pPr>
            <w:r w:rsidDel="00000000" w:rsidR="00000000" w:rsidRPr="00000000">
              <w:rPr>
                <w:rFonts w:ascii="Calibri" w:cs="Calibri" w:eastAsia="Calibri" w:hAnsi="Calibri"/>
                <w:b w:val="0"/>
                <w:bCs w:val="0"/>
                <w:sz w:val="18"/>
                <w:szCs w:val="18"/>
                <w:rtl w:val="0"/>
              </w:rPr>
              <w:t xml:space="preserve">Omisión de check-in o liberación que distorsione la ocupación registrada.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rPr>
                <w:sz w:val="18"/>
                <w:szCs w:val="18"/>
              </w:rPr>
            </w:pPr>
            <w:r w:rsidDel="00000000" w:rsidR="00000000" w:rsidRPr="00000000">
              <w:rPr>
                <w:rFonts w:ascii="Calibri" w:cs="Calibri" w:eastAsia="Calibri" w:hAnsi="Calibri"/>
                <w:b w:val="0"/>
                <w:bCs w:val="0"/>
                <w:sz w:val="18"/>
                <w:szCs w:val="18"/>
                <w:rtl w:val="0"/>
              </w:rPr>
              <w:t xml:space="preserve">Alto / Media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5">
            <w:pPr>
              <w:rPr>
                <w:sz w:val="18"/>
                <w:szCs w:val="18"/>
              </w:rPr>
            </w:pPr>
            <w:r w:rsidDel="00000000" w:rsidR="00000000" w:rsidRPr="00000000">
              <w:rPr>
                <w:rFonts w:ascii="Calibri" w:cs="Calibri" w:eastAsia="Calibri" w:hAnsi="Calibri"/>
                <w:b w:val="0"/>
                <w:bCs w:val="0"/>
                <w:sz w:val="18"/>
                <w:szCs w:val="18"/>
                <w:rtl w:val="0"/>
              </w:rPr>
              <w:t xml:space="preserve">RI-2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rPr>
                <w:sz w:val="18"/>
                <w:szCs w:val="18"/>
              </w:rPr>
            </w:pPr>
            <w:r w:rsidDel="00000000" w:rsidR="00000000" w:rsidRPr="00000000">
              <w:rPr>
                <w:rFonts w:ascii="Calibri" w:cs="Calibri" w:eastAsia="Calibri" w:hAnsi="Calibri"/>
                <w:b w:val="0"/>
                <w:bCs w:val="0"/>
                <w:sz w:val="18"/>
                <w:szCs w:val="18"/>
                <w:rtl w:val="0"/>
              </w:rPr>
              <w:t xml:space="preserve">Demoras o incompatibilidades en Entra ID, HRIS y Exchange.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rPr>
                <w:sz w:val="18"/>
                <w:szCs w:val="18"/>
              </w:rPr>
            </w:pPr>
            <w:r w:rsidDel="00000000" w:rsidR="00000000" w:rsidRPr="00000000">
              <w:rPr>
                <w:rFonts w:ascii="Calibri" w:cs="Calibri" w:eastAsia="Calibri" w:hAnsi="Calibri"/>
                <w:b w:val="0"/>
                <w:bCs w:val="0"/>
                <w:sz w:val="18"/>
                <w:szCs w:val="18"/>
                <w:rtl w:val="0"/>
              </w:rPr>
              <w:t xml:space="preserve">Medio / Media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rPr>
                <w:sz w:val="18"/>
                <w:szCs w:val="18"/>
              </w:rPr>
            </w:pPr>
            <w:r w:rsidDel="00000000" w:rsidR="00000000" w:rsidRPr="00000000">
              <w:rPr>
                <w:rFonts w:ascii="Calibri" w:cs="Calibri" w:eastAsia="Calibri" w:hAnsi="Calibri"/>
                <w:b w:val="0"/>
                <w:bCs w:val="0"/>
                <w:sz w:val="18"/>
                <w:szCs w:val="18"/>
                <w:rtl w:val="0"/>
              </w:rPr>
              <w:t xml:space="preserve">RI-3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rPr>
                <w:sz w:val="18"/>
                <w:szCs w:val="18"/>
              </w:rPr>
            </w:pPr>
            <w:r w:rsidDel="00000000" w:rsidR="00000000" w:rsidRPr="00000000">
              <w:rPr>
                <w:rFonts w:ascii="Calibri" w:cs="Calibri" w:eastAsia="Calibri" w:hAnsi="Calibri"/>
                <w:b w:val="0"/>
                <w:bCs w:val="0"/>
                <w:sz w:val="18"/>
                <w:szCs w:val="18"/>
                <w:rtl w:val="0"/>
              </w:rPr>
              <w:t xml:space="preserve">Resistencia al escritorio flexible o percepción de control individual.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rPr>
                <w:sz w:val="18"/>
                <w:szCs w:val="18"/>
              </w:rPr>
            </w:pPr>
            <w:r w:rsidDel="00000000" w:rsidR="00000000" w:rsidRPr="00000000">
              <w:rPr>
                <w:rFonts w:ascii="Calibri" w:cs="Calibri" w:eastAsia="Calibri" w:hAnsi="Calibri"/>
                <w:b w:val="0"/>
                <w:bCs w:val="0"/>
                <w:sz w:val="18"/>
                <w:szCs w:val="18"/>
                <w:rtl w:val="0"/>
              </w:rPr>
              <w:t xml:space="preserve">Alto / 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B">
            <w:pPr>
              <w:rPr>
                <w:sz w:val="18"/>
                <w:szCs w:val="18"/>
              </w:rPr>
            </w:pPr>
            <w:r w:rsidDel="00000000" w:rsidR="00000000" w:rsidRPr="00000000">
              <w:rPr>
                <w:rFonts w:ascii="Calibri" w:cs="Calibri" w:eastAsia="Calibri" w:hAnsi="Calibri"/>
                <w:b w:val="0"/>
                <w:bCs w:val="0"/>
                <w:sz w:val="18"/>
                <w:szCs w:val="18"/>
                <w:rtl w:val="0"/>
              </w:rPr>
              <w:t xml:space="preserve">RI-4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rPr>
                <w:sz w:val="18"/>
                <w:szCs w:val="18"/>
              </w:rPr>
            </w:pPr>
            <w:r w:rsidDel="00000000" w:rsidR="00000000" w:rsidRPr="00000000">
              <w:rPr>
                <w:rFonts w:ascii="Calibri" w:cs="Calibri" w:eastAsia="Calibri" w:hAnsi="Calibri"/>
                <w:b w:val="0"/>
                <w:bCs w:val="0"/>
                <w:sz w:val="18"/>
                <w:szCs w:val="18"/>
                <w:rtl w:val="0"/>
              </w:rPr>
              <w:t xml:space="preserve">Demanda pico incompatible con liberar la planta 4, o impedimento contractual para devolverla.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rPr>
                <w:sz w:val="18"/>
                <w:szCs w:val="18"/>
              </w:rPr>
            </w:pPr>
            <w:r w:rsidDel="00000000" w:rsidR="00000000" w:rsidRPr="00000000">
              <w:rPr>
                <w:rFonts w:ascii="Calibri" w:cs="Calibri" w:eastAsia="Calibri" w:hAnsi="Calibri"/>
                <w:b w:val="0"/>
                <w:bCs w:val="0"/>
                <w:sz w:val="18"/>
                <w:szCs w:val="18"/>
                <w:rtl w:val="0"/>
              </w:rPr>
              <w:t xml:space="preserve">Alto / Baja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E">
            <w:pPr>
              <w:rPr>
                <w:sz w:val="18"/>
                <w:szCs w:val="18"/>
              </w:rPr>
            </w:pPr>
            <w:r w:rsidDel="00000000" w:rsidR="00000000" w:rsidRPr="00000000">
              <w:rPr>
                <w:rFonts w:ascii="Calibri" w:cs="Calibri" w:eastAsia="Calibri" w:hAnsi="Calibri"/>
                <w:b w:val="0"/>
                <w:bCs w:val="0"/>
                <w:sz w:val="18"/>
                <w:szCs w:val="18"/>
                <w:rtl w:val="0"/>
              </w:rPr>
              <w:t xml:space="preserve">RI-5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rPr>
                <w:sz w:val="18"/>
                <w:szCs w:val="18"/>
              </w:rPr>
            </w:pPr>
            <w:r w:rsidDel="00000000" w:rsidR="00000000" w:rsidRPr="00000000">
              <w:rPr>
                <w:rFonts w:ascii="Calibri" w:cs="Calibri" w:eastAsia="Calibri" w:hAnsi="Calibri"/>
                <w:b w:val="0"/>
                <w:bCs w:val="0"/>
                <w:sz w:val="18"/>
                <w:szCs w:val="18"/>
                <w:rtl w:val="0"/>
              </w:rPr>
              <w:t xml:space="preserve">Extensión del cierre de balances que afecte capacitación, UAT o despliegue.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rPr>
                <w:sz w:val="18"/>
                <w:szCs w:val="18"/>
              </w:rPr>
            </w:pPr>
            <w:r w:rsidDel="00000000" w:rsidR="00000000" w:rsidRPr="00000000">
              <w:rPr>
                <w:rFonts w:ascii="Calibri" w:cs="Calibri" w:eastAsia="Calibri" w:hAnsi="Calibri"/>
                <w:b w:val="0"/>
                <w:bCs w:val="0"/>
                <w:sz w:val="18"/>
                <w:szCs w:val="18"/>
                <w:rtl w:val="0"/>
              </w:rPr>
              <w:t xml:space="preserve">Medio / Media</w:t>
            </w:r>
            <w:r w:rsidDel="00000000" w:rsidR="00000000" w:rsidRPr="00000000">
              <w:rPr>
                <w:rtl w:val="0"/>
              </w:rPr>
            </w:r>
          </w:p>
        </w:tc>
      </w:tr>
    </w:tbl>
    <w:p w:rsidR="00000000" w:rsidDel="00000000" w:rsidP="00000000" w:rsidRDefault="00000000" w:rsidRPr="00000000" w14:paraId="000000B1">
      <w:pPr>
        <w:spacing w:after="160" w:lineRule="auto"/>
        <w:rPr>
          <w:sz w:val="18"/>
          <w:szCs w:val="18"/>
        </w:rPr>
      </w:pPr>
      <w:r w:rsidDel="00000000" w:rsidR="00000000" w:rsidRPr="00000000">
        <w:rPr>
          <w:rFonts w:ascii="Calibri" w:cs="Calibri" w:eastAsia="Calibri" w:hAnsi="Calibri"/>
          <w:i w:val="1"/>
          <w:iCs w:val="1"/>
          <w:color w:val="595959"/>
          <w:sz w:val="18"/>
          <w:szCs w:val="18"/>
          <w:rtl w:val="0"/>
        </w:rPr>
        <w:t xml:space="preserve">Las estrategias de respuesta se detallan en el Anexo C y se ampliarán en el Registro de Riesgos de N3/N4.</w:t>
      </w:r>
      <w:r w:rsidDel="00000000" w:rsidR="00000000" w:rsidRPr="00000000">
        <w:rPr>
          <w:rtl w:val="0"/>
        </w:rPr>
      </w:r>
    </w:p>
    <w:p w:rsidR="00000000" w:rsidDel="00000000" w:rsidP="00000000" w:rsidRDefault="00000000" w:rsidRPr="00000000" w14:paraId="000000B2">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1.11 Aprobaciones</w:t>
      </w:r>
      <w:r w:rsidDel="00000000" w:rsidR="00000000" w:rsidRPr="00000000">
        <w:rPr>
          <w:rtl w:val="0"/>
        </w:rPr>
      </w:r>
    </w:p>
    <w:p w:rsidR="00000000" w:rsidDel="00000000" w:rsidP="00000000" w:rsidRDefault="00000000" w:rsidRPr="00000000" w14:paraId="000000B3">
      <w:pPr>
        <w:spacing w:after="120" w:line="264" w:lineRule="auto"/>
        <w:jc w:val="both"/>
        <w:rPr/>
      </w:pPr>
      <w:r w:rsidDel="00000000" w:rsidR="00000000" w:rsidRPr="00000000">
        <w:rPr>
          <w:rFonts w:ascii="Calibri" w:cs="Calibri" w:eastAsia="Calibri" w:hAnsi="Calibri"/>
          <w:i w:val="0"/>
          <w:iCs w:val="0"/>
          <w:rtl w:val="0"/>
        </w:rPr>
        <w:t xml:space="preserve">La firma del Acta autoriza la ejecución desde el 01/10/2026, designa al Project Manager y habilita los recursos comprometidos. La CFO y el PM ratificarán el alcance y la EDT en H-1 (17/10/2026). Los espacios de firma representan las aprobaciones del escenario de simulación.</w:t>
      </w:r>
      <w:r w:rsidDel="00000000" w:rsidR="00000000" w:rsidRPr="00000000">
        <w:rPr>
          <w:rtl w:val="0"/>
        </w:rPr>
      </w:r>
    </w:p>
    <w:p w:rsidR="00000000" w:rsidDel="00000000" w:rsidP="00000000" w:rsidRDefault="00000000" w:rsidRPr="00000000" w14:paraId="000000B4">
      <w:pPr>
        <w:pStyle w:val="Heading1"/>
        <w:pBdr>
          <w:bottom w:color="1f3864" w:space="4" w:sz="6" w:val="single"/>
        </w:pBdr>
        <w:spacing w:after="160" w:before="320" w:lineRule="auto"/>
        <w:rPr>
          <w:sz w:val="20"/>
          <w:szCs w:val="20"/>
        </w:rPr>
      </w:pPr>
      <w:r w:rsidDel="00000000" w:rsidR="00000000" w:rsidRPr="00000000">
        <w:rPr>
          <w:rFonts w:ascii="Calibri" w:cs="Calibri" w:eastAsia="Calibri" w:hAnsi="Calibri"/>
          <w:b w:val="1"/>
          <w:bCs w:val="1"/>
          <w:color w:val="1f3864"/>
          <w:sz w:val="20"/>
          <w:szCs w:val="20"/>
          <w:rtl w:val="0"/>
        </w:rPr>
        <w:t xml:space="preserve">2. Declaración del Alcance</w:t>
      </w:r>
      <w:r w:rsidDel="00000000" w:rsidR="00000000" w:rsidRPr="00000000">
        <w:rPr>
          <w:rtl w:val="0"/>
        </w:rPr>
      </w:r>
    </w:p>
    <w:p w:rsidR="00000000" w:rsidDel="00000000" w:rsidP="00000000" w:rsidRDefault="00000000" w:rsidRPr="00000000" w14:paraId="000000B5">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2.1 Justificación y alcance técnico</w:t>
      </w:r>
      <w:r w:rsidDel="00000000" w:rsidR="00000000" w:rsidRPr="00000000">
        <w:rPr>
          <w:rtl w:val="0"/>
        </w:rPr>
      </w:r>
    </w:p>
    <w:p w:rsidR="00000000" w:rsidDel="00000000" w:rsidP="00000000" w:rsidRDefault="00000000" w:rsidRPr="00000000" w14:paraId="000000B6">
      <w:pPr>
        <w:spacing w:after="120" w:line="264" w:lineRule="auto"/>
        <w:jc w:val="both"/>
        <w:rPr/>
      </w:pPr>
      <w:r w:rsidDel="00000000" w:rsidR="00000000" w:rsidRPr="00000000">
        <w:rPr>
          <w:rFonts w:ascii="Calibri" w:cs="Calibri" w:eastAsia="Calibri" w:hAnsi="Calibri"/>
          <w:i w:val="0"/>
          <w:iCs w:val="0"/>
          <w:rtl w:val="0"/>
        </w:rPr>
        <w:t xml:space="preserve">VCA sostiene cuatro plantas y 1.000 puestos con una asistencia media estimada de 504 personas. El proyecto produce evidencia verificable del uso de esos espacios y habilita la decisión de devolver una planta. Se implantará WorkHub en la nube corporativa de VCA (Azure región Brasil Sur) con el inventario de las cuatro plantas: reserva de escritorios y salas, check-in/check-out, liberación por ausencia, notificaciones, web responsive y bot de Teams. Las integraciones comprenden SSO/SCIM con Entra ID, sincronización diaria del HRIS y sincronización bidireccional de calendario con Exchange. El alcance incluye relevamiento, digitalización de planos, reglas de reserva, configuración, pruebas, piloto, gestión del cambio, capacitación y soporte de estabilización, y finaliza con el tablero, el informe de ocupación y la transferencia del seguimiento a VCA.</w:t>
      </w:r>
      <w:r w:rsidDel="00000000" w:rsidR="00000000" w:rsidRPr="00000000">
        <w:rPr>
          <w:rtl w:val="0"/>
        </w:rPr>
      </w:r>
    </w:p>
    <w:p w:rsidR="00000000" w:rsidDel="00000000" w:rsidP="00000000" w:rsidRDefault="00000000" w:rsidRPr="00000000" w14:paraId="000000B7">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2.2 Fronteras del alcance</w:t>
      </w:r>
      <w:r w:rsidDel="00000000" w:rsidR="00000000" w:rsidRPr="00000000">
        <w:rPr>
          <w:rtl w:val="0"/>
        </w:rPr>
      </w:r>
    </w:p>
    <w:p w:rsidR="00000000" w:rsidDel="00000000" w:rsidP="00000000" w:rsidRDefault="00000000" w:rsidRPr="00000000" w14:paraId="000000B8">
      <w:pPr>
        <w:spacing w:after="120" w:line="264" w:lineRule="auto"/>
        <w:jc w:val="both"/>
        <w:rPr/>
      </w:pPr>
      <w:r w:rsidDel="00000000" w:rsidR="00000000" w:rsidRPr="00000000">
        <w:rPr>
          <w:rFonts w:ascii="Calibri" w:cs="Calibri" w:eastAsia="Calibri" w:hAnsi="Calibri"/>
          <w:i w:val="0"/>
          <w:iCs w:val="0"/>
          <w:rtl w:val="0"/>
        </w:rPr>
        <w:t xml:space="preserve">El alcance comprende la plataforma WorkHub configurada para la sede Catalinas exclusivamente, sus integraciones corporativas, la gestión del cambio asociada y la transición a operación con evidencia de ocupación. No comprende la ejecución de la decisión inmobiliaria (negociación, obras, mudanza) ni la operación de la plataforma más allá de las cuatro semanas de estabilización. El detalle de exclusiones se presenta en 2.5.</w:t>
      </w:r>
      <w:r w:rsidDel="00000000" w:rsidR="00000000" w:rsidRPr="00000000">
        <w:rPr>
          <w:rtl w:val="0"/>
        </w:rPr>
      </w:r>
    </w:p>
    <w:p w:rsidR="00000000" w:rsidDel="00000000" w:rsidP="00000000" w:rsidRDefault="00000000" w:rsidRPr="00000000" w14:paraId="000000B9">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2.3 Entregables principales</w:t>
      </w:r>
      <w:r w:rsidDel="00000000" w:rsidR="00000000" w:rsidRPr="00000000">
        <w:rPr>
          <w:rtl w:val="0"/>
        </w:rPr>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300"/>
        <w:tblGridChange w:id="0">
          <w:tblGrid>
            <w:gridCol w:w="700"/>
            <w:gridCol w:w="2500"/>
            <w:gridCol w:w="6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BA">
            <w:pPr>
              <w:rPr>
                <w:sz w:val="18"/>
                <w:szCs w:val="18"/>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B">
            <w:pPr>
              <w:rPr>
                <w:sz w:val="18"/>
                <w:szCs w:val="18"/>
              </w:rPr>
            </w:pPr>
            <w:r w:rsidDel="00000000" w:rsidR="00000000" w:rsidRPr="00000000">
              <w:rPr>
                <w:rFonts w:ascii="Calibri" w:cs="Calibri" w:eastAsia="Calibri" w:hAnsi="Calibri"/>
                <w:b w:val="1"/>
                <w:bCs w:val="1"/>
                <w:color w:val="ffffff"/>
                <w:sz w:val="18"/>
                <w:szCs w:val="18"/>
                <w:rtl w:val="0"/>
              </w:rPr>
              <w:t xml:space="preserve">Entregable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C">
            <w:pPr>
              <w:rPr>
                <w:sz w:val="18"/>
                <w:szCs w:val="18"/>
              </w:rPr>
            </w:pPr>
            <w:r w:rsidDel="00000000" w:rsidR="00000000" w:rsidRPr="00000000">
              <w:rPr>
                <w:rFonts w:ascii="Calibri" w:cs="Calibri" w:eastAsia="Calibri" w:hAnsi="Calibri"/>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D">
            <w:pPr>
              <w:rPr>
                <w:sz w:val="18"/>
                <w:szCs w:val="18"/>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rPr>
                <w:sz w:val="18"/>
                <w:szCs w:val="18"/>
              </w:rPr>
            </w:pPr>
            <w:r w:rsidDel="00000000" w:rsidR="00000000" w:rsidRPr="00000000">
              <w:rPr>
                <w:rFonts w:ascii="Calibri" w:cs="Calibri" w:eastAsia="Calibri" w:hAnsi="Calibri"/>
                <w:b w:val="0"/>
                <w:bCs w:val="0"/>
                <w:sz w:val="18"/>
                <w:szCs w:val="18"/>
                <w:rtl w:val="0"/>
              </w:rPr>
              <w:t xml:space="preserve">Dirección de Proyecto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rPr>
                <w:sz w:val="18"/>
                <w:szCs w:val="18"/>
              </w:rPr>
            </w:pPr>
            <w:r w:rsidDel="00000000" w:rsidR="00000000" w:rsidRPr="00000000">
              <w:rPr>
                <w:rFonts w:ascii="Calibri" w:cs="Calibri" w:eastAsia="Calibri" w:hAnsi="Calibri"/>
                <w:b w:val="0"/>
                <w:bCs w:val="0"/>
                <w:sz w:val="18"/>
                <w:szCs w:val="18"/>
                <w:rtl w:val="0"/>
              </w:rPr>
              <w:t xml:space="preserve">Acta, alcance, EDT, cronograma, presupuesto, riesgos e interesados, control de cambios, informes.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0">
            <w:pPr>
              <w:rPr>
                <w:sz w:val="18"/>
                <w:szCs w:val="18"/>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rPr>
                <w:sz w:val="18"/>
                <w:szCs w:val="18"/>
              </w:rPr>
            </w:pPr>
            <w:r w:rsidDel="00000000" w:rsidR="00000000" w:rsidRPr="00000000">
              <w:rPr>
                <w:rFonts w:ascii="Calibri" w:cs="Calibri" w:eastAsia="Calibri" w:hAnsi="Calibri"/>
                <w:b w:val="0"/>
                <w:bCs w:val="0"/>
                <w:sz w:val="18"/>
                <w:szCs w:val="18"/>
                <w:rtl w:val="0"/>
              </w:rPr>
              <w:t xml:space="preserve">Plataforma de Reserva Configurada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rPr>
                <w:sz w:val="18"/>
                <w:szCs w:val="18"/>
              </w:rPr>
            </w:pPr>
            <w:r w:rsidDel="00000000" w:rsidR="00000000" w:rsidRPr="00000000">
              <w:rPr>
                <w:rFonts w:ascii="Calibri" w:cs="Calibri" w:eastAsia="Calibri" w:hAnsi="Calibri"/>
                <w:b w:val="0"/>
                <w:bCs w:val="0"/>
                <w:sz w:val="18"/>
                <w:szCs w:val="18"/>
                <w:rtl w:val="0"/>
              </w:rPr>
              <w:t xml:space="preserve">Instancia de WorkHub con inventario de cuatro plantas y las cuatro capacidades del MVP operativas.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3">
            <w:pPr>
              <w:rPr>
                <w:sz w:val="18"/>
                <w:szCs w:val="18"/>
              </w:rPr>
            </w:pPr>
            <w:r w:rsidDel="00000000" w:rsidR="00000000" w:rsidRPr="00000000">
              <w:rPr>
                <w:rFonts w:ascii="Calibri" w:cs="Calibri" w:eastAsia="Calibri" w:hAnsi="Calibri"/>
                <w:b w:val="0"/>
                <w:bCs w:val="0"/>
                <w:sz w:val="18"/>
                <w:szCs w:val="18"/>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rPr>
                <w:sz w:val="18"/>
                <w:szCs w:val="18"/>
              </w:rPr>
            </w:pPr>
            <w:r w:rsidDel="00000000" w:rsidR="00000000" w:rsidRPr="00000000">
              <w:rPr>
                <w:rFonts w:ascii="Calibri" w:cs="Calibri" w:eastAsia="Calibri" w:hAnsi="Calibri"/>
                <w:b w:val="0"/>
                <w:bCs w:val="0"/>
                <w:sz w:val="18"/>
                <w:szCs w:val="18"/>
                <w:rtl w:val="0"/>
              </w:rPr>
              <w:t xml:space="preserve">Integraciones Corporativas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rPr>
                <w:sz w:val="18"/>
                <w:szCs w:val="18"/>
              </w:rPr>
            </w:pPr>
            <w:r w:rsidDel="00000000" w:rsidR="00000000" w:rsidRPr="00000000">
              <w:rPr>
                <w:rFonts w:ascii="Calibri" w:cs="Calibri" w:eastAsia="Calibri" w:hAnsi="Calibri"/>
                <w:b w:val="0"/>
                <w:bCs w:val="0"/>
                <w:sz w:val="18"/>
                <w:szCs w:val="18"/>
                <w:rtl w:val="0"/>
              </w:rPr>
              <w:t xml:space="preserve">Interfaces certificadas con Entra ID, HRIS y Exchange/Teams, con evidencia de pruebas.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rPr>
                <w:sz w:val="18"/>
                <w:szCs w:val="18"/>
              </w:rPr>
            </w:pPr>
            <w:r w:rsidDel="00000000" w:rsidR="00000000" w:rsidRPr="00000000">
              <w:rPr>
                <w:rFonts w:ascii="Calibri" w:cs="Calibri" w:eastAsia="Calibri" w:hAnsi="Calibri"/>
                <w:b w:val="0"/>
                <w:bCs w:val="0"/>
                <w:sz w:val="18"/>
                <w:szCs w:val="18"/>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rPr>
                <w:sz w:val="18"/>
                <w:szCs w:val="18"/>
              </w:rPr>
            </w:pPr>
            <w:r w:rsidDel="00000000" w:rsidR="00000000" w:rsidRPr="00000000">
              <w:rPr>
                <w:rFonts w:ascii="Calibri" w:cs="Calibri" w:eastAsia="Calibri" w:hAnsi="Calibri"/>
                <w:b w:val="0"/>
                <w:bCs w:val="0"/>
                <w:sz w:val="18"/>
                <w:szCs w:val="18"/>
                <w:rtl w:val="0"/>
              </w:rPr>
              <w:t xml:space="preserve">Gestión del Cambio y Adopción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rPr>
                <w:sz w:val="18"/>
                <w:szCs w:val="18"/>
              </w:rPr>
            </w:pPr>
            <w:r w:rsidDel="00000000" w:rsidR="00000000" w:rsidRPr="00000000">
              <w:rPr>
                <w:rFonts w:ascii="Calibri" w:cs="Calibri" w:eastAsia="Calibri" w:hAnsi="Calibri"/>
                <w:b w:val="0"/>
                <w:bCs w:val="0"/>
                <w:sz w:val="18"/>
                <w:szCs w:val="18"/>
                <w:rtl w:val="0"/>
              </w:rPr>
              <w:t xml:space="preserve">Política de trabajo flexible, comunicación, red de referentes, capacitación y materiales de soporte N1.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9">
            <w:pPr>
              <w:rPr>
                <w:sz w:val="18"/>
                <w:szCs w:val="18"/>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rPr>
                <w:sz w:val="18"/>
                <w:szCs w:val="18"/>
              </w:rPr>
            </w:pPr>
            <w:r w:rsidDel="00000000" w:rsidR="00000000" w:rsidRPr="00000000">
              <w:rPr>
                <w:rFonts w:ascii="Calibri" w:cs="Calibri" w:eastAsia="Calibri" w:hAnsi="Calibri"/>
                <w:b w:val="0"/>
                <w:bCs w:val="0"/>
                <w:sz w:val="18"/>
                <w:szCs w:val="18"/>
                <w:rtl w:val="0"/>
              </w:rPr>
              <w:t xml:space="preserve">Despliegue, Transición y Realización de Valor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B">
            <w:pPr>
              <w:rPr>
                <w:sz w:val="18"/>
                <w:szCs w:val="18"/>
              </w:rPr>
            </w:pPr>
            <w:r w:rsidDel="00000000" w:rsidR="00000000" w:rsidRPr="00000000">
              <w:rPr>
                <w:rFonts w:ascii="Calibri" w:cs="Calibri" w:eastAsia="Calibri" w:hAnsi="Calibri"/>
                <w:b w:val="0"/>
                <w:bCs w:val="0"/>
                <w:sz w:val="18"/>
                <w:szCs w:val="18"/>
                <w:rtl w:val="0"/>
              </w:rPr>
              <w:t xml:space="preserve">Piloto, UAT, puesta en producción, estabilización, tablero e informe de ocupación; transferencia a VCA.</w:t>
            </w:r>
            <w:r w:rsidDel="00000000" w:rsidR="00000000" w:rsidRPr="00000000">
              <w:rPr>
                <w:rtl w:val="0"/>
              </w:rPr>
            </w:r>
          </w:p>
        </w:tc>
      </w:tr>
    </w:tbl>
    <w:p w:rsidR="00000000" w:rsidDel="00000000" w:rsidP="00000000" w:rsidRDefault="00000000" w:rsidRPr="00000000" w14:paraId="000000CC">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2.4 Criterios de aceptación por entregable (síntesis)</w:t>
      </w:r>
      <w:r w:rsidDel="00000000" w:rsidR="00000000" w:rsidRPr="00000000">
        <w:rPr>
          <w:rtl w:val="0"/>
        </w:rPr>
      </w:r>
    </w:p>
    <w:tbl>
      <w:tblPr>
        <w:tblStyle w:val="Table8"/>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100"/>
        <w:tblGridChange w:id="0">
          <w:tblGrid>
            <w:gridCol w:w="700"/>
            <w:gridCol w:w="81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CD">
            <w:pPr>
              <w:rPr>
                <w:sz w:val="18"/>
                <w:szCs w:val="18"/>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E">
            <w:pPr>
              <w:rPr>
                <w:sz w:val="18"/>
                <w:szCs w:val="18"/>
              </w:rPr>
            </w:pPr>
            <w:r w:rsidDel="00000000" w:rsidR="00000000" w:rsidRPr="00000000">
              <w:rPr>
                <w:rFonts w:ascii="Calibri" w:cs="Calibri" w:eastAsia="Calibri" w:hAnsi="Calibri"/>
                <w:b w:val="1"/>
                <w:bCs w:val="1"/>
                <w:color w:val="ffffff"/>
                <w:sz w:val="18"/>
                <w:szCs w:val="18"/>
                <w:rtl w:val="0"/>
              </w:rPr>
              <w:t xml:space="preserve">Criterio principal de aceptación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F">
            <w:pPr>
              <w:rPr>
                <w:sz w:val="18"/>
                <w:szCs w:val="18"/>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0">
            <w:pPr>
              <w:rPr>
                <w:sz w:val="18"/>
                <w:szCs w:val="18"/>
              </w:rPr>
            </w:pPr>
            <w:r w:rsidDel="00000000" w:rsidR="00000000" w:rsidRPr="00000000">
              <w:rPr>
                <w:rFonts w:ascii="Calibri" w:cs="Calibri" w:eastAsia="Calibri" w:hAnsi="Calibri"/>
                <w:b w:val="0"/>
                <w:bCs w:val="0"/>
                <w:sz w:val="18"/>
                <w:szCs w:val="18"/>
                <w:rtl w:val="0"/>
              </w:rPr>
              <w:t xml:space="preserve">100 % de entregables aceptados; cero cambios pendientes; costo dentro de ± 10 % de USD 420.000.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1">
            <w:pPr>
              <w:rPr>
                <w:sz w:val="18"/>
                <w:szCs w:val="18"/>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rPr>
                <w:sz w:val="18"/>
                <w:szCs w:val="18"/>
              </w:rPr>
            </w:pPr>
            <w:r w:rsidDel="00000000" w:rsidR="00000000" w:rsidRPr="00000000">
              <w:rPr>
                <w:rFonts w:ascii="Calibri" w:cs="Calibri" w:eastAsia="Calibri" w:hAnsi="Calibri"/>
                <w:b w:val="0"/>
                <w:bCs w:val="0"/>
                <w:sz w:val="18"/>
                <w:szCs w:val="18"/>
                <w:rtl w:val="0"/>
              </w:rPr>
              <w:t xml:space="preserve">Inventario con discrepancia ≤ 1 %; búsqueda p95 &lt; 500 ms con 300 usuarios; liberación automática a los 90 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3">
            <w:pPr>
              <w:rPr>
                <w:sz w:val="18"/>
                <w:szCs w:val="18"/>
              </w:rPr>
            </w:pPr>
            <w:r w:rsidDel="00000000" w:rsidR="00000000" w:rsidRPr="00000000">
              <w:rPr>
                <w:rFonts w:ascii="Calibri" w:cs="Calibri" w:eastAsia="Calibri" w:hAnsi="Calibri"/>
                <w:b w:val="0"/>
                <w:bCs w:val="0"/>
                <w:sz w:val="18"/>
                <w:szCs w:val="18"/>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rPr>
                <w:sz w:val="18"/>
                <w:szCs w:val="18"/>
              </w:rPr>
            </w:pPr>
            <w:r w:rsidDel="00000000" w:rsidR="00000000" w:rsidRPr="00000000">
              <w:rPr>
                <w:rFonts w:ascii="Calibri" w:cs="Calibri" w:eastAsia="Calibri" w:hAnsi="Calibri"/>
                <w:b w:val="0"/>
                <w:bCs w:val="0"/>
                <w:sz w:val="18"/>
                <w:szCs w:val="18"/>
                <w:rtl w:val="0"/>
              </w:rPr>
              <w:t xml:space="preserve">SSO para 100 % de usuarios; sincronización HRIS con ≤ 0,5 % de errores; cero hallazgos críticos/altos.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5">
            <w:pPr>
              <w:rPr>
                <w:sz w:val="18"/>
                <w:szCs w:val="18"/>
              </w:rPr>
            </w:pPr>
            <w:r w:rsidDel="00000000" w:rsidR="00000000" w:rsidRPr="00000000">
              <w:rPr>
                <w:rFonts w:ascii="Calibri" w:cs="Calibri" w:eastAsia="Calibri" w:hAnsi="Calibri"/>
                <w:b w:val="0"/>
                <w:bCs w:val="0"/>
                <w:sz w:val="18"/>
                <w:szCs w:val="18"/>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rPr>
                <w:sz w:val="18"/>
                <w:szCs w:val="18"/>
              </w:rPr>
            </w:pPr>
            <w:r w:rsidDel="00000000" w:rsidR="00000000" w:rsidRPr="00000000">
              <w:rPr>
                <w:rFonts w:ascii="Calibri" w:cs="Calibri" w:eastAsia="Calibri" w:hAnsi="Calibri"/>
                <w:b w:val="0"/>
                <w:bCs w:val="0"/>
                <w:sz w:val="18"/>
                <w:szCs w:val="18"/>
                <w:rtl w:val="0"/>
              </w:rPr>
              <w:t xml:space="preserve">Alcance de comunicación ≥ 85 % de la dotación; referentes capacitados en ≥ 90 % de las áreas.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7">
            <w:pPr>
              <w:rPr>
                <w:sz w:val="18"/>
                <w:szCs w:val="18"/>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rPr>
                <w:sz w:val="18"/>
                <w:szCs w:val="18"/>
              </w:rPr>
            </w:pPr>
            <w:r w:rsidDel="00000000" w:rsidR="00000000" w:rsidRPr="00000000">
              <w:rPr>
                <w:rFonts w:ascii="Calibri" w:cs="Calibri" w:eastAsia="Calibri" w:hAnsi="Calibri"/>
                <w:b w:val="0"/>
                <w:bCs w:val="0"/>
                <w:sz w:val="18"/>
                <w:szCs w:val="18"/>
                <w:rtl w:val="0"/>
              </w:rPr>
              <w:t xml:space="preserve">UAT ≥ 9,0/10 (≥120 usuarios); informe de 4 semanas aceptado con discrepancia ≤ 5 %; tablero transferido.</w:t>
            </w:r>
            <w:r w:rsidDel="00000000" w:rsidR="00000000" w:rsidRPr="00000000">
              <w:rPr>
                <w:rtl w:val="0"/>
              </w:rPr>
            </w:r>
          </w:p>
        </w:tc>
      </w:tr>
    </w:tbl>
    <w:p w:rsidR="00000000" w:rsidDel="00000000" w:rsidP="00000000" w:rsidRDefault="00000000" w:rsidRPr="00000000" w14:paraId="000000D9">
      <w:pPr>
        <w:spacing w:after="160" w:lineRule="auto"/>
        <w:rPr>
          <w:sz w:val="18"/>
          <w:szCs w:val="18"/>
        </w:rPr>
      </w:pPr>
      <w:r w:rsidDel="00000000" w:rsidR="00000000" w:rsidRPr="00000000">
        <w:rPr>
          <w:rFonts w:ascii="Calibri" w:cs="Calibri" w:eastAsia="Calibri" w:hAnsi="Calibri"/>
          <w:i w:val="1"/>
          <w:iCs w:val="1"/>
          <w:color w:val="595959"/>
          <w:sz w:val="18"/>
          <w:szCs w:val="18"/>
          <w:rtl w:val="0"/>
        </w:rPr>
        <w:t xml:space="preserve">El protocolo completo de medición (fórmulas de disponibilidad y discrepancia) se presenta en el Anexo D.</w:t>
      </w:r>
      <w:r w:rsidDel="00000000" w:rsidR="00000000" w:rsidRPr="00000000">
        <w:rPr>
          <w:rtl w:val="0"/>
        </w:rPr>
      </w:r>
    </w:p>
    <w:p w:rsidR="00000000" w:rsidDel="00000000" w:rsidP="00000000" w:rsidRDefault="00000000" w:rsidRPr="00000000" w14:paraId="000000DA">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2.5 Exclusiones explícitas</w:t>
      </w:r>
      <w:r w:rsidDel="00000000" w:rsidR="00000000" w:rsidRPr="00000000">
        <w:rPr>
          <w:rtl w:val="0"/>
        </w:rPr>
      </w:r>
    </w:p>
    <w:p w:rsidR="00000000" w:rsidDel="00000000" w:rsidP="00000000" w:rsidRDefault="00000000" w:rsidRPr="00000000" w14:paraId="000000DB">
      <w:pPr>
        <w:spacing w:after="120" w:line="264" w:lineRule="auto"/>
        <w:jc w:val="both"/>
        <w:rPr/>
      </w:pPr>
      <w:r w:rsidDel="00000000" w:rsidR="00000000" w:rsidRPr="00000000">
        <w:rPr>
          <w:rFonts w:ascii="Calibri" w:cs="Calibri" w:eastAsia="Calibri" w:hAnsi="Calibri"/>
          <w:i w:val="0"/>
          <w:iCs w:val="0"/>
          <w:rtl w:val="0"/>
        </w:rPr>
        <w:t xml:space="preserve">Toda incorporación de lo siguiente exige una solicitud de cambio que identifique su efecto en costo, plazo y beneficios: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Cocheras/estacionamiento, lockers y guardado personal (diferido a Fase 2).</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Gestión de visitantes externos y preacreditación de recepción.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Molinetes, credenciales físicas y tótems (la presencia se registra por QR/geocerca).</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Aplicaciones móviles nativas para iOS y Android (se entrega web responsive y bot de Teams).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Despliegue fuera de Catalinas (Rosario, Córdoba u oficinas regionales).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Catering, correspondencia, marketplace y otros servicios complementarios de Servicios Generales.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Analítica predictiva avanzada y sensores IoT.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Obras civiles, mudanzas, mobiliario y readecuación de planta.</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Renegociación del alquiler y devolución formal de la planta 4 (responsabilidad de Servicios Generales).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Equipamiento de usuario final (notebooks, monitores, docking).</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Pagos, cobros por uso o pasarelas internas.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Soporte evolutivo posterior a las cuatro semanas de estabilización.</w:t>
      </w:r>
      <w:r w:rsidDel="00000000" w:rsidR="00000000" w:rsidRPr="00000000">
        <w:rPr>
          <w:rtl w:val="0"/>
        </w:rPr>
      </w:r>
    </w:p>
    <w:p w:rsidR="00000000" w:rsidDel="00000000" w:rsidP="00000000" w:rsidRDefault="00000000" w:rsidRPr="00000000" w14:paraId="000000E8">
      <w:pPr>
        <w:spacing w:after="120" w:line="264" w:lineRule="auto"/>
        <w:jc w:val="left"/>
        <w:rPr/>
      </w:pPr>
      <w:r w:rsidDel="00000000" w:rsidR="00000000" w:rsidRPr="00000000">
        <w:rPr>
          <w:rFonts w:ascii="Calibri" w:cs="Calibri" w:eastAsia="Calibri" w:hAnsi="Calibri"/>
          <w:i w:val="0"/>
          <w:iCs w:val="0"/>
          <w:rtl w:val="0"/>
        </w:rPr>
        <w:t xml:space="preserve">La cancelación de las herramientas actuales no es un entregable ni una fuente de ahorro de este caso.</w:t>
      </w:r>
      <w:r w:rsidDel="00000000" w:rsidR="00000000" w:rsidRPr="00000000">
        <w:rPr>
          <w:rtl w:val="0"/>
        </w:rPr>
      </w:r>
    </w:p>
    <w:p w:rsidR="00000000" w:rsidDel="00000000" w:rsidP="00000000" w:rsidRDefault="00000000" w:rsidRPr="00000000" w14:paraId="000000E9">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2.6 Supuestos principales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Dotación de 1.200 colaboradores, con variación ≤ 5 % durante la ejecución (fuente de validación: HRIS).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Tres plantas conservarían ~750 puestos (1,6 colaboradores/puesto); umbral operativo máximo del 90 %.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Asistencia promedio del 42 % y pico del 55 % de la dotación, con dos días presenciales por semana.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Costo integral de ocupación de USD 26/m²/mes y superficie liberable de 1.100 m².</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El contrato admite devolución parcial desde el 01/08/2027 sin penalidad, a confirmar por VCA.</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VCA dispone de Microsoft 365, Entra ID y un HRIS con API REST documentada y estable.</w:t>
      </w: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rFonts w:ascii="Calibri" w:cs="Calibri" w:eastAsia="Calibri" w:hAnsi="Calibri"/>
          <w:i w:val="1"/>
          <w:iCs w:val="1"/>
          <w:color w:val="595959"/>
          <w:rtl w:val="0"/>
        </w:rPr>
        <w:t xml:space="preserve">El listado completo de supuestos (S-1 a S-9) se presenta en el Anexo E.</w:t>
      </w:r>
      <w:r w:rsidDel="00000000" w:rsidR="00000000" w:rsidRPr="00000000">
        <w:rPr>
          <w:rtl w:val="0"/>
        </w:rPr>
      </w:r>
    </w:p>
    <w:p w:rsidR="00000000" w:rsidDel="00000000" w:rsidP="00000000" w:rsidRDefault="00000000" w:rsidRPr="00000000" w14:paraId="000000F1">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2.7 Restricciones principales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Línea base de USD 420.000 con tolerancia de ± 10 % (límite superior USD 462.000); toda ampliación por encima de ese límite exige aprobación expresa del Comité y revisión de la línea base.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Ejecución máxima de siete meses desde el 01/10/2026, con cierre al 30/04/2027.</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No se ejecuta despliegue masivo ni capacitación entre el 1 de enero y el 15 de marzo (cierre de balances de VCA).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Tratamiento de datos conforme a la política de VCA; los reportes de ocupación son agregados y anonimizados.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Uso exclusivo de la nube corporativa contratada por VCA (no se admite on-premise ni proveedores alternativos).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Dedicación máxima de 0,5 FTE por área de VCA, salvo el referente de RR.HH. de jornada completa durante los meses 4 a 7.</w:t>
      </w:r>
      <w:r w:rsidDel="00000000" w:rsidR="00000000" w:rsidRPr="00000000">
        <w:rPr>
          <w:rtl w:val="0"/>
        </w:rPr>
      </w:r>
    </w:p>
    <w:p w:rsidR="00000000" w:rsidDel="00000000" w:rsidP="00000000" w:rsidRDefault="00000000" w:rsidRPr="00000000" w14:paraId="000000F7">
      <w:pPr>
        <w:spacing w:after="160" w:lineRule="auto"/>
        <w:rPr/>
      </w:pPr>
      <w:r w:rsidDel="00000000" w:rsidR="00000000" w:rsidRPr="00000000">
        <w:rPr>
          <w:rFonts w:ascii="Calibri" w:cs="Calibri" w:eastAsia="Calibri" w:hAnsi="Calibri"/>
          <w:i w:val="1"/>
          <w:iCs w:val="1"/>
          <w:color w:val="595959"/>
          <w:rtl w:val="0"/>
        </w:rPr>
        <w:t xml:space="preserve">El detalle de transferencia de indicadores al cierre se presenta en el Anexo F.</w:t>
      </w:r>
      <w:r w:rsidDel="00000000" w:rsidR="00000000" w:rsidRPr="00000000">
        <w:rPr>
          <w:rtl w:val="0"/>
        </w:rPr>
      </w:r>
    </w:p>
    <w:p w:rsidR="00000000" w:rsidDel="00000000" w:rsidP="00000000" w:rsidRDefault="00000000" w:rsidRPr="00000000" w14:paraId="000000F8">
      <w:pPr>
        <w:pStyle w:val="Heading1"/>
        <w:pBdr>
          <w:bottom w:color="1f3864" w:space="4" w:sz="6" w:val="single"/>
        </w:pBdr>
        <w:spacing w:after="160" w:before="320" w:lineRule="auto"/>
        <w:rPr>
          <w:sz w:val="20"/>
          <w:szCs w:val="20"/>
        </w:rPr>
      </w:pPr>
      <w:r w:rsidDel="00000000" w:rsidR="00000000" w:rsidRPr="00000000">
        <w:rPr>
          <w:rFonts w:ascii="Calibri" w:cs="Calibri" w:eastAsia="Calibri" w:hAnsi="Calibri"/>
          <w:b w:val="1"/>
          <w:bCs w:val="1"/>
          <w:color w:val="1f3864"/>
          <w:sz w:val="20"/>
          <w:szCs w:val="20"/>
          <w:rtl w:val="0"/>
        </w:rPr>
        <w:t xml:space="preserve">3. Estructura de Descomposición del Trabajo (EDT)</w:t>
      </w:r>
      <w:r w:rsidDel="00000000" w:rsidR="00000000" w:rsidRPr="00000000">
        <w:rPr>
          <w:rtl w:val="0"/>
        </w:rPr>
      </w:r>
    </w:p>
    <w:p w:rsidR="00000000" w:rsidDel="00000000" w:rsidP="00000000" w:rsidRDefault="00000000" w:rsidRPr="00000000" w14:paraId="000000F9">
      <w:pPr>
        <w:spacing w:after="120" w:line="264" w:lineRule="auto"/>
        <w:jc w:val="both"/>
        <w:rPr/>
      </w:pPr>
      <w:r w:rsidDel="00000000" w:rsidR="00000000" w:rsidRPr="00000000">
        <w:rPr>
          <w:rFonts w:ascii="Calibri" w:cs="Calibri" w:eastAsia="Calibri" w:hAnsi="Calibri"/>
          <w:i w:val="0"/>
          <w:iCs w:val="0"/>
          <w:rtl w:val="0"/>
        </w:rPr>
        <w:t xml:space="preserve">La EDT organiza el 100 % del alcance en cinco macro-entregables y 31 paquetes de trabajo. Su descomposición en actividades, duraciones y dependencias se desarrolla en la entrega N2.</w:t>
      </w:r>
      <w:r w:rsidDel="00000000" w:rsidR="00000000" w:rsidRPr="00000000">
        <w:rPr>
          <w:rtl w:val="0"/>
        </w:rPr>
      </w:r>
    </w:p>
    <w:tbl>
      <w:tblPr>
        <w:tblStyle w:val="Table9"/>
        <w:tblW w:w="8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1750"/>
        <w:gridCol w:w="1750"/>
        <w:gridCol w:w="1750"/>
        <w:gridCol w:w="1750"/>
        <w:tblGridChange w:id="0">
          <w:tblGrid>
            <w:gridCol w:w="1750"/>
            <w:gridCol w:w="1750"/>
            <w:gridCol w:w="1750"/>
            <w:gridCol w:w="1750"/>
            <w:gridCol w:w="1750"/>
          </w:tblGrid>
        </w:tblGridChange>
      </w:tblGrid>
      <w:tr>
        <w:trPr>
          <w:cantSplit w:val="0"/>
          <w:tblHeader w:val="1"/>
        </w:trPr>
        <w:tc>
          <w:tcPr>
            <w:shd w:fill="1f3864" w:val="clear"/>
            <w:tcMar>
              <w:top w:w="60.0" w:type="dxa"/>
              <w:left w:w="60.0" w:type="dxa"/>
              <w:bottom w:w="60.0" w:type="dxa"/>
              <w:right w:w="60.0" w:type="dxa"/>
            </w:tcMar>
            <w:vAlign w:val="center"/>
          </w:tcPr>
          <w:p w:rsidR="00000000" w:rsidDel="00000000" w:rsidP="00000000" w:rsidRDefault="00000000" w:rsidRPr="00000000" w14:paraId="000000FA">
            <w:pPr>
              <w:jc w:val="center"/>
              <w:rPr>
                <w:sz w:val="18"/>
                <w:szCs w:val="18"/>
              </w:rPr>
            </w:pPr>
            <w:r w:rsidDel="00000000" w:rsidR="00000000" w:rsidRPr="00000000">
              <w:rPr>
                <w:rFonts w:ascii="Calibri" w:cs="Calibri" w:eastAsia="Calibri" w:hAnsi="Calibri"/>
                <w:b w:val="1"/>
                <w:bCs w:val="1"/>
                <w:color w:val="ffffff"/>
                <w:sz w:val="18"/>
                <w:szCs w:val="18"/>
                <w:rtl w:val="0"/>
              </w:rPr>
              <w:t xml:space="preserve">1.0 Dirección de Proyecto</w:t>
            </w:r>
            <w:r w:rsidDel="00000000" w:rsidR="00000000" w:rsidRPr="00000000">
              <w:rPr>
                <w:rtl w:val="0"/>
              </w:rPr>
            </w:r>
          </w:p>
        </w:tc>
        <w:tc>
          <w:tcPr>
            <w:shd w:fill="1f3864" w:val="clear"/>
            <w:tcMar>
              <w:top w:w="60.0" w:type="dxa"/>
              <w:left w:w="60.0" w:type="dxa"/>
              <w:bottom w:w="60.0" w:type="dxa"/>
              <w:right w:w="60.0" w:type="dxa"/>
            </w:tcMar>
            <w:vAlign w:val="center"/>
          </w:tcPr>
          <w:p w:rsidR="00000000" w:rsidDel="00000000" w:rsidP="00000000" w:rsidRDefault="00000000" w:rsidRPr="00000000" w14:paraId="000000FB">
            <w:pPr>
              <w:jc w:val="center"/>
              <w:rPr>
                <w:sz w:val="18"/>
                <w:szCs w:val="18"/>
              </w:rPr>
            </w:pPr>
            <w:r w:rsidDel="00000000" w:rsidR="00000000" w:rsidRPr="00000000">
              <w:rPr>
                <w:rFonts w:ascii="Calibri" w:cs="Calibri" w:eastAsia="Calibri" w:hAnsi="Calibri"/>
                <w:b w:val="1"/>
                <w:bCs w:val="1"/>
                <w:color w:val="ffffff"/>
                <w:sz w:val="18"/>
                <w:szCs w:val="18"/>
                <w:rtl w:val="0"/>
              </w:rPr>
              <w:t xml:space="preserve">2.0 Plataforma Configurada</w:t>
            </w:r>
            <w:r w:rsidDel="00000000" w:rsidR="00000000" w:rsidRPr="00000000">
              <w:rPr>
                <w:rtl w:val="0"/>
              </w:rPr>
            </w:r>
          </w:p>
        </w:tc>
        <w:tc>
          <w:tcPr>
            <w:shd w:fill="1f3864" w:val="clear"/>
            <w:tcMar>
              <w:top w:w="60.0" w:type="dxa"/>
              <w:left w:w="60.0" w:type="dxa"/>
              <w:bottom w:w="60.0" w:type="dxa"/>
              <w:right w:w="60.0" w:type="dxa"/>
            </w:tcMar>
            <w:vAlign w:val="center"/>
          </w:tcPr>
          <w:p w:rsidR="00000000" w:rsidDel="00000000" w:rsidP="00000000" w:rsidRDefault="00000000" w:rsidRPr="00000000" w14:paraId="000000FC">
            <w:pPr>
              <w:jc w:val="center"/>
              <w:rPr>
                <w:sz w:val="18"/>
                <w:szCs w:val="18"/>
              </w:rPr>
            </w:pPr>
            <w:r w:rsidDel="00000000" w:rsidR="00000000" w:rsidRPr="00000000">
              <w:rPr>
                <w:rFonts w:ascii="Calibri" w:cs="Calibri" w:eastAsia="Calibri" w:hAnsi="Calibri"/>
                <w:b w:val="1"/>
                <w:bCs w:val="1"/>
                <w:color w:val="ffffff"/>
                <w:sz w:val="18"/>
                <w:szCs w:val="18"/>
                <w:rtl w:val="0"/>
              </w:rPr>
              <w:t xml:space="preserve">3.0 Integraciones Corp.</w:t>
            </w:r>
            <w:r w:rsidDel="00000000" w:rsidR="00000000" w:rsidRPr="00000000">
              <w:rPr>
                <w:rtl w:val="0"/>
              </w:rPr>
            </w:r>
          </w:p>
        </w:tc>
        <w:tc>
          <w:tcPr>
            <w:shd w:fill="1f3864" w:val="clear"/>
            <w:tcMar>
              <w:top w:w="60.0" w:type="dxa"/>
              <w:left w:w="60.0" w:type="dxa"/>
              <w:bottom w:w="60.0" w:type="dxa"/>
              <w:right w:w="60.0" w:type="dxa"/>
            </w:tcMar>
            <w:vAlign w:val="center"/>
          </w:tcPr>
          <w:p w:rsidR="00000000" w:rsidDel="00000000" w:rsidP="00000000" w:rsidRDefault="00000000" w:rsidRPr="00000000" w14:paraId="000000FD">
            <w:pPr>
              <w:jc w:val="center"/>
              <w:rPr>
                <w:sz w:val="18"/>
                <w:szCs w:val="18"/>
              </w:rPr>
            </w:pPr>
            <w:r w:rsidDel="00000000" w:rsidR="00000000" w:rsidRPr="00000000">
              <w:rPr>
                <w:rFonts w:ascii="Calibri" w:cs="Calibri" w:eastAsia="Calibri" w:hAnsi="Calibri"/>
                <w:b w:val="1"/>
                <w:bCs w:val="1"/>
                <w:color w:val="ffffff"/>
                <w:sz w:val="18"/>
                <w:szCs w:val="18"/>
                <w:rtl w:val="0"/>
              </w:rPr>
              <w:t xml:space="preserve">4.0 Gestión del Cambio</w:t>
            </w:r>
            <w:r w:rsidDel="00000000" w:rsidR="00000000" w:rsidRPr="00000000">
              <w:rPr>
                <w:rtl w:val="0"/>
              </w:rPr>
            </w:r>
          </w:p>
        </w:tc>
        <w:tc>
          <w:tcPr>
            <w:shd w:fill="1f3864" w:val="clear"/>
            <w:tcMar>
              <w:top w:w="60.0" w:type="dxa"/>
              <w:left w:w="60.0" w:type="dxa"/>
              <w:bottom w:w="60.0" w:type="dxa"/>
              <w:right w:w="60.0" w:type="dxa"/>
            </w:tcMar>
            <w:vAlign w:val="center"/>
          </w:tcPr>
          <w:p w:rsidR="00000000" w:rsidDel="00000000" w:rsidP="00000000" w:rsidRDefault="00000000" w:rsidRPr="00000000" w14:paraId="000000FE">
            <w:pPr>
              <w:jc w:val="center"/>
              <w:rPr>
                <w:sz w:val="18"/>
                <w:szCs w:val="18"/>
              </w:rPr>
            </w:pPr>
            <w:r w:rsidDel="00000000" w:rsidR="00000000" w:rsidRPr="00000000">
              <w:rPr>
                <w:rFonts w:ascii="Calibri" w:cs="Calibri" w:eastAsia="Calibri" w:hAnsi="Calibri"/>
                <w:b w:val="1"/>
                <w:bCs w:val="1"/>
                <w:color w:val="ffffff"/>
                <w:sz w:val="18"/>
                <w:szCs w:val="18"/>
                <w:rtl w:val="0"/>
              </w:rPr>
              <w:t xml:space="preserve">5.0 Despliegue y Valor</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tcPr>
          <w:p w:rsidR="00000000" w:rsidDel="00000000" w:rsidP="00000000" w:rsidRDefault="00000000" w:rsidRPr="00000000" w14:paraId="000000FF">
            <w:pPr>
              <w:rPr>
                <w:sz w:val="18"/>
                <w:szCs w:val="18"/>
              </w:rPr>
            </w:pPr>
            <w:r w:rsidDel="00000000" w:rsidR="00000000" w:rsidRPr="00000000">
              <w:rPr>
                <w:rFonts w:ascii="Calibri" w:cs="Calibri" w:eastAsia="Calibri" w:hAnsi="Calibri"/>
                <w:sz w:val="18"/>
                <w:szCs w:val="18"/>
                <w:rtl w:val="0"/>
              </w:rPr>
              <w:t xml:space="preserve">1.1 Acta de constitución</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0">
            <w:pPr>
              <w:rPr>
                <w:sz w:val="18"/>
                <w:szCs w:val="18"/>
              </w:rPr>
            </w:pPr>
            <w:r w:rsidDel="00000000" w:rsidR="00000000" w:rsidRPr="00000000">
              <w:rPr>
                <w:rFonts w:ascii="Calibri" w:cs="Calibri" w:eastAsia="Calibri" w:hAnsi="Calibri"/>
                <w:sz w:val="18"/>
                <w:szCs w:val="18"/>
                <w:rtl w:val="0"/>
              </w:rPr>
              <w:t xml:space="preserve">2.1 Relevamiento y reglas de negocio</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1">
            <w:pPr>
              <w:rPr>
                <w:sz w:val="18"/>
                <w:szCs w:val="18"/>
              </w:rPr>
            </w:pPr>
            <w:r w:rsidDel="00000000" w:rsidR="00000000" w:rsidRPr="00000000">
              <w:rPr>
                <w:rFonts w:ascii="Calibri" w:cs="Calibri" w:eastAsia="Calibri" w:hAnsi="Calibri"/>
                <w:sz w:val="18"/>
                <w:szCs w:val="18"/>
                <w:rtl w:val="0"/>
              </w:rPr>
              <w:t xml:space="preserve">3.1 SSO y SCIM con Entra ID</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2">
            <w:pPr>
              <w:rPr>
                <w:sz w:val="18"/>
                <w:szCs w:val="18"/>
              </w:rPr>
            </w:pPr>
            <w:r w:rsidDel="00000000" w:rsidR="00000000" w:rsidRPr="00000000">
              <w:rPr>
                <w:rFonts w:ascii="Calibri" w:cs="Calibri" w:eastAsia="Calibri" w:hAnsi="Calibri"/>
                <w:sz w:val="18"/>
                <w:szCs w:val="18"/>
                <w:rtl w:val="0"/>
              </w:rPr>
              <w:t xml:space="preserve">4.1 Impacto e interesados con RR.HH.</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3">
            <w:pPr>
              <w:rPr>
                <w:sz w:val="18"/>
                <w:szCs w:val="18"/>
              </w:rPr>
            </w:pPr>
            <w:r w:rsidDel="00000000" w:rsidR="00000000" w:rsidRPr="00000000">
              <w:rPr>
                <w:rFonts w:ascii="Calibri" w:cs="Calibri" w:eastAsia="Calibri" w:hAnsi="Calibri"/>
                <w:sz w:val="18"/>
                <w:szCs w:val="18"/>
                <w:rtl w:val="0"/>
              </w:rPr>
              <w:t xml:space="preserve">5.1 Ambientes, migración y despliegue</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tcPr>
          <w:p w:rsidR="00000000" w:rsidDel="00000000" w:rsidP="00000000" w:rsidRDefault="00000000" w:rsidRPr="00000000" w14:paraId="00000104">
            <w:pPr>
              <w:rPr>
                <w:sz w:val="18"/>
                <w:szCs w:val="18"/>
              </w:rPr>
            </w:pPr>
            <w:r w:rsidDel="00000000" w:rsidR="00000000" w:rsidRPr="00000000">
              <w:rPr>
                <w:rFonts w:ascii="Calibri" w:cs="Calibri" w:eastAsia="Calibri" w:hAnsi="Calibri"/>
                <w:sz w:val="18"/>
                <w:szCs w:val="18"/>
                <w:rtl w:val="0"/>
              </w:rPr>
              <w:t xml:space="preserve">1.2 Declaración del alcance y EDT</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5">
            <w:pPr>
              <w:rPr>
                <w:sz w:val="18"/>
                <w:szCs w:val="18"/>
              </w:rPr>
            </w:pPr>
            <w:r w:rsidDel="00000000" w:rsidR="00000000" w:rsidRPr="00000000">
              <w:rPr>
                <w:rFonts w:ascii="Calibri" w:cs="Calibri" w:eastAsia="Calibri" w:hAnsi="Calibri"/>
                <w:sz w:val="18"/>
                <w:szCs w:val="18"/>
                <w:rtl w:val="0"/>
              </w:rPr>
              <w:t xml:space="preserve">2.2 Planos e inventario de espacios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6">
            <w:pPr>
              <w:rPr>
                <w:sz w:val="18"/>
                <w:szCs w:val="18"/>
              </w:rPr>
            </w:pPr>
            <w:r w:rsidDel="00000000" w:rsidR="00000000" w:rsidRPr="00000000">
              <w:rPr>
                <w:rFonts w:ascii="Calibri" w:cs="Calibri" w:eastAsia="Calibri" w:hAnsi="Calibri"/>
                <w:sz w:val="18"/>
                <w:szCs w:val="18"/>
                <w:rtl w:val="0"/>
              </w:rPr>
              <w:t xml:space="preserve">3.2 Sincronización con HRIS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7">
            <w:pPr>
              <w:rPr>
                <w:sz w:val="18"/>
                <w:szCs w:val="18"/>
              </w:rPr>
            </w:pPr>
            <w:r w:rsidDel="00000000" w:rsidR="00000000" w:rsidRPr="00000000">
              <w:rPr>
                <w:rFonts w:ascii="Calibri" w:cs="Calibri" w:eastAsia="Calibri" w:hAnsi="Calibri"/>
                <w:sz w:val="18"/>
                <w:szCs w:val="18"/>
                <w:rtl w:val="0"/>
              </w:rPr>
              <w:t xml:space="preserve">4.2 Política de trabajo flexible</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8">
            <w:pPr>
              <w:rPr>
                <w:sz w:val="18"/>
                <w:szCs w:val="18"/>
              </w:rPr>
            </w:pPr>
            <w:r w:rsidDel="00000000" w:rsidR="00000000" w:rsidRPr="00000000">
              <w:rPr>
                <w:rFonts w:ascii="Calibri" w:cs="Calibri" w:eastAsia="Calibri" w:hAnsi="Calibri"/>
                <w:sz w:val="18"/>
                <w:szCs w:val="18"/>
                <w:rtl w:val="0"/>
              </w:rPr>
              <w:t xml:space="preserve">5.2 Piloto y ajustes</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tcPr>
          <w:p w:rsidR="00000000" w:rsidDel="00000000" w:rsidP="00000000" w:rsidRDefault="00000000" w:rsidRPr="00000000" w14:paraId="00000109">
            <w:pPr>
              <w:rPr>
                <w:sz w:val="18"/>
                <w:szCs w:val="18"/>
              </w:rPr>
            </w:pPr>
            <w:r w:rsidDel="00000000" w:rsidR="00000000" w:rsidRPr="00000000">
              <w:rPr>
                <w:rFonts w:ascii="Calibri" w:cs="Calibri" w:eastAsia="Calibri" w:hAnsi="Calibri"/>
                <w:sz w:val="18"/>
                <w:szCs w:val="18"/>
                <w:rtl w:val="0"/>
              </w:rPr>
              <w:t xml:space="preserve">1.3 Cronograma, presupuesto y línea base</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A">
            <w:pPr>
              <w:rPr>
                <w:sz w:val="18"/>
                <w:szCs w:val="18"/>
              </w:rPr>
            </w:pPr>
            <w:r w:rsidDel="00000000" w:rsidR="00000000" w:rsidRPr="00000000">
              <w:rPr>
                <w:rFonts w:ascii="Calibri" w:cs="Calibri" w:eastAsia="Calibri" w:hAnsi="Calibri"/>
                <w:sz w:val="18"/>
                <w:szCs w:val="18"/>
                <w:rtl w:val="0"/>
              </w:rPr>
              <w:t xml:space="preserve">2.3 Módulo de reserva de escritorios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B">
            <w:pPr>
              <w:rPr>
                <w:sz w:val="18"/>
                <w:szCs w:val="18"/>
              </w:rPr>
            </w:pPr>
            <w:r w:rsidDel="00000000" w:rsidR="00000000" w:rsidRPr="00000000">
              <w:rPr>
                <w:rFonts w:ascii="Calibri" w:cs="Calibri" w:eastAsia="Calibri" w:hAnsi="Calibri"/>
                <w:sz w:val="18"/>
                <w:szCs w:val="18"/>
                <w:rtl w:val="0"/>
              </w:rPr>
              <w:t xml:space="preserve">3.3 Exchange, Outlook y Teams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C">
            <w:pPr>
              <w:rPr>
                <w:sz w:val="18"/>
                <w:szCs w:val="18"/>
              </w:rPr>
            </w:pPr>
            <w:r w:rsidDel="00000000" w:rsidR="00000000" w:rsidRPr="00000000">
              <w:rPr>
                <w:rFonts w:ascii="Calibri" w:cs="Calibri" w:eastAsia="Calibri" w:hAnsi="Calibri"/>
                <w:sz w:val="18"/>
                <w:szCs w:val="18"/>
                <w:rtl w:val="0"/>
              </w:rPr>
              <w:t xml:space="preserve">4.3 Comunicación y lanzamiento</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D">
            <w:pPr>
              <w:rPr>
                <w:sz w:val="18"/>
                <w:szCs w:val="18"/>
              </w:rPr>
            </w:pPr>
            <w:r w:rsidDel="00000000" w:rsidR="00000000" w:rsidRPr="00000000">
              <w:rPr>
                <w:rFonts w:ascii="Calibri" w:cs="Calibri" w:eastAsia="Calibri" w:hAnsi="Calibri"/>
                <w:sz w:val="18"/>
                <w:szCs w:val="18"/>
                <w:rtl w:val="0"/>
              </w:rPr>
              <w:t xml:space="preserve">5.3 UAT y acta de aceptación</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tcPr>
          <w:p w:rsidR="00000000" w:rsidDel="00000000" w:rsidP="00000000" w:rsidRDefault="00000000" w:rsidRPr="00000000" w14:paraId="0000010E">
            <w:pPr>
              <w:rPr>
                <w:sz w:val="18"/>
                <w:szCs w:val="18"/>
              </w:rPr>
            </w:pPr>
            <w:r w:rsidDel="00000000" w:rsidR="00000000" w:rsidRPr="00000000">
              <w:rPr>
                <w:rFonts w:ascii="Calibri" w:cs="Calibri" w:eastAsia="Calibri" w:hAnsi="Calibri"/>
                <w:sz w:val="18"/>
                <w:szCs w:val="18"/>
                <w:rtl w:val="0"/>
              </w:rPr>
              <w:t xml:space="preserve">1.4 Registro de riesgos e interesados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0F">
            <w:pPr>
              <w:rPr>
                <w:sz w:val="18"/>
                <w:szCs w:val="18"/>
              </w:rPr>
            </w:pPr>
            <w:r w:rsidDel="00000000" w:rsidR="00000000" w:rsidRPr="00000000">
              <w:rPr>
                <w:rFonts w:ascii="Calibri" w:cs="Calibri" w:eastAsia="Calibri" w:hAnsi="Calibri"/>
                <w:sz w:val="18"/>
                <w:szCs w:val="18"/>
                <w:rtl w:val="0"/>
              </w:rPr>
              <w:t xml:space="preserve">2.4 Módulo de reserva de salas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0">
            <w:pPr>
              <w:rPr>
                <w:sz w:val="18"/>
                <w:szCs w:val="18"/>
              </w:rPr>
            </w:pPr>
            <w:r w:rsidDel="00000000" w:rsidR="00000000" w:rsidRPr="00000000">
              <w:rPr>
                <w:rFonts w:ascii="Calibri" w:cs="Calibri" w:eastAsia="Calibri" w:hAnsi="Calibri"/>
                <w:sz w:val="18"/>
                <w:szCs w:val="18"/>
                <w:rtl w:val="0"/>
              </w:rPr>
              <w:t xml:space="preserve">3.4 Seguridad y endurecimiento</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1">
            <w:pPr>
              <w:rPr>
                <w:sz w:val="18"/>
                <w:szCs w:val="18"/>
              </w:rPr>
            </w:pPr>
            <w:r w:rsidDel="00000000" w:rsidR="00000000" w:rsidRPr="00000000">
              <w:rPr>
                <w:rFonts w:ascii="Calibri" w:cs="Calibri" w:eastAsia="Calibri" w:hAnsi="Calibri"/>
                <w:sz w:val="18"/>
                <w:szCs w:val="18"/>
                <w:rtl w:val="0"/>
              </w:rPr>
              <w:t xml:space="preserve">4.4 Referentes y capacitación</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2">
            <w:pPr>
              <w:rPr>
                <w:sz w:val="18"/>
                <w:szCs w:val="18"/>
              </w:rPr>
            </w:pPr>
            <w:r w:rsidDel="00000000" w:rsidR="00000000" w:rsidRPr="00000000">
              <w:rPr>
                <w:rFonts w:ascii="Calibri" w:cs="Calibri" w:eastAsia="Calibri" w:hAnsi="Calibri"/>
                <w:sz w:val="18"/>
                <w:szCs w:val="18"/>
                <w:rtl w:val="0"/>
              </w:rPr>
              <w:t xml:space="preserve">5.4 Go-live y estabilización (4 sem.)</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tcPr>
          <w:p w:rsidR="00000000" w:rsidDel="00000000" w:rsidP="00000000" w:rsidRDefault="00000000" w:rsidRPr="00000000" w14:paraId="00000113">
            <w:pPr>
              <w:rPr>
                <w:sz w:val="18"/>
                <w:szCs w:val="18"/>
              </w:rPr>
            </w:pPr>
            <w:r w:rsidDel="00000000" w:rsidR="00000000" w:rsidRPr="00000000">
              <w:rPr>
                <w:rFonts w:ascii="Calibri" w:cs="Calibri" w:eastAsia="Calibri" w:hAnsi="Calibri"/>
                <w:sz w:val="18"/>
                <w:szCs w:val="18"/>
                <w:rtl w:val="0"/>
              </w:rPr>
              <w:t xml:space="preserve">1.5 Seguimiento, cambios e informes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4">
            <w:pPr>
              <w:rPr>
                <w:sz w:val="18"/>
                <w:szCs w:val="18"/>
              </w:rPr>
            </w:pPr>
            <w:r w:rsidDel="00000000" w:rsidR="00000000" w:rsidRPr="00000000">
              <w:rPr>
                <w:rFonts w:ascii="Calibri" w:cs="Calibri" w:eastAsia="Calibri" w:hAnsi="Calibri"/>
                <w:sz w:val="18"/>
                <w:szCs w:val="18"/>
                <w:rtl w:val="0"/>
              </w:rPr>
              <w:t xml:space="preserve">2.5 Check-in, check-out y liberación</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5">
            <w:pPr>
              <w:rPr>
                <w:sz w:val="18"/>
                <w:szCs w:val="18"/>
              </w:rPr>
            </w:pPr>
            <w:r w:rsidDel="00000000" w:rsidR="00000000" w:rsidRPr="00000000">
              <w:rPr>
                <w:rFonts w:ascii="Calibri" w:cs="Calibri" w:eastAsia="Calibri" w:hAnsi="Calibri"/>
                <w:sz w:val="18"/>
                <w:szCs w:val="18"/>
                <w:rtl w:val="0"/>
              </w:rPr>
              <w:t xml:space="preserve">3.5 Pruebas de integración y carga</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6">
            <w:pPr>
              <w:rPr>
                <w:sz w:val="18"/>
                <w:szCs w:val="18"/>
              </w:rPr>
            </w:pPr>
            <w:r w:rsidDel="00000000" w:rsidR="00000000" w:rsidRPr="00000000">
              <w:rPr>
                <w:rFonts w:ascii="Calibri" w:cs="Calibri" w:eastAsia="Calibri" w:hAnsi="Calibri"/>
                <w:sz w:val="18"/>
                <w:szCs w:val="18"/>
                <w:rtl w:val="0"/>
              </w:rPr>
              <w:t xml:space="preserve">4.5 Materiales y mesa de ayuda N1</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7">
            <w:pPr>
              <w:rPr>
                <w:sz w:val="18"/>
                <w:szCs w:val="18"/>
              </w:rPr>
            </w:pPr>
            <w:r w:rsidDel="00000000" w:rsidR="00000000" w:rsidRPr="00000000">
              <w:rPr>
                <w:rFonts w:ascii="Calibri" w:cs="Calibri" w:eastAsia="Calibri" w:hAnsi="Calibri"/>
                <w:sz w:val="18"/>
                <w:szCs w:val="18"/>
                <w:rtl w:val="0"/>
              </w:rPr>
              <w:t xml:space="preserve">5.5 Tablero y transferencia de seguimiento</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tcPr>
          <w:p w:rsidR="00000000" w:rsidDel="00000000" w:rsidP="00000000" w:rsidRDefault="00000000" w:rsidRPr="00000000" w14:paraId="00000118">
            <w:pPr>
              <w:rPr>
                <w:sz w:val="18"/>
                <w:szCs w:val="18"/>
              </w:rPr>
            </w:pPr>
            <w:r w:rsidDel="00000000" w:rsidR="00000000" w:rsidRPr="00000000">
              <w:rPr>
                <w:rFonts w:ascii="Calibri" w:cs="Calibri" w:eastAsia="Calibri" w:hAnsi="Calibri"/>
                <w:sz w:val="18"/>
                <w:szCs w:val="18"/>
                <w:rtl w:val="0"/>
              </w:rPr>
              <w:t xml:space="preserve">1.6 Cierre y lecciones aprendidas</w:t>
            </w: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9">
            <w:pPr>
              <w:rPr>
                <w:sz w:val="18"/>
                <w:szCs w:val="18"/>
              </w:rPr>
            </w:pPr>
            <w:r w:rsidDel="00000000" w:rsidR="00000000" w:rsidRPr="00000000">
              <w:rPr>
                <w:rFonts w:ascii="Calibri" w:cs="Calibri" w:eastAsia="Calibri" w:hAnsi="Calibri"/>
                <w:sz w:val="18"/>
                <w:szCs w:val="18"/>
                <w:rtl w:val="0"/>
              </w:rPr>
              <w:t xml:space="preserve">2.6 Notificaciones y sugerencias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A">
            <w:pPr>
              <w:rPr>
                <w:sz w:val="18"/>
                <w:szCs w:val="18"/>
              </w:rPr>
            </w:pP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B">
            <w:pPr>
              <w:rPr>
                <w:sz w:val="18"/>
                <w:szCs w:val="18"/>
              </w:rPr>
            </w:pP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C">
            <w:pPr>
              <w:rPr>
                <w:sz w:val="18"/>
                <w:szCs w:val="18"/>
              </w:rPr>
            </w:pPr>
            <w:r w:rsidDel="00000000" w:rsidR="00000000" w:rsidRPr="00000000">
              <w:rPr>
                <w:rFonts w:ascii="Calibri" w:cs="Calibri" w:eastAsia="Calibri" w:hAnsi="Calibri"/>
                <w:sz w:val="18"/>
                <w:szCs w:val="18"/>
                <w:rtl w:val="0"/>
              </w:rPr>
              <w:t xml:space="preserve">5.6 Informe de ocupación y recomendación</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1D">
            <w:pPr>
              <w:rPr>
                <w:sz w:val="18"/>
                <w:szCs w:val="18"/>
              </w:rPr>
            </w:pP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1E">
            <w:pPr>
              <w:rPr>
                <w:sz w:val="18"/>
                <w:szCs w:val="18"/>
              </w:rPr>
            </w:pPr>
            <w:r w:rsidDel="00000000" w:rsidR="00000000" w:rsidRPr="00000000">
              <w:rPr>
                <w:rFonts w:ascii="Calibri" w:cs="Calibri" w:eastAsia="Calibri" w:hAnsi="Calibri"/>
                <w:sz w:val="18"/>
                <w:szCs w:val="18"/>
                <w:rtl w:val="0"/>
              </w:rPr>
              <w:t xml:space="preserve">2.7 Diseño UX</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F">
            <w:pPr>
              <w:rPr>
                <w:sz w:val="18"/>
                <w:szCs w:val="18"/>
              </w:rPr>
            </w:pP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0">
            <w:pPr>
              <w:rPr>
                <w:sz w:val="18"/>
                <w:szCs w:val="18"/>
              </w:rPr>
            </w:pP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1">
            <w:pPr>
              <w:rPr>
                <w:sz w:val="18"/>
                <w:szCs w:val="18"/>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22">
            <w:pPr>
              <w:rPr>
                <w:sz w:val="18"/>
                <w:szCs w:val="18"/>
              </w:rPr>
            </w:pP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23">
            <w:pPr>
              <w:rPr>
                <w:sz w:val="18"/>
                <w:szCs w:val="18"/>
              </w:rPr>
            </w:pPr>
            <w:r w:rsidDel="00000000" w:rsidR="00000000" w:rsidRPr="00000000">
              <w:rPr>
                <w:rFonts w:ascii="Calibri" w:cs="Calibri" w:eastAsia="Calibri" w:hAnsi="Calibri"/>
                <w:sz w:val="18"/>
                <w:szCs w:val="18"/>
                <w:rtl w:val="0"/>
              </w:rPr>
              <w:t xml:space="preserve">2.8 Implementación bot de Teams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4">
            <w:pPr>
              <w:rPr>
                <w:sz w:val="18"/>
                <w:szCs w:val="18"/>
              </w:rPr>
            </w:pP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5">
            <w:pPr>
              <w:rPr>
                <w:sz w:val="18"/>
                <w:szCs w:val="18"/>
              </w:rPr>
            </w:pP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6">
            <w:pPr>
              <w:rPr>
                <w:sz w:val="18"/>
                <w:szCs w:val="18"/>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27">
            <w:pPr>
              <w:rPr>
                <w:sz w:val="18"/>
                <w:szCs w:val="18"/>
              </w:rPr>
            </w:pPr>
            <w:r w:rsidDel="00000000" w:rsidR="00000000" w:rsidRPr="00000000">
              <w:rPr>
                <w:rtl w:val="0"/>
              </w:rPr>
            </w:r>
          </w:p>
        </w:tc>
        <w:tc>
          <w:tcPr>
            <w:shd w:fill="f2f2f2" w:val="clear"/>
            <w:tcMar>
              <w:top w:w="40.0" w:type="dxa"/>
              <w:left w:w="60.0" w:type="dxa"/>
              <w:bottom w:w="40.0" w:type="dxa"/>
              <w:right w:w="60.0" w:type="dxa"/>
            </w:tcMar>
          </w:tcPr>
          <w:p w:rsidR="00000000" w:rsidDel="00000000" w:rsidP="00000000" w:rsidRDefault="00000000" w:rsidRPr="00000000" w14:paraId="00000128">
            <w:pPr>
              <w:rPr>
                <w:sz w:val="18"/>
                <w:szCs w:val="18"/>
              </w:rPr>
            </w:pPr>
            <w:r w:rsidDel="00000000" w:rsidR="00000000" w:rsidRPr="00000000">
              <w:rPr>
                <w:rFonts w:ascii="Calibri" w:cs="Calibri" w:eastAsia="Calibri" w:hAnsi="Calibri"/>
                <w:sz w:val="18"/>
                <w:szCs w:val="18"/>
                <w:rtl w:val="0"/>
              </w:rPr>
              <w:t xml:space="preserve">2.9 Configuración web</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9">
            <w:pPr>
              <w:rPr>
                <w:sz w:val="18"/>
                <w:szCs w:val="18"/>
              </w:rPr>
            </w:pP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A">
            <w:pPr>
              <w:rPr>
                <w:sz w:val="18"/>
                <w:szCs w:val="18"/>
              </w:rPr>
            </w:pP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2B">
            <w:pPr>
              <w:rPr>
                <w:sz w:val="18"/>
                <w:szCs w:val="18"/>
              </w:rPr>
            </w:pPr>
            <w:r w:rsidDel="00000000" w:rsidR="00000000" w:rsidRPr="00000000">
              <w:rPr>
                <w:rtl w:val="0"/>
              </w:rPr>
            </w:r>
          </w:p>
        </w:tc>
      </w:tr>
    </w:tbl>
    <w:p w:rsidR="00000000" w:rsidDel="00000000" w:rsidP="00000000" w:rsidRDefault="00000000" w:rsidRPr="00000000" w14:paraId="0000012C">
      <w:pPr>
        <w:spacing w:before="200" w:lineRule="auto"/>
        <w:rPr>
          <w:sz w:val="16"/>
          <w:szCs w:val="16"/>
        </w:rPr>
      </w:pPr>
      <w:r w:rsidDel="00000000" w:rsidR="00000000" w:rsidRPr="00000000">
        <w:rPr>
          <w:rtl w:val="0"/>
        </w:rPr>
      </w:r>
    </w:p>
    <w:p w:rsidR="00000000" w:rsidDel="00000000" w:rsidP="00000000" w:rsidRDefault="00000000" w:rsidRPr="00000000" w14:paraId="0000012D">
      <w:pPr>
        <w:spacing w:after="120" w:line="264" w:lineRule="auto"/>
        <w:jc w:val="both"/>
        <w:rPr/>
      </w:pPr>
      <w:r w:rsidDel="00000000" w:rsidR="00000000" w:rsidRPr="00000000">
        <w:rPr>
          <w:rFonts w:ascii="Calibri" w:cs="Calibri" w:eastAsia="Calibri" w:hAnsi="Calibri"/>
          <w:i w:val="0"/>
          <w:iCs w:val="0"/>
          <w:rtl w:val="0"/>
        </w:rPr>
        <w:t xml:space="preserve">Los paquetes 2.3 a 2.6 entregan los cuatro módulos funcionales del MVP: reserva de escritorios, reserva de salas, check-in/check-out con liberación automática, y notificaciones. El paquete 2.7 entrega el diseño UX que sustenta esos módulos. Los paquetes 2.8 y 2.9 configuran las interfaces operativas de acceso —el bot de Teams y la web responsive, respectivamente— sobre la base de 2.7. El paquete 3.3 integra el calendario de Exchange/Teams utilizado por 2.4 y 2.8. El paquete 5.5 incluye la transferencia del seguimiento a VCA. La gestión inmobiliaria y los trabajos de fases futuras permanecen excluidos.</w:t>
      </w:r>
      <w:r w:rsidDel="00000000" w:rsidR="00000000" w:rsidRPr="00000000">
        <w:rPr>
          <w:rtl w:val="0"/>
        </w:rPr>
      </w:r>
    </w:p>
    <w:p w:rsidR="00000000" w:rsidDel="00000000" w:rsidP="00000000" w:rsidRDefault="00000000" w:rsidRPr="00000000" w14:paraId="0000012E">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3.1 Trazabilidad de entregables y objetivos</w:t>
      </w:r>
      <w:r w:rsidDel="00000000" w:rsidR="00000000" w:rsidRPr="00000000">
        <w:rPr>
          <w:rtl w:val="0"/>
        </w:rPr>
      </w:r>
    </w:p>
    <w:tbl>
      <w:tblPr>
        <w:tblStyle w:val="Table10"/>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2800"/>
        <w:tblGridChange w:id="0">
          <w:tblGrid>
            <w:gridCol w:w="2400"/>
            <w:gridCol w:w="3600"/>
            <w:gridCol w:w="28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2F">
            <w:pPr>
              <w:rPr>
                <w:sz w:val="18"/>
                <w:szCs w:val="18"/>
              </w:rPr>
            </w:pPr>
            <w:r w:rsidDel="00000000" w:rsidR="00000000" w:rsidRPr="00000000">
              <w:rPr>
                <w:rFonts w:ascii="Calibri" w:cs="Calibri" w:eastAsia="Calibri" w:hAnsi="Calibri"/>
                <w:b w:val="1"/>
                <w:bCs w:val="1"/>
                <w:color w:val="ffffff"/>
                <w:sz w:val="18"/>
                <w:szCs w:val="18"/>
                <w:rtl w:val="0"/>
              </w:rPr>
              <w:t xml:space="preserve">Macro-entregable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30">
            <w:pPr>
              <w:rPr>
                <w:sz w:val="18"/>
                <w:szCs w:val="18"/>
              </w:rPr>
            </w:pPr>
            <w:r w:rsidDel="00000000" w:rsidR="00000000" w:rsidRPr="00000000">
              <w:rPr>
                <w:rFonts w:ascii="Calibri" w:cs="Calibri" w:eastAsia="Calibri" w:hAnsi="Calibri"/>
                <w:b w:val="1"/>
                <w:bCs w:val="1"/>
                <w:color w:val="ffffff"/>
                <w:sz w:val="18"/>
                <w:szCs w:val="18"/>
                <w:rtl w:val="0"/>
              </w:rPr>
              <w:t xml:space="preserve">Aporte al proyecto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31">
            <w:pPr>
              <w:rPr>
                <w:sz w:val="18"/>
                <w:szCs w:val="18"/>
              </w:rPr>
            </w:pPr>
            <w:r w:rsidDel="00000000" w:rsidR="00000000" w:rsidRPr="00000000">
              <w:rPr>
                <w:rFonts w:ascii="Calibri" w:cs="Calibri" w:eastAsia="Calibri" w:hAnsi="Calibri"/>
                <w:b w:val="1"/>
                <w:bCs w:val="1"/>
                <w:color w:val="ffffff"/>
                <w:sz w:val="18"/>
                <w:szCs w:val="18"/>
                <w:rtl w:val="0"/>
              </w:rPr>
              <w:t xml:space="preserve">Verificación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2">
            <w:pPr>
              <w:rPr>
                <w:sz w:val="18"/>
                <w:szCs w:val="18"/>
              </w:rPr>
            </w:pPr>
            <w:r w:rsidDel="00000000" w:rsidR="00000000" w:rsidRPr="00000000">
              <w:rPr>
                <w:rFonts w:ascii="Calibri" w:cs="Calibri" w:eastAsia="Calibri" w:hAnsi="Calibri"/>
                <w:b w:val="0"/>
                <w:bCs w:val="0"/>
                <w:sz w:val="18"/>
                <w:szCs w:val="18"/>
                <w:rtl w:val="0"/>
              </w:rPr>
              <w:t xml:space="preserve">1.0 Dirección de Proyecto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rPr>
                <w:sz w:val="18"/>
                <w:szCs w:val="18"/>
              </w:rPr>
            </w:pPr>
            <w:r w:rsidDel="00000000" w:rsidR="00000000" w:rsidRPr="00000000">
              <w:rPr>
                <w:rFonts w:ascii="Calibri" w:cs="Calibri" w:eastAsia="Calibri" w:hAnsi="Calibri"/>
                <w:b w:val="0"/>
                <w:bCs w:val="0"/>
                <w:sz w:val="18"/>
                <w:szCs w:val="18"/>
                <w:rtl w:val="0"/>
              </w:rPr>
              <w:t xml:space="preserve">Sostiene OP-1 mediante alcance aprobado, planificación integrada y control de cambios.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4">
            <w:pPr>
              <w:rPr>
                <w:sz w:val="18"/>
                <w:szCs w:val="18"/>
              </w:rPr>
            </w:pPr>
            <w:r w:rsidDel="00000000" w:rsidR="00000000" w:rsidRPr="00000000">
              <w:rPr>
                <w:rFonts w:ascii="Calibri" w:cs="Calibri" w:eastAsia="Calibri" w:hAnsi="Calibri"/>
                <w:b w:val="0"/>
                <w:bCs w:val="0"/>
                <w:sz w:val="18"/>
                <w:szCs w:val="18"/>
                <w:rtl w:val="0"/>
              </w:rPr>
              <w:t xml:space="preserve">Aceptación de entregables, cierre y costo conforme al Charter.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5">
            <w:pPr>
              <w:rPr>
                <w:sz w:val="18"/>
                <w:szCs w:val="18"/>
              </w:rPr>
            </w:pPr>
            <w:r w:rsidDel="00000000" w:rsidR="00000000" w:rsidRPr="00000000">
              <w:rPr>
                <w:rFonts w:ascii="Calibri" w:cs="Calibri" w:eastAsia="Calibri" w:hAnsi="Calibri"/>
                <w:b w:val="0"/>
                <w:bCs w:val="0"/>
                <w:sz w:val="18"/>
                <w:szCs w:val="18"/>
                <w:rtl w:val="0"/>
              </w:rPr>
              <w:t xml:space="preserve">2.0 Plataforma Configurada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rPr>
                <w:sz w:val="18"/>
                <w:szCs w:val="18"/>
              </w:rPr>
            </w:pPr>
            <w:r w:rsidDel="00000000" w:rsidR="00000000" w:rsidRPr="00000000">
              <w:rPr>
                <w:rFonts w:ascii="Calibri" w:cs="Calibri" w:eastAsia="Calibri" w:hAnsi="Calibri"/>
                <w:b w:val="0"/>
                <w:bCs w:val="0"/>
                <w:sz w:val="18"/>
                <w:szCs w:val="18"/>
                <w:rtl w:val="0"/>
              </w:rPr>
              <w:t xml:space="preserve">Proporciona las funciones de reserva y registro de presencia que alimentan la medición.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rPr>
                <w:sz w:val="18"/>
                <w:szCs w:val="18"/>
              </w:rPr>
            </w:pPr>
            <w:r w:rsidDel="00000000" w:rsidR="00000000" w:rsidRPr="00000000">
              <w:rPr>
                <w:rFonts w:ascii="Calibri" w:cs="Calibri" w:eastAsia="Calibri" w:hAnsi="Calibri"/>
                <w:b w:val="0"/>
                <w:bCs w:val="0"/>
                <w:sz w:val="18"/>
                <w:szCs w:val="18"/>
                <w:rtl w:val="0"/>
              </w:rPr>
              <w:t xml:space="preserve">Inventario, pruebas funcionales, tiempos y notificaciones.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8">
            <w:pPr>
              <w:rPr>
                <w:sz w:val="18"/>
                <w:szCs w:val="18"/>
              </w:rPr>
            </w:pPr>
            <w:r w:rsidDel="00000000" w:rsidR="00000000" w:rsidRPr="00000000">
              <w:rPr>
                <w:rFonts w:ascii="Calibri" w:cs="Calibri" w:eastAsia="Calibri" w:hAnsi="Calibri"/>
                <w:b w:val="0"/>
                <w:bCs w:val="0"/>
                <w:sz w:val="18"/>
                <w:szCs w:val="18"/>
                <w:rtl w:val="0"/>
              </w:rPr>
              <w:t xml:space="preserve">3.0 Integraciones Corporativas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9">
            <w:pPr>
              <w:rPr>
                <w:sz w:val="18"/>
                <w:szCs w:val="18"/>
              </w:rPr>
            </w:pPr>
            <w:r w:rsidDel="00000000" w:rsidR="00000000" w:rsidRPr="00000000">
              <w:rPr>
                <w:rFonts w:ascii="Calibri" w:cs="Calibri" w:eastAsia="Calibri" w:hAnsi="Calibri"/>
                <w:b w:val="0"/>
                <w:bCs w:val="0"/>
                <w:sz w:val="18"/>
                <w:szCs w:val="18"/>
                <w:rtl w:val="0"/>
              </w:rPr>
              <w:t xml:space="preserve">Facilita el acceso y mantiene identidad, dotación y calendarios consistentes para OP-2.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rPr>
                <w:sz w:val="18"/>
                <w:szCs w:val="18"/>
              </w:rPr>
            </w:pPr>
            <w:r w:rsidDel="00000000" w:rsidR="00000000" w:rsidRPr="00000000">
              <w:rPr>
                <w:rFonts w:ascii="Calibri" w:cs="Calibri" w:eastAsia="Calibri" w:hAnsi="Calibri"/>
                <w:b w:val="0"/>
                <w:bCs w:val="0"/>
                <w:sz w:val="18"/>
                <w:szCs w:val="18"/>
                <w:rtl w:val="0"/>
              </w:rPr>
              <w:t xml:space="preserve">Certificación de interfaces y pruebas de seguridad/carga.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B">
            <w:pPr>
              <w:rPr>
                <w:sz w:val="18"/>
                <w:szCs w:val="18"/>
              </w:rPr>
            </w:pPr>
            <w:r w:rsidDel="00000000" w:rsidR="00000000" w:rsidRPr="00000000">
              <w:rPr>
                <w:rFonts w:ascii="Calibri" w:cs="Calibri" w:eastAsia="Calibri" w:hAnsi="Calibri"/>
                <w:b w:val="0"/>
                <w:bCs w:val="0"/>
                <w:sz w:val="18"/>
                <w:szCs w:val="18"/>
                <w:rtl w:val="0"/>
              </w:rPr>
              <w:t xml:space="preserve">4.0 Gestión del Cambio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rPr>
                <w:sz w:val="18"/>
                <w:szCs w:val="18"/>
              </w:rPr>
            </w:pPr>
            <w:r w:rsidDel="00000000" w:rsidR="00000000" w:rsidRPr="00000000">
              <w:rPr>
                <w:rFonts w:ascii="Calibri" w:cs="Calibri" w:eastAsia="Calibri" w:hAnsi="Calibri"/>
                <w:b w:val="0"/>
                <w:bCs w:val="0"/>
                <w:sz w:val="18"/>
                <w:szCs w:val="18"/>
                <w:rtl w:val="0"/>
              </w:rPr>
              <w:t xml:space="preserve">Prepara el uso sostenido mediante política, comunicación y capacitación; aporta a OP-3.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rPr>
                <w:sz w:val="18"/>
                <w:szCs w:val="18"/>
              </w:rPr>
            </w:pPr>
            <w:r w:rsidDel="00000000" w:rsidR="00000000" w:rsidRPr="00000000">
              <w:rPr>
                <w:rFonts w:ascii="Calibri" w:cs="Calibri" w:eastAsia="Calibri" w:hAnsi="Calibri"/>
                <w:b w:val="0"/>
                <w:bCs w:val="0"/>
                <w:sz w:val="18"/>
                <w:szCs w:val="18"/>
                <w:rtl w:val="0"/>
              </w:rPr>
              <w:t xml:space="preserve">Cobertura de comunicación y referentes capacitados.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E">
            <w:pPr>
              <w:rPr>
                <w:sz w:val="18"/>
                <w:szCs w:val="18"/>
              </w:rPr>
            </w:pPr>
            <w:r w:rsidDel="00000000" w:rsidR="00000000" w:rsidRPr="00000000">
              <w:rPr>
                <w:rFonts w:ascii="Calibri" w:cs="Calibri" w:eastAsia="Calibri" w:hAnsi="Calibri"/>
                <w:b w:val="0"/>
                <w:bCs w:val="0"/>
                <w:sz w:val="18"/>
                <w:szCs w:val="18"/>
                <w:rtl w:val="0"/>
              </w:rPr>
              <w:t xml:space="preserve">5.0 Despliegue y Valor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F">
            <w:pPr>
              <w:rPr>
                <w:sz w:val="18"/>
                <w:szCs w:val="18"/>
              </w:rPr>
            </w:pPr>
            <w:r w:rsidDel="00000000" w:rsidR="00000000" w:rsidRPr="00000000">
              <w:rPr>
                <w:rFonts w:ascii="Calibri" w:cs="Calibri" w:eastAsia="Calibri" w:hAnsi="Calibri"/>
                <w:b w:val="0"/>
                <w:bCs w:val="0"/>
                <w:sz w:val="18"/>
                <w:szCs w:val="18"/>
                <w:rtl w:val="0"/>
              </w:rPr>
              <w:t xml:space="preserve">Entrega el MVP aceptado, el informe de ocupación y el seguimiento que habilitan ON-1.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rPr>
                <w:sz w:val="18"/>
                <w:szCs w:val="18"/>
              </w:rPr>
            </w:pPr>
            <w:r w:rsidDel="00000000" w:rsidR="00000000" w:rsidRPr="00000000">
              <w:rPr>
                <w:rFonts w:ascii="Calibri" w:cs="Calibri" w:eastAsia="Calibri" w:hAnsi="Calibri"/>
                <w:b w:val="0"/>
                <w:bCs w:val="0"/>
                <w:sz w:val="18"/>
                <w:szCs w:val="18"/>
                <w:rtl w:val="0"/>
              </w:rPr>
              <w:t xml:space="preserve">UAT, estabilización, conciliación del dato e informe.</w:t>
            </w:r>
            <w:r w:rsidDel="00000000" w:rsidR="00000000" w:rsidRPr="00000000">
              <w:rPr>
                <w:rtl w:val="0"/>
              </w:rPr>
            </w:r>
          </w:p>
        </w:tc>
      </w:tr>
    </w:tbl>
    <w:p w:rsidR="00000000" w:rsidDel="00000000" w:rsidP="00000000" w:rsidRDefault="00000000" w:rsidRPr="00000000" w14:paraId="00000141">
      <w:pPr>
        <w:spacing w:after="120" w:line="264" w:lineRule="auto"/>
        <w:jc w:val="both"/>
        <w:rPr>
          <w:color w:val="666666"/>
          <w:sz w:val="18"/>
          <w:szCs w:val="18"/>
        </w:rPr>
      </w:pPr>
      <w:r w:rsidDel="00000000" w:rsidR="00000000" w:rsidRPr="00000000">
        <w:rPr>
          <w:rFonts w:ascii="Calibri" w:cs="Calibri" w:eastAsia="Calibri" w:hAnsi="Calibri"/>
          <w:i w:val="0"/>
          <w:iCs w:val="0"/>
          <w:color w:val="666666"/>
          <w:sz w:val="18"/>
          <w:szCs w:val="18"/>
          <w:rtl w:val="0"/>
        </w:rPr>
        <w:t xml:space="preserve">El relevamiento 2.1 define cupos, ventanas, prioridades y elegibilidad de notificaciones; 2.2 prepara los planos y el inventario. Las pruebas de 3.4 y 3.5 incluyen su evidencia de aceptación. El piloto (5.2) valida la configuración disponible en diciembre; el motor completo de notificaciones se prueba antes del UAT de marzo. VCA conserva la decisión inmobiliaria, su ejecución y el monitoreo de beneficios; el cierre del paquete 5.6 certifica la entrega de evidencia y no equivale a certificar un ahorro ya realizado.</w:t>
      </w:r>
      <w:r w:rsidDel="00000000" w:rsidR="00000000" w:rsidRPr="00000000">
        <w:rPr>
          <w:rtl w:val="0"/>
        </w:rPr>
      </w:r>
    </w:p>
    <w:p w:rsidR="00000000" w:rsidDel="00000000" w:rsidP="00000000" w:rsidRDefault="00000000" w:rsidRPr="00000000" w14:paraId="00000142">
      <w:pPr>
        <w:pStyle w:val="Heading1"/>
        <w:pBdr>
          <w:bottom w:color="1f3864" w:space="4" w:sz="6" w:val="single"/>
        </w:pBdr>
        <w:spacing w:after="160" w:before="320" w:lineRule="auto"/>
        <w:rPr>
          <w:sz w:val="20"/>
          <w:szCs w:val="20"/>
        </w:rPr>
      </w:pPr>
      <w:r w:rsidDel="00000000" w:rsidR="00000000" w:rsidRPr="00000000">
        <w:rPr>
          <w:rFonts w:ascii="Calibri" w:cs="Calibri" w:eastAsia="Calibri" w:hAnsi="Calibri"/>
          <w:b w:val="1"/>
          <w:bCs w:val="1"/>
          <w:color w:val="1f3864"/>
          <w:sz w:val="20"/>
          <w:szCs w:val="20"/>
          <w:rtl w:val="0"/>
        </w:rPr>
        <w:t xml:space="preserve">4. Business Case</w:t>
      </w:r>
      <w:r w:rsidDel="00000000" w:rsidR="00000000" w:rsidRPr="00000000">
        <w:rPr>
          <w:rtl w:val="0"/>
        </w:rPr>
      </w:r>
    </w:p>
    <w:p w:rsidR="00000000" w:rsidDel="00000000" w:rsidP="00000000" w:rsidRDefault="00000000" w:rsidRPr="00000000" w14:paraId="00000143">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4.1 Situación actual y línea base</w:t>
      </w:r>
      <w:r w:rsidDel="00000000" w:rsidR="00000000" w:rsidRPr="00000000">
        <w:rPr>
          <w:rtl w:val="0"/>
        </w:rPr>
      </w:r>
    </w:p>
    <w:tbl>
      <w:tblPr>
        <w:tblStyle w:val="Table1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600"/>
        <w:tblGridChange w:id="0">
          <w:tblGrid>
            <w:gridCol w:w="3200"/>
            <w:gridCol w:w="56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44">
            <w:pPr>
              <w:rPr>
                <w:sz w:val="18"/>
                <w:szCs w:val="18"/>
              </w:rPr>
            </w:pPr>
            <w:r w:rsidDel="00000000" w:rsidR="00000000" w:rsidRPr="00000000">
              <w:rPr>
                <w:rFonts w:ascii="Calibri" w:cs="Calibri" w:eastAsia="Calibri" w:hAnsi="Calibri"/>
                <w:b w:val="1"/>
                <w:bCs w:val="1"/>
                <w:color w:val="ffffff"/>
                <w:sz w:val="18"/>
                <w:szCs w:val="18"/>
                <w:rtl w:val="0"/>
              </w:rPr>
              <w:t xml:space="preserve">Variable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45">
            <w:pPr>
              <w:rPr>
                <w:sz w:val="18"/>
                <w:szCs w:val="18"/>
              </w:rPr>
            </w:pPr>
            <w:r w:rsidDel="00000000" w:rsidR="00000000" w:rsidRPr="00000000">
              <w:rPr>
                <w:rFonts w:ascii="Calibri" w:cs="Calibri" w:eastAsia="Calibri" w:hAnsi="Calibri"/>
                <w:b w:val="1"/>
                <w:bCs w:val="1"/>
                <w:color w:val="ffffff"/>
                <w:sz w:val="18"/>
                <w:szCs w:val="18"/>
                <w:rtl w:val="0"/>
              </w:rPr>
              <w:t xml:space="preserve">Línea base del caso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6">
            <w:pPr>
              <w:rPr>
                <w:sz w:val="18"/>
                <w:szCs w:val="18"/>
              </w:rPr>
            </w:pPr>
            <w:r w:rsidDel="00000000" w:rsidR="00000000" w:rsidRPr="00000000">
              <w:rPr>
                <w:rFonts w:ascii="Calibri" w:cs="Calibri" w:eastAsia="Calibri" w:hAnsi="Calibri"/>
                <w:b w:val="0"/>
                <w:bCs w:val="0"/>
                <w:sz w:val="18"/>
                <w:szCs w:val="18"/>
                <w:rtl w:val="0"/>
              </w:rPr>
              <w:t xml:space="preserve">Dotación de Catalinas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rPr>
                <w:sz w:val="18"/>
                <w:szCs w:val="18"/>
              </w:rPr>
            </w:pPr>
            <w:r w:rsidDel="00000000" w:rsidR="00000000" w:rsidRPr="00000000">
              <w:rPr>
                <w:rFonts w:ascii="Calibri" w:cs="Calibri" w:eastAsia="Calibri" w:hAnsi="Calibri"/>
                <w:b w:val="0"/>
                <w:bCs w:val="0"/>
                <w:sz w:val="18"/>
                <w:szCs w:val="18"/>
                <w:rtl w:val="0"/>
              </w:rPr>
              <w:t xml:space="preserve">1.200 colaboradores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8">
            <w:pPr>
              <w:rPr>
                <w:sz w:val="18"/>
                <w:szCs w:val="18"/>
              </w:rPr>
            </w:pPr>
            <w:r w:rsidDel="00000000" w:rsidR="00000000" w:rsidRPr="00000000">
              <w:rPr>
                <w:rFonts w:ascii="Calibri" w:cs="Calibri" w:eastAsia="Calibri" w:hAnsi="Calibri"/>
                <w:b w:val="0"/>
                <w:bCs w:val="0"/>
                <w:sz w:val="18"/>
                <w:szCs w:val="18"/>
                <w:rtl w:val="0"/>
              </w:rPr>
              <w:t xml:space="preserve">Capacidad instalada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9">
            <w:pPr>
              <w:rPr>
                <w:sz w:val="18"/>
                <w:szCs w:val="18"/>
              </w:rPr>
            </w:pPr>
            <w:r w:rsidDel="00000000" w:rsidR="00000000" w:rsidRPr="00000000">
              <w:rPr>
                <w:rFonts w:ascii="Calibri" w:cs="Calibri" w:eastAsia="Calibri" w:hAnsi="Calibri"/>
                <w:b w:val="0"/>
                <w:bCs w:val="0"/>
                <w:sz w:val="18"/>
                <w:szCs w:val="18"/>
                <w:rtl w:val="0"/>
              </w:rPr>
              <w:t xml:space="preserve">1.000 puestos en cuatro plantas, 4.400 m²</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A">
            <w:pPr>
              <w:rPr>
                <w:sz w:val="18"/>
                <w:szCs w:val="18"/>
              </w:rPr>
            </w:pPr>
            <w:r w:rsidDel="00000000" w:rsidR="00000000" w:rsidRPr="00000000">
              <w:rPr>
                <w:rFonts w:ascii="Calibri" w:cs="Calibri" w:eastAsia="Calibri" w:hAnsi="Calibri"/>
                <w:b w:val="0"/>
                <w:bCs w:val="0"/>
                <w:sz w:val="18"/>
                <w:szCs w:val="18"/>
                <w:rtl w:val="0"/>
              </w:rPr>
              <w:t xml:space="preserve">Asistencia promedio / pico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B">
            <w:pPr>
              <w:rPr>
                <w:sz w:val="18"/>
                <w:szCs w:val="18"/>
              </w:rPr>
            </w:pPr>
            <w:r w:rsidDel="00000000" w:rsidR="00000000" w:rsidRPr="00000000">
              <w:rPr>
                <w:rFonts w:ascii="Calibri" w:cs="Calibri" w:eastAsia="Calibri" w:hAnsi="Calibri"/>
                <w:b w:val="0"/>
                <w:bCs w:val="0"/>
                <w:sz w:val="18"/>
                <w:szCs w:val="18"/>
                <w:rtl w:val="0"/>
              </w:rPr>
              <w:t xml:space="preserve">42 % (504 personas) / 55 % (660 personas)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C">
            <w:pPr>
              <w:rPr>
                <w:sz w:val="18"/>
                <w:szCs w:val="18"/>
              </w:rPr>
            </w:pPr>
            <w:r w:rsidDel="00000000" w:rsidR="00000000" w:rsidRPr="00000000">
              <w:rPr>
                <w:rFonts w:ascii="Calibri" w:cs="Calibri" w:eastAsia="Calibri" w:hAnsi="Calibri"/>
                <w:b w:val="0"/>
                <w:bCs w:val="0"/>
                <w:sz w:val="18"/>
                <w:szCs w:val="18"/>
                <w:rtl w:val="0"/>
              </w:rPr>
              <w:t xml:space="preserve">Costo anual de ocupación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rPr>
                <w:sz w:val="18"/>
                <w:szCs w:val="18"/>
              </w:rPr>
            </w:pPr>
            <w:r w:rsidDel="00000000" w:rsidR="00000000" w:rsidRPr="00000000">
              <w:rPr>
                <w:rFonts w:ascii="Calibri" w:cs="Calibri" w:eastAsia="Calibri" w:hAnsi="Calibri"/>
                <w:b w:val="0"/>
                <w:bCs w:val="0"/>
                <w:sz w:val="18"/>
                <w:szCs w:val="18"/>
                <w:rtl w:val="0"/>
              </w:rPr>
              <w:t xml:space="preserve">4.400 m² × USD 26/m²/mes × 12 = USD 1.372.800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E">
            <w:pPr>
              <w:rPr>
                <w:sz w:val="18"/>
                <w:szCs w:val="18"/>
              </w:rPr>
            </w:pPr>
            <w:r w:rsidDel="00000000" w:rsidR="00000000" w:rsidRPr="00000000">
              <w:rPr>
                <w:rFonts w:ascii="Calibri" w:cs="Calibri" w:eastAsia="Calibri" w:hAnsi="Calibri"/>
                <w:b w:val="0"/>
                <w:bCs w:val="0"/>
                <w:sz w:val="18"/>
                <w:szCs w:val="18"/>
                <w:rtl w:val="0"/>
              </w:rPr>
              <w:t xml:space="preserve">Herramientas actuales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rPr>
                <w:sz w:val="18"/>
                <w:szCs w:val="18"/>
              </w:rPr>
            </w:pPr>
            <w:r w:rsidDel="00000000" w:rsidR="00000000" w:rsidRPr="00000000">
              <w:rPr>
                <w:rFonts w:ascii="Calibri" w:cs="Calibri" w:eastAsia="Calibri" w:hAnsi="Calibri"/>
                <w:b w:val="0"/>
                <w:bCs w:val="0"/>
                <w:sz w:val="18"/>
                <w:szCs w:val="18"/>
                <w:rtl w:val="0"/>
              </w:rPr>
              <w:t xml:space="preserve">1.200 usuarios × USD 5,50/mes × 12 = USD 79.200 anuales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0">
            <w:pPr>
              <w:rPr>
                <w:sz w:val="18"/>
                <w:szCs w:val="18"/>
              </w:rPr>
            </w:pPr>
            <w:r w:rsidDel="00000000" w:rsidR="00000000" w:rsidRPr="00000000">
              <w:rPr>
                <w:rFonts w:ascii="Calibri" w:cs="Calibri" w:eastAsia="Calibri" w:hAnsi="Calibri"/>
                <w:b w:val="0"/>
                <w:bCs w:val="0"/>
                <w:sz w:val="18"/>
                <w:szCs w:val="18"/>
                <w:rtl w:val="0"/>
              </w:rPr>
              <w:t xml:space="preserve">Costo base anual total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rPr>
                <w:sz w:val="18"/>
                <w:szCs w:val="18"/>
              </w:rPr>
            </w:pPr>
            <w:r w:rsidDel="00000000" w:rsidR="00000000" w:rsidRPr="00000000">
              <w:rPr>
                <w:rFonts w:ascii="Calibri" w:cs="Calibri" w:eastAsia="Calibri" w:hAnsi="Calibri"/>
                <w:b w:val="0"/>
                <w:bCs w:val="0"/>
                <w:sz w:val="18"/>
                <w:szCs w:val="18"/>
                <w:rtl w:val="0"/>
              </w:rPr>
              <w:t xml:space="preserve">USD 1.452.000</w:t>
            </w:r>
            <w:r w:rsidDel="00000000" w:rsidR="00000000" w:rsidRPr="00000000">
              <w:rPr>
                <w:rtl w:val="0"/>
              </w:rPr>
            </w:r>
          </w:p>
        </w:tc>
      </w:tr>
    </w:tbl>
    <w:p w:rsidR="00000000" w:rsidDel="00000000" w:rsidP="00000000" w:rsidRDefault="00000000" w:rsidRPr="00000000" w14:paraId="00000152">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4.2 Alternativas evaluadas</w:t>
      </w:r>
      <w:r w:rsidDel="00000000" w:rsidR="00000000" w:rsidRPr="00000000">
        <w:rPr>
          <w:rtl w:val="0"/>
        </w:rPr>
      </w:r>
    </w:p>
    <w:tbl>
      <w:tblPr>
        <w:tblStyle w:val="Table1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4800"/>
        <w:tblGridChange w:id="0">
          <w:tblGrid>
            <w:gridCol w:w="2400"/>
            <w:gridCol w:w="1600"/>
            <w:gridCol w:w="48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53">
            <w:pPr>
              <w:rPr>
                <w:sz w:val="18"/>
                <w:szCs w:val="18"/>
              </w:rPr>
            </w:pPr>
            <w:r w:rsidDel="00000000" w:rsidR="00000000" w:rsidRPr="00000000">
              <w:rPr>
                <w:rFonts w:ascii="Calibri" w:cs="Calibri" w:eastAsia="Calibri" w:hAnsi="Calibri"/>
                <w:b w:val="1"/>
                <w:bCs w:val="1"/>
                <w:color w:val="ffffff"/>
                <w:sz w:val="18"/>
                <w:szCs w:val="18"/>
                <w:rtl w:val="0"/>
              </w:rPr>
              <w:t xml:space="preserve">Alternativa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4">
            <w:pPr>
              <w:rPr>
                <w:sz w:val="18"/>
                <w:szCs w:val="18"/>
              </w:rPr>
            </w:pPr>
            <w:r w:rsidDel="00000000" w:rsidR="00000000" w:rsidRPr="00000000">
              <w:rPr>
                <w:rFonts w:ascii="Calibri" w:cs="Calibri" w:eastAsia="Calibri" w:hAnsi="Calibri"/>
                <w:b w:val="1"/>
                <w:bCs w:val="1"/>
                <w:color w:val="ffffff"/>
                <w:sz w:val="18"/>
                <w:szCs w:val="18"/>
                <w:rtl w:val="0"/>
              </w:rPr>
              <w:t xml:space="preserve">Inversión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5">
            <w:pPr>
              <w:rPr>
                <w:sz w:val="18"/>
                <w:szCs w:val="18"/>
              </w:rPr>
            </w:pPr>
            <w:r w:rsidDel="00000000" w:rsidR="00000000" w:rsidRPr="00000000">
              <w:rPr>
                <w:rFonts w:ascii="Calibri" w:cs="Calibri" w:eastAsia="Calibri" w:hAnsi="Calibri"/>
                <w:b w:val="1"/>
                <w:bCs w:val="1"/>
                <w:color w:val="ffffff"/>
                <w:sz w:val="18"/>
                <w:szCs w:val="18"/>
                <w:rtl w:val="0"/>
              </w:rPr>
              <w:t xml:space="preserve">Evaluación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rPr>
                <w:sz w:val="18"/>
                <w:szCs w:val="18"/>
              </w:rPr>
            </w:pPr>
            <w:r w:rsidDel="00000000" w:rsidR="00000000" w:rsidRPr="00000000">
              <w:rPr>
                <w:rFonts w:ascii="Calibri" w:cs="Calibri" w:eastAsia="Calibri" w:hAnsi="Calibri"/>
                <w:b w:val="0"/>
                <w:bCs w:val="0"/>
                <w:sz w:val="18"/>
                <w:szCs w:val="18"/>
                <w:rtl w:val="0"/>
              </w:rPr>
              <w:t xml:space="preserve">A. Mantener situación actual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rPr>
                <w:sz w:val="18"/>
                <w:szCs w:val="18"/>
              </w:rPr>
            </w:pPr>
            <w:r w:rsidDel="00000000" w:rsidR="00000000" w:rsidRPr="00000000">
              <w:rPr>
                <w:rFonts w:ascii="Calibri" w:cs="Calibri" w:eastAsia="Calibri" w:hAnsi="Calibri"/>
                <w:b w:val="0"/>
                <w:bCs w:val="0"/>
                <w:sz w:val="18"/>
                <w:szCs w:val="18"/>
                <w:rtl w:val="0"/>
              </w:rPr>
              <w:t xml:space="preserve">USD 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rPr>
                <w:sz w:val="18"/>
                <w:szCs w:val="18"/>
              </w:rPr>
            </w:pPr>
            <w:r w:rsidDel="00000000" w:rsidR="00000000" w:rsidRPr="00000000">
              <w:rPr>
                <w:rFonts w:ascii="Calibri" w:cs="Calibri" w:eastAsia="Calibri" w:hAnsi="Calibri"/>
                <w:b w:val="0"/>
                <w:bCs w:val="0"/>
                <w:sz w:val="18"/>
                <w:szCs w:val="18"/>
                <w:rtl w:val="0"/>
              </w:rPr>
              <w:t xml:space="preserve">Conserva costos y fragmentación del registro. Sin capacidad de medición.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9">
            <w:pPr>
              <w:rPr>
                <w:sz w:val="18"/>
                <w:szCs w:val="18"/>
              </w:rPr>
            </w:pPr>
            <w:r w:rsidDel="00000000" w:rsidR="00000000" w:rsidRPr="00000000">
              <w:rPr>
                <w:rFonts w:ascii="Calibri" w:cs="Calibri" w:eastAsia="Calibri" w:hAnsi="Calibri"/>
                <w:b w:val="0"/>
                <w:bCs w:val="0"/>
                <w:sz w:val="18"/>
                <w:szCs w:val="18"/>
                <w:rtl w:val="0"/>
              </w:rPr>
              <w:t xml:space="preserve">B. Desarrollo interno a medida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A">
            <w:pPr>
              <w:rPr>
                <w:sz w:val="18"/>
                <w:szCs w:val="18"/>
              </w:rPr>
            </w:pPr>
            <w:r w:rsidDel="00000000" w:rsidR="00000000" w:rsidRPr="00000000">
              <w:rPr>
                <w:rFonts w:ascii="Calibri" w:cs="Calibri" w:eastAsia="Calibri" w:hAnsi="Calibri"/>
                <w:b w:val="0"/>
                <w:bCs w:val="0"/>
                <w:sz w:val="18"/>
                <w:szCs w:val="18"/>
                <w:rtl w:val="0"/>
              </w:rPr>
              <w:t xml:space="preserve">USD 610.000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rPr>
                <w:sz w:val="18"/>
                <w:szCs w:val="18"/>
              </w:rPr>
            </w:pPr>
            <w:r w:rsidDel="00000000" w:rsidR="00000000" w:rsidRPr="00000000">
              <w:rPr>
                <w:rFonts w:ascii="Calibri" w:cs="Calibri" w:eastAsia="Calibri" w:hAnsi="Calibri"/>
                <w:b w:val="0"/>
                <w:bCs w:val="0"/>
                <w:sz w:val="18"/>
                <w:szCs w:val="18"/>
                <w:rtl w:val="0"/>
              </w:rPr>
              <w:t xml:space="preserve">14 meses estimados y mantenimiento propio. Se descarta por plazo e inversión.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C">
            <w:pPr>
              <w:rPr>
                <w:sz w:val="18"/>
                <w:szCs w:val="18"/>
              </w:rPr>
            </w:pPr>
            <w:r w:rsidDel="00000000" w:rsidR="00000000" w:rsidRPr="00000000">
              <w:rPr>
                <w:rFonts w:ascii="Calibri" w:cs="Calibri" w:eastAsia="Calibri" w:hAnsi="Calibri"/>
                <w:b w:val="0"/>
                <w:bCs w:val="0"/>
                <w:sz w:val="18"/>
                <w:szCs w:val="18"/>
                <w:rtl w:val="0"/>
              </w:rPr>
              <w:t xml:space="preserve">C. Ampliar módulo de facilities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D">
            <w:pPr>
              <w:rPr>
                <w:sz w:val="18"/>
                <w:szCs w:val="18"/>
              </w:rPr>
            </w:pPr>
            <w:r w:rsidDel="00000000" w:rsidR="00000000" w:rsidRPr="00000000">
              <w:rPr>
                <w:rFonts w:ascii="Calibri" w:cs="Calibri" w:eastAsia="Calibri" w:hAnsi="Calibri"/>
                <w:b w:val="0"/>
                <w:bCs w:val="0"/>
                <w:sz w:val="18"/>
                <w:szCs w:val="18"/>
                <w:rtl w:val="0"/>
              </w:rPr>
              <w:t xml:space="preserve">USD 240.000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E">
            <w:pPr>
              <w:rPr>
                <w:sz w:val="18"/>
                <w:szCs w:val="18"/>
              </w:rPr>
            </w:pPr>
            <w:r w:rsidDel="00000000" w:rsidR="00000000" w:rsidRPr="00000000">
              <w:rPr>
                <w:rFonts w:ascii="Calibri" w:cs="Calibri" w:eastAsia="Calibri" w:hAnsi="Calibri"/>
                <w:b w:val="0"/>
                <w:bCs w:val="0"/>
                <w:sz w:val="18"/>
                <w:szCs w:val="18"/>
                <w:rtl w:val="0"/>
              </w:rPr>
              <w:t xml:space="preserve">No incluye check-in, notificaciones ni integración nativa con Teams.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F">
            <w:pPr>
              <w:rPr>
                <w:sz w:val="18"/>
                <w:szCs w:val="18"/>
              </w:rPr>
            </w:pPr>
            <w:r w:rsidDel="00000000" w:rsidR="00000000" w:rsidRPr="00000000">
              <w:rPr>
                <w:rFonts w:ascii="Calibri" w:cs="Calibri" w:eastAsia="Calibri" w:hAnsi="Calibri"/>
                <w:b w:val="0"/>
                <w:bCs w:val="0"/>
                <w:sz w:val="18"/>
                <w:szCs w:val="18"/>
                <w:rtl w:val="0"/>
              </w:rPr>
              <w:t xml:space="preserve">D. Licencia e implementación de WorkHub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rPr>
                <w:sz w:val="18"/>
                <w:szCs w:val="18"/>
              </w:rPr>
            </w:pPr>
            <w:r w:rsidDel="00000000" w:rsidR="00000000" w:rsidRPr="00000000">
              <w:rPr>
                <w:rFonts w:ascii="Calibri" w:cs="Calibri" w:eastAsia="Calibri" w:hAnsi="Calibri"/>
                <w:b w:val="0"/>
                <w:bCs w:val="0"/>
                <w:sz w:val="18"/>
                <w:szCs w:val="18"/>
                <w:rtl w:val="0"/>
              </w:rPr>
              <w:t xml:space="preserve">USD 420.000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rPr>
                <w:sz w:val="18"/>
                <w:szCs w:val="18"/>
              </w:rPr>
            </w:pPr>
            <w:r w:rsidDel="00000000" w:rsidR="00000000" w:rsidRPr="00000000">
              <w:rPr>
                <w:rFonts w:ascii="Calibri" w:cs="Calibri" w:eastAsia="Calibri" w:hAnsi="Calibri"/>
                <w:b w:val="0"/>
                <w:bCs w:val="0"/>
                <w:sz w:val="18"/>
                <w:szCs w:val="18"/>
                <w:rtl w:val="0"/>
              </w:rPr>
              <w:t xml:space="preserve">Cubre las capacidades definidas y se ajusta al plazo. ROI simple de 65,4 % a 3 años. Alternativa seleccionada.</w:t>
            </w:r>
            <w:r w:rsidDel="00000000" w:rsidR="00000000" w:rsidRPr="00000000">
              <w:rPr>
                <w:rtl w:val="0"/>
              </w:rPr>
            </w:r>
          </w:p>
        </w:tc>
      </w:tr>
    </w:tbl>
    <w:p w:rsidR="00000000" w:rsidDel="00000000" w:rsidP="00000000" w:rsidRDefault="00000000" w:rsidRPr="00000000" w14:paraId="00000162">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4.3 Inversión y beneficios previstos</w:t>
      </w:r>
      <w:r w:rsidDel="00000000" w:rsidR="00000000" w:rsidRPr="00000000">
        <w:rPr>
          <w:rtl w:val="0"/>
        </w:rPr>
      </w:r>
    </w:p>
    <w:p w:rsidR="00000000" w:rsidDel="00000000" w:rsidP="00000000" w:rsidRDefault="00000000" w:rsidRPr="00000000" w14:paraId="00000163">
      <w:pPr>
        <w:spacing w:after="120" w:line="264" w:lineRule="auto"/>
        <w:jc w:val="both"/>
        <w:rPr/>
      </w:pPr>
      <w:r w:rsidDel="00000000" w:rsidR="00000000" w:rsidRPr="00000000">
        <w:rPr>
          <w:rFonts w:ascii="Calibri" w:cs="Calibri" w:eastAsia="Calibri" w:hAnsi="Calibri"/>
          <w:i w:val="0"/>
          <w:iCs w:val="0"/>
          <w:rtl w:val="0"/>
        </w:rPr>
        <w:t xml:space="preserve">La inversión base de USD 420.000 se compone de USD 398.000 en conceptos de implementación (licencia, equipo de Tandem, integraciones, ambientes y gestión del cambio) más USD 22.000 de reserva para contingencias. El detalle por categoría se presenta en el Anexo A. El retorno se calcula sobre esa línea base; la reserva de gestión (USD 16.800, fuera de la línea base) solo se consume si el Comité la libera.</w:t>
      </w:r>
      <w:r w:rsidDel="00000000" w:rsidR="00000000" w:rsidRPr="00000000">
        <w:rPr>
          <w:rtl w:val="0"/>
        </w:rPr>
      </w:r>
    </w:p>
    <w:tbl>
      <w:tblPr>
        <w:tblStyle w:val="Table1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200"/>
        <w:gridCol w:w="2200"/>
        <w:tblGridChange w:id="0">
          <w:tblGrid>
            <w:gridCol w:w="4400"/>
            <w:gridCol w:w="2200"/>
            <w:gridCol w:w="22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64">
            <w:pPr>
              <w:rPr>
                <w:sz w:val="18"/>
                <w:szCs w:val="18"/>
              </w:rPr>
            </w:pPr>
            <w:r w:rsidDel="00000000" w:rsidR="00000000" w:rsidRPr="00000000">
              <w:rPr>
                <w:rFonts w:ascii="Calibri" w:cs="Calibri" w:eastAsia="Calibri" w:hAnsi="Calibri"/>
                <w:b w:val="1"/>
                <w:bCs w:val="1"/>
                <w:color w:val="ffffff"/>
                <w:sz w:val="18"/>
                <w:szCs w:val="18"/>
                <w:rtl w:val="0"/>
              </w:rPr>
              <w:t xml:space="preserve">Concepto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5">
            <w:pPr>
              <w:rPr>
                <w:sz w:val="18"/>
                <w:szCs w:val="18"/>
              </w:rPr>
            </w:pPr>
            <w:r w:rsidDel="00000000" w:rsidR="00000000" w:rsidRPr="00000000">
              <w:rPr>
                <w:rFonts w:ascii="Calibri" w:cs="Calibri" w:eastAsia="Calibri" w:hAnsi="Calibri"/>
                <w:b w:val="1"/>
                <w:bCs w:val="1"/>
                <w:color w:val="ffffff"/>
                <w:sz w:val="18"/>
                <w:szCs w:val="18"/>
                <w:rtl w:val="0"/>
              </w:rPr>
              <w:t xml:space="preserve">USD/año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6">
            <w:pPr>
              <w:rPr>
                <w:sz w:val="18"/>
                <w:szCs w:val="1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7">
            <w:pPr>
              <w:rPr>
                <w:sz w:val="18"/>
                <w:szCs w:val="18"/>
              </w:rPr>
            </w:pPr>
            <w:r w:rsidDel="00000000" w:rsidR="00000000" w:rsidRPr="00000000">
              <w:rPr>
                <w:rFonts w:ascii="Calibri" w:cs="Calibri" w:eastAsia="Calibri" w:hAnsi="Calibri"/>
                <w:b w:val="0"/>
                <w:bCs w:val="0"/>
                <w:sz w:val="18"/>
                <w:szCs w:val="18"/>
                <w:rtl w:val="0"/>
              </w:rPr>
              <w:t xml:space="preserve">Liberación de planta 4 (1.100 m² × USD 26 × 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rPr>
                <w:sz w:val="18"/>
                <w:szCs w:val="18"/>
              </w:rPr>
            </w:pPr>
            <w:r w:rsidDel="00000000" w:rsidR="00000000" w:rsidRPr="00000000">
              <w:rPr>
                <w:rFonts w:ascii="Calibri" w:cs="Calibri" w:eastAsia="Calibri" w:hAnsi="Calibri"/>
                <w:b w:val="0"/>
                <w:bCs w:val="0"/>
                <w:sz w:val="18"/>
                <w:szCs w:val="18"/>
                <w:rtl w:val="0"/>
              </w:rPr>
              <w:t xml:space="preserve">343.200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rPr>
                <w:sz w:val="18"/>
                <w:szCs w:val="1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A">
            <w:pPr>
              <w:rPr>
                <w:sz w:val="18"/>
                <w:szCs w:val="18"/>
              </w:rPr>
            </w:pPr>
            <w:r w:rsidDel="00000000" w:rsidR="00000000" w:rsidRPr="00000000">
              <w:rPr>
                <w:rFonts w:ascii="Calibri" w:cs="Calibri" w:eastAsia="Calibri" w:hAnsi="Calibri"/>
                <w:b w:val="0"/>
                <w:bCs w:val="0"/>
                <w:sz w:val="18"/>
                <w:szCs w:val="18"/>
                <w:rtl w:val="0"/>
              </w:rPr>
              <w:t xml:space="preserve">Ahorro por cancelación de herramientas actuales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B">
            <w:pPr>
              <w:rPr>
                <w:sz w:val="18"/>
                <w:szCs w:val="18"/>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rPr>
                <w:sz w:val="18"/>
                <w:szCs w:val="1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D">
            <w:pPr>
              <w:rPr>
                <w:sz w:val="18"/>
                <w:szCs w:val="18"/>
              </w:rPr>
            </w:pPr>
            <w:r w:rsidDel="00000000" w:rsidR="00000000" w:rsidRPr="00000000">
              <w:rPr>
                <w:rFonts w:ascii="Calibri" w:cs="Calibri" w:eastAsia="Calibri" w:hAnsi="Calibri"/>
                <w:b w:val="0"/>
                <w:bCs w:val="0"/>
                <w:sz w:val="18"/>
                <w:szCs w:val="18"/>
                <w:rtl w:val="0"/>
              </w:rPr>
              <w:t xml:space="preserve">Mantenimiento WorkHub (18 % de licencia)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rPr>
                <w:sz w:val="18"/>
                <w:szCs w:val="18"/>
              </w:rPr>
            </w:pPr>
            <w:r w:rsidDel="00000000" w:rsidR="00000000" w:rsidRPr="00000000">
              <w:rPr>
                <w:rFonts w:ascii="Calibri" w:cs="Calibri" w:eastAsia="Calibri" w:hAnsi="Calibri"/>
                <w:b w:val="0"/>
                <w:bCs w:val="0"/>
                <w:sz w:val="18"/>
                <w:szCs w:val="18"/>
                <w:rtl w:val="0"/>
              </w:rPr>
              <w:t xml:space="preserve">(19.440)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F">
            <w:pPr>
              <w:rPr>
                <w:sz w:val="18"/>
                <w:szCs w:val="1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0">
            <w:pPr>
              <w:rPr>
                <w:sz w:val="18"/>
                <w:szCs w:val="18"/>
              </w:rPr>
            </w:pPr>
            <w:r w:rsidDel="00000000" w:rsidR="00000000" w:rsidRPr="00000000">
              <w:rPr>
                <w:rFonts w:ascii="Calibri" w:cs="Calibri" w:eastAsia="Calibri" w:hAnsi="Calibri"/>
                <w:b w:val="0"/>
                <w:bCs w:val="0"/>
                <w:sz w:val="18"/>
                <w:szCs w:val="18"/>
                <w:rtl w:val="0"/>
              </w:rPr>
              <w:t xml:space="preserve">Hosting desde el segundo año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rPr>
                <w:sz w:val="18"/>
                <w:szCs w:val="18"/>
              </w:rPr>
            </w:pPr>
            <w:r w:rsidDel="00000000" w:rsidR="00000000" w:rsidRPr="00000000">
              <w:rPr>
                <w:rFonts w:ascii="Calibri" w:cs="Calibri" w:eastAsia="Calibri" w:hAnsi="Calibri"/>
                <w:b w:val="0"/>
                <w:bCs w:val="0"/>
                <w:sz w:val="18"/>
                <w:szCs w:val="18"/>
                <w:rtl w:val="0"/>
              </w:rPr>
              <w:t xml:space="preserve">(5.060)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2">
            <w:pPr>
              <w:rPr>
                <w:sz w:val="18"/>
                <w:szCs w:val="1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rPr>
                <w:sz w:val="18"/>
                <w:szCs w:val="18"/>
              </w:rPr>
            </w:pPr>
            <w:r w:rsidDel="00000000" w:rsidR="00000000" w:rsidRPr="00000000">
              <w:rPr>
                <w:rFonts w:ascii="Calibri" w:cs="Calibri" w:eastAsia="Calibri" w:hAnsi="Calibri"/>
                <w:b w:val="0"/>
                <w:bCs w:val="0"/>
                <w:sz w:val="18"/>
                <w:szCs w:val="18"/>
                <w:rtl w:val="0"/>
              </w:rPr>
              <w:t xml:space="preserve">Ahorro neto anual en régimen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rPr>
                <w:sz w:val="18"/>
                <w:szCs w:val="18"/>
              </w:rPr>
            </w:pPr>
            <w:r w:rsidDel="00000000" w:rsidR="00000000" w:rsidRPr="00000000">
              <w:rPr>
                <w:rFonts w:ascii="Calibri" w:cs="Calibri" w:eastAsia="Calibri" w:hAnsi="Calibri"/>
                <w:b w:val="0"/>
                <w:bCs w:val="0"/>
                <w:sz w:val="18"/>
                <w:szCs w:val="18"/>
                <w:rtl w:val="0"/>
              </w:rPr>
              <w:t xml:space="preserve">318.700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rPr>
                <w:sz w:val="18"/>
                <w:szCs w:val="18"/>
              </w:rPr>
            </w:pPr>
            <w:r w:rsidDel="00000000" w:rsidR="00000000" w:rsidRPr="00000000">
              <w:rPr>
                <w:rtl w:val="0"/>
              </w:rPr>
            </w:r>
          </w:p>
        </w:tc>
      </w:tr>
    </w:tbl>
    <w:p w:rsidR="00000000" w:rsidDel="00000000" w:rsidP="00000000" w:rsidRDefault="00000000" w:rsidRPr="00000000" w14:paraId="00000176">
      <w:pPr>
        <w:spacing w:after="160" w:lineRule="auto"/>
        <w:rPr>
          <w:sz w:val="18"/>
          <w:szCs w:val="18"/>
        </w:rPr>
      </w:pPr>
      <w:r w:rsidDel="00000000" w:rsidR="00000000" w:rsidRPr="00000000">
        <w:rPr>
          <w:rFonts w:ascii="Calibri" w:cs="Calibri" w:eastAsia="Calibri" w:hAnsi="Calibri"/>
          <w:i w:val="1"/>
          <w:iCs w:val="1"/>
          <w:color w:val="595959"/>
          <w:sz w:val="18"/>
          <w:szCs w:val="18"/>
          <w:rtl w:val="0"/>
        </w:rPr>
        <w:t xml:space="preserve">El escenario conservador no atribuye ahorro a la baja de las herramientas actuales, que permanecen operativas durante los tres años evaluados.</w:t>
      </w:r>
      <w:r w:rsidDel="00000000" w:rsidR="00000000" w:rsidRPr="00000000">
        <w:rPr>
          <w:rtl w:val="0"/>
        </w:rPr>
      </w:r>
    </w:p>
    <w:p w:rsidR="00000000" w:rsidDel="00000000" w:rsidP="00000000" w:rsidRDefault="00000000" w:rsidRPr="00000000" w14:paraId="00000177">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4.4 Flujo de fondos y retorno</w:t>
      </w:r>
      <w:r w:rsidDel="00000000" w:rsidR="00000000" w:rsidRPr="00000000">
        <w:rPr>
          <w:rtl w:val="0"/>
        </w:rPr>
      </w:r>
    </w:p>
    <w:tbl>
      <w:tblPr>
        <w:tblStyle w:val="Table1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1400"/>
        <w:gridCol w:w="1600"/>
        <w:tblGridChange w:id="0">
          <w:tblGrid>
            <w:gridCol w:w="2600"/>
            <w:gridCol w:w="1400"/>
            <w:gridCol w:w="1400"/>
            <w:gridCol w:w="1400"/>
            <w:gridCol w:w="16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78">
            <w:pPr>
              <w:rPr>
                <w:sz w:val="18"/>
                <w:szCs w:val="18"/>
              </w:rPr>
            </w:pPr>
            <w:r w:rsidDel="00000000" w:rsidR="00000000" w:rsidRPr="00000000">
              <w:rPr>
                <w:rFonts w:ascii="Calibri" w:cs="Calibri" w:eastAsia="Calibri" w:hAnsi="Calibri"/>
                <w:b w:val="1"/>
                <w:bCs w:val="1"/>
                <w:color w:val="ffffff"/>
                <w:sz w:val="18"/>
                <w:szCs w:val="18"/>
                <w:rtl w:val="0"/>
              </w:rPr>
              <w:t xml:space="preserve">Concepto (USD)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9">
            <w:pPr>
              <w:rPr>
                <w:sz w:val="18"/>
                <w:szCs w:val="18"/>
              </w:rPr>
            </w:pPr>
            <w:r w:rsidDel="00000000" w:rsidR="00000000" w:rsidRPr="00000000">
              <w:rPr>
                <w:rFonts w:ascii="Calibri" w:cs="Calibri" w:eastAsia="Calibri" w:hAnsi="Calibri"/>
                <w:b w:val="1"/>
                <w:bCs w:val="1"/>
                <w:color w:val="ffffff"/>
                <w:sz w:val="18"/>
                <w:szCs w:val="18"/>
                <w:rtl w:val="0"/>
              </w:rPr>
              <w:t xml:space="preserve">Año 1</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A">
            <w:pPr>
              <w:rPr>
                <w:sz w:val="18"/>
                <w:szCs w:val="18"/>
              </w:rPr>
            </w:pPr>
            <w:r w:rsidDel="00000000" w:rsidR="00000000" w:rsidRPr="00000000">
              <w:rPr>
                <w:rFonts w:ascii="Calibri" w:cs="Calibri" w:eastAsia="Calibri" w:hAnsi="Calibri"/>
                <w:b w:val="1"/>
                <w:bCs w:val="1"/>
                <w:color w:val="ffffff"/>
                <w:sz w:val="18"/>
                <w:szCs w:val="18"/>
                <w:rtl w:val="0"/>
              </w:rPr>
              <w:t xml:space="preserve">Año 2</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B">
            <w:pPr>
              <w:rPr>
                <w:sz w:val="18"/>
                <w:szCs w:val="18"/>
              </w:rPr>
            </w:pPr>
            <w:r w:rsidDel="00000000" w:rsidR="00000000" w:rsidRPr="00000000">
              <w:rPr>
                <w:rFonts w:ascii="Calibri" w:cs="Calibri" w:eastAsia="Calibri" w:hAnsi="Calibri"/>
                <w:b w:val="1"/>
                <w:bCs w:val="1"/>
                <w:color w:val="ffffff"/>
                <w:sz w:val="18"/>
                <w:szCs w:val="18"/>
                <w:rtl w:val="0"/>
              </w:rPr>
              <w:t xml:space="preserve">Año 3</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C">
            <w:pPr>
              <w:rPr>
                <w:sz w:val="18"/>
                <w:szCs w:val="18"/>
              </w:rPr>
            </w:pPr>
            <w:r w:rsidDel="00000000" w:rsidR="00000000" w:rsidRPr="00000000">
              <w:rPr>
                <w:rFonts w:ascii="Calibri" w:cs="Calibri" w:eastAsia="Calibri" w:hAnsi="Calibri"/>
                <w:b w:val="1"/>
                <w:bCs w:val="1"/>
                <w:color w:val="ffffff"/>
                <w:sz w:val="18"/>
                <w:szCs w:val="18"/>
                <w:rtl w:val="0"/>
              </w:rPr>
              <w:t xml:space="preserve">Total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D">
            <w:pPr>
              <w:rPr>
                <w:sz w:val="18"/>
                <w:szCs w:val="18"/>
              </w:rPr>
            </w:pPr>
            <w:r w:rsidDel="00000000" w:rsidR="00000000" w:rsidRPr="00000000">
              <w:rPr>
                <w:rFonts w:ascii="Calibri" w:cs="Calibri" w:eastAsia="Calibri" w:hAnsi="Calibri"/>
                <w:b w:val="0"/>
                <w:bCs w:val="0"/>
                <w:sz w:val="18"/>
                <w:szCs w:val="18"/>
                <w:rtl w:val="0"/>
              </w:rPr>
              <w:t xml:space="preserve">Inversión del proyecto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rPr>
                <w:sz w:val="18"/>
                <w:szCs w:val="18"/>
              </w:rPr>
            </w:pPr>
            <w:r w:rsidDel="00000000" w:rsidR="00000000" w:rsidRPr="00000000">
              <w:rPr>
                <w:rFonts w:ascii="Calibri" w:cs="Calibri" w:eastAsia="Calibri" w:hAnsi="Calibri"/>
                <w:b w:val="0"/>
                <w:bCs w:val="0"/>
                <w:sz w:val="18"/>
                <w:szCs w:val="18"/>
                <w:rtl w:val="0"/>
              </w:rPr>
              <w:t xml:space="preserve">(420.000)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F">
            <w:pPr>
              <w:rPr>
                <w:sz w:val="18"/>
                <w:szCs w:val="18"/>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0">
            <w:pPr>
              <w:rPr>
                <w:sz w:val="18"/>
                <w:szCs w:val="18"/>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rPr>
                <w:sz w:val="18"/>
                <w:szCs w:val="18"/>
              </w:rPr>
            </w:pPr>
            <w:r w:rsidDel="00000000" w:rsidR="00000000" w:rsidRPr="00000000">
              <w:rPr>
                <w:rFonts w:ascii="Calibri" w:cs="Calibri" w:eastAsia="Calibri" w:hAnsi="Calibri"/>
                <w:b w:val="0"/>
                <w:bCs w:val="0"/>
                <w:sz w:val="18"/>
                <w:szCs w:val="18"/>
                <w:rtl w:val="0"/>
              </w:rPr>
              <w:t xml:space="preserve">(420.000)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2">
            <w:pPr>
              <w:rPr>
                <w:sz w:val="18"/>
                <w:szCs w:val="18"/>
              </w:rPr>
            </w:pPr>
            <w:r w:rsidDel="00000000" w:rsidR="00000000" w:rsidRPr="00000000">
              <w:rPr>
                <w:rFonts w:ascii="Calibri" w:cs="Calibri" w:eastAsia="Calibri" w:hAnsi="Calibri"/>
                <w:b w:val="0"/>
                <w:bCs w:val="0"/>
                <w:sz w:val="18"/>
                <w:szCs w:val="18"/>
                <w:rtl w:val="0"/>
              </w:rPr>
              <w:t xml:space="preserve">Ahorro inmobiliario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rPr>
                <w:sz w:val="18"/>
                <w:szCs w:val="18"/>
              </w:rPr>
            </w:pPr>
            <w:r w:rsidDel="00000000" w:rsidR="00000000" w:rsidRPr="00000000">
              <w:rPr>
                <w:rFonts w:ascii="Calibri" w:cs="Calibri" w:eastAsia="Calibri" w:hAnsi="Calibri"/>
                <w:b w:val="0"/>
                <w:bCs w:val="0"/>
                <w:sz w:val="18"/>
                <w:szCs w:val="18"/>
                <w:rtl w:val="0"/>
              </w:rPr>
              <w:t xml:space="preserve">57.200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rPr>
                <w:sz w:val="18"/>
                <w:szCs w:val="18"/>
              </w:rPr>
            </w:pPr>
            <w:r w:rsidDel="00000000" w:rsidR="00000000" w:rsidRPr="00000000">
              <w:rPr>
                <w:rFonts w:ascii="Calibri" w:cs="Calibri" w:eastAsia="Calibri" w:hAnsi="Calibri"/>
                <w:b w:val="0"/>
                <w:bCs w:val="0"/>
                <w:sz w:val="18"/>
                <w:szCs w:val="18"/>
                <w:rtl w:val="0"/>
              </w:rPr>
              <w:t xml:space="preserve">343.200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rPr>
                <w:sz w:val="18"/>
                <w:szCs w:val="18"/>
              </w:rPr>
            </w:pPr>
            <w:r w:rsidDel="00000000" w:rsidR="00000000" w:rsidRPr="00000000">
              <w:rPr>
                <w:rFonts w:ascii="Calibri" w:cs="Calibri" w:eastAsia="Calibri" w:hAnsi="Calibri"/>
                <w:b w:val="0"/>
                <w:bCs w:val="0"/>
                <w:sz w:val="18"/>
                <w:szCs w:val="18"/>
                <w:rtl w:val="0"/>
              </w:rPr>
              <w:t xml:space="preserve">343.200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rPr>
                <w:sz w:val="18"/>
                <w:szCs w:val="18"/>
              </w:rPr>
            </w:pPr>
            <w:r w:rsidDel="00000000" w:rsidR="00000000" w:rsidRPr="00000000">
              <w:rPr>
                <w:rFonts w:ascii="Calibri" w:cs="Calibri" w:eastAsia="Calibri" w:hAnsi="Calibri"/>
                <w:b w:val="0"/>
                <w:bCs w:val="0"/>
                <w:sz w:val="18"/>
                <w:szCs w:val="18"/>
                <w:rtl w:val="0"/>
              </w:rPr>
              <w:t xml:space="preserve">743.600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rPr>
                <w:sz w:val="18"/>
                <w:szCs w:val="18"/>
              </w:rPr>
            </w:pPr>
            <w:r w:rsidDel="00000000" w:rsidR="00000000" w:rsidRPr="00000000">
              <w:rPr>
                <w:rFonts w:ascii="Calibri" w:cs="Calibri" w:eastAsia="Calibri" w:hAnsi="Calibri"/>
                <w:b w:val="0"/>
                <w:bCs w:val="0"/>
                <w:sz w:val="18"/>
                <w:szCs w:val="18"/>
                <w:rtl w:val="0"/>
              </w:rPr>
              <w:t xml:space="preserve">Mantenimiento y hosting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rPr>
                <w:sz w:val="18"/>
                <w:szCs w:val="18"/>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rPr>
                <w:sz w:val="18"/>
                <w:szCs w:val="18"/>
              </w:rPr>
            </w:pPr>
            <w:r w:rsidDel="00000000" w:rsidR="00000000" w:rsidRPr="00000000">
              <w:rPr>
                <w:rFonts w:ascii="Calibri" w:cs="Calibri" w:eastAsia="Calibri" w:hAnsi="Calibri"/>
                <w:b w:val="0"/>
                <w:bCs w:val="0"/>
                <w:sz w:val="18"/>
                <w:szCs w:val="18"/>
                <w:rtl w:val="0"/>
              </w:rPr>
              <w:t xml:space="preserve">(24.500)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rPr>
                <w:sz w:val="18"/>
                <w:szCs w:val="18"/>
              </w:rPr>
            </w:pPr>
            <w:r w:rsidDel="00000000" w:rsidR="00000000" w:rsidRPr="00000000">
              <w:rPr>
                <w:rFonts w:ascii="Calibri" w:cs="Calibri" w:eastAsia="Calibri" w:hAnsi="Calibri"/>
                <w:b w:val="0"/>
                <w:bCs w:val="0"/>
                <w:sz w:val="18"/>
                <w:szCs w:val="18"/>
                <w:rtl w:val="0"/>
              </w:rPr>
              <w:t xml:space="preserve">(24.500)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rPr>
                <w:sz w:val="18"/>
                <w:szCs w:val="18"/>
              </w:rPr>
            </w:pPr>
            <w:r w:rsidDel="00000000" w:rsidR="00000000" w:rsidRPr="00000000">
              <w:rPr>
                <w:rFonts w:ascii="Calibri" w:cs="Calibri" w:eastAsia="Calibri" w:hAnsi="Calibri"/>
                <w:b w:val="0"/>
                <w:bCs w:val="0"/>
                <w:sz w:val="18"/>
                <w:szCs w:val="18"/>
                <w:rtl w:val="0"/>
              </w:rPr>
              <w:t xml:space="preserve">(49.000)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C">
            <w:pPr>
              <w:rPr>
                <w:sz w:val="18"/>
                <w:szCs w:val="18"/>
              </w:rPr>
            </w:pPr>
            <w:r w:rsidDel="00000000" w:rsidR="00000000" w:rsidRPr="00000000">
              <w:rPr>
                <w:rFonts w:ascii="Calibri" w:cs="Calibri" w:eastAsia="Calibri" w:hAnsi="Calibri"/>
                <w:b w:val="0"/>
                <w:bCs w:val="0"/>
                <w:sz w:val="18"/>
                <w:szCs w:val="18"/>
                <w:rtl w:val="0"/>
              </w:rPr>
              <w:t xml:space="preserve">Flujo neto del período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rPr>
                <w:sz w:val="18"/>
                <w:szCs w:val="18"/>
              </w:rPr>
            </w:pPr>
            <w:r w:rsidDel="00000000" w:rsidR="00000000" w:rsidRPr="00000000">
              <w:rPr>
                <w:rFonts w:ascii="Calibri" w:cs="Calibri" w:eastAsia="Calibri" w:hAnsi="Calibri"/>
                <w:b w:val="0"/>
                <w:bCs w:val="0"/>
                <w:sz w:val="18"/>
                <w:szCs w:val="18"/>
                <w:rtl w:val="0"/>
              </w:rPr>
              <w:t xml:space="preserve">(362.800)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rPr>
                <w:sz w:val="18"/>
                <w:szCs w:val="18"/>
              </w:rPr>
            </w:pPr>
            <w:r w:rsidDel="00000000" w:rsidR="00000000" w:rsidRPr="00000000">
              <w:rPr>
                <w:rFonts w:ascii="Calibri" w:cs="Calibri" w:eastAsia="Calibri" w:hAnsi="Calibri"/>
                <w:b w:val="0"/>
                <w:bCs w:val="0"/>
                <w:sz w:val="18"/>
                <w:szCs w:val="18"/>
                <w:rtl w:val="0"/>
              </w:rPr>
              <w:t xml:space="preserve">318.700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F">
            <w:pPr>
              <w:rPr>
                <w:sz w:val="18"/>
                <w:szCs w:val="18"/>
              </w:rPr>
            </w:pPr>
            <w:r w:rsidDel="00000000" w:rsidR="00000000" w:rsidRPr="00000000">
              <w:rPr>
                <w:rFonts w:ascii="Calibri" w:cs="Calibri" w:eastAsia="Calibri" w:hAnsi="Calibri"/>
                <w:b w:val="0"/>
                <w:bCs w:val="0"/>
                <w:sz w:val="18"/>
                <w:szCs w:val="18"/>
                <w:rtl w:val="0"/>
              </w:rPr>
              <w:t xml:space="preserve">318.700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0">
            <w:pPr>
              <w:rPr>
                <w:sz w:val="18"/>
                <w:szCs w:val="18"/>
              </w:rPr>
            </w:pPr>
            <w:r w:rsidDel="00000000" w:rsidR="00000000" w:rsidRPr="00000000">
              <w:rPr>
                <w:rFonts w:ascii="Calibri" w:cs="Calibri" w:eastAsia="Calibri" w:hAnsi="Calibri"/>
                <w:b w:val="0"/>
                <w:bCs w:val="0"/>
                <w:sz w:val="18"/>
                <w:szCs w:val="18"/>
                <w:rtl w:val="0"/>
              </w:rPr>
              <w:t xml:space="preserve">274.600</w:t>
            </w:r>
            <w:r w:rsidDel="00000000" w:rsidR="00000000" w:rsidRPr="00000000">
              <w:rPr>
                <w:rtl w:val="0"/>
              </w:rPr>
            </w:r>
          </w:p>
        </w:tc>
      </w:tr>
    </w:tbl>
    <w:p w:rsidR="00000000" w:rsidDel="00000000" w:rsidP="00000000" w:rsidRDefault="00000000" w:rsidRPr="00000000" w14:paraId="00000191">
      <w:pPr>
        <w:spacing w:before="160" w:lineRule="auto"/>
        <w:rPr>
          <w:sz w:val="16"/>
          <w:szCs w:val="16"/>
        </w:rPr>
      </w:pPr>
      <w:r w:rsidDel="00000000" w:rsidR="00000000" w:rsidRPr="00000000">
        <w:rPr>
          <w:rtl w:val="0"/>
        </w:rPr>
      </w:r>
    </w:p>
    <w:p w:rsidR="00000000" w:rsidDel="00000000" w:rsidP="00000000" w:rsidRDefault="00000000" w:rsidRPr="00000000" w14:paraId="00000192">
      <w:pPr>
        <w:spacing w:after="120" w:line="264" w:lineRule="auto"/>
        <w:jc w:val="both"/>
        <w:rPr/>
      </w:pPr>
      <w:r w:rsidDel="00000000" w:rsidR="00000000" w:rsidRPr="00000000">
        <w:rPr>
          <w:rFonts w:ascii="Calibri" w:cs="Calibri" w:eastAsia="Calibri" w:hAnsi="Calibri"/>
          <w:b w:val="1"/>
          <w:bCs w:val="1"/>
          <w:rtl w:val="0"/>
        </w:rPr>
        <w:t xml:space="preserve">ROI simple a 3 años: </w:t>
      </w:r>
      <w:r w:rsidDel="00000000" w:rsidR="00000000" w:rsidRPr="00000000">
        <w:rPr>
          <w:rFonts w:ascii="Calibri" w:cs="Calibri" w:eastAsia="Calibri" w:hAnsi="Calibri"/>
          <w:rtl w:val="0"/>
        </w:rPr>
        <w:t xml:space="preserve">(694.600 − 420.000) / 420.000 = 65,4 %.   </w:t>
      </w:r>
      <w:r w:rsidDel="00000000" w:rsidR="00000000" w:rsidRPr="00000000">
        <w:rPr>
          <w:rFonts w:ascii="Calibri" w:cs="Calibri" w:eastAsia="Calibri" w:hAnsi="Calibri"/>
          <w:b w:val="1"/>
          <w:bCs w:val="1"/>
          <w:rtl w:val="0"/>
        </w:rPr>
        <w:t xml:space="preserve">Repago: </w:t>
      </w:r>
      <w:r w:rsidDel="00000000" w:rsidR="00000000" w:rsidRPr="00000000">
        <w:rPr>
          <w:rFonts w:ascii="Calibri" w:cs="Calibri" w:eastAsia="Calibri" w:hAnsi="Calibri"/>
          <w:rtl w:val="0"/>
        </w:rPr>
        <w:t xml:space="preserve">mes 26 (≈25,7 meses).</w:t>
      </w:r>
      <w:r w:rsidDel="00000000" w:rsidR="00000000" w:rsidRPr="00000000">
        <w:rPr>
          <w:rtl w:val="0"/>
        </w:rPr>
      </w:r>
    </w:p>
    <w:p w:rsidR="00000000" w:rsidDel="00000000" w:rsidP="00000000" w:rsidRDefault="00000000" w:rsidRPr="00000000" w14:paraId="00000193">
      <w:pPr>
        <w:spacing w:after="160" w:lineRule="auto"/>
        <w:rPr>
          <w:sz w:val="18"/>
          <w:szCs w:val="18"/>
        </w:rPr>
      </w:pPr>
      <w:r w:rsidDel="00000000" w:rsidR="00000000" w:rsidRPr="00000000">
        <w:rPr>
          <w:rFonts w:ascii="Calibri" w:cs="Calibri" w:eastAsia="Calibri" w:hAnsi="Calibri"/>
          <w:i w:val="1"/>
          <w:iCs w:val="1"/>
          <w:color w:val="595959"/>
          <w:sz w:val="18"/>
          <w:szCs w:val="18"/>
          <w:rtl w:val="0"/>
        </w:rPr>
        <w:t xml:space="preserve">Flujo sin descuento, en USD constantes; no incorpora impuestos ni financiación. Costos de mudanza o restitución, si surgieran, se incorporarán antes de confirmar la inversión.</w:t>
      </w:r>
      <w:r w:rsidDel="00000000" w:rsidR="00000000" w:rsidRPr="00000000">
        <w:rPr>
          <w:rtl w:val="0"/>
        </w:rPr>
      </w:r>
    </w:p>
    <w:p w:rsidR="00000000" w:rsidDel="00000000" w:rsidP="00000000" w:rsidRDefault="00000000" w:rsidRPr="00000000" w14:paraId="00000194">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4.5 Sensibilidad y condiciones de viabilidad</w:t>
      </w:r>
      <w:r w:rsidDel="00000000" w:rsidR="00000000" w:rsidRPr="00000000">
        <w:rPr>
          <w:rtl w:val="0"/>
        </w:rPr>
      </w:r>
    </w:p>
    <w:p w:rsidR="00000000" w:rsidDel="00000000" w:rsidP="00000000" w:rsidRDefault="00000000" w:rsidRPr="00000000" w14:paraId="00000195">
      <w:pPr>
        <w:spacing w:after="120" w:line="264" w:lineRule="auto"/>
        <w:jc w:val="both"/>
        <w:rPr/>
      </w:pPr>
      <w:r w:rsidDel="00000000" w:rsidR="00000000" w:rsidRPr="00000000">
        <w:rPr>
          <w:rFonts w:ascii="Calibri" w:cs="Calibri" w:eastAsia="Calibri" w:hAnsi="Calibri"/>
          <w:i w:val="0"/>
          <w:iCs w:val="0"/>
          <w:rtl w:val="0"/>
        </w:rPr>
        <w:t xml:space="preserve">Si el ahorro inmobiliario cae al 50 %, el ROI a 3 años sería −23,1 % y el repago se desplazaría al mes 44. Con el límite superior de la tolerancia (USD 462.000) y los beneficios base sin cambios, el ROI a 3 años sería 50,3 % y el repago se produciría en el mes 28. La realización del beneficio depende de confirmar la demanda pico, la calidad del registro de presencia y la posibilidad contractual de devolver la superficie.</w:t>
      </w:r>
      <w:r w:rsidDel="00000000" w:rsidR="00000000" w:rsidRPr="00000000">
        <w:rPr>
          <w:rtl w:val="0"/>
        </w:rPr>
      </w:r>
    </w:p>
    <w:p w:rsidR="00000000" w:rsidDel="00000000" w:rsidP="00000000" w:rsidRDefault="00000000" w:rsidRPr="00000000" w14:paraId="00000196">
      <w:pPr>
        <w:pStyle w:val="Heading2"/>
        <w:spacing w:after="100" w:before="220" w:lineRule="auto"/>
        <w:rPr>
          <w:sz w:val="20"/>
          <w:szCs w:val="20"/>
        </w:rPr>
      </w:pPr>
      <w:r w:rsidDel="00000000" w:rsidR="00000000" w:rsidRPr="00000000">
        <w:rPr>
          <w:rFonts w:ascii="Calibri" w:cs="Calibri" w:eastAsia="Calibri" w:hAnsi="Calibri"/>
          <w:b w:val="1"/>
          <w:bCs w:val="1"/>
          <w:color w:val="1f3864"/>
          <w:sz w:val="20"/>
          <w:szCs w:val="20"/>
          <w:rtl w:val="0"/>
        </w:rPr>
        <w:t xml:space="preserve">4.6 Valor estratégico</w:t>
      </w:r>
      <w:r w:rsidDel="00000000" w:rsidR="00000000" w:rsidRPr="00000000">
        <w:rPr>
          <w:rtl w:val="0"/>
        </w:rPr>
      </w:r>
    </w:p>
    <w:p w:rsidR="00000000" w:rsidDel="00000000" w:rsidP="00000000" w:rsidRDefault="00000000" w:rsidRPr="00000000" w14:paraId="00000197">
      <w:pPr>
        <w:spacing w:after="120" w:line="264" w:lineRule="auto"/>
        <w:jc w:val="both"/>
        <w:rPr>
          <w:rFonts w:ascii="Calibri" w:cs="Calibri" w:eastAsia="Calibri" w:hAnsi="Calibri"/>
          <w:i w:val="0"/>
          <w:iCs w:val="0"/>
        </w:rPr>
      </w:pPr>
      <w:r w:rsidDel="00000000" w:rsidR="00000000" w:rsidRPr="00000000">
        <w:rPr>
          <w:rFonts w:ascii="Calibri" w:cs="Calibri" w:eastAsia="Calibri" w:hAnsi="Calibri"/>
          <w:i w:val="0"/>
          <w:iCs w:val="0"/>
          <w:rtl w:val="0"/>
        </w:rPr>
        <w:t xml:space="preserve">WorkHub proporciona un registro integrado de reservas y ocupación que permite fundamentar decisiones inmobiliarias y replicar el análisis en otras sedes. La consolidación futura de herramientas podrá evaluarse cuando exista cobertura funcional y un caso económico propio.</w:t>
      </w:r>
    </w:p>
    <w:p w:rsidR="00000000" w:rsidDel="00000000" w:rsidP="00000000" w:rsidRDefault="00000000" w:rsidRPr="00000000" w14:paraId="00000198">
      <w:pPr>
        <w:pStyle w:val="Heading1"/>
        <w:pBdr>
          <w:bottom w:color="1f3864" w:space="4" w:sz="6" w:val="single"/>
        </w:pBdr>
        <w:spacing w:after="160" w:before="320" w:lineRule="auto"/>
        <w:rPr>
          <w:sz w:val="20"/>
          <w:szCs w:val="20"/>
        </w:rPr>
      </w:pPr>
      <w:bookmarkStart w:colFirst="0" w:colLast="0" w:name="_heading=h.5icmozjxxyo8" w:id="0"/>
      <w:bookmarkEnd w:id="0"/>
      <w:r w:rsidDel="00000000" w:rsidR="00000000" w:rsidRPr="00000000">
        <w:rPr>
          <w:b w:val="1"/>
          <w:bCs w:val="1"/>
          <w:color w:val="1f3864"/>
          <w:sz w:val="20"/>
          <w:szCs w:val="20"/>
          <w:rtl w:val="0"/>
        </w:rPr>
        <w:t xml:space="preserve">5. Lista de tareas</w:t>
      </w:r>
      <w:r w:rsidDel="00000000" w:rsidR="00000000" w:rsidRPr="00000000">
        <w:rPr>
          <w:rtl w:val="0"/>
        </w:rPr>
      </w:r>
    </w:p>
    <w:p w:rsidR="00000000" w:rsidDel="00000000" w:rsidP="00000000" w:rsidRDefault="00000000" w:rsidRPr="00000000" w14:paraId="00000199">
      <w:pPr>
        <w:spacing w:line="276" w:lineRule="auto"/>
        <w:rPr>
          <w:rFonts w:ascii="Arial" w:cs="Arial" w:eastAsia="Arial" w:hAnsi="Arial"/>
          <w:sz w:val="16"/>
          <w:szCs w:val="16"/>
        </w:rPr>
      </w:pPr>
      <w:r w:rsidDel="00000000" w:rsidR="00000000" w:rsidRPr="00000000">
        <w:rPr>
          <w:rtl w:val="0"/>
        </w:rPr>
      </w:r>
    </w:p>
    <w:sdt>
      <w:sdtPr>
        <w:lock w:val="contentLocked"/>
        <w:id w:val="-945425854"/>
        <w:tag w:val="goog_rdk_0"/>
      </w:sdtPr>
      <w:sdtContent>
        <w:tbl>
          <w:tblPr>
            <w:tblStyle w:val="Table15"/>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3075"/>
            <w:gridCol w:w="2010"/>
            <w:gridCol w:w="1305"/>
            <w:gridCol w:w="1170"/>
            <w:gridCol w:w="1440"/>
            <w:tblGridChange w:id="0">
              <w:tblGrid>
                <w:gridCol w:w="690"/>
                <w:gridCol w:w="3075"/>
                <w:gridCol w:w="2010"/>
                <w:gridCol w:w="1305"/>
                <w:gridCol w:w="1170"/>
                <w:gridCol w:w="1440"/>
              </w:tblGrid>
            </w:tblGridChange>
          </w:tblGrid>
          <w:tr>
            <w:trPr>
              <w:cantSplit w:val="0"/>
              <w:trHeight w:val="472.96875" w:hRule="atLeast"/>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19A">
                <w:pPr>
                  <w:widowControl w:val="0"/>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ID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Tarea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9C">
                <w:pPr>
                  <w:widowControl w:val="0"/>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Duración en días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9D">
                <w:pPr>
                  <w:widowControl w:val="0"/>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Predecesoras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Costo Estimado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Responsable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Acta constitución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Declaración del alcance y EDT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5.400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Cronograma, presupuesto y línea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5.400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Registro de riesgos e interesados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4.500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Seguimiento, cambios e informes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91 (del día 7 al cierre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1.2, 1.3, 1.4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14.000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PM</w:t>
                </w:r>
              </w:p>
            </w:tc>
          </w:tr>
          <w:tr>
            <w:trPr>
              <w:cantSplit w:val="0"/>
              <w:trHeight w:val="36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Cierre y lecciones aprendidas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5.5, 5.6 (FF+0)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4.500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Relevamiento y reglas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Product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Planos e inventario de espacios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6.750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Damián Sosa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Módulo de reserva de escritorios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13.500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Frontend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Módulo de reserva de salas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11.250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Frontend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Check-in, check-out y liberación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Notificaciones y sugerencias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2.5, 3.2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11.250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Diseño 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10.500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Diseñador/a UX/UI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Implementación bot de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2.7, 3.3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Configuración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2.5, 2.6, 2.7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Frontend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SSO y SCIM con Entra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Backend y Tecnología VCA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Sincronización con HRIS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Backend y Tecnología VCA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Exchange, Outlook y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Seguridad y endurecimiento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3.2, 3.3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9.750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Especialista QA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Pruebas de integración y 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3.4, 2.6 (SS+10)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7.800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Especialista QA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Impacto e interesados con RR.HH.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4.500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Soledad Ibarra (RR.HH., VCA)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Política de trabajo flexible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4.500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Soledad Ibarra (RR.HH., VCA)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Comunicación y lanzamiento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6.750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Soledad Ibarra (RR.HH., VCA)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Referentes y capacitación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6.750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Soledad Ibarra (RR.HH., VCA)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Materiales y mesa de ayuda 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4.500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Soledad Ibarra (RR.HH., VCA)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Ambientes, migración y despliegue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Equipo Backend/Infra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Piloto y ajustes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2.2, 2.3, 2.4, 2.7, 3.1, 4.2, 5.1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Carolina Méndez (PO)</w:t>
                </w:r>
              </w:p>
            </w:tc>
          </w:tr>
          <w:tr>
            <w:trPr>
              <w:cantSplit w:val="0"/>
              <w:trHeight w:val="50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UAT y acta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2.6, 2.8, 2.9, 3.5, 4.5, 5.2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Especialista QA y  Carolina Méndez (PO)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Go-live y estabilización (4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5.3, 4.3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28.700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PM + equipo completo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Tablero y transferencia del seguimiento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5.4 (FF+2)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Carolina Méndez (PO) + VCA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Informe de ocupación y recomendación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5.4 (FF+2)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USD 4.500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Servicios Generales, VCA </w:t>
                </w:r>
              </w:p>
            </w:tc>
          </w:tr>
        </w:tbl>
      </w:sdtContent>
    </w:sdt>
    <w:p w:rsidR="00000000" w:rsidDel="00000000" w:rsidP="00000000" w:rsidRDefault="00000000" w:rsidRPr="00000000" w14:paraId="0000025A">
      <w:pPr>
        <w:spacing w:after="100" w:line="264" w:lineRule="auto"/>
        <w:jc w:val="left"/>
        <w:rPr/>
      </w:pPr>
      <w:r w:rsidDel="00000000" w:rsidR="00000000" w:rsidRPr="00000000">
        <w:rPr>
          <w:rFonts w:ascii="Calibri" w:cs="Calibri" w:eastAsia="Calibri" w:hAnsi="Calibri"/>
          <w:i w:val="1"/>
          <w:iCs w:val="1"/>
          <w:color w:val="808080"/>
          <w:sz w:val="18"/>
          <w:szCs w:val="18"/>
          <w:rtl w:val="0"/>
        </w:rPr>
        <w:t xml:space="preserve">Los importes de esta lista corresponden a las tareas del cronograma. La licencia WorkHub (USD 108.000) se registra como partida de costo directo independiente de las tareas y se concilia con el Anexo A en la sección 8. Las relaciones SS (inicio a inicio) y FF (fin a fin) con desfase se explican en la sección 6.</w:t>
      </w:r>
      <w:r w:rsidDel="00000000" w:rsidR="00000000" w:rsidRPr="00000000">
        <w:rPr>
          <w:rtl w:val="0"/>
        </w:rPr>
      </w:r>
    </w:p>
    <w:p w:rsidR="00000000" w:rsidDel="00000000" w:rsidP="00000000" w:rsidRDefault="00000000" w:rsidRPr="00000000" w14:paraId="0000025B">
      <w:pPr>
        <w:pStyle w:val="Heading1"/>
        <w:pBdr>
          <w:bottom w:color="1f3864" w:space="4" w:sz="6" w:val="single"/>
        </w:pBdr>
        <w:spacing w:after="160" w:before="320" w:lineRule="auto"/>
        <w:rPr>
          <w:b w:val="1"/>
          <w:bCs w:val="1"/>
          <w:color w:val="1f3864"/>
          <w:sz w:val="20"/>
          <w:szCs w:val="20"/>
        </w:rPr>
      </w:pPr>
      <w:bookmarkStart w:colFirst="0" w:colLast="0" w:name="_heading=h.vikdb7a7qlgl" w:id="1"/>
      <w:bookmarkEnd w:id="1"/>
      <w:r w:rsidDel="00000000" w:rsidR="00000000" w:rsidRPr="00000000">
        <w:rPr>
          <w:b w:val="1"/>
          <w:bCs w:val="1"/>
          <w:color w:val="1f3864"/>
          <w:sz w:val="20"/>
          <w:szCs w:val="20"/>
          <w:rtl w:val="0"/>
        </w:rPr>
        <w:t xml:space="preserve">6. Diagrama de red</w:t>
      </w:r>
    </w:p>
    <w:p w:rsidR="00000000" w:rsidDel="00000000" w:rsidP="00000000" w:rsidRDefault="00000000" w:rsidRPr="00000000" w14:paraId="0000025C">
      <w:pPr>
        <w:spacing w:after="100" w:before="0" w:line="264" w:lineRule="auto"/>
        <w:jc w:val="both"/>
        <w:rPr/>
      </w:pPr>
      <w:r w:rsidDel="00000000" w:rsidR="00000000" w:rsidRPr="00000000">
        <w:rPr>
          <w:rFonts w:ascii="Calibri" w:cs="Calibri" w:eastAsia="Calibri" w:hAnsi="Calibri"/>
          <w:rtl w:val="0"/>
        </w:rPr>
        <w:t xml:space="preserve">El diagrama de red (AON, método de diagrama de precedencia) representa las 3</w:t>
      </w:r>
      <w:r w:rsidDel="00000000" w:rsidR="00000000" w:rsidRPr="00000000">
        <w:rPr>
          <w:rtl w:val="0"/>
        </w:rPr>
        <w:t xml:space="preserve">1</w:t>
      </w:r>
      <w:r w:rsidDel="00000000" w:rsidR="00000000" w:rsidRPr="00000000">
        <w:rPr>
          <w:rFonts w:ascii="Calibri" w:cs="Calibri" w:eastAsia="Calibri" w:hAnsi="Calibri"/>
          <w:rtl w:val="0"/>
        </w:rPr>
        <w:t xml:space="preserve"> tareas con sus relaciones lógicas y calcula, para cada una, comienzo y fin tempranos (ES, EF), comienzo y fin tardíos (LS, LF) y holgura total (LS − ES), medidos en días hábiles desde el inicio del proyecto. La red dura 98 días hábiles. El camino crítico, resaltado en magenta, es 1.1 → 1.2 → 2.1 → 2.3 → 2.5 → 2.6 → 2.9 → 5.3 → 5.4 → (5.5 y 5.6) → 1.6.</w:t>
      </w:r>
      <w:r w:rsidDel="00000000" w:rsidR="00000000" w:rsidRPr="00000000">
        <w:rPr>
          <w:rtl w:val="0"/>
        </w:rPr>
      </w:r>
    </w:p>
    <w:p w:rsidR="00000000" w:rsidDel="00000000" w:rsidP="00000000" w:rsidRDefault="00000000" w:rsidRPr="00000000" w14:paraId="0000025D">
      <w:pPr>
        <w:spacing w:after="100" w:before="0" w:line="264" w:lineRule="auto"/>
        <w:jc w:val="both"/>
        <w:rPr/>
      </w:pPr>
      <w:r w:rsidDel="00000000" w:rsidR="00000000" w:rsidRPr="00000000">
        <w:rPr>
          <w:rFonts w:ascii="Calibri" w:cs="Calibri" w:eastAsia="Calibri" w:hAnsi="Calibri"/>
          <w:rtl w:val="0"/>
        </w:rPr>
        <w:t xml:space="preserve">Salvo las relaciones indicadas a continuación, todas son fin-a-inicio (FS) sin desfase. Los solapes se aplican por fast-tracking: se superponen tareas que la lógica de trabajo permite adelantar sin cambiar el alcance. Las restricciones de calendario (feriados y la ventana de balances del 01/01 al 15/03) no forman parte de la red: se aplican en el Gantt.</w:t>
      </w:r>
      <w:r w:rsidDel="00000000" w:rsidR="00000000" w:rsidRPr="00000000">
        <w:rPr>
          <w:rtl w:val="0"/>
        </w:rPr>
      </w:r>
    </w:p>
    <w:p w:rsidR="00000000" w:rsidDel="00000000" w:rsidP="00000000" w:rsidRDefault="00000000" w:rsidRPr="00000000" w14:paraId="0000025E">
      <w:pPr>
        <w:spacing w:after="60" w:before="120" w:line="264" w:lineRule="auto"/>
        <w:jc w:val="center"/>
        <w:rPr/>
      </w:pPr>
      <w:r w:rsidDel="00000000" w:rsidR="00000000" w:rsidRPr="00000000">
        <w:rPr>
          <w:rFonts w:ascii="Calibri" w:cs="Calibri" w:eastAsia="Calibri" w:hAnsi="Calibri"/>
          <w:i w:val="1"/>
          <w:iCs w:val="1"/>
          <w:rtl w:val="0"/>
        </w:rPr>
        <w:t xml:space="preserve">El diagrama de red AON se adjunta en la carpeta de la entrega (archivo Grupo_1_entrega_N2_Diagrama_de_red_AON, en formato PDF, PNG y editable .drawio), con los valores de ES, EF, LS, LF y holgura de cada tarea y el camino crítico resaltado en magenta.</w:t>
      </w:r>
      <w:r w:rsidDel="00000000" w:rsidR="00000000" w:rsidRPr="00000000">
        <w:rPr>
          <w:rtl w:val="0"/>
        </w:rPr>
      </w:r>
    </w:p>
    <w:p w:rsidR="00000000" w:rsidDel="00000000" w:rsidP="00000000" w:rsidRDefault="00000000" w:rsidRPr="00000000" w14:paraId="0000025F">
      <w:pPr>
        <w:spacing w:after="0" w:lineRule="auto"/>
        <w:rPr/>
      </w:pP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tl w:val="0"/>
        </w:rPr>
      </w:r>
    </w:p>
    <w:p w:rsidR="00000000" w:rsidDel="00000000" w:rsidP="00000000" w:rsidRDefault="00000000" w:rsidRPr="00000000" w14:paraId="00000262">
      <w:pPr>
        <w:spacing w:after="0" w:lineRule="auto"/>
        <w:rPr/>
      </w:pPr>
      <w:r w:rsidDel="00000000" w:rsidR="00000000" w:rsidRPr="00000000">
        <w:rPr>
          <w:rtl w:val="0"/>
        </w:rPr>
      </w:r>
    </w:p>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tl w:val="0"/>
        </w:rPr>
      </w:r>
    </w:p>
    <w:p w:rsidR="00000000" w:rsidDel="00000000" w:rsidP="00000000" w:rsidRDefault="00000000" w:rsidRPr="00000000" w14:paraId="00000265">
      <w:pPr>
        <w:spacing w:after="0" w:lineRule="auto"/>
        <w:rPr/>
      </w:pP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tl w:val="0"/>
        </w:rPr>
      </w:r>
    </w:p>
    <w:p w:rsidR="00000000" w:rsidDel="00000000" w:rsidP="00000000" w:rsidRDefault="00000000" w:rsidRPr="00000000" w14:paraId="00000268">
      <w:pPr>
        <w:spacing w:after="0" w:lineRule="auto"/>
        <w:rPr/>
      </w:pPr>
      <w:r w:rsidDel="00000000" w:rsidR="00000000" w:rsidRPr="00000000">
        <w:rPr>
          <w:rtl w:val="0"/>
        </w:rPr>
      </w:r>
    </w:p>
    <w:p w:rsidR="00000000" w:rsidDel="00000000" w:rsidP="00000000" w:rsidRDefault="00000000" w:rsidRPr="00000000" w14:paraId="00000269">
      <w:pPr>
        <w:keepNext w:val="1"/>
        <w:spacing w:after="60" w:before="160" w:line="264" w:lineRule="auto"/>
        <w:jc w:val="left"/>
        <w:rPr/>
      </w:pPr>
      <w:r w:rsidDel="00000000" w:rsidR="00000000" w:rsidRPr="00000000">
        <w:rPr>
          <w:rFonts w:ascii="Calibri" w:cs="Calibri" w:eastAsia="Calibri" w:hAnsi="Calibri"/>
          <w:b w:val="1"/>
          <w:bCs w:val="1"/>
          <w:color w:val="1f3864"/>
          <w:rtl w:val="0"/>
        </w:rPr>
        <w:t xml:space="preserve">Relaciones con solape</w:t>
      </w:r>
      <w:r w:rsidDel="00000000" w:rsidR="00000000" w:rsidRPr="00000000">
        <w:rPr>
          <w:rtl w:val="0"/>
        </w:rPr>
      </w:r>
    </w:p>
    <w:tbl>
      <w:tblPr>
        <w:tblStyle w:val="Table1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5600"/>
        <w:tblGridChange w:id="0">
          <w:tblGrid>
            <w:gridCol w:w="1500"/>
            <w:gridCol w:w="2400"/>
            <w:gridCol w:w="5600"/>
          </w:tblGrid>
        </w:tblGridChange>
      </w:tblGrid>
      <w:tr>
        <w:trPr>
          <w:cantSplit w:val="1"/>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6A">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Relación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6B">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Tipo y desfase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6C">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Fundamento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6D">
            <w:pPr>
              <w:spacing w:after="0" w:lineRule="auto"/>
              <w:jc w:val="left"/>
              <w:rPr/>
            </w:pPr>
            <w:r w:rsidDel="00000000" w:rsidR="00000000" w:rsidRPr="00000000">
              <w:rPr>
                <w:rFonts w:ascii="Calibri" w:cs="Calibri" w:eastAsia="Calibri" w:hAnsi="Calibri"/>
                <w:sz w:val="16"/>
                <w:szCs w:val="16"/>
                <w:rtl w:val="0"/>
              </w:rPr>
              <w:t xml:space="preserve">2.6 → 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E">
            <w:pPr>
              <w:spacing w:after="0" w:lineRule="auto"/>
              <w:jc w:val="left"/>
              <w:rPr/>
            </w:pPr>
            <w:r w:rsidDel="00000000" w:rsidR="00000000" w:rsidRPr="00000000">
              <w:rPr>
                <w:rFonts w:ascii="Calibri" w:cs="Calibri" w:eastAsia="Calibri" w:hAnsi="Calibri"/>
                <w:sz w:val="16"/>
                <w:szCs w:val="16"/>
                <w:rtl w:val="0"/>
              </w:rPr>
              <w:t xml:space="preserve">Inicio a inicio, +10 días (SS+10)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Rule="auto"/>
              <w:jc w:val="left"/>
              <w:rPr/>
            </w:pPr>
            <w:r w:rsidDel="00000000" w:rsidR="00000000" w:rsidRPr="00000000">
              <w:rPr>
                <w:rFonts w:ascii="Calibri" w:cs="Calibri" w:eastAsia="Calibri" w:hAnsi="Calibri"/>
                <w:sz w:val="16"/>
                <w:szCs w:val="16"/>
                <w:rtl w:val="0"/>
              </w:rPr>
              <w:t xml:space="preserve">Las pruebas de integración y carga pueden comenzar cuando las notificaciones llevan 10 días de avance; 3.5 conserva 5 días de holgura.</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70">
            <w:pPr>
              <w:spacing w:after="0" w:lineRule="auto"/>
              <w:jc w:val="left"/>
              <w:rPr/>
            </w:pPr>
            <w:r w:rsidDel="00000000" w:rsidR="00000000" w:rsidRPr="00000000">
              <w:rPr>
                <w:rFonts w:ascii="Calibri" w:cs="Calibri" w:eastAsia="Calibri" w:hAnsi="Calibri"/>
                <w:sz w:val="16"/>
                <w:szCs w:val="16"/>
                <w:rtl w:val="0"/>
              </w:rPr>
              <w:t xml:space="preserve">5.4 → 5.5 y 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spacing w:after="0" w:lineRule="auto"/>
              <w:jc w:val="left"/>
              <w:rPr/>
            </w:pPr>
            <w:r w:rsidDel="00000000" w:rsidR="00000000" w:rsidRPr="00000000">
              <w:rPr>
                <w:rFonts w:ascii="Calibri" w:cs="Calibri" w:eastAsia="Calibri" w:hAnsi="Calibri"/>
                <w:sz w:val="16"/>
                <w:szCs w:val="16"/>
                <w:rtl w:val="0"/>
              </w:rPr>
              <w:t xml:space="preserve">Fin a fin +2 días (FF+2)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spacing w:after="0" w:lineRule="auto"/>
              <w:jc w:val="left"/>
              <w:rPr/>
            </w:pPr>
            <w:r w:rsidDel="00000000" w:rsidR="00000000" w:rsidRPr="00000000">
              <w:rPr>
                <w:rFonts w:ascii="Calibri" w:cs="Calibri" w:eastAsia="Calibri" w:hAnsi="Calibri"/>
                <w:sz w:val="16"/>
                <w:szCs w:val="16"/>
                <w:rtl w:val="0"/>
              </w:rPr>
              <w:t xml:space="preserve">El tablero, la transferencia y el informe de ocupación se construyen con los datos de las semanas de estabilización y se cierran 2 días después de que ésta termina.</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73">
            <w:pPr>
              <w:spacing w:after="0" w:lineRule="auto"/>
              <w:jc w:val="left"/>
              <w:rPr/>
            </w:pPr>
            <w:r w:rsidDel="00000000" w:rsidR="00000000" w:rsidRPr="00000000">
              <w:rPr>
                <w:rFonts w:ascii="Calibri" w:cs="Calibri" w:eastAsia="Calibri" w:hAnsi="Calibri"/>
                <w:sz w:val="16"/>
                <w:szCs w:val="16"/>
                <w:rtl w:val="0"/>
              </w:rPr>
              <w:t xml:space="preserve">5.5, 5.6 → 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spacing w:after="0" w:lineRule="auto"/>
              <w:jc w:val="left"/>
              <w:rPr/>
            </w:pPr>
            <w:r w:rsidDel="00000000" w:rsidR="00000000" w:rsidRPr="00000000">
              <w:rPr>
                <w:rFonts w:ascii="Calibri" w:cs="Calibri" w:eastAsia="Calibri" w:hAnsi="Calibri"/>
                <w:sz w:val="16"/>
                <w:szCs w:val="16"/>
                <w:rtl w:val="0"/>
              </w:rPr>
              <w:t xml:space="preserve">Fin a fin, sin desfase (FF+0)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spacing w:after="0" w:lineRule="auto"/>
              <w:jc w:val="left"/>
              <w:rPr/>
            </w:pPr>
            <w:r w:rsidDel="00000000" w:rsidR="00000000" w:rsidRPr="00000000">
              <w:rPr>
                <w:rFonts w:ascii="Calibri" w:cs="Calibri" w:eastAsia="Calibri" w:hAnsi="Calibri"/>
                <w:sz w:val="16"/>
                <w:szCs w:val="16"/>
                <w:rtl w:val="0"/>
              </w:rPr>
              <w:t xml:space="preserve">El cierre y las lecciones aprendidas se ejecutan en paralelo con la transferencia y terminan junto con ella.</w:t>
            </w:r>
            <w:r w:rsidDel="00000000" w:rsidR="00000000" w:rsidRPr="00000000">
              <w:rPr>
                <w:rtl w:val="0"/>
              </w:rPr>
            </w:r>
          </w:p>
        </w:tc>
      </w:tr>
    </w:tbl>
    <w:p w:rsidR="00000000" w:rsidDel="00000000" w:rsidP="00000000" w:rsidRDefault="00000000" w:rsidRPr="00000000" w14:paraId="00000276">
      <w:pPr>
        <w:spacing w:after="60" w:lineRule="auto"/>
        <w:rPr/>
      </w:pPr>
      <w:r w:rsidDel="00000000" w:rsidR="00000000" w:rsidRPr="00000000">
        <w:rPr>
          <w:rtl w:val="0"/>
        </w:rPr>
      </w:r>
    </w:p>
    <w:p w:rsidR="00000000" w:rsidDel="00000000" w:rsidP="00000000" w:rsidRDefault="00000000" w:rsidRPr="00000000" w14:paraId="00000277">
      <w:pPr>
        <w:keepNext w:val="1"/>
        <w:spacing w:after="60" w:before="160" w:line="264" w:lineRule="auto"/>
        <w:jc w:val="left"/>
        <w:rPr/>
      </w:pPr>
      <w:r w:rsidDel="00000000" w:rsidR="00000000" w:rsidRPr="00000000">
        <w:rPr>
          <w:rFonts w:ascii="Calibri" w:cs="Calibri" w:eastAsia="Calibri" w:hAnsi="Calibri"/>
          <w:b w:val="1"/>
          <w:bCs w:val="1"/>
          <w:color w:val="1f3864"/>
          <w:rtl w:val="0"/>
        </w:rPr>
        <w:t xml:space="preserve">Holguras principales</w:t>
      </w:r>
      <w:r w:rsidDel="00000000" w:rsidR="00000000" w:rsidRPr="00000000">
        <w:rPr>
          <w:rtl w:val="0"/>
        </w:rPr>
      </w:r>
    </w:p>
    <w:p w:rsidR="00000000" w:rsidDel="00000000" w:rsidP="00000000" w:rsidRDefault="00000000" w:rsidRPr="00000000" w14:paraId="00000278">
      <w:pPr>
        <w:spacing w:after="60" w:before="0" w:line="264" w:lineRule="auto"/>
        <w:jc w:val="both"/>
        <w:rPr/>
      </w:pPr>
      <w:r w:rsidDel="00000000" w:rsidR="00000000" w:rsidRPr="00000000">
        <w:rPr>
          <w:rFonts w:ascii="Calibri" w:cs="Calibri" w:eastAsia="Calibri" w:hAnsi="Calibri"/>
          <w:rtl w:val="0"/>
        </w:rPr>
        <w:t xml:space="preserve">Las tareas fuera del camino crítico tienen holgura total positiva: 3.5, 5 días; 5.2, 19 días; 2.2, 2.4, 2.7, 4.1, 4.2, 4.4 y 4.5, 20 días; rama de integraciones 3.1 a 3.4, 16 días; 2.8, 30 días; 1.3 y 5.1, 33 días y 4.3, 34 días. Los valores de ES, EF, LS, LF y holgura de cada tarea figuran en el diagrama.</w:t>
      </w:r>
      <w:r w:rsidDel="00000000" w:rsidR="00000000" w:rsidRPr="00000000">
        <w:rPr>
          <w:rtl w:val="0"/>
        </w:rPr>
      </w:r>
    </w:p>
    <w:p w:rsidR="00000000" w:rsidDel="00000000" w:rsidP="00000000" w:rsidRDefault="00000000" w:rsidRPr="00000000" w14:paraId="00000279">
      <w:pPr>
        <w:pStyle w:val="Heading1"/>
        <w:pBdr>
          <w:bottom w:color="1f3864" w:space="4" w:sz="6" w:val="single"/>
        </w:pBdr>
        <w:spacing w:after="160" w:before="320" w:lineRule="auto"/>
        <w:rPr/>
      </w:pPr>
      <w:r w:rsidDel="00000000" w:rsidR="00000000" w:rsidRPr="00000000">
        <w:rPr>
          <w:b w:val="1"/>
          <w:bCs w:val="1"/>
          <w:color w:val="1f3864"/>
          <w:sz w:val="20"/>
          <w:szCs w:val="20"/>
          <w:rtl w:val="0"/>
        </w:rPr>
        <w:t xml:space="preserve">7. Diagrama de Gantt</w:t>
      </w:r>
      <w:r w:rsidDel="00000000" w:rsidR="00000000" w:rsidRPr="00000000">
        <w:rPr>
          <w:rtl w:val="0"/>
        </w:rPr>
      </w:r>
    </w:p>
    <w:p w:rsidR="00000000" w:rsidDel="00000000" w:rsidP="00000000" w:rsidRDefault="00000000" w:rsidRPr="00000000" w14:paraId="0000027A">
      <w:pPr>
        <w:spacing w:after="100" w:before="0" w:line="264" w:lineRule="auto"/>
        <w:jc w:val="both"/>
        <w:rPr/>
      </w:pPr>
      <w:r w:rsidDel="00000000" w:rsidR="00000000" w:rsidRPr="00000000">
        <w:rPr>
          <w:rFonts w:ascii="Calibri" w:cs="Calibri" w:eastAsia="Calibri" w:hAnsi="Calibri"/>
          <w:rtl w:val="0"/>
        </w:rPr>
        <w:t xml:space="preserve">El diagrama de Gantt calendariza la red lógica del apartado anterior sobre días hábiles de lunes a viernes, con feriados nacionales y puentes cargados en una tabla de parámetros (a validar contra el calendario oficial y el de VCA). Parte del 01/10/2026 (H-0) y termina el 30/04/2027 (H-7). Se elaboró en Excel (archivo Grupo_1_entrega_N2_Gantt_y_presupuesto.xlsx, hoja Cronograma) y marca el camino crítico, la ventana de balances y las fechas de los hitos.</w:t>
      </w:r>
      <w:r w:rsidDel="00000000" w:rsidR="00000000" w:rsidRPr="00000000">
        <w:rPr>
          <w:rtl w:val="0"/>
        </w:rPr>
      </w:r>
    </w:p>
    <w:p w:rsidR="00000000" w:rsidDel="00000000" w:rsidP="00000000" w:rsidRDefault="00000000" w:rsidRPr="00000000" w14:paraId="0000027B">
      <w:pPr>
        <w:spacing w:after="60" w:before="120" w:line="264" w:lineRule="auto"/>
        <w:jc w:val="center"/>
        <w:rPr/>
      </w:pPr>
      <w:r w:rsidDel="00000000" w:rsidR="00000000" w:rsidRPr="00000000">
        <w:rPr>
          <w:rFonts w:ascii="Calibri" w:cs="Calibri" w:eastAsia="Calibri" w:hAnsi="Calibri"/>
          <w:i w:val="1"/>
          <w:iCs w:val="1"/>
          <w:rtl w:val="0"/>
        </w:rPr>
        <w:t xml:space="preserve">El diagrama de Gantt se adjunta en la carpeta de la entrega, en la hoja Cronograma del archivo Grupo_1_entrega_N2_Gantt_y_presupuesto.xlsx, junto con la verificación de los hitos H-0 a H-7 y la ventana de balances.</w:t>
      </w:r>
      <w:r w:rsidDel="00000000" w:rsidR="00000000" w:rsidRPr="00000000">
        <w:rPr>
          <w:rtl w:val="0"/>
        </w:rPr>
      </w:r>
    </w:p>
    <w:p w:rsidR="00000000" w:rsidDel="00000000" w:rsidP="00000000" w:rsidRDefault="00000000" w:rsidRPr="00000000" w14:paraId="0000027C">
      <w:pPr>
        <w:spacing w:after="0" w:lineRule="auto"/>
        <w:rPr/>
      </w:pPr>
      <w:r w:rsidDel="00000000" w:rsidR="00000000" w:rsidRPr="00000000">
        <w:rPr>
          <w:rtl w:val="0"/>
        </w:rPr>
      </w:r>
    </w:p>
    <w:p w:rsidR="00000000" w:rsidDel="00000000" w:rsidP="00000000" w:rsidRDefault="00000000" w:rsidRPr="00000000" w14:paraId="0000027D">
      <w:pPr>
        <w:spacing w:after="0" w:lineRule="auto"/>
        <w:rPr/>
      </w:pP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tl w:val="0"/>
        </w:rPr>
      </w:r>
    </w:p>
    <w:p w:rsidR="00000000" w:rsidDel="00000000" w:rsidP="00000000" w:rsidRDefault="00000000" w:rsidRPr="00000000" w14:paraId="0000027F">
      <w:pPr>
        <w:spacing w:after="0" w:lineRule="auto"/>
        <w:rPr/>
      </w:pPr>
      <w:r w:rsidDel="00000000" w:rsidR="00000000" w:rsidRPr="00000000">
        <w:rPr>
          <w:rtl w:val="0"/>
        </w:rPr>
      </w:r>
    </w:p>
    <w:p w:rsidR="00000000" w:rsidDel="00000000" w:rsidP="00000000" w:rsidRDefault="00000000" w:rsidRPr="00000000" w14:paraId="00000280">
      <w:pPr>
        <w:spacing w:after="0" w:lineRule="auto"/>
        <w:rPr/>
      </w:pPr>
      <w:r w:rsidDel="00000000" w:rsidR="00000000" w:rsidRPr="00000000">
        <w:rPr>
          <w:rtl w:val="0"/>
        </w:rPr>
      </w:r>
    </w:p>
    <w:p w:rsidR="00000000" w:rsidDel="00000000" w:rsidP="00000000" w:rsidRDefault="00000000" w:rsidRPr="00000000" w14:paraId="00000281">
      <w:pPr>
        <w:spacing w:after="0" w:lineRule="auto"/>
        <w:rPr/>
      </w:pPr>
      <w:r w:rsidDel="00000000" w:rsidR="00000000" w:rsidRPr="00000000">
        <w:rPr>
          <w:rtl w:val="0"/>
        </w:rPr>
      </w:r>
    </w:p>
    <w:p w:rsidR="00000000" w:rsidDel="00000000" w:rsidP="00000000" w:rsidRDefault="00000000" w:rsidRPr="00000000" w14:paraId="00000282">
      <w:pPr>
        <w:spacing w:after="0" w:lineRule="auto"/>
        <w:rPr/>
      </w:pPr>
      <w:r w:rsidDel="00000000" w:rsidR="00000000" w:rsidRPr="00000000">
        <w:rPr>
          <w:rtl w:val="0"/>
        </w:rPr>
      </w:r>
    </w:p>
    <w:p w:rsidR="00000000" w:rsidDel="00000000" w:rsidP="00000000" w:rsidRDefault="00000000" w:rsidRPr="00000000" w14:paraId="00000283">
      <w:pPr>
        <w:spacing w:after="0" w:lineRule="auto"/>
        <w:rPr/>
      </w:pPr>
      <w:r w:rsidDel="00000000" w:rsidR="00000000" w:rsidRPr="00000000">
        <w:rPr>
          <w:rtl w:val="0"/>
        </w:rPr>
      </w:r>
    </w:p>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spacing w:after="0" w:lineRule="auto"/>
        <w:rPr/>
      </w:pPr>
      <w:r w:rsidDel="00000000" w:rsidR="00000000" w:rsidRPr="00000000">
        <w:rPr>
          <w:rtl w:val="0"/>
        </w:rPr>
      </w:r>
    </w:p>
    <w:p w:rsidR="00000000" w:rsidDel="00000000" w:rsidP="00000000" w:rsidRDefault="00000000" w:rsidRPr="00000000" w14:paraId="00000286">
      <w:pPr>
        <w:keepNext w:val="1"/>
        <w:spacing w:after="60" w:before="160" w:line="264" w:lineRule="auto"/>
        <w:jc w:val="left"/>
        <w:rPr/>
      </w:pPr>
      <w:r w:rsidDel="00000000" w:rsidR="00000000" w:rsidRPr="00000000">
        <w:rPr>
          <w:rFonts w:ascii="Calibri" w:cs="Calibri" w:eastAsia="Calibri" w:hAnsi="Calibri"/>
          <w:b w:val="1"/>
          <w:bCs w:val="1"/>
          <w:color w:val="1f3864"/>
          <w:rtl w:val="0"/>
        </w:rPr>
        <w:t xml:space="preserve">Hitos del Acta frente al plan</w:t>
      </w:r>
      <w:r w:rsidDel="00000000" w:rsidR="00000000" w:rsidRPr="00000000">
        <w:rPr>
          <w:rtl w:val="0"/>
        </w:rPr>
      </w:r>
    </w:p>
    <w:p w:rsidR="00000000" w:rsidDel="00000000" w:rsidP="00000000" w:rsidRDefault="00000000" w:rsidRPr="00000000" w14:paraId="00000287">
      <w:pPr>
        <w:spacing w:after="60" w:before="0" w:line="264" w:lineRule="auto"/>
        <w:jc w:val="both"/>
        <w:rPr/>
      </w:pPr>
      <w:r w:rsidDel="00000000" w:rsidR="00000000" w:rsidRPr="00000000">
        <w:rPr>
          <w:rFonts w:ascii="Calibri" w:cs="Calibri" w:eastAsia="Calibri" w:hAnsi="Calibri"/>
          <w:rtl w:val="0"/>
        </w:rPr>
        <w:t xml:space="preserve">Las fechas de los hitos H-0 a H-7 son las comprometidas en el Acta de Constitución (N1) y se conservan. Caen en sábado porque coinciden con las fechas de entrega de la materia; el plan las cumple con el último día hábil anterior.</w:t>
      </w:r>
      <w:r w:rsidDel="00000000" w:rsidR="00000000" w:rsidRPr="00000000">
        <w:rPr>
          <w:rtl w:val="0"/>
        </w:rPr>
      </w:r>
    </w:p>
    <w:tbl>
      <w:tblPr>
        <w:tblStyle w:val="Table1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1500"/>
        <w:gridCol w:w="1450"/>
        <w:gridCol w:w="1450"/>
        <w:gridCol w:w="1500"/>
        <w:tblGridChange w:id="0">
          <w:tblGrid>
            <w:gridCol w:w="600"/>
            <w:gridCol w:w="3000"/>
            <w:gridCol w:w="1500"/>
            <w:gridCol w:w="1450"/>
            <w:gridCol w:w="1450"/>
            <w:gridCol w:w="1500"/>
          </w:tblGrid>
        </w:tblGridChange>
      </w:tblGrid>
      <w:tr>
        <w:trPr>
          <w:cantSplit w:val="1"/>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88">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Hito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9">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A">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Tarea que lo determina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B">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Fecha del Acta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C">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Fecha plan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D">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Estado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8E">
            <w:pPr>
              <w:spacing w:after="0" w:lineRule="auto"/>
              <w:jc w:val="center"/>
              <w:rPr/>
            </w:pPr>
            <w:r w:rsidDel="00000000" w:rsidR="00000000" w:rsidRPr="00000000">
              <w:rPr>
                <w:rFonts w:ascii="Calibri" w:cs="Calibri" w:eastAsia="Calibri" w:hAnsi="Calibri"/>
                <w:sz w:val="16"/>
                <w:szCs w:val="16"/>
                <w:rtl w:val="0"/>
              </w:rPr>
              <w:t xml:space="preserve">H-0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F">
            <w:pPr>
              <w:spacing w:after="0" w:lineRule="auto"/>
              <w:jc w:val="left"/>
              <w:rPr/>
            </w:pPr>
            <w:r w:rsidDel="00000000" w:rsidR="00000000" w:rsidRPr="00000000">
              <w:rPr>
                <w:rFonts w:ascii="Calibri" w:cs="Calibri" w:eastAsia="Calibri" w:hAnsi="Calibri"/>
                <w:sz w:val="16"/>
                <w:szCs w:val="16"/>
                <w:rtl w:val="0"/>
              </w:rPr>
              <w:t xml:space="preserve">Kick-off y firma del Acta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Rule="auto"/>
              <w:jc w:val="left"/>
              <w:rPr/>
            </w:pPr>
            <w:r w:rsidDel="00000000" w:rsidR="00000000" w:rsidRPr="00000000">
              <w:rPr>
                <w:rFonts w:ascii="Calibri" w:cs="Calibri" w:eastAsia="Calibri" w:hAnsi="Calibri"/>
                <w:sz w:val="16"/>
                <w:szCs w:val="16"/>
                <w:rtl w:val="0"/>
              </w:rPr>
              <w:t xml:space="preserve">1.1 (inicio)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1">
            <w:pPr>
              <w:spacing w:after="0" w:lineRule="auto"/>
              <w:jc w:val="center"/>
              <w:rPr/>
            </w:pPr>
            <w:r w:rsidDel="00000000" w:rsidR="00000000" w:rsidRPr="00000000">
              <w:rPr>
                <w:rFonts w:ascii="Calibri" w:cs="Calibri" w:eastAsia="Calibri" w:hAnsi="Calibri"/>
                <w:sz w:val="16"/>
                <w:szCs w:val="16"/>
                <w:rtl w:val="0"/>
              </w:rPr>
              <w:t xml:space="preserve">01/10/2026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2">
            <w:pPr>
              <w:spacing w:after="0" w:lineRule="auto"/>
              <w:jc w:val="center"/>
              <w:rPr/>
            </w:pPr>
            <w:r w:rsidDel="00000000" w:rsidR="00000000" w:rsidRPr="00000000">
              <w:rPr>
                <w:rFonts w:ascii="Calibri" w:cs="Calibri" w:eastAsia="Calibri" w:hAnsi="Calibri"/>
                <w:sz w:val="16"/>
                <w:szCs w:val="16"/>
                <w:rtl w:val="0"/>
              </w:rPr>
              <w:t xml:space="preserve">01/10/2026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94">
            <w:pPr>
              <w:spacing w:after="0" w:lineRule="auto"/>
              <w:jc w:val="center"/>
              <w:rPr/>
            </w:pPr>
            <w:r w:rsidDel="00000000" w:rsidR="00000000" w:rsidRPr="00000000">
              <w:rPr>
                <w:rFonts w:ascii="Calibri" w:cs="Calibri" w:eastAsia="Calibri" w:hAnsi="Calibri"/>
                <w:sz w:val="16"/>
                <w:szCs w:val="16"/>
                <w:rtl w:val="0"/>
              </w:rPr>
              <w:t xml:space="preserve">H-1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after="0" w:lineRule="auto"/>
              <w:jc w:val="left"/>
              <w:rPr/>
            </w:pPr>
            <w:r w:rsidDel="00000000" w:rsidR="00000000" w:rsidRPr="00000000">
              <w:rPr>
                <w:rFonts w:ascii="Calibri" w:cs="Calibri" w:eastAsia="Calibri" w:hAnsi="Calibri"/>
                <w:sz w:val="16"/>
                <w:szCs w:val="16"/>
                <w:rtl w:val="0"/>
              </w:rPr>
              <w:t xml:space="preserve">Alcance y EDT ratificados; línea base confirmada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Rule="auto"/>
              <w:jc w:val="left"/>
              <w:rPr/>
            </w:pPr>
            <w:r w:rsidDel="00000000" w:rsidR="00000000" w:rsidRPr="00000000">
              <w:rPr>
                <w:rFonts w:ascii="Calibri" w:cs="Calibri" w:eastAsia="Calibri" w:hAnsi="Calibri"/>
                <w:sz w:val="16"/>
                <w:szCs w:val="16"/>
                <w:rtl w:val="0"/>
              </w:rPr>
              <w:t xml:space="preserve">1.2 y 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7">
            <w:pPr>
              <w:spacing w:after="0" w:lineRule="auto"/>
              <w:jc w:val="center"/>
              <w:rPr/>
            </w:pPr>
            <w:r w:rsidDel="00000000" w:rsidR="00000000" w:rsidRPr="00000000">
              <w:rPr>
                <w:rFonts w:ascii="Calibri" w:cs="Calibri" w:eastAsia="Calibri" w:hAnsi="Calibri"/>
                <w:sz w:val="16"/>
                <w:szCs w:val="16"/>
                <w:rtl w:val="0"/>
              </w:rPr>
              <w:t xml:space="preserve">17/10/2026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8">
            <w:pPr>
              <w:spacing w:after="0" w:lineRule="auto"/>
              <w:jc w:val="center"/>
              <w:rPr/>
            </w:pPr>
            <w:r w:rsidDel="00000000" w:rsidR="00000000" w:rsidRPr="00000000">
              <w:rPr>
                <w:rFonts w:ascii="Calibri" w:cs="Calibri" w:eastAsia="Calibri" w:hAnsi="Calibri"/>
                <w:sz w:val="16"/>
                <w:szCs w:val="16"/>
                <w:rtl w:val="0"/>
              </w:rPr>
              <w:t xml:space="preserve">09/10/2026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9">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9A">
            <w:pPr>
              <w:spacing w:after="0" w:lineRule="auto"/>
              <w:jc w:val="cente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B">
            <w:pPr>
              <w:spacing w:after="0" w:lineRule="auto"/>
              <w:jc w:val="left"/>
              <w:rPr/>
            </w:pPr>
            <w:r w:rsidDel="00000000" w:rsidR="00000000" w:rsidRPr="00000000">
              <w:rPr>
                <w:rFonts w:ascii="Calibri" w:cs="Calibri" w:eastAsia="Calibri" w:hAnsi="Calibri"/>
                <w:sz w:val="16"/>
                <w:szCs w:val="16"/>
                <w:rtl w:val="0"/>
              </w:rPr>
              <w:t xml:space="preserve">Diseño UX/UI y reglas validados; inventario cargado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C">
            <w:pPr>
              <w:spacing w:after="0" w:lineRule="auto"/>
              <w:jc w:val="left"/>
              <w:rPr/>
            </w:pPr>
            <w:r w:rsidDel="00000000" w:rsidR="00000000" w:rsidRPr="00000000">
              <w:rPr>
                <w:rFonts w:ascii="Calibri" w:cs="Calibri" w:eastAsia="Calibri" w:hAnsi="Calibri"/>
                <w:sz w:val="16"/>
                <w:szCs w:val="16"/>
                <w:rtl w:val="0"/>
              </w:rPr>
              <w:t xml:space="preserve">2.1, 2.2 y 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D">
            <w:pPr>
              <w:spacing w:after="0" w:lineRule="auto"/>
              <w:jc w:val="center"/>
              <w:rPr/>
            </w:pPr>
            <w:r w:rsidDel="00000000" w:rsidR="00000000" w:rsidRPr="00000000">
              <w:rPr>
                <w:rFonts w:ascii="Calibri" w:cs="Calibri" w:eastAsia="Calibri" w:hAnsi="Calibri"/>
                <w:sz w:val="16"/>
                <w:szCs w:val="16"/>
                <w:rtl w:val="0"/>
              </w:rPr>
              <w:t xml:space="preserve">21/11/2026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E">
            <w:pPr>
              <w:spacing w:after="0" w:lineRule="auto"/>
              <w:jc w:val="center"/>
              <w:rPr/>
            </w:pPr>
            <w:r w:rsidDel="00000000" w:rsidR="00000000" w:rsidRPr="00000000">
              <w:rPr>
                <w:rFonts w:ascii="Calibri" w:cs="Calibri" w:eastAsia="Calibri" w:hAnsi="Calibri"/>
                <w:sz w:val="16"/>
                <w:szCs w:val="16"/>
                <w:rtl w:val="0"/>
              </w:rPr>
              <w:t xml:space="preserve">16/11/2026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F">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A0">
            <w:pPr>
              <w:spacing w:after="0" w:lineRule="auto"/>
              <w:jc w:val="center"/>
              <w:rPr/>
            </w:pPr>
            <w:r w:rsidDel="00000000" w:rsidR="00000000" w:rsidRPr="00000000">
              <w:rPr>
                <w:rFonts w:ascii="Calibri" w:cs="Calibri" w:eastAsia="Calibri" w:hAnsi="Calibri"/>
                <w:sz w:val="16"/>
                <w:szCs w:val="16"/>
                <w:rtl w:val="0"/>
              </w:rPr>
              <w:t xml:space="preserve">H-3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1">
            <w:pPr>
              <w:spacing w:after="0" w:lineRule="auto"/>
              <w:jc w:val="left"/>
              <w:rPr/>
            </w:pPr>
            <w:r w:rsidDel="00000000" w:rsidR="00000000" w:rsidRPr="00000000">
              <w:rPr>
                <w:rFonts w:ascii="Calibri" w:cs="Calibri" w:eastAsia="Calibri" w:hAnsi="Calibri"/>
                <w:sz w:val="16"/>
                <w:szCs w:val="16"/>
                <w:rtl w:val="0"/>
              </w:rPr>
              <w:t xml:space="preserve">Piloto de la planta 3 completado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2">
            <w:pPr>
              <w:spacing w:after="0" w:lineRule="auto"/>
              <w:jc w:val="left"/>
              <w:rPr/>
            </w:pPr>
            <w:r w:rsidDel="00000000" w:rsidR="00000000" w:rsidRPr="00000000">
              <w:rPr>
                <w:rFonts w:ascii="Calibri" w:cs="Calibri" w:eastAsia="Calibri" w:hAnsi="Calibri"/>
                <w:sz w:val="16"/>
                <w:szCs w:val="16"/>
                <w:rtl w:val="0"/>
              </w:rPr>
              <w:t xml:space="preserve">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3">
            <w:pPr>
              <w:spacing w:after="0" w:lineRule="auto"/>
              <w:jc w:val="center"/>
              <w:rPr/>
            </w:pPr>
            <w:r w:rsidDel="00000000" w:rsidR="00000000" w:rsidRPr="00000000">
              <w:rPr>
                <w:rFonts w:ascii="Calibri" w:cs="Calibri" w:eastAsia="Calibri" w:hAnsi="Calibri"/>
                <w:sz w:val="16"/>
                <w:szCs w:val="16"/>
                <w:rtl w:val="0"/>
              </w:rPr>
              <w:t xml:space="preserve">19/12/2026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4">
            <w:pPr>
              <w:spacing w:after="0" w:lineRule="auto"/>
              <w:jc w:val="center"/>
              <w:rPr/>
            </w:pPr>
            <w:r w:rsidDel="00000000" w:rsidR="00000000" w:rsidRPr="00000000">
              <w:rPr>
                <w:rFonts w:ascii="Calibri" w:cs="Calibri" w:eastAsia="Calibri" w:hAnsi="Calibri"/>
                <w:sz w:val="16"/>
                <w:szCs w:val="16"/>
                <w:rtl w:val="0"/>
              </w:rPr>
              <w:t xml:space="preserve">18/12/2026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5">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A6">
            <w:pPr>
              <w:spacing w:after="0" w:lineRule="auto"/>
              <w:jc w:val="cente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7">
            <w:pPr>
              <w:spacing w:after="0" w:lineRule="auto"/>
              <w:jc w:val="left"/>
              <w:rPr/>
            </w:pPr>
            <w:r w:rsidDel="00000000" w:rsidR="00000000" w:rsidRPr="00000000">
              <w:rPr>
                <w:rFonts w:ascii="Calibri" w:cs="Calibri" w:eastAsia="Calibri" w:hAnsi="Calibri"/>
                <w:sz w:val="16"/>
                <w:szCs w:val="16"/>
                <w:rtl w:val="0"/>
              </w:rPr>
              <w:t xml:space="preserve">Notificaciones completas; pruebas de seguridad, integración y carga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8">
            <w:pPr>
              <w:spacing w:after="0" w:lineRule="auto"/>
              <w:jc w:val="left"/>
              <w:rPr/>
            </w:pPr>
            <w:r w:rsidDel="00000000" w:rsidR="00000000" w:rsidRPr="00000000">
              <w:rPr>
                <w:rFonts w:ascii="Calibri" w:cs="Calibri" w:eastAsia="Calibri" w:hAnsi="Calibri"/>
                <w:sz w:val="16"/>
                <w:szCs w:val="16"/>
                <w:rtl w:val="0"/>
              </w:rPr>
              <w:t xml:space="preserve">2.6, 3.4 y 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9">
            <w:pPr>
              <w:spacing w:after="0" w:lineRule="auto"/>
              <w:jc w:val="center"/>
              <w:rPr/>
            </w:pPr>
            <w:r w:rsidDel="00000000" w:rsidR="00000000" w:rsidRPr="00000000">
              <w:rPr>
                <w:rFonts w:ascii="Calibri" w:cs="Calibri" w:eastAsia="Calibri" w:hAnsi="Calibri"/>
                <w:sz w:val="16"/>
                <w:szCs w:val="16"/>
                <w:rtl w:val="0"/>
              </w:rPr>
              <w:t xml:space="preserve">27/02/2027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A">
            <w:pPr>
              <w:spacing w:after="0" w:lineRule="auto"/>
              <w:jc w:val="center"/>
              <w:rPr/>
            </w:pPr>
            <w:r w:rsidDel="00000000" w:rsidR="00000000" w:rsidRPr="00000000">
              <w:rPr>
                <w:rFonts w:ascii="Calibri" w:cs="Calibri" w:eastAsia="Calibri" w:hAnsi="Calibri"/>
                <w:sz w:val="16"/>
                <w:szCs w:val="16"/>
                <w:rtl w:val="0"/>
              </w:rPr>
              <w:t xml:space="preserve">11/01/2027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B">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AC">
            <w:pPr>
              <w:spacing w:after="0" w:lineRule="auto"/>
              <w:jc w:val="center"/>
              <w:rPr/>
            </w:pPr>
            <w:r w:rsidDel="00000000" w:rsidR="00000000" w:rsidRPr="00000000">
              <w:rPr>
                <w:rFonts w:ascii="Calibri" w:cs="Calibri" w:eastAsia="Calibri" w:hAnsi="Calibri"/>
                <w:sz w:val="16"/>
                <w:szCs w:val="16"/>
                <w:rtl w:val="0"/>
              </w:rPr>
              <w:t xml:space="preserve">H-5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D">
            <w:pPr>
              <w:spacing w:after="0" w:lineRule="auto"/>
              <w:jc w:val="left"/>
              <w:rPr/>
            </w:pPr>
            <w:r w:rsidDel="00000000" w:rsidR="00000000" w:rsidRPr="00000000">
              <w:rPr>
                <w:rFonts w:ascii="Calibri" w:cs="Calibri" w:eastAsia="Calibri" w:hAnsi="Calibri"/>
                <w:sz w:val="16"/>
                <w:szCs w:val="16"/>
                <w:rtl w:val="0"/>
              </w:rPr>
              <w:t xml:space="preserve">UAT ≥ 9,0/10 y acta de aceptación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E">
            <w:pPr>
              <w:spacing w:after="0" w:lineRule="auto"/>
              <w:jc w:val="left"/>
              <w:rPr/>
            </w:pPr>
            <w:r w:rsidDel="00000000" w:rsidR="00000000" w:rsidRPr="00000000">
              <w:rPr>
                <w:rFonts w:ascii="Calibri" w:cs="Calibri" w:eastAsia="Calibri" w:hAnsi="Calibri"/>
                <w:sz w:val="16"/>
                <w:szCs w:val="16"/>
                <w:rtl w:val="0"/>
              </w:rPr>
              <w:t xml:space="preserve">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F">
            <w:pPr>
              <w:spacing w:after="0" w:lineRule="auto"/>
              <w:jc w:val="center"/>
              <w:rPr/>
            </w:pPr>
            <w:r w:rsidDel="00000000" w:rsidR="00000000" w:rsidRPr="00000000">
              <w:rPr>
                <w:rFonts w:ascii="Calibri" w:cs="Calibri" w:eastAsia="Calibri" w:hAnsi="Calibri"/>
                <w:sz w:val="16"/>
                <w:szCs w:val="16"/>
                <w:rtl w:val="0"/>
              </w:rPr>
              <w:t xml:space="preserve">20/03/2027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0">
            <w:pPr>
              <w:spacing w:after="0" w:lineRule="auto"/>
              <w:jc w:val="center"/>
              <w:rPr/>
            </w:pPr>
            <w:r w:rsidDel="00000000" w:rsidR="00000000" w:rsidRPr="00000000">
              <w:rPr>
                <w:rFonts w:ascii="Calibri" w:cs="Calibri" w:eastAsia="Calibri" w:hAnsi="Calibri"/>
                <w:sz w:val="16"/>
                <w:szCs w:val="16"/>
                <w:rtl w:val="0"/>
              </w:rPr>
              <w:t xml:space="preserve">19/03/2027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1">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B2">
            <w:pPr>
              <w:spacing w:after="0" w:lineRule="auto"/>
              <w:jc w:val="center"/>
              <w:rPr/>
            </w:pPr>
            <w:r w:rsidDel="00000000" w:rsidR="00000000" w:rsidRPr="00000000">
              <w:rPr>
                <w:rFonts w:ascii="Calibri" w:cs="Calibri" w:eastAsia="Calibri" w:hAnsi="Calibri"/>
                <w:sz w:val="16"/>
                <w:szCs w:val="16"/>
                <w:rtl w:val="0"/>
              </w:rPr>
              <w:t xml:space="preserve">H-6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3">
            <w:pPr>
              <w:spacing w:after="0" w:lineRule="auto"/>
              <w:jc w:val="left"/>
              <w:rPr/>
            </w:pPr>
            <w:r w:rsidDel="00000000" w:rsidR="00000000" w:rsidRPr="00000000">
              <w:rPr>
                <w:rFonts w:ascii="Calibri" w:cs="Calibri" w:eastAsia="Calibri" w:hAnsi="Calibri"/>
                <w:sz w:val="16"/>
                <w:szCs w:val="16"/>
                <w:rtl w:val="0"/>
              </w:rPr>
              <w:t xml:space="preserve">Puesta en producción en las cuatro plantas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4">
            <w:pPr>
              <w:spacing w:after="0" w:lineRule="auto"/>
              <w:jc w:val="left"/>
              <w:rPr/>
            </w:pPr>
            <w:r w:rsidDel="00000000" w:rsidR="00000000" w:rsidRPr="00000000">
              <w:rPr>
                <w:rFonts w:ascii="Calibri" w:cs="Calibri" w:eastAsia="Calibri" w:hAnsi="Calibri"/>
                <w:sz w:val="16"/>
                <w:szCs w:val="16"/>
                <w:rtl w:val="0"/>
              </w:rPr>
              <w:t xml:space="preserve">5.4 (inicio)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5">
            <w:pPr>
              <w:spacing w:after="0" w:lineRule="auto"/>
              <w:jc w:val="center"/>
              <w:rPr/>
            </w:pPr>
            <w:r w:rsidDel="00000000" w:rsidR="00000000" w:rsidRPr="00000000">
              <w:rPr>
                <w:rFonts w:ascii="Calibri" w:cs="Calibri" w:eastAsia="Calibri" w:hAnsi="Calibri"/>
                <w:sz w:val="16"/>
                <w:szCs w:val="16"/>
                <w:rtl w:val="0"/>
              </w:rPr>
              <w:t xml:space="preserve">31/03/2027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6">
            <w:pPr>
              <w:spacing w:after="0" w:lineRule="auto"/>
              <w:jc w:val="center"/>
              <w:rPr/>
            </w:pPr>
            <w:r w:rsidDel="00000000" w:rsidR="00000000" w:rsidRPr="00000000">
              <w:rPr>
                <w:rFonts w:ascii="Calibri" w:cs="Calibri" w:eastAsia="Calibri" w:hAnsi="Calibri"/>
                <w:sz w:val="16"/>
                <w:szCs w:val="16"/>
                <w:rtl w:val="0"/>
              </w:rPr>
              <w:t xml:space="preserve">31/03/2027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7">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B8">
            <w:pPr>
              <w:spacing w:after="0" w:lineRule="auto"/>
              <w:jc w:val="center"/>
              <w:rPr/>
            </w:pPr>
            <w:r w:rsidDel="00000000" w:rsidR="00000000" w:rsidRPr="00000000">
              <w:rPr>
                <w:rFonts w:ascii="Calibri" w:cs="Calibri" w:eastAsia="Calibri" w:hAnsi="Calibri"/>
                <w:sz w:val="16"/>
                <w:szCs w:val="16"/>
                <w:rtl w:val="0"/>
              </w:rPr>
              <w:t xml:space="preserve">H-7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9">
            <w:pPr>
              <w:spacing w:after="0" w:lineRule="auto"/>
              <w:jc w:val="left"/>
              <w:rPr/>
            </w:pPr>
            <w:r w:rsidDel="00000000" w:rsidR="00000000" w:rsidRPr="00000000">
              <w:rPr>
                <w:rFonts w:ascii="Calibri" w:cs="Calibri" w:eastAsia="Calibri" w:hAnsi="Calibri"/>
                <w:sz w:val="16"/>
                <w:szCs w:val="16"/>
                <w:rtl w:val="0"/>
              </w:rPr>
              <w:t xml:space="preserve">Cierre, estabilización, tablero e informe entregados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A">
            <w:pPr>
              <w:spacing w:after="0" w:lineRule="auto"/>
              <w:jc w:val="left"/>
              <w:rPr/>
            </w:pPr>
            <w:r w:rsidDel="00000000" w:rsidR="00000000" w:rsidRPr="00000000">
              <w:rPr>
                <w:rFonts w:ascii="Calibri" w:cs="Calibri" w:eastAsia="Calibri" w:hAnsi="Calibri"/>
                <w:sz w:val="16"/>
                <w:szCs w:val="16"/>
                <w:rtl w:val="0"/>
              </w:rPr>
              <w:t xml:space="preserve">5.4, 5.5, 5.6 y 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B">
            <w:pPr>
              <w:spacing w:after="0" w:lineRule="auto"/>
              <w:jc w:val="center"/>
              <w:rPr/>
            </w:pPr>
            <w:r w:rsidDel="00000000" w:rsidR="00000000" w:rsidRPr="00000000">
              <w:rPr>
                <w:rFonts w:ascii="Calibri" w:cs="Calibri" w:eastAsia="Calibri" w:hAnsi="Calibri"/>
                <w:sz w:val="16"/>
                <w:szCs w:val="16"/>
                <w:rtl w:val="0"/>
              </w:rPr>
              <w:t xml:space="preserve">30/04/2027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C">
            <w:pPr>
              <w:spacing w:after="0" w:lineRule="auto"/>
              <w:jc w:val="center"/>
              <w:rPr/>
            </w:pPr>
            <w:r w:rsidDel="00000000" w:rsidR="00000000" w:rsidRPr="00000000">
              <w:rPr>
                <w:rFonts w:ascii="Calibri" w:cs="Calibri" w:eastAsia="Calibri" w:hAnsi="Calibri"/>
                <w:sz w:val="16"/>
                <w:szCs w:val="16"/>
                <w:rtl w:val="0"/>
              </w:rPr>
              <w:t xml:space="preserve">30/04/2027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D">
            <w:pPr>
              <w:spacing w:after="0" w:lineRule="auto"/>
              <w:jc w:val="center"/>
              <w:rPr/>
            </w:pPr>
            <w:r w:rsidDel="00000000" w:rsidR="00000000" w:rsidRPr="00000000">
              <w:rPr>
                <w:rFonts w:ascii="Calibri" w:cs="Calibri" w:eastAsia="Calibri" w:hAnsi="Calibri"/>
                <w:sz w:val="16"/>
                <w:szCs w:val="16"/>
                <w:rtl w:val="0"/>
              </w:rPr>
              <w:t xml:space="preserve">Cumple</w:t>
            </w:r>
            <w:r w:rsidDel="00000000" w:rsidR="00000000" w:rsidRPr="00000000">
              <w:rPr>
                <w:rtl w:val="0"/>
              </w:rPr>
            </w:r>
          </w:p>
        </w:tc>
      </w:tr>
    </w:tbl>
    <w:p w:rsidR="00000000" w:rsidDel="00000000" w:rsidP="00000000" w:rsidRDefault="00000000" w:rsidRPr="00000000" w14:paraId="000002BE">
      <w:pPr>
        <w:spacing w:after="60" w:lineRule="auto"/>
        <w:rPr/>
      </w:pPr>
      <w:r w:rsidDel="00000000" w:rsidR="00000000" w:rsidRPr="00000000">
        <w:rPr>
          <w:rtl w:val="0"/>
        </w:rPr>
      </w:r>
    </w:p>
    <w:p w:rsidR="00000000" w:rsidDel="00000000" w:rsidP="00000000" w:rsidRDefault="00000000" w:rsidRPr="00000000" w14:paraId="000002BF">
      <w:pPr>
        <w:spacing w:after="100" w:before="0" w:line="264" w:lineRule="auto"/>
        <w:jc w:val="left"/>
        <w:rPr/>
      </w:pPr>
      <w:r w:rsidDel="00000000" w:rsidR="00000000" w:rsidRPr="00000000">
        <w:rPr>
          <w:rFonts w:ascii="Calibri" w:cs="Calibri" w:eastAsia="Calibri" w:hAnsi="Calibri"/>
          <w:i w:val="1"/>
          <w:iCs w:val="1"/>
          <w:color w:val="808080"/>
          <w:sz w:val="18"/>
          <w:szCs w:val="18"/>
          <w:rtl w:val="0"/>
        </w:rPr>
        <w:t xml:space="preserve">H-4 se alcanza antes de lo comprometido porque el desarrollo termina el </w:t>
      </w:r>
      <w:r w:rsidDel="00000000" w:rsidR="00000000" w:rsidRPr="00000000">
        <w:rPr>
          <w:i w:val="1"/>
          <w:iCs w:val="1"/>
          <w:color w:val="808080"/>
          <w:sz w:val="18"/>
          <w:szCs w:val="18"/>
          <w:rtl w:val="0"/>
        </w:rPr>
        <w:t xml:space="preserve">18</w:t>
      </w:r>
      <w:r w:rsidDel="00000000" w:rsidR="00000000" w:rsidRPr="00000000">
        <w:rPr>
          <w:rFonts w:ascii="Calibri" w:cs="Calibri" w:eastAsia="Calibri" w:hAnsi="Calibri"/>
          <w:i w:val="1"/>
          <w:iCs w:val="1"/>
          <w:color w:val="808080"/>
          <w:sz w:val="18"/>
          <w:szCs w:val="18"/>
          <w:rtl w:val="0"/>
        </w:rPr>
        <w:t xml:space="preserve">/01/2027 y la ventana de balances posterga la UAT al 16/03/2027: queda un colchón de 38 días hábiles que no es holgura de la red sino una consecuencia de la restricción externa.</w:t>
      </w:r>
      <w:r w:rsidDel="00000000" w:rsidR="00000000" w:rsidRPr="00000000">
        <w:rPr>
          <w:rtl w:val="0"/>
        </w:rPr>
      </w:r>
    </w:p>
    <w:p w:rsidR="00000000" w:rsidDel="00000000" w:rsidP="00000000" w:rsidRDefault="00000000" w:rsidRPr="00000000" w14:paraId="000002BF">
      <w:pPr>
        <w:spacing w:after="100" w:before="0" w:line="264" w:lineRule="auto"/>
        <w:jc w:val="left"/>
        <w:rPr/>
      </w:pPr>
      <w:r w:rsidDel="00000000" w:rsidR="00000000" w:rsidRPr="00000000">
        <w:rPr>
          <w:rFonts w:ascii="Calibri" w:cs="Calibri" w:eastAsia="Calibri" w:hAnsi="Calibri"/>
          <w:i w:val="1"/>
          <w:iCs w:val="1"/>
          <w:color w:val="808080"/>
          <w:sz w:val="18"/>
          <w:szCs w:val="18"/>
          <w:rtl w:val="0"/>
        </w:rPr>
        <w:t xml:space="preserve">La tarea 4.3 (comunicación y campaña de lanzamiento) se programa con inicio no antes del 01/03/2027 (del 01/03 al 19/03), para acompañar el go-live con el referente de RR.HH. de jornada completa previsto para los meses 4 a 7; la comunicación no está alcanzada por la restricción de balances, que solo impide la capacitación y el despliegue masivo. Las demás tareas de gestión del cambio (4.1, 4.2, 4.4 y 4.5) se ejecutan en los meses 1 a 3 con la dedicación de 0,5 FTE de RR.HH. y el apoyo del presupuesto de gestión del cambio. Como 4.3 no está en el camino crítico, este desplazamiento no modifica la red ni los hitos.</w:t>
      </w:r>
      <w:r w:rsidDel="00000000" w:rsidR="00000000" w:rsidRPr="00000000">
        <w:rPr>
          <w:i w:val="1"/>
          <w:iCs w:val="1"/>
          <w:color w:val="808080"/>
          <w:sz w:val="18"/>
          <w:szCs w:val="18"/>
          <w:rtl w:val="0"/>
        </w:rPr>
        <w:t xml:space="preserve"/>
      </w:r>
      <w:r w:rsidDel="00000000" w:rsidR="00000000" w:rsidRPr="00000000">
        <w:rPr>
          <w:rFonts w:ascii="Calibri" w:cs="Calibri" w:eastAsia="Calibri" w:hAnsi="Calibri"/>
          <w:i w:val="1"/>
          <w:iCs w:val="1"/>
          <w:color w:val="808080"/>
          <w:sz w:val="18"/>
          <w:szCs w:val="18"/>
          <w:rtl w:val="0"/>
        </w:rPr>
        <w:t xml:space="preserve"/>
      </w:r>
      <w:r w:rsidDel="00000000" w:rsidR="00000000" w:rsidRPr="00000000">
        <w:rPr>
          <w:rtl w:val="0"/>
        </w:rPr>
      </w:r>
    </w:p>
    <w:p w:rsidR="00000000" w:rsidDel="00000000" w:rsidP="00000000" w:rsidRDefault="00000000" w:rsidRPr="00000000" w14:paraId="000002C0">
      <w:pPr>
        <w:keepNext w:val="1"/>
        <w:spacing w:after="60" w:before="160" w:line="264" w:lineRule="auto"/>
        <w:jc w:val="left"/>
        <w:rPr/>
      </w:pPr>
      <w:r w:rsidDel="00000000" w:rsidR="00000000" w:rsidRPr="00000000">
        <w:rPr>
          <w:rFonts w:ascii="Calibri" w:cs="Calibri" w:eastAsia="Calibri" w:hAnsi="Calibri"/>
          <w:b w:val="1"/>
          <w:bCs w:val="1"/>
          <w:color w:val="1f3864"/>
          <w:rtl w:val="0"/>
        </w:rPr>
        <w:t xml:space="preserve">Ajuste de duraciones para respetar el Acta</w:t>
      </w:r>
      <w:r w:rsidDel="00000000" w:rsidR="00000000" w:rsidRPr="00000000">
        <w:rPr>
          <w:rtl w:val="0"/>
        </w:rPr>
      </w:r>
    </w:p>
    <w:p w:rsidR="00000000" w:rsidDel="00000000" w:rsidP="00000000" w:rsidRDefault="00000000" w:rsidRPr="00000000" w14:paraId="000002C1">
      <w:pPr>
        <w:spacing w:after="60" w:before="0" w:line="264" w:lineRule="auto"/>
        <w:jc w:val="both"/>
        <w:rPr/>
      </w:pPr>
      <w:r w:rsidDel="00000000" w:rsidR="00000000" w:rsidRPr="00000000">
        <w:rPr>
          <w:rFonts w:ascii="Calibri" w:cs="Calibri" w:eastAsia="Calibri" w:hAnsi="Calibri"/>
          <w:rtl w:val="0"/>
        </w:rPr>
        <w:t xml:space="preserve">Con las duraciones iniciales, la lógica de la red y el calendario producían dos desvíos respecto del Acta (H-3 y H-5). Para conservar las fechas ya entregadas en la N1 se ajustaron las duraciones de las tareas que determinan cada hito (el piloto 5.2 conserva sus 20 días y la UAT 5.3 su inicio el 16/03) sin modificar el alcance. El costo de cada tarea se mantiene (el mismo trabajo se concentra en menos días, con mayor dedicación o paralelismo).</w:t>
      </w:r>
      <w:r w:rsidDel="00000000" w:rsidR="00000000" w:rsidRPr="00000000">
        <w:rPr>
          <w:rtl w:val="0"/>
        </w:rPr>
      </w:r>
    </w:p>
    <w:tbl>
      <w:tblPr>
        <w:tblStyle w:val="Table1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100"/>
        <w:gridCol w:w="1100"/>
        <w:gridCol w:w="900"/>
        <w:gridCol w:w="3900"/>
        <w:tblGridChange w:id="0">
          <w:tblGrid>
            <w:gridCol w:w="2500"/>
            <w:gridCol w:w="1100"/>
            <w:gridCol w:w="1100"/>
            <w:gridCol w:w="900"/>
            <w:gridCol w:w="3900"/>
          </w:tblGrid>
        </w:tblGridChange>
      </w:tblGrid>
      <w:tr>
        <w:trPr>
          <w:cantSplit w:val="1"/>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C2">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Tarea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C3">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Duración inicial (d)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C4">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Duración ajustada (d)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C5">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Hito que lo exige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C6">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Motivo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C7">
            <w:pPr>
              <w:spacing w:after="0" w:lineRule="auto"/>
              <w:jc w:val="left"/>
              <w:rPr/>
            </w:pPr>
            <w:r w:rsidDel="00000000" w:rsidR="00000000" w:rsidRPr="00000000">
              <w:rPr>
                <w:rFonts w:ascii="Calibri" w:cs="Calibri" w:eastAsia="Calibri" w:hAnsi="Calibri"/>
                <w:sz w:val="16"/>
                <w:szCs w:val="16"/>
                <w:rtl w:val="0"/>
              </w:rPr>
              <w:t xml:space="preserve">1.1 Acta de constitución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8">
            <w:pPr>
              <w:spacing w:after="0" w:lineRule="auto"/>
              <w:jc w:val="cente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9">
            <w:pPr>
              <w:spacing w:after="0" w:lineRule="auto"/>
              <w:jc w:val="cente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A">
            <w:pPr>
              <w:spacing w:after="0" w:lineRule="auto"/>
              <w:jc w:val="center"/>
              <w:rPr/>
            </w:pPr>
            <w:r w:rsidDel="00000000" w:rsidR="00000000" w:rsidRPr="00000000">
              <w:rPr>
                <w:rFonts w:ascii="Calibri" w:cs="Calibri" w:eastAsia="Calibri" w:hAnsi="Calibri"/>
                <w:sz w:val="16"/>
                <w:szCs w:val="16"/>
                <w:rtl w:val="0"/>
              </w:rPr>
              <w:t xml:space="preserve">H-3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B">
            <w:pPr>
              <w:spacing w:after="0" w:lineRule="auto"/>
              <w:jc w:val="left"/>
              <w:rPr/>
            </w:pPr>
            <w:r w:rsidDel="00000000" w:rsidR="00000000" w:rsidRPr="00000000">
              <w:rPr>
                <w:rFonts w:ascii="Calibri" w:cs="Calibri" w:eastAsia="Calibri" w:hAnsi="Calibri"/>
                <w:sz w:val="16"/>
                <w:szCs w:val="16"/>
                <w:rtl w:val="0"/>
              </w:rPr>
              <w:t xml:space="preserve">1.1 y 1.2 preceden a 2.1 y, a través de 2.3, al piloto. Con las duraciones iniciales el piloto terminaba el 24/12; acortar 1.1, 1.2 y 2.3 lo adelanta al 18/12.</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CC">
            <w:pPr>
              <w:spacing w:after="0" w:lineRule="auto"/>
              <w:jc w:val="left"/>
              <w:rPr/>
            </w:pPr>
            <w:r w:rsidDel="00000000" w:rsidR="00000000" w:rsidRPr="00000000">
              <w:rPr>
                <w:rFonts w:ascii="Calibri" w:cs="Calibri" w:eastAsia="Calibri" w:hAnsi="Calibri"/>
                <w:sz w:val="16"/>
                <w:szCs w:val="16"/>
                <w:rtl w:val="0"/>
              </w:rPr>
              <w:t xml:space="preserve">1.2 Declaración del alcance y EDT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D">
            <w:pPr>
              <w:spacing w:after="0" w:lineRule="auto"/>
              <w:jc w:val="center"/>
              <w:rPr/>
            </w:pPr>
            <w:r w:rsidDel="00000000" w:rsidR="00000000" w:rsidRPr="00000000">
              <w:rPr>
                <w:rFonts w:ascii="Calibri" w:cs="Calibri" w:eastAsia="Calibri" w:hAnsi="Calibri"/>
                <w:sz w:val="16"/>
                <w:szCs w:val="16"/>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E">
            <w:pPr>
              <w:spacing w:after="0" w:lineRule="auto"/>
              <w:jc w:val="cente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F">
            <w:pPr>
              <w:spacing w:after="0" w:lineRule="auto"/>
              <w:jc w:val="center"/>
              <w:rPr/>
            </w:pPr>
            <w:r w:rsidDel="00000000" w:rsidR="00000000" w:rsidRPr="00000000">
              <w:rPr>
                <w:rFonts w:ascii="Calibri" w:cs="Calibri" w:eastAsia="Calibri" w:hAnsi="Calibri"/>
                <w:sz w:val="16"/>
                <w:szCs w:val="16"/>
                <w:rtl w:val="0"/>
              </w:rPr>
              <w:t xml:space="preserve">H-3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0">
            <w:pPr>
              <w:spacing w:after="0" w:lineRule="auto"/>
              <w:jc w:val="left"/>
              <w:rPr/>
            </w:pPr>
            <w:r w:rsidDel="00000000" w:rsidR="00000000" w:rsidRPr="00000000">
              <w:rPr>
                <w:rFonts w:ascii="Calibri" w:cs="Calibri" w:eastAsia="Calibri" w:hAnsi="Calibri"/>
                <w:sz w:val="16"/>
                <w:szCs w:val="16"/>
                <w:rtl w:val="0"/>
              </w:rPr>
              <w:t xml:space="preserve">Ídem.</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D1">
            <w:pPr>
              <w:spacing w:after="0" w:lineRule="auto"/>
              <w:jc w:val="left"/>
              <w:rPr/>
            </w:pPr>
            <w:r w:rsidDel="00000000" w:rsidR="00000000" w:rsidRPr="00000000">
              <w:rPr>
                <w:rFonts w:ascii="Calibri" w:cs="Calibri" w:eastAsia="Calibri" w:hAnsi="Calibri"/>
                <w:sz w:val="16"/>
                <w:szCs w:val="16"/>
                <w:rtl w:val="0"/>
              </w:rPr>
              <w:t xml:space="preserve">1.3 Cronograma, presupuesto y línea base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2">
            <w:pPr>
              <w:spacing w:after="0" w:lineRule="auto"/>
              <w:jc w:val="center"/>
              <w:rPr/>
            </w:pPr>
            <w:r w:rsidDel="00000000" w:rsidR="00000000" w:rsidRPr="00000000">
              <w:rPr>
                <w:rFonts w:ascii="Calibri" w:cs="Calibri" w:eastAsia="Calibri" w:hAnsi="Calibri"/>
                <w:sz w:val="16"/>
                <w:szCs w:val="16"/>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3">
            <w:pPr>
              <w:spacing w:after="0" w:lineRule="auto"/>
              <w:jc w:val="cente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4">
            <w:pPr>
              <w:spacing w:after="0" w:lineRule="auto"/>
              <w:jc w:val="center"/>
              <w:rPr/>
            </w:pPr>
            <w:r w:rsidDel="00000000" w:rsidR="00000000" w:rsidRPr="00000000">
              <w:rPr>
                <w:rFonts w:ascii="Calibri" w:cs="Calibri" w:eastAsia="Calibri" w:hAnsi="Calibri"/>
                <w:sz w:val="16"/>
                <w:szCs w:val="16"/>
                <w:rtl w:val="0"/>
              </w:rPr>
              <w:t xml:space="preserve">— (H-1)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5">
            <w:pPr>
              <w:spacing w:after="0" w:lineRule="auto"/>
              <w:jc w:val="left"/>
              <w:rPr/>
            </w:pPr>
            <w:r w:rsidDel="00000000" w:rsidR="00000000" w:rsidRPr="00000000">
              <w:rPr>
                <w:rFonts w:ascii="Calibri" w:cs="Calibri" w:eastAsia="Calibri" w:hAnsi="Calibri"/>
                <w:sz w:val="16"/>
                <w:szCs w:val="16"/>
                <w:rtl w:val="0"/>
              </w:rPr>
              <w:t xml:space="preserve">No lo exige ningún hito: H-1 (17/10) se cumple con holgura. Se alinea con 1.2 para que la línea base de plazos y costos quede confirmada junto con la EDT y el seguimiento (1.5) comience sobre ella.</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D6">
            <w:pPr>
              <w:spacing w:after="0" w:lineRule="auto"/>
              <w:jc w:val="left"/>
              <w:rPr/>
            </w:pPr>
            <w:r w:rsidDel="00000000" w:rsidR="00000000" w:rsidRPr="00000000">
              <w:rPr>
                <w:rFonts w:ascii="Calibri" w:cs="Calibri" w:eastAsia="Calibri" w:hAnsi="Calibri"/>
                <w:sz w:val="16"/>
                <w:szCs w:val="16"/>
                <w:rtl w:val="0"/>
              </w:rPr>
              <w:t xml:space="preserve">2.3 Módulo de reserva de escritorios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7">
            <w:pPr>
              <w:spacing w:after="0" w:lineRule="auto"/>
              <w:jc w:val="cente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8">
            <w:pPr>
              <w:spacing w:after="0" w:lineRule="auto"/>
              <w:jc w:val="cente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9">
            <w:pPr>
              <w:spacing w:after="0" w:lineRule="auto"/>
              <w:jc w:val="center"/>
              <w:rPr/>
            </w:pPr>
            <w:r w:rsidDel="00000000" w:rsidR="00000000" w:rsidRPr="00000000">
              <w:rPr>
                <w:rFonts w:ascii="Calibri" w:cs="Calibri" w:eastAsia="Calibri" w:hAnsi="Calibri"/>
                <w:sz w:val="16"/>
                <w:szCs w:val="16"/>
                <w:rtl w:val="0"/>
              </w:rPr>
              <w:t xml:space="preserve">H-3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A">
            <w:pPr>
              <w:spacing w:after="0" w:lineRule="auto"/>
              <w:jc w:val="left"/>
              <w:rPr/>
            </w:pPr>
            <w:r w:rsidDel="00000000" w:rsidR="00000000" w:rsidRPr="00000000">
              <w:rPr>
                <w:rFonts w:ascii="Calibri" w:cs="Calibri" w:eastAsia="Calibri" w:hAnsi="Calibri"/>
                <w:sz w:val="16"/>
                <w:szCs w:val="16"/>
                <w:rtl w:val="0"/>
              </w:rPr>
              <w:t xml:space="preserve">El piloto (20 días) debe comenzar el 18/11 para terminar el 18/12; 2.3 es su predecesora determinante.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DB">
            <w:pPr>
              <w:spacing w:after="0" w:lineRule="auto"/>
              <w:jc w:val="left"/>
              <w:rPr/>
            </w:pPr>
            <w:r w:rsidDel="00000000" w:rsidR="00000000" w:rsidRPr="00000000">
              <w:rPr>
                <w:rFonts w:ascii="Calibri" w:cs="Calibri" w:eastAsia="Calibri" w:hAnsi="Calibri"/>
                <w:sz w:val="16"/>
                <w:szCs w:val="16"/>
                <w:rtl w:val="0"/>
              </w:rPr>
              <w:t xml:space="preserve">5.3 UAT y acta de aceptación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C">
            <w:pPr>
              <w:spacing w:after="0" w:lineRule="auto"/>
              <w:jc w:val="cente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D">
            <w:pPr>
              <w:spacing w:after="0" w:lineRule="auto"/>
              <w:jc w:val="cente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E">
            <w:pPr>
              <w:spacing w:after="0" w:lineRule="auto"/>
              <w:jc w:val="center"/>
              <w:rPr/>
            </w:pPr>
            <w:r w:rsidDel="00000000" w:rsidR="00000000" w:rsidRPr="00000000">
              <w:rPr>
                <w:rFonts w:ascii="Calibri" w:cs="Calibri" w:eastAsia="Calibri" w:hAnsi="Calibri"/>
                <w:sz w:val="16"/>
                <w:szCs w:val="16"/>
                <w:rtl w:val="0"/>
              </w:rPr>
              <w:t xml:space="preserve">H-5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F">
            <w:pPr>
              <w:spacing w:after="0" w:lineRule="auto"/>
              <w:jc w:val="left"/>
              <w:rPr/>
            </w:pPr>
            <w:r w:rsidDel="00000000" w:rsidR="00000000" w:rsidRPr="00000000">
              <w:rPr>
                <w:rFonts w:ascii="Calibri" w:cs="Calibri" w:eastAsia="Calibri" w:hAnsi="Calibri"/>
                <w:sz w:val="16"/>
                <w:szCs w:val="16"/>
                <w:rtl w:val="0"/>
              </w:rPr>
              <w:t xml:space="preserve">La UAT no comienza antes del 16/03 (ventana de balances); con 4 días termina el 19/03 y el acta se firma el sábado 20/03.</w:t>
            </w:r>
            <w:r w:rsidDel="00000000" w:rsidR="00000000" w:rsidRPr="00000000">
              <w:rPr>
                <w:rtl w:val="0"/>
              </w:rPr>
            </w:r>
          </w:p>
        </w:tc>
      </w:tr>
    </w:tbl>
    <w:p w:rsidR="00000000" w:rsidDel="00000000" w:rsidP="00000000" w:rsidRDefault="00000000" w:rsidRPr="00000000" w14:paraId="000002E0">
      <w:pPr>
        <w:spacing w:after="60" w:lineRule="auto"/>
        <w:rPr/>
      </w:pPr>
      <w:r w:rsidDel="00000000" w:rsidR="00000000" w:rsidRPr="00000000">
        <w:rPr>
          <w:rtl w:val="0"/>
        </w:rPr>
      </w:r>
    </w:p>
    <w:p w:rsidR="00000000" w:rsidDel="00000000" w:rsidP="00000000" w:rsidRDefault="00000000" w:rsidRPr="00000000" w14:paraId="000002E1">
      <w:pPr>
        <w:pStyle w:val="Heading1"/>
        <w:pBdr>
          <w:bottom w:color="1f3864" w:space="4" w:sz="6" w:val="single"/>
        </w:pBdr>
        <w:spacing w:after="160" w:before="320" w:lineRule="auto"/>
        <w:rPr/>
      </w:pPr>
      <w:r w:rsidDel="00000000" w:rsidR="00000000" w:rsidRPr="00000000">
        <w:rPr>
          <w:b w:val="1"/>
          <w:bCs w:val="1"/>
          <w:color w:val="1f3864"/>
          <w:sz w:val="20"/>
          <w:szCs w:val="20"/>
          <w:rtl w:val="0"/>
        </w:rPr>
        <w:t xml:space="preserve">8. Presupuesto preliminar y línea base de costos</w:t>
      </w:r>
      <w:r w:rsidDel="00000000" w:rsidR="00000000" w:rsidRPr="00000000">
        <w:rPr>
          <w:rtl w:val="0"/>
        </w:rPr>
      </w:r>
    </w:p>
    <w:p w:rsidR="00000000" w:rsidDel="00000000" w:rsidP="00000000" w:rsidRDefault="00000000" w:rsidRPr="00000000" w14:paraId="000002E2">
      <w:pPr>
        <w:spacing w:after="100" w:before="0" w:line="264" w:lineRule="auto"/>
        <w:jc w:val="both"/>
        <w:rPr/>
      </w:pPr>
      <w:r w:rsidDel="00000000" w:rsidR="00000000" w:rsidRPr="00000000">
        <w:rPr>
          <w:rFonts w:ascii="Calibri" w:cs="Calibri" w:eastAsia="Calibri" w:hAnsi="Calibri"/>
          <w:rtl w:val="0"/>
        </w:rPr>
        <w:t xml:space="preserve">El presupuesto preliminar se obtuvo por estimación ascendente (bottom-up): el costo de cada tarea de la lista (sección 5) se suma a la licencia WorkHub, que es una partida directa independiente (USD 108.000), y a las partidas no laborales (USD 28.000) que la inversión de la N1 (sección 4.3, reproducida en el Anexo A) incluye en sus categorías y que no pertenecen a ninguna tarea. Luego se concilia con la estimación de alto nivel (top-down) de la N1, se suma la reserva para contingencias, se agrega fuera de la línea base la reserva de gestión y se distribuye la línea base en el tiempo según el cronograma de la sección 7. No incluye estimaciones por tres puntos ni valor ganado, que corresponden a entregas posteriores.</w:t>
      </w:r>
      <w:r w:rsidDel="00000000" w:rsidR="00000000" w:rsidRPr="00000000">
        <w:rPr>
          <w:rtl w:val="0"/>
        </w:rPr>
      </w:r>
    </w:p>
    <w:p w:rsidR="00000000" w:rsidDel="00000000" w:rsidP="00000000" w:rsidRDefault="00000000" w:rsidRPr="00000000" w14:paraId="000002E3">
      <w:pPr>
        <w:keepNext w:val="1"/>
        <w:spacing w:after="60" w:before="160" w:line="264" w:lineRule="auto"/>
        <w:jc w:val="left"/>
        <w:rPr/>
      </w:pPr>
      <w:r w:rsidDel="00000000" w:rsidR="00000000" w:rsidRPr="00000000">
        <w:rPr>
          <w:rFonts w:ascii="Calibri" w:cs="Calibri" w:eastAsia="Calibri" w:hAnsi="Calibri"/>
          <w:b w:val="1"/>
          <w:bCs w:val="1"/>
          <w:color w:val="1f3864"/>
          <w:rtl w:val="0"/>
        </w:rPr>
        <w:t xml:space="preserve">Composición y conciliación con el Anexo A</w:t>
      </w:r>
      <w:r w:rsidDel="00000000" w:rsidR="00000000" w:rsidRPr="00000000">
        <w:rPr>
          <w:rtl w:val="0"/>
        </w:rPr>
      </w:r>
    </w:p>
    <w:tbl>
      <w:tblPr>
        <w:tblStyle w:val="Table1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850"/>
        <w:gridCol w:w="2000"/>
        <w:gridCol w:w="1750"/>
        <w:tblGridChange w:id="0">
          <w:tblGrid>
            <w:gridCol w:w="3900"/>
            <w:gridCol w:w="1850"/>
            <w:gridCol w:w="2000"/>
            <w:gridCol w:w="1750"/>
          </w:tblGrid>
        </w:tblGridChange>
      </w:tblGrid>
      <w:tr>
        <w:trPr>
          <w:cantSplit w:val="1"/>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E4">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Concepto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E5">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N1 / Anexo A (top-down)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E6">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Estimación N2 (bottom-up)</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E7">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Diferencia</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E8">
            <w:pPr>
              <w:spacing w:after="0" w:lineRule="auto"/>
              <w:jc w:val="left"/>
              <w:rPr/>
            </w:pPr>
            <w:r w:rsidDel="00000000" w:rsidR="00000000" w:rsidRPr="00000000">
              <w:rPr>
                <w:rFonts w:ascii="Calibri" w:cs="Calibri" w:eastAsia="Calibri" w:hAnsi="Calibri"/>
                <w:sz w:val="16"/>
                <w:szCs w:val="16"/>
                <w:rtl w:val="0"/>
              </w:rPr>
              <w:t xml:space="preserve">Licencia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9">
            <w:pPr>
              <w:spacing w:after="0" w:lineRule="auto"/>
              <w:jc w:val="right"/>
              <w:rPr/>
            </w:pPr>
            <w:r w:rsidDel="00000000" w:rsidR="00000000" w:rsidRPr="00000000">
              <w:rPr>
                <w:rFonts w:ascii="Calibri" w:cs="Calibri" w:eastAsia="Calibri" w:hAnsi="Calibri"/>
                <w:sz w:val="16"/>
                <w:szCs w:val="16"/>
                <w:rtl w:val="0"/>
              </w:rPr>
              <w:t xml:space="preserve">USD 108.000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A">
            <w:pPr>
              <w:spacing w:after="0" w:lineRule="auto"/>
              <w:jc w:val="right"/>
              <w:rPr/>
            </w:pPr>
            <w:r w:rsidDel="00000000" w:rsidR="00000000" w:rsidRPr="00000000">
              <w:rPr>
                <w:rFonts w:ascii="Calibri" w:cs="Calibri" w:eastAsia="Calibri" w:hAnsi="Calibri"/>
                <w:sz w:val="16"/>
                <w:szCs w:val="16"/>
                <w:rtl w:val="0"/>
              </w:rPr>
              <w:t xml:space="preserve">USD 108.000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B">
            <w:pPr>
              <w:spacing w:after="0" w:lineRule="auto"/>
              <w:jc w:val="right"/>
              <w:rPr/>
            </w:pPr>
            <w:r w:rsidDel="00000000" w:rsidR="00000000" w:rsidRPr="00000000">
              <w:rPr>
                <w:rFonts w:ascii="Calibri" w:cs="Calibri" w:eastAsia="Calibri" w:hAnsi="Calibri"/>
                <w:sz w:val="16"/>
                <w:szCs w:val="16"/>
                <w:rtl w:val="0"/>
              </w:rPr>
              <w:t xml:space="preserve">USD 0</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EC">
            <w:pPr>
              <w:spacing w:after="0" w:lineRule="auto"/>
              <w:jc w:val="left"/>
              <w:rPr/>
            </w:pPr>
            <w:r w:rsidDel="00000000" w:rsidR="00000000" w:rsidRPr="00000000">
              <w:rPr>
                <w:rFonts w:ascii="Calibri" w:cs="Calibri" w:eastAsia="Calibri" w:hAnsi="Calibri"/>
                <w:sz w:val="16"/>
                <w:szCs w:val="16"/>
                <w:rtl w:val="0"/>
              </w:rPr>
              <w:t xml:space="preserve">Equipo Tandem + VCA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D">
            <w:pPr>
              <w:spacing w:after="0" w:lineRule="auto"/>
              <w:jc w:val="right"/>
              <w:rPr/>
            </w:pPr>
            <w:r w:rsidDel="00000000" w:rsidR="00000000" w:rsidRPr="00000000">
              <w:rPr>
                <w:rFonts w:ascii="Calibri" w:cs="Calibri" w:eastAsia="Calibri" w:hAnsi="Calibri"/>
                <w:sz w:val="16"/>
                <w:szCs w:val="16"/>
                <w:rtl w:val="0"/>
              </w:rPr>
              <w:t xml:space="preserve">USD 184.000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E">
            <w:pPr>
              <w:spacing w:after="0" w:lineRule="auto"/>
              <w:jc w:val="right"/>
              <w:rPr/>
            </w:pPr>
            <w:r w:rsidDel="00000000" w:rsidR="00000000" w:rsidRPr="00000000">
              <w:rPr>
                <w:rFonts w:ascii="Calibri" w:cs="Calibri" w:eastAsia="Calibri" w:hAnsi="Calibri"/>
                <w:sz w:val="16"/>
                <w:szCs w:val="16"/>
                <w:rtl w:val="0"/>
              </w:rPr>
              <w:t xml:space="preserve">USD 184.450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F">
            <w:pPr>
              <w:spacing w:after="0" w:lineRule="auto"/>
              <w:jc w:val="right"/>
              <w:rPr/>
            </w:pPr>
            <w:r w:rsidDel="00000000" w:rsidR="00000000" w:rsidRPr="00000000">
              <w:rPr>
                <w:rFonts w:ascii="Calibri" w:cs="Calibri" w:eastAsia="Calibri" w:hAnsi="Calibri"/>
                <w:sz w:val="16"/>
                <w:szCs w:val="16"/>
                <w:rtl w:val="0"/>
              </w:rPr>
              <w:t xml:space="preserve">+USD 450</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F0">
            <w:pPr>
              <w:spacing w:after="0" w:lineRule="auto"/>
              <w:jc w:val="left"/>
              <w:rPr/>
            </w:pPr>
            <w:r w:rsidDel="00000000" w:rsidR="00000000" w:rsidRPr="00000000">
              <w:rPr>
                <w:rFonts w:ascii="Calibri" w:cs="Calibri" w:eastAsia="Calibri" w:hAnsi="Calibri"/>
                <w:sz w:val="16"/>
                <w:szCs w:val="16"/>
                <w:rtl w:val="0"/>
              </w:rPr>
              <w:t xml:space="preserve">Integraciones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1">
            <w:pPr>
              <w:spacing w:after="0" w:lineRule="auto"/>
              <w:jc w:val="right"/>
              <w:rPr/>
            </w:pPr>
            <w:r w:rsidDel="00000000" w:rsidR="00000000" w:rsidRPr="00000000">
              <w:rPr>
                <w:rFonts w:ascii="Calibri" w:cs="Calibri" w:eastAsia="Calibri" w:hAnsi="Calibri"/>
                <w:sz w:val="16"/>
                <w:szCs w:val="16"/>
                <w:rtl w:val="0"/>
              </w:rPr>
              <w:t xml:space="preserve">USD 46.000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2">
            <w:pPr>
              <w:spacing w:after="0" w:lineRule="auto"/>
              <w:jc w:val="right"/>
              <w:rPr/>
            </w:pPr>
            <w:r w:rsidDel="00000000" w:rsidR="00000000" w:rsidRPr="00000000">
              <w:rPr>
                <w:rFonts w:ascii="Calibri" w:cs="Calibri" w:eastAsia="Calibri" w:hAnsi="Calibri"/>
                <w:sz w:val="16"/>
                <w:szCs w:val="16"/>
                <w:rtl w:val="0"/>
              </w:rPr>
              <w:t xml:space="preserve">USD 45.550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3">
            <w:pPr>
              <w:spacing w:after="0" w:lineRule="auto"/>
              <w:jc w:val="right"/>
              <w:rPr/>
            </w:pPr>
            <w:r w:rsidDel="00000000" w:rsidR="00000000" w:rsidRPr="00000000">
              <w:rPr>
                <w:rFonts w:ascii="Calibri" w:cs="Calibri" w:eastAsia="Calibri" w:hAnsi="Calibri"/>
                <w:sz w:val="16"/>
                <w:szCs w:val="16"/>
                <w:rtl w:val="0"/>
              </w:rPr>
              <w:t xml:space="preserve">−USD 450</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F4">
            <w:pPr>
              <w:spacing w:after="0" w:lineRule="auto"/>
              <w:jc w:val="left"/>
              <w:rPr/>
            </w:pPr>
            <w:r w:rsidDel="00000000" w:rsidR="00000000" w:rsidRPr="00000000">
              <w:rPr>
                <w:rFonts w:ascii="Calibri" w:cs="Calibri" w:eastAsia="Calibri" w:hAnsi="Calibri"/>
                <w:sz w:val="16"/>
                <w:szCs w:val="16"/>
                <w:rtl w:val="0"/>
              </w:rPr>
              <w:t xml:space="preserve">Ambientes y observabilidad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5">
            <w:pPr>
              <w:spacing w:after="0" w:lineRule="auto"/>
              <w:jc w:val="right"/>
              <w:rPr/>
            </w:pPr>
            <w:r w:rsidDel="00000000" w:rsidR="00000000" w:rsidRPr="00000000">
              <w:rPr>
                <w:rFonts w:ascii="Calibri" w:cs="Calibri" w:eastAsia="Calibri" w:hAnsi="Calibri"/>
                <w:sz w:val="16"/>
                <w:szCs w:val="16"/>
                <w:rtl w:val="0"/>
              </w:rPr>
              <w:t xml:space="preserve">USD 22.000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6">
            <w:pPr>
              <w:spacing w:after="0" w:lineRule="auto"/>
              <w:jc w:val="right"/>
              <w:rPr/>
            </w:pPr>
            <w:r w:rsidDel="00000000" w:rsidR="00000000" w:rsidRPr="00000000">
              <w:rPr>
                <w:rFonts w:ascii="Calibri" w:cs="Calibri" w:eastAsia="Calibri" w:hAnsi="Calibri"/>
                <w:sz w:val="16"/>
                <w:szCs w:val="16"/>
                <w:rtl w:val="0"/>
              </w:rPr>
              <w:t xml:space="preserve">USD 22.000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7">
            <w:pPr>
              <w:spacing w:after="0" w:lineRule="auto"/>
              <w:jc w:val="right"/>
              <w:rPr/>
            </w:pPr>
            <w:r w:rsidDel="00000000" w:rsidR="00000000" w:rsidRPr="00000000">
              <w:rPr>
                <w:rFonts w:ascii="Calibri" w:cs="Calibri" w:eastAsia="Calibri" w:hAnsi="Calibri"/>
                <w:sz w:val="16"/>
                <w:szCs w:val="16"/>
                <w:rtl w:val="0"/>
              </w:rPr>
              <w:t xml:space="preserve">USD 0</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F8">
            <w:pPr>
              <w:spacing w:after="0" w:lineRule="auto"/>
              <w:jc w:val="left"/>
              <w:rPr/>
            </w:pPr>
            <w:r w:rsidDel="00000000" w:rsidR="00000000" w:rsidRPr="00000000">
              <w:rPr>
                <w:rFonts w:ascii="Calibri" w:cs="Calibri" w:eastAsia="Calibri" w:hAnsi="Calibri"/>
                <w:sz w:val="16"/>
                <w:szCs w:val="16"/>
                <w:rtl w:val="0"/>
              </w:rPr>
              <w:t xml:space="preserve">Gestión del cambio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9">
            <w:pPr>
              <w:spacing w:after="0" w:lineRule="auto"/>
              <w:jc w:val="right"/>
              <w:rPr/>
            </w:pPr>
            <w:r w:rsidDel="00000000" w:rsidR="00000000" w:rsidRPr="00000000">
              <w:rPr>
                <w:rFonts w:ascii="Calibri" w:cs="Calibri" w:eastAsia="Calibri" w:hAnsi="Calibri"/>
                <w:sz w:val="16"/>
                <w:szCs w:val="16"/>
                <w:rtl w:val="0"/>
              </w:rPr>
              <w:t xml:space="preserve">USD 38.000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A">
            <w:pPr>
              <w:spacing w:after="0" w:lineRule="auto"/>
              <w:jc w:val="right"/>
              <w:rPr/>
            </w:pPr>
            <w:r w:rsidDel="00000000" w:rsidR="00000000" w:rsidRPr="00000000">
              <w:rPr>
                <w:rFonts w:ascii="Calibri" w:cs="Calibri" w:eastAsia="Calibri" w:hAnsi="Calibri"/>
                <w:sz w:val="16"/>
                <w:szCs w:val="16"/>
                <w:rtl w:val="0"/>
              </w:rPr>
              <w:t xml:space="preserve">USD 38.000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B">
            <w:pPr>
              <w:spacing w:after="0" w:lineRule="auto"/>
              <w:jc w:val="right"/>
              <w:rPr/>
            </w:pPr>
            <w:r w:rsidDel="00000000" w:rsidR="00000000" w:rsidRPr="00000000">
              <w:rPr>
                <w:rFonts w:ascii="Calibri" w:cs="Calibri" w:eastAsia="Calibri" w:hAnsi="Calibri"/>
                <w:sz w:val="16"/>
                <w:szCs w:val="16"/>
                <w:rtl w:val="0"/>
              </w:rPr>
              <w:t xml:space="preserve">USD 0</w:t>
            </w:r>
            <w:r w:rsidDel="00000000" w:rsidR="00000000" w:rsidRPr="00000000">
              <w:rPr>
                <w:rtl w:val="0"/>
              </w:rPr>
            </w:r>
          </w:p>
        </w:tc>
      </w:tr>
      <w:tr>
        <w:trPr>
          <w:cantSplit w:val="1"/>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2FC">
            <w:pPr>
              <w:spacing w:after="0" w:lineRule="auto"/>
              <w:jc w:val="left"/>
              <w:rPr/>
            </w:pPr>
            <w:r w:rsidDel="00000000" w:rsidR="00000000" w:rsidRPr="00000000">
              <w:rPr>
                <w:rFonts w:ascii="Calibri" w:cs="Calibri" w:eastAsia="Calibri" w:hAnsi="Calibri"/>
                <w:b w:val="1"/>
                <w:bCs w:val="1"/>
                <w:sz w:val="16"/>
                <w:szCs w:val="16"/>
                <w:rtl w:val="0"/>
              </w:rPr>
              <w:t xml:space="preserve">Costo base de actividades</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2FD">
            <w:pPr>
              <w:spacing w:after="0" w:lineRule="auto"/>
              <w:jc w:val="right"/>
              <w:rPr/>
            </w:pPr>
            <w:r w:rsidDel="00000000" w:rsidR="00000000" w:rsidRPr="00000000">
              <w:rPr>
                <w:rFonts w:ascii="Calibri" w:cs="Calibri" w:eastAsia="Calibri" w:hAnsi="Calibri"/>
                <w:b w:val="1"/>
                <w:bCs w:val="1"/>
                <w:sz w:val="16"/>
                <w:szCs w:val="16"/>
                <w:rtl w:val="0"/>
              </w:rPr>
              <w:t xml:space="preserve">USD 398.000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2FE">
            <w:pPr>
              <w:spacing w:after="0" w:lineRule="auto"/>
              <w:jc w:val="right"/>
              <w:rPr/>
            </w:pPr>
            <w:r w:rsidDel="00000000" w:rsidR="00000000" w:rsidRPr="00000000">
              <w:rPr>
                <w:rFonts w:ascii="Calibri" w:cs="Calibri" w:eastAsia="Calibri" w:hAnsi="Calibri"/>
                <w:b w:val="1"/>
                <w:bCs w:val="1"/>
                <w:sz w:val="16"/>
                <w:szCs w:val="16"/>
                <w:rtl w:val="0"/>
              </w:rPr>
              <w:t xml:space="preserve">USD 398.000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2FF">
            <w:pPr>
              <w:spacing w:after="0" w:lineRule="auto"/>
              <w:jc w:val="right"/>
              <w:rPr/>
            </w:pPr>
            <w:r w:rsidDel="00000000" w:rsidR="00000000" w:rsidRPr="00000000">
              <w:rPr>
                <w:rFonts w:ascii="Calibri" w:cs="Calibri" w:eastAsia="Calibri" w:hAnsi="Calibri"/>
                <w:b w:val="1"/>
                <w:bCs w:val="1"/>
                <w:sz w:val="16"/>
                <w:szCs w:val="16"/>
                <w:rtl w:val="0"/>
              </w:rPr>
              <w:t xml:space="preserve">USD 0</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00">
            <w:pPr>
              <w:spacing w:after="0" w:lineRule="auto"/>
              <w:jc w:val="left"/>
              <w:rPr/>
            </w:pPr>
            <w:r w:rsidDel="00000000" w:rsidR="00000000" w:rsidRPr="00000000">
              <w:rPr>
                <w:rFonts w:ascii="Calibri" w:cs="Calibri" w:eastAsia="Calibri" w:hAnsi="Calibri"/>
                <w:sz w:val="16"/>
                <w:szCs w:val="16"/>
                <w:rtl w:val="0"/>
              </w:rPr>
              <w:t xml:space="preserve">Reserva para contingencias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1">
            <w:pPr>
              <w:spacing w:after="0" w:lineRule="auto"/>
              <w:jc w:val="right"/>
              <w:rPr/>
            </w:pPr>
            <w:r w:rsidDel="00000000" w:rsidR="00000000" w:rsidRPr="00000000">
              <w:rPr>
                <w:rFonts w:ascii="Calibri" w:cs="Calibri" w:eastAsia="Calibri" w:hAnsi="Calibri"/>
                <w:sz w:val="16"/>
                <w:szCs w:val="16"/>
                <w:rtl w:val="0"/>
              </w:rPr>
              <w:t xml:space="preserve">USD 22.000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2">
            <w:pPr>
              <w:spacing w:after="0" w:lineRule="auto"/>
              <w:jc w:val="right"/>
              <w:rPr/>
            </w:pPr>
            <w:r w:rsidDel="00000000" w:rsidR="00000000" w:rsidRPr="00000000">
              <w:rPr>
                <w:rFonts w:ascii="Calibri" w:cs="Calibri" w:eastAsia="Calibri" w:hAnsi="Calibri"/>
                <w:sz w:val="16"/>
                <w:szCs w:val="16"/>
                <w:rtl w:val="0"/>
              </w:rPr>
              <w:t xml:space="preserve">USD 22.000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3">
            <w:pPr>
              <w:spacing w:after="0" w:lineRule="auto"/>
              <w:jc w:val="right"/>
              <w:rPr/>
            </w:pPr>
            <w:r w:rsidDel="00000000" w:rsidR="00000000" w:rsidRPr="00000000">
              <w:rPr>
                <w:rFonts w:ascii="Calibri" w:cs="Calibri" w:eastAsia="Calibri" w:hAnsi="Calibri"/>
                <w:sz w:val="16"/>
                <w:szCs w:val="16"/>
                <w:rtl w:val="0"/>
              </w:rPr>
              <w:t xml:space="preserve">USD 0</w:t>
            </w:r>
            <w:r w:rsidDel="00000000" w:rsidR="00000000" w:rsidRPr="00000000">
              <w:rPr>
                <w:rtl w:val="0"/>
              </w:rPr>
            </w:r>
          </w:p>
        </w:tc>
      </w:tr>
      <w:tr>
        <w:trPr>
          <w:cantSplit w:val="1"/>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304">
            <w:pPr>
              <w:spacing w:after="0" w:lineRule="auto"/>
              <w:jc w:val="left"/>
              <w:rPr/>
            </w:pPr>
            <w:r w:rsidDel="00000000" w:rsidR="00000000" w:rsidRPr="00000000">
              <w:rPr>
                <w:rFonts w:ascii="Calibri" w:cs="Calibri" w:eastAsia="Calibri" w:hAnsi="Calibri"/>
                <w:b w:val="1"/>
                <w:bCs w:val="1"/>
                <w:sz w:val="16"/>
                <w:szCs w:val="16"/>
                <w:rtl w:val="0"/>
              </w:rPr>
              <w:t xml:space="preserve">Línea base de costos</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5">
            <w:pPr>
              <w:spacing w:after="0" w:lineRule="auto"/>
              <w:jc w:val="right"/>
              <w:rPr/>
            </w:pPr>
            <w:r w:rsidDel="00000000" w:rsidR="00000000" w:rsidRPr="00000000">
              <w:rPr>
                <w:rFonts w:ascii="Calibri" w:cs="Calibri" w:eastAsia="Calibri" w:hAnsi="Calibri"/>
                <w:b w:val="1"/>
                <w:bCs w:val="1"/>
                <w:sz w:val="16"/>
                <w:szCs w:val="16"/>
                <w:rtl w:val="0"/>
              </w:rPr>
              <w:t xml:space="preserve">USD 420.000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6">
            <w:pPr>
              <w:spacing w:after="0" w:lineRule="auto"/>
              <w:jc w:val="right"/>
              <w:rPr/>
            </w:pPr>
            <w:r w:rsidDel="00000000" w:rsidR="00000000" w:rsidRPr="00000000">
              <w:rPr>
                <w:rFonts w:ascii="Calibri" w:cs="Calibri" w:eastAsia="Calibri" w:hAnsi="Calibri"/>
                <w:b w:val="1"/>
                <w:bCs w:val="1"/>
                <w:sz w:val="16"/>
                <w:szCs w:val="16"/>
                <w:rtl w:val="0"/>
              </w:rPr>
              <w:t xml:space="preserve">USD 420.000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7">
            <w:pPr>
              <w:spacing w:after="0" w:lineRule="auto"/>
              <w:jc w:val="right"/>
              <w:rPr/>
            </w:pPr>
            <w:r w:rsidDel="00000000" w:rsidR="00000000" w:rsidRPr="00000000">
              <w:rPr>
                <w:rFonts w:ascii="Calibri" w:cs="Calibri" w:eastAsia="Calibri" w:hAnsi="Calibri"/>
                <w:b w:val="1"/>
                <w:bCs w:val="1"/>
                <w:sz w:val="16"/>
                <w:szCs w:val="16"/>
                <w:rtl w:val="0"/>
              </w:rPr>
              <w:t xml:space="preserve">USD 0</w:t>
            </w:r>
            <w:r w:rsidDel="00000000" w:rsidR="00000000" w:rsidRPr="00000000">
              <w:rPr>
                <w:rtl w:val="0"/>
              </w:rPr>
            </w:r>
          </w:p>
        </w:tc>
      </w:tr>
      <w:tr>
        <w:trPr>
          <w:cantSplit w:val="1"/>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304">
            <w:pPr>
              <w:spacing w:after="0" w:lineRule="auto"/>
              <w:jc w:val="left"/>
              <w:rPr/>
            </w:pPr>
            <w:r w:rsidDel="00000000" w:rsidR="00000000" w:rsidRPr="00000000">
              <w:rPr>
                <w:rFonts w:ascii="Calibri" w:cs="Calibri" w:eastAsia="Calibri" w:hAnsi="Calibri"/>
                <w:b w:val="1"/>
                <w:bCs w:val="1"/>
                <w:sz w:val="16"/>
                <w:szCs w:val="16"/>
                <w:rtl w:val="0"/>
              </w:rPr>
              <w:t xml:space="preserve">Reserva de gestión (fuera de la línea base)</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5">
            <w:pPr>
              <w:spacing w:after="0" w:lineRule="auto"/>
              <w:jc w:val="right"/>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6">
            <w:pPr>
              <w:spacing w:after="0" w:lineRule="auto"/>
              <w:jc w:val="right"/>
              <w:rPr/>
            </w:pPr>
            <w:r w:rsidDel="00000000" w:rsidR="00000000" w:rsidRPr="00000000">
              <w:rPr>
                <w:rFonts w:ascii="Calibri" w:cs="Calibri" w:eastAsia="Calibri" w:hAnsi="Calibri"/>
                <w:b w:val="1"/>
                <w:bCs w:val="1"/>
                <w:sz w:val="16"/>
                <w:szCs w:val="16"/>
                <w:rtl w:val="0"/>
              </w:rPr>
              <w:t xml:space="preserve">USD 16.800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7">
            <w:pPr>
              <w:spacing w:after="0" w:lineRule="auto"/>
              <w:jc w:val="right"/>
              <w:rPr/>
            </w:pPr>
            <w:r w:rsidDel="00000000" w:rsidR="00000000" w:rsidRPr="00000000">
              <w:rPr>
                <w:rFonts w:ascii="Calibri" w:cs="Calibri" w:eastAsia="Calibri" w:hAnsi="Calibri"/>
                <w:b w:val="1"/>
                <w:bCs w:val="1"/>
                <w:sz w:val="16"/>
                <w:szCs w:val="16"/>
                <w:rtl w:val="0"/>
              </w:rPr>
              <w:t xml:space="preserve">Agregada en N2</w:t>
            </w:r>
            <w:r w:rsidDel="00000000" w:rsidR="00000000" w:rsidRPr="00000000">
              <w:rPr>
                <w:rtl w:val="0"/>
              </w:rPr>
            </w:r>
          </w:p>
        </w:tc>
      </w:tr>
      <w:tr>
        <w:trPr>
          <w:cantSplit w:val="1"/>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304">
            <w:pPr>
              <w:spacing w:after="0" w:lineRule="auto"/>
              <w:jc w:val="left"/>
              <w:rPr/>
            </w:pPr>
            <w:r w:rsidDel="00000000" w:rsidR="00000000" w:rsidRPr="00000000">
              <w:rPr>
                <w:rFonts w:ascii="Calibri" w:cs="Calibri" w:eastAsia="Calibri" w:hAnsi="Calibri"/>
                <w:b w:val="1"/>
                <w:bCs w:val="1"/>
                <w:sz w:val="16"/>
                <w:szCs w:val="16"/>
                <w:rtl w:val="0"/>
              </w:rPr>
              <w:t xml:space="preserve">Presupuesto del proyecto</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5">
            <w:pPr>
              <w:spacing w:after="0" w:lineRule="auto"/>
              <w:jc w:val="right"/>
              <w:rPr/>
            </w:pPr>
            <w:r w:rsidDel="00000000" w:rsidR="00000000" w:rsidRPr="00000000">
              <w:rPr>
                <w:rFonts w:ascii="Calibri" w:cs="Calibri" w:eastAsia="Calibri" w:hAnsi="Calibri"/>
                <w:b w:val="1"/>
                <w:bCs w:val="1"/>
                <w:sz w:val="16"/>
                <w:szCs w:val="16"/>
                <w:rtl w:val="0"/>
              </w:rPr>
              <w:t xml:space="preserve">USD 420.000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6">
            <w:pPr>
              <w:spacing w:after="0" w:lineRule="auto"/>
              <w:jc w:val="right"/>
              <w:rPr/>
            </w:pPr>
            <w:r w:rsidDel="00000000" w:rsidR="00000000" w:rsidRPr="00000000">
              <w:rPr>
                <w:rFonts w:ascii="Calibri" w:cs="Calibri" w:eastAsia="Calibri" w:hAnsi="Calibri"/>
                <w:b w:val="1"/>
                <w:bCs w:val="1"/>
                <w:sz w:val="16"/>
                <w:szCs w:val="16"/>
                <w:rtl w:val="0"/>
              </w:rPr>
              <w:t xml:space="preserve">USD 436.800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07">
            <w:pPr>
              <w:spacing w:after="0" w:lineRule="auto"/>
              <w:jc w:val="right"/>
              <w:rPr/>
            </w:pPr>
            <w:r w:rsidDel="00000000" w:rsidR="00000000" w:rsidRPr="00000000">
              <w:rPr>
                <w:rFonts w:ascii="Calibri" w:cs="Calibri" w:eastAsia="Calibri" w:hAnsi="Calibri"/>
                <w:b w:val="1"/>
                <w:bCs w:val="1"/>
                <w:sz w:val="16"/>
                <w:szCs w:val="16"/>
                <w:rtl w:val="0"/>
              </w:rPr>
              <w:t xml:space="preserve">+USD 16.800</w:t>
            </w:r>
            <w:r w:rsidDel="00000000" w:rsidR="00000000" w:rsidRPr="00000000">
              <w:rPr>
                <w:rtl w:val="0"/>
              </w:rPr>
            </w:r>
          </w:p>
        </w:tc>
      </w:tr>
    </w:tbl>
    <w:p w:rsidR="00000000" w:rsidDel="00000000" w:rsidP="00000000" w:rsidRDefault="00000000" w:rsidRPr="00000000" w14:paraId="00000310">
      <w:pPr>
        <w:spacing w:after="60" w:lineRule="auto"/>
        <w:rPr/>
      </w:pPr>
      <w:r w:rsidDel="00000000" w:rsidR="00000000" w:rsidRPr="00000000">
        <w:rPr>
          <w:rtl w:val="0"/>
        </w:rPr>
      </w:r>
    </w:p>
    <w:p w:rsidR="00000000" w:rsidDel="00000000" w:rsidP="00000000" w:rsidRDefault="00000000" w:rsidRPr="00000000" w14:paraId="00000311">
      <w:pPr>
        <w:spacing w:after="100" w:before="0" w:line="264" w:lineRule="auto"/>
        <w:jc w:val="left"/>
        <w:rPr/>
      </w:pPr>
      <w:r w:rsidDel="00000000" w:rsidR="00000000" w:rsidRPr="00000000">
        <w:rPr>
          <w:rFonts w:ascii="Calibri" w:cs="Calibri" w:eastAsia="Calibri" w:hAnsi="Calibri"/>
          <w:i w:val="1"/>
          <w:iCs w:val="1"/>
          <w:color w:val="808080"/>
          <w:sz w:val="18"/>
          <w:szCs w:val="18"/>
          <w:rtl w:val="0"/>
        </w:rPr>
        <w:t xml:space="preserve">La diferencia de USD 450 entre «Equipo Tandem + VCA» e «Integraciones» (en ambos sentidos) surge de la estimación por tarea; las dos diferencias se compensan y se dejan visibles en lugar de forzarlas, por lo que el costo base se mantiene en USD 398.000. Composición del costo base: tareas USD 262.000, licencia USD 108.000 y partidas no laborales USD 28.000 (P-2 ambientes y observabilidad 13.000; P-3 gestión del cambio y capacitación 11.000; P-4 integraciones 4.000; supuesto S-10 del Anexo E).</w:t>
      </w:r>
      <w:r w:rsidDel="00000000" w:rsidR="00000000" w:rsidRPr="00000000">
        <w:rPr>
          <w:rtl w:val="0"/>
        </w:rPr>
      </w:r>
    </w:p>
    <w:p w:rsidR="00000000" w:rsidDel="00000000" w:rsidP="00000000" w:rsidRDefault="00000000" w:rsidRPr="00000000" w14:paraId="00000312">
      <w:pPr>
        <w:keepNext w:val="1"/>
        <w:spacing w:after="60" w:before="160" w:line="264" w:lineRule="auto"/>
        <w:jc w:val="left"/>
        <w:rPr/>
      </w:pPr>
      <w:r w:rsidDel="00000000" w:rsidR="00000000" w:rsidRPr="00000000">
        <w:rPr>
          <w:rFonts w:ascii="Calibri" w:cs="Calibri" w:eastAsia="Calibri" w:hAnsi="Calibri"/>
          <w:b w:val="1"/>
          <w:bCs w:val="1"/>
          <w:color w:val="1f3864"/>
          <w:rtl w:val="0"/>
        </w:rPr>
        <w:t xml:space="preserve">Línea base de costos distribuida en el tiempo</w:t>
      </w:r>
      <w:r w:rsidDel="00000000" w:rsidR="00000000" w:rsidRPr="00000000">
        <w:rPr>
          <w:rtl w:val="0"/>
        </w:rPr>
      </w:r>
    </w:p>
    <w:tbl>
      <w:tblPr>
        <w:tblStyle w:val="Table20"/>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85"/>
        <w:gridCol w:w="1085"/>
        <w:gridCol w:w="1085"/>
        <w:gridCol w:w="1085"/>
        <w:gridCol w:w="1085"/>
        <w:gridCol w:w="1085"/>
        <w:gridCol w:w="1085"/>
        <w:tblGridChange w:id="0">
          <w:tblGrid>
            <w:gridCol w:w="1900"/>
            <w:gridCol w:w="1085"/>
            <w:gridCol w:w="1085"/>
            <w:gridCol w:w="1085"/>
            <w:gridCol w:w="1085"/>
            <w:gridCol w:w="1085"/>
            <w:gridCol w:w="1085"/>
            <w:gridCol w:w="1085"/>
          </w:tblGrid>
        </w:tblGridChange>
      </w:tblGrid>
      <w:tr>
        <w:trPr>
          <w:cantSplit w:val="1"/>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13">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Concepto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4">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oct-26</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5">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nov-26</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6">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dic-26</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7">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ene-27</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8">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feb-27</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9">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mar-27</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A">
            <w:pPr>
              <w:spacing w:after="0" w:lineRule="auto"/>
              <w:jc w:val="center"/>
              <w:rPr/>
            </w:pPr>
            <w:r w:rsidDel="00000000" w:rsidR="00000000" w:rsidRPr="00000000">
              <w:rPr>
                <w:rFonts w:ascii="Calibri" w:cs="Calibri" w:eastAsia="Calibri" w:hAnsi="Calibri"/>
                <w:b w:val="1"/>
                <w:bCs w:val="1"/>
                <w:color w:val="ffffff"/>
                <w:sz w:val="16"/>
                <w:szCs w:val="16"/>
                <w:rtl w:val="0"/>
              </w:rPr>
              <w:t xml:space="preserve">abr-27</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1B">
            <w:pPr>
              <w:spacing w:after="0" w:lineRule="auto"/>
              <w:jc w:val="left"/>
              <w:rPr/>
            </w:pPr>
            <w:r w:rsidDel="00000000" w:rsidR="00000000" w:rsidRPr="00000000">
              <w:rPr>
                <w:rFonts w:ascii="Calibri" w:cs="Calibri" w:eastAsia="Calibri" w:hAnsi="Calibri"/>
                <w:sz w:val="16"/>
                <w:szCs w:val="16"/>
                <w:rtl w:val="0"/>
              </w:rPr>
              <w:t xml:space="preserve">Costo de actividades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C">
            <w:pPr>
              <w:spacing w:after="0" w:lineRule="auto"/>
              <w:jc w:val="right"/>
              <w:rPr/>
            </w:pPr>
            <w:r w:rsidDel="00000000" w:rsidR="00000000" w:rsidRPr="00000000">
              <w:rPr>
                <w:rFonts w:ascii="Calibri" w:cs="Calibri" w:eastAsia="Calibri" w:hAnsi="Calibri"/>
                <w:sz w:val="16"/>
                <w:szCs w:val="16"/>
                <w:rtl w:val="0"/>
              </w:rPr>
              <w:t xml:space="preserve">USD 175.571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D">
            <w:pPr>
              <w:spacing w:after="0" w:lineRule="auto"/>
              <w:jc w:val="right"/>
              <w:rPr/>
            </w:pPr>
            <w:r w:rsidDel="00000000" w:rsidR="00000000" w:rsidRPr="00000000">
              <w:rPr>
                <w:rFonts w:ascii="Calibri" w:cs="Calibri" w:eastAsia="Calibri" w:hAnsi="Calibri"/>
                <w:sz w:val="16"/>
                <w:szCs w:val="16"/>
                <w:rtl w:val="0"/>
              </w:rPr>
              <w:t xml:space="preserve">USD 85.768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E">
            <w:pPr>
              <w:spacing w:after="0" w:lineRule="auto"/>
              <w:jc w:val="right"/>
              <w:rPr/>
            </w:pPr>
            <w:r w:rsidDel="00000000" w:rsidR="00000000" w:rsidRPr="00000000">
              <w:rPr>
                <w:rFonts w:ascii="Calibri" w:cs="Calibri" w:eastAsia="Calibri" w:hAnsi="Calibri"/>
                <w:sz w:val="16"/>
                <w:szCs w:val="16"/>
                <w:rtl w:val="0"/>
              </w:rPr>
              <w:t xml:space="preserve">USD 43.502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F">
            <w:pPr>
              <w:spacing w:after="0" w:lineRule="auto"/>
              <w:jc w:val="right"/>
              <w:rPr/>
            </w:pPr>
            <w:r w:rsidDel="00000000" w:rsidR="00000000" w:rsidRPr="00000000">
              <w:rPr>
                <w:rFonts w:ascii="Calibri" w:cs="Calibri" w:eastAsia="Calibri" w:hAnsi="Calibri"/>
                <w:sz w:val="16"/>
                <w:szCs w:val="16"/>
                <w:rtl w:val="0"/>
              </w:rPr>
              <w:t xml:space="preserve">USD 19.169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0">
            <w:pPr>
              <w:spacing w:after="0" w:lineRule="auto"/>
              <w:jc w:val="right"/>
              <w:rPr/>
            </w:pPr>
            <w:r w:rsidDel="00000000" w:rsidR="00000000" w:rsidRPr="00000000">
              <w:rPr>
                <w:rFonts w:ascii="Calibri" w:cs="Calibri" w:eastAsia="Calibri" w:hAnsi="Calibri"/>
                <w:sz w:val="16"/>
                <w:szCs w:val="16"/>
                <w:rtl w:val="0"/>
              </w:rPr>
              <w:t xml:space="preserve">USD 5.957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1">
            <w:pPr>
              <w:spacing w:after="0" w:lineRule="auto"/>
              <w:jc w:val="right"/>
              <w:rPr/>
            </w:pPr>
            <w:r w:rsidDel="00000000" w:rsidR="00000000" w:rsidRPr="00000000">
              <w:rPr>
                <w:rFonts w:ascii="Calibri" w:cs="Calibri" w:eastAsia="Calibri" w:hAnsi="Calibri"/>
                <w:sz w:val="16"/>
                <w:szCs w:val="16"/>
                <w:rtl w:val="0"/>
              </w:rPr>
              <w:t xml:space="preserve">USD 20.172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2">
            <w:pPr>
              <w:spacing w:after="0" w:lineRule="auto"/>
              <w:jc w:val="right"/>
              <w:rPr/>
            </w:pPr>
            <w:r w:rsidDel="00000000" w:rsidR="00000000" w:rsidRPr="00000000">
              <w:rPr>
                <w:rFonts w:ascii="Calibri" w:cs="Calibri" w:eastAsia="Calibri" w:hAnsi="Calibri"/>
                <w:sz w:val="16"/>
                <w:szCs w:val="16"/>
                <w:rtl w:val="0"/>
              </w:rPr>
              <w:t xml:space="preserve">USD 47.861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23">
            <w:pPr>
              <w:spacing w:after="0" w:lineRule="auto"/>
              <w:jc w:val="left"/>
              <w:rPr/>
            </w:pPr>
            <w:r w:rsidDel="00000000" w:rsidR="00000000" w:rsidRPr="00000000">
              <w:rPr>
                <w:rFonts w:ascii="Calibri" w:cs="Calibri" w:eastAsia="Calibri" w:hAnsi="Calibri"/>
                <w:sz w:val="16"/>
                <w:szCs w:val="16"/>
                <w:rtl w:val="0"/>
              </w:rPr>
              <w:t xml:space="preserve">Contingencia prorrateada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4">
            <w:pPr>
              <w:spacing w:after="0" w:lineRule="auto"/>
              <w:jc w:val="right"/>
              <w:rPr/>
            </w:pPr>
            <w:r w:rsidDel="00000000" w:rsidR="00000000" w:rsidRPr="00000000">
              <w:rPr>
                <w:rFonts w:ascii="Calibri" w:cs="Calibri" w:eastAsia="Calibri" w:hAnsi="Calibri"/>
                <w:sz w:val="16"/>
                <w:szCs w:val="16"/>
                <w:rtl w:val="0"/>
              </w:rPr>
              <w:t xml:space="preserve">USD 9.705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5">
            <w:pPr>
              <w:spacing w:after="0" w:lineRule="auto"/>
              <w:jc w:val="right"/>
              <w:rPr/>
            </w:pPr>
            <w:r w:rsidDel="00000000" w:rsidR="00000000" w:rsidRPr="00000000">
              <w:rPr>
                <w:rFonts w:ascii="Calibri" w:cs="Calibri" w:eastAsia="Calibri" w:hAnsi="Calibri"/>
                <w:sz w:val="16"/>
                <w:szCs w:val="16"/>
                <w:rtl w:val="0"/>
              </w:rPr>
              <w:t xml:space="preserve">USD 4.741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6">
            <w:pPr>
              <w:spacing w:after="0" w:lineRule="auto"/>
              <w:jc w:val="right"/>
              <w:rPr/>
            </w:pPr>
            <w:r w:rsidDel="00000000" w:rsidR="00000000" w:rsidRPr="00000000">
              <w:rPr>
                <w:rFonts w:ascii="Calibri" w:cs="Calibri" w:eastAsia="Calibri" w:hAnsi="Calibri"/>
                <w:sz w:val="16"/>
                <w:szCs w:val="16"/>
                <w:rtl w:val="0"/>
              </w:rPr>
              <w:t xml:space="preserve">USD 2.405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7">
            <w:pPr>
              <w:spacing w:after="0" w:lineRule="auto"/>
              <w:jc w:val="right"/>
              <w:rPr/>
            </w:pPr>
            <w:r w:rsidDel="00000000" w:rsidR="00000000" w:rsidRPr="00000000">
              <w:rPr>
                <w:rFonts w:ascii="Calibri" w:cs="Calibri" w:eastAsia="Calibri" w:hAnsi="Calibri"/>
                <w:sz w:val="16"/>
                <w:szCs w:val="16"/>
                <w:rtl w:val="0"/>
              </w:rPr>
              <w:t xml:space="preserve">USD 1.060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8">
            <w:pPr>
              <w:spacing w:after="0" w:lineRule="auto"/>
              <w:jc w:val="right"/>
              <w:rPr/>
            </w:pPr>
            <w:r w:rsidDel="00000000" w:rsidR="00000000" w:rsidRPr="00000000">
              <w:rPr>
                <w:rFonts w:ascii="Calibri" w:cs="Calibri" w:eastAsia="Calibri" w:hAnsi="Calibri"/>
                <w:sz w:val="16"/>
                <w:szCs w:val="16"/>
                <w:rtl w:val="0"/>
              </w:rPr>
              <w:t xml:space="preserve">USD 329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9">
            <w:pPr>
              <w:spacing w:after="0" w:lineRule="auto"/>
              <w:jc w:val="right"/>
              <w:rPr/>
            </w:pPr>
            <w:r w:rsidDel="00000000" w:rsidR="00000000" w:rsidRPr="00000000">
              <w:rPr>
                <w:rFonts w:ascii="Calibri" w:cs="Calibri" w:eastAsia="Calibri" w:hAnsi="Calibri"/>
                <w:sz w:val="16"/>
                <w:szCs w:val="16"/>
                <w:rtl w:val="0"/>
              </w:rPr>
              <w:t xml:space="preserve">USD 1.115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A">
            <w:pPr>
              <w:spacing w:after="0" w:lineRule="auto"/>
              <w:jc w:val="right"/>
              <w:rPr/>
            </w:pPr>
            <w:r w:rsidDel="00000000" w:rsidR="00000000" w:rsidRPr="00000000">
              <w:rPr>
                <w:rFonts w:ascii="Calibri" w:cs="Calibri" w:eastAsia="Calibri" w:hAnsi="Calibri"/>
                <w:sz w:val="16"/>
                <w:szCs w:val="16"/>
                <w:rtl w:val="0"/>
              </w:rPr>
              <w:t xml:space="preserve">USD 2.646</w:t>
            </w:r>
            <w:r w:rsidDel="00000000" w:rsidR="00000000" w:rsidRPr="00000000">
              <w:rPr>
                <w:rtl w:val="0"/>
              </w:rPr>
            </w:r>
          </w:p>
        </w:tc>
      </w:tr>
      <w:tr>
        <w:trPr>
          <w:cantSplit w:val="1"/>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32B">
            <w:pPr>
              <w:spacing w:after="0" w:lineRule="auto"/>
              <w:jc w:val="left"/>
              <w:rPr/>
            </w:pPr>
            <w:r w:rsidDel="00000000" w:rsidR="00000000" w:rsidRPr="00000000">
              <w:rPr>
                <w:rFonts w:ascii="Calibri" w:cs="Calibri" w:eastAsia="Calibri" w:hAnsi="Calibri"/>
                <w:b w:val="1"/>
                <w:bCs w:val="1"/>
                <w:sz w:val="16"/>
                <w:szCs w:val="16"/>
                <w:rtl w:val="0"/>
              </w:rPr>
              <w:t xml:space="preserve">Línea base mensual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2C">
            <w:pPr>
              <w:spacing w:after="0" w:lineRule="auto"/>
              <w:jc w:val="right"/>
              <w:rPr/>
            </w:pPr>
            <w:r w:rsidDel="00000000" w:rsidR="00000000" w:rsidRPr="00000000">
              <w:rPr>
                <w:rFonts w:ascii="Calibri" w:cs="Calibri" w:eastAsia="Calibri" w:hAnsi="Calibri"/>
                <w:b w:val="1"/>
                <w:bCs w:val="1"/>
                <w:sz w:val="16"/>
                <w:szCs w:val="16"/>
                <w:rtl w:val="0"/>
              </w:rPr>
              <w:t xml:space="preserve">USD 185.276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2D">
            <w:pPr>
              <w:spacing w:after="0" w:lineRule="auto"/>
              <w:jc w:val="right"/>
              <w:rPr/>
            </w:pPr>
            <w:r w:rsidDel="00000000" w:rsidR="00000000" w:rsidRPr="00000000">
              <w:rPr>
                <w:rFonts w:ascii="Calibri" w:cs="Calibri" w:eastAsia="Calibri" w:hAnsi="Calibri"/>
                <w:b w:val="1"/>
                <w:bCs w:val="1"/>
                <w:sz w:val="16"/>
                <w:szCs w:val="16"/>
                <w:rtl w:val="0"/>
              </w:rPr>
              <w:t xml:space="preserve">USD 90.509</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2E">
            <w:pPr>
              <w:spacing w:after="0" w:lineRule="auto"/>
              <w:jc w:val="right"/>
              <w:rPr/>
            </w:pPr>
            <w:r w:rsidDel="00000000" w:rsidR="00000000" w:rsidRPr="00000000">
              <w:rPr>
                <w:rFonts w:ascii="Calibri" w:cs="Calibri" w:eastAsia="Calibri" w:hAnsi="Calibri"/>
                <w:b w:val="1"/>
                <w:bCs w:val="1"/>
                <w:sz w:val="16"/>
                <w:szCs w:val="16"/>
                <w:rtl w:val="0"/>
              </w:rPr>
              <w:t xml:space="preserve">USD 45.907</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2F">
            <w:pPr>
              <w:spacing w:after="0" w:lineRule="auto"/>
              <w:jc w:val="right"/>
              <w:rPr/>
            </w:pPr>
            <w:r w:rsidDel="00000000" w:rsidR="00000000" w:rsidRPr="00000000">
              <w:rPr>
                <w:rFonts w:ascii="Calibri" w:cs="Calibri" w:eastAsia="Calibri" w:hAnsi="Calibri"/>
                <w:b w:val="1"/>
                <w:bCs w:val="1"/>
                <w:sz w:val="16"/>
                <w:szCs w:val="16"/>
                <w:rtl w:val="0"/>
              </w:rPr>
              <w:t xml:space="preserve">USD 20.228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0">
            <w:pPr>
              <w:spacing w:after="0" w:lineRule="auto"/>
              <w:jc w:val="right"/>
              <w:rPr/>
            </w:pPr>
            <w:r w:rsidDel="00000000" w:rsidR="00000000" w:rsidRPr="00000000">
              <w:rPr>
                <w:rFonts w:ascii="Calibri" w:cs="Calibri" w:eastAsia="Calibri" w:hAnsi="Calibri"/>
                <w:b w:val="1"/>
                <w:bCs w:val="1"/>
                <w:sz w:val="16"/>
                <w:szCs w:val="16"/>
                <w:rtl w:val="0"/>
              </w:rPr>
              <w:t xml:space="preserve">USD 6.286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1">
            <w:pPr>
              <w:spacing w:after="0" w:lineRule="auto"/>
              <w:jc w:val="right"/>
              <w:rPr/>
            </w:pPr>
            <w:r w:rsidDel="00000000" w:rsidR="00000000" w:rsidRPr="00000000">
              <w:rPr>
                <w:rFonts w:ascii="Calibri" w:cs="Calibri" w:eastAsia="Calibri" w:hAnsi="Calibri"/>
                <w:b w:val="1"/>
                <w:bCs w:val="1"/>
                <w:sz w:val="16"/>
                <w:szCs w:val="16"/>
                <w:rtl w:val="0"/>
              </w:rPr>
              <w:t xml:space="preserve">USD 21.287</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2">
            <w:pPr>
              <w:spacing w:after="0" w:lineRule="auto"/>
              <w:jc w:val="right"/>
              <w:rPr/>
            </w:pPr>
            <w:r w:rsidDel="00000000" w:rsidR="00000000" w:rsidRPr="00000000">
              <w:rPr>
                <w:rFonts w:ascii="Calibri" w:cs="Calibri" w:eastAsia="Calibri" w:hAnsi="Calibri"/>
                <w:b w:val="1"/>
                <w:bCs w:val="1"/>
                <w:sz w:val="16"/>
                <w:szCs w:val="16"/>
                <w:rtl w:val="0"/>
              </w:rPr>
              <w:t xml:space="preserve">USD 50.507</w:t>
            </w:r>
            <w:r w:rsidDel="00000000" w:rsidR="00000000" w:rsidRPr="00000000">
              <w:rPr>
                <w:rtl w:val="0"/>
              </w:rPr>
            </w:r>
          </w:p>
        </w:tc>
      </w:tr>
      <w:tr>
        <w:trPr>
          <w:cantSplit w:val="1"/>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333">
            <w:pPr>
              <w:spacing w:after="0" w:lineRule="auto"/>
              <w:jc w:val="left"/>
              <w:rPr/>
            </w:pPr>
            <w:r w:rsidDel="00000000" w:rsidR="00000000" w:rsidRPr="00000000">
              <w:rPr>
                <w:rFonts w:ascii="Calibri" w:cs="Calibri" w:eastAsia="Calibri" w:hAnsi="Calibri"/>
                <w:b w:val="1"/>
                <w:bCs w:val="1"/>
                <w:sz w:val="16"/>
                <w:szCs w:val="16"/>
                <w:rtl w:val="0"/>
              </w:rPr>
              <w:t xml:space="preserve">Línea base acumulada</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4">
            <w:pPr>
              <w:spacing w:after="0" w:lineRule="auto"/>
              <w:jc w:val="right"/>
              <w:rPr/>
            </w:pPr>
            <w:r w:rsidDel="00000000" w:rsidR="00000000" w:rsidRPr="00000000">
              <w:rPr>
                <w:rFonts w:ascii="Calibri" w:cs="Calibri" w:eastAsia="Calibri" w:hAnsi="Calibri"/>
                <w:b w:val="1"/>
                <w:bCs w:val="1"/>
                <w:sz w:val="16"/>
                <w:szCs w:val="16"/>
                <w:rtl w:val="0"/>
              </w:rPr>
              <w:t xml:space="preserve">USD 185.276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5">
            <w:pPr>
              <w:spacing w:after="0" w:lineRule="auto"/>
              <w:jc w:val="right"/>
              <w:rPr/>
            </w:pPr>
            <w:r w:rsidDel="00000000" w:rsidR="00000000" w:rsidRPr="00000000">
              <w:rPr>
                <w:rFonts w:ascii="Calibri" w:cs="Calibri" w:eastAsia="Calibri" w:hAnsi="Calibri"/>
                <w:b w:val="1"/>
                <w:bCs w:val="1"/>
                <w:sz w:val="16"/>
                <w:szCs w:val="16"/>
                <w:rtl w:val="0"/>
              </w:rPr>
              <w:t xml:space="preserve">USD 275.786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6">
            <w:pPr>
              <w:spacing w:after="0" w:lineRule="auto"/>
              <w:jc w:val="right"/>
              <w:rPr/>
            </w:pPr>
            <w:r w:rsidDel="00000000" w:rsidR="00000000" w:rsidRPr="00000000">
              <w:rPr>
                <w:rFonts w:ascii="Calibri" w:cs="Calibri" w:eastAsia="Calibri" w:hAnsi="Calibri"/>
                <w:b w:val="1"/>
                <w:bCs w:val="1"/>
                <w:sz w:val="16"/>
                <w:szCs w:val="16"/>
                <w:rtl w:val="0"/>
              </w:rPr>
              <w:t xml:space="preserve">USD 321.692</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7">
            <w:pPr>
              <w:spacing w:after="0" w:lineRule="auto"/>
              <w:jc w:val="right"/>
              <w:rPr/>
            </w:pPr>
            <w:r w:rsidDel="00000000" w:rsidR="00000000" w:rsidRPr="00000000">
              <w:rPr>
                <w:rFonts w:ascii="Calibri" w:cs="Calibri" w:eastAsia="Calibri" w:hAnsi="Calibri"/>
                <w:b w:val="1"/>
                <w:bCs w:val="1"/>
                <w:sz w:val="16"/>
                <w:szCs w:val="16"/>
                <w:rtl w:val="0"/>
              </w:rPr>
              <w:t xml:space="preserve">USD 341.921</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8">
            <w:pPr>
              <w:spacing w:after="0" w:lineRule="auto"/>
              <w:jc w:val="right"/>
              <w:rPr/>
            </w:pPr>
            <w:r w:rsidDel="00000000" w:rsidR="00000000" w:rsidRPr="00000000">
              <w:rPr>
                <w:rFonts w:ascii="Calibri" w:cs="Calibri" w:eastAsia="Calibri" w:hAnsi="Calibri"/>
                <w:b w:val="1"/>
                <w:bCs w:val="1"/>
                <w:sz w:val="16"/>
                <w:szCs w:val="16"/>
                <w:rtl w:val="0"/>
              </w:rPr>
              <w:t xml:space="preserve">USD 348.207</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9">
            <w:pPr>
              <w:spacing w:after="0" w:lineRule="auto"/>
              <w:jc w:val="right"/>
              <w:rPr/>
            </w:pPr>
            <w:r w:rsidDel="00000000" w:rsidR="00000000" w:rsidRPr="00000000">
              <w:rPr>
                <w:rFonts w:ascii="Calibri" w:cs="Calibri" w:eastAsia="Calibri" w:hAnsi="Calibri"/>
                <w:b w:val="1"/>
                <w:bCs w:val="1"/>
                <w:sz w:val="16"/>
                <w:szCs w:val="16"/>
                <w:rtl w:val="0"/>
              </w:rPr>
              <w:t xml:space="preserve">USD 369.493</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33A">
            <w:pPr>
              <w:spacing w:after="0" w:lineRule="auto"/>
              <w:jc w:val="right"/>
              <w:rPr/>
            </w:pPr>
            <w:r w:rsidDel="00000000" w:rsidR="00000000" w:rsidRPr="00000000">
              <w:rPr>
                <w:rFonts w:ascii="Calibri" w:cs="Calibri" w:eastAsia="Calibri" w:hAnsi="Calibri"/>
                <w:b w:val="1"/>
                <w:bCs w:val="1"/>
                <w:sz w:val="16"/>
                <w:szCs w:val="16"/>
                <w:rtl w:val="0"/>
              </w:rPr>
              <w:t xml:space="preserve">USD 420.000</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3B">
            <w:pPr>
              <w:spacing w:after="0" w:lineRule="auto"/>
              <w:jc w:val="left"/>
              <w:rPr/>
            </w:pPr>
            <w:r w:rsidDel="00000000" w:rsidR="00000000" w:rsidRPr="00000000">
              <w:rPr>
                <w:rFonts w:ascii="Calibri" w:cs="Calibri" w:eastAsia="Calibri" w:hAnsi="Calibri"/>
                <w:sz w:val="16"/>
                <w:szCs w:val="16"/>
                <w:rtl w:val="0"/>
              </w:rPr>
              <w:t xml:space="preserve">Avance acumulado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C">
            <w:pPr>
              <w:spacing w:after="0" w:lineRule="auto"/>
              <w:jc w:val="right"/>
              <w:rPr/>
            </w:pPr>
            <w:r w:rsidDel="00000000" w:rsidR="00000000" w:rsidRPr="00000000">
              <w:rPr>
                <w:rFonts w:ascii="Calibri" w:cs="Calibri" w:eastAsia="Calibri" w:hAnsi="Calibri"/>
                <w:sz w:val="16"/>
                <w:szCs w:val="16"/>
                <w:rtl w:val="0"/>
              </w:rPr>
              <w:t xml:space="preserve">44,1 %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spacing w:after="0" w:lineRule="auto"/>
              <w:jc w:val="right"/>
              <w:rPr/>
            </w:pPr>
            <w:r w:rsidDel="00000000" w:rsidR="00000000" w:rsidRPr="00000000">
              <w:rPr>
                <w:rFonts w:ascii="Calibri" w:cs="Calibri" w:eastAsia="Calibri" w:hAnsi="Calibri"/>
                <w:sz w:val="16"/>
                <w:szCs w:val="16"/>
                <w:rtl w:val="0"/>
              </w:rPr>
              <w:t xml:space="preserve">65,7 %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E">
            <w:pPr>
              <w:spacing w:after="0" w:lineRule="auto"/>
              <w:jc w:val="right"/>
              <w:rPr/>
            </w:pPr>
            <w:r w:rsidDel="00000000" w:rsidR="00000000" w:rsidRPr="00000000">
              <w:rPr>
                <w:rFonts w:ascii="Calibri" w:cs="Calibri" w:eastAsia="Calibri" w:hAnsi="Calibri"/>
                <w:sz w:val="16"/>
                <w:szCs w:val="16"/>
                <w:rtl w:val="0"/>
              </w:rPr>
              <w:t xml:space="preserve">76,6 %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F">
            <w:pPr>
              <w:spacing w:after="0" w:lineRule="auto"/>
              <w:jc w:val="right"/>
              <w:rPr/>
            </w:pPr>
            <w:r w:rsidDel="00000000" w:rsidR="00000000" w:rsidRPr="00000000">
              <w:rPr>
                <w:rFonts w:ascii="Calibri" w:cs="Calibri" w:eastAsia="Calibri" w:hAnsi="Calibri"/>
                <w:sz w:val="16"/>
                <w:szCs w:val="16"/>
                <w:rtl w:val="0"/>
              </w:rPr>
              <w:t xml:space="preserve">81,4 %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0">
            <w:pPr>
              <w:spacing w:after="0" w:lineRule="auto"/>
              <w:jc w:val="right"/>
              <w:rPr/>
            </w:pPr>
            <w:r w:rsidDel="00000000" w:rsidR="00000000" w:rsidRPr="00000000">
              <w:rPr>
                <w:rFonts w:ascii="Calibri" w:cs="Calibri" w:eastAsia="Calibri" w:hAnsi="Calibri"/>
                <w:sz w:val="16"/>
                <w:szCs w:val="16"/>
                <w:rtl w:val="0"/>
              </w:rPr>
              <w:t xml:space="preserve">82,9 %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1">
            <w:pPr>
              <w:spacing w:after="0" w:lineRule="auto"/>
              <w:jc w:val="right"/>
              <w:rPr/>
            </w:pPr>
            <w:r w:rsidDel="00000000" w:rsidR="00000000" w:rsidRPr="00000000">
              <w:rPr>
                <w:rFonts w:ascii="Calibri" w:cs="Calibri" w:eastAsia="Calibri" w:hAnsi="Calibri"/>
                <w:sz w:val="16"/>
                <w:szCs w:val="16"/>
                <w:rtl w:val="0"/>
              </w:rPr>
              <w:t xml:space="preserve">88,0 %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2">
            <w:pPr>
              <w:spacing w:after="0" w:lineRule="auto"/>
              <w:jc w:val="right"/>
              <w:rPr/>
            </w:pPr>
            <w:r w:rsidDel="00000000" w:rsidR="00000000" w:rsidRPr="00000000">
              <w:rPr>
                <w:rFonts w:ascii="Calibri" w:cs="Calibri" w:eastAsia="Calibri" w:hAnsi="Calibri"/>
                <w:sz w:val="16"/>
                <w:szCs w:val="16"/>
                <w:rtl w:val="0"/>
              </w:rPr>
              <w:t xml:space="preserve">100,0 %</w:t>
            </w:r>
            <w:r w:rsidDel="00000000" w:rsidR="00000000" w:rsidRPr="00000000">
              <w:rPr>
                <w:rtl w:val="0"/>
              </w:rPr>
            </w:r>
          </w:p>
        </w:tc>
      </w:tr>
    </w:tbl>
    <w:p w:rsidR="00000000" w:rsidDel="00000000" w:rsidP="00000000" w:rsidRDefault="00000000" w:rsidRPr="00000000" w14:paraId="00000343">
      <w:pPr>
        <w:spacing w:after="60" w:lineRule="auto"/>
        <w:rPr/>
      </w:pPr>
      <w:r w:rsidDel="00000000" w:rsidR="00000000" w:rsidRPr="00000000">
        <w:rPr>
          <w:rtl w:val="0"/>
        </w:rPr>
      </w:r>
    </w:p>
    <w:p w:rsidR="00000000" w:rsidDel="00000000" w:rsidP="00000000" w:rsidRDefault="00000000" w:rsidRPr="00000000" w14:paraId="00000344">
      <w:pPr>
        <w:spacing w:after="100" w:before="0" w:line="264" w:lineRule="auto"/>
        <w:jc w:val="left"/>
        <w:rPr/>
      </w:pPr>
      <w:r w:rsidDel="00000000" w:rsidR="00000000" w:rsidRPr="00000000">
        <w:rPr>
          <w:rFonts w:ascii="Calibri" w:cs="Calibri" w:eastAsia="Calibri" w:hAnsi="Calibri"/>
          <w:i w:val="1"/>
          <w:iCs w:val="1"/>
          <w:color w:val="808080"/>
          <w:sz w:val="18"/>
          <w:szCs w:val="18"/>
          <w:rtl w:val="0"/>
        </w:rPr>
        <w:t xml:space="preserve">La licencia se paga a la firma (octubre), por lo que el 44 % de la línea base se concentra en el primer mes. Las tareas se distribuyen linealmente por día hábil y la contingencia se prorratea según el gasto mensual (simplificación).</w:t>
      </w:r>
      <w:r w:rsidDel="00000000" w:rsidR="00000000" w:rsidRPr="00000000">
        <w:rPr>
          <w:rtl w:val="0"/>
        </w:rPr>
      </w:r>
    </w:p>
    <w:p w:rsidR="00000000" w:rsidDel="00000000" w:rsidP="00000000" w:rsidRDefault="00000000" w:rsidRPr="00000000" w14:paraId="00000345">
      <w:pPr>
        <w:keepNext w:val="1"/>
        <w:spacing w:after="60" w:before="160" w:line="264" w:lineRule="auto"/>
        <w:jc w:val="left"/>
        <w:rPr/>
      </w:pPr>
      <w:r w:rsidDel="00000000" w:rsidR="00000000" w:rsidRPr="00000000">
        <w:rPr>
          <w:rFonts w:ascii="Calibri" w:cs="Calibri" w:eastAsia="Calibri" w:hAnsi="Calibri"/>
          <w:b w:val="1"/>
          <w:bCs w:val="1"/>
          <w:color w:val="1f3864"/>
          <w:rtl w:val="0"/>
        </w:rPr>
        <w:t xml:space="preserve">Reservas y control</w:t>
      </w:r>
      <w:r w:rsidDel="00000000" w:rsidR="00000000" w:rsidRPr="00000000">
        <w:rPr>
          <w:rtl w:val="0"/>
        </w:rPr>
      </w:r>
    </w:p>
    <w:p w:rsidR="00000000" w:rsidDel="00000000" w:rsidP="00000000" w:rsidRDefault="00000000" w:rsidRPr="00000000" w14:paraId="00000346">
      <w:pPr>
        <w:spacing w:after="60" w:before="0" w:line="264" w:lineRule="auto"/>
        <w:jc w:val="both"/>
        <w:rPr/>
      </w:pPr>
      <w:r w:rsidDel="00000000" w:rsidR="00000000" w:rsidRPr="00000000">
        <w:rPr>
          <w:rFonts w:ascii="Calibri" w:cs="Calibri" w:eastAsia="Calibri" w:hAnsi="Calibri"/>
          <w:rtl w:val="0"/>
        </w:rPr>
        <w:t xml:space="preserve">Siguiendo la distinción del PMBOK 7, la línea base de costos (USD 420.000) incluye la reserva para contingencias de USD 22.000, que cubre los riesgos identificados y que el PM puede aplicar hasta USD 5.000 por evento; coincide con la inversión total aprobada en la N1 y es la referencia para medir el desempeño (curva S). La reserva de gestión (USD 16.800, 4 % de la línea base) queda fuera de ella: cubre trabajo imprevisto dentro del alcance, la administra el Comité de Inversiones y solo se libera mediante solicitud de cambio. Ambas forman el Presupuesto del Proyecto de USD 436.800. La tolerancia de ± 10 % (USD 378.000 a USD 462.000) es el margen de desvío controlado sobre la línea base y no se confunde con ninguna de las dos reservas (detalle de reglas en 1.8, 1.9 y Anexo B). El modelo de cálculo completo (hojas Presupuesto y Curva S) está en el archivo Grupo_1_entrega_N2_Gantt_y_presupuesto.xlsx.</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5l6vUAbUGaafS4l1BRGUIFyuyg==">CgMxLjAaHwoBMBIaChgICVIUChJ0YWJsZS52bXZuc2o4NWJsN20yDmguNWljbW96anh4eW84Mg5oLnZpa2RiN2E3cWxnbDgAciExN1pJa2tNMjBGSl84VU9ydk4zYVVteDUzQ09XbnZFY28=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2026-09-30T02:33:27.699Z</dcterms:created>
  <dc:creator>Un-named</dc:creator>
</cp:coreProperties>
</file>

<file path=docProps/custom.xml><?xml version="1.0" encoding="utf-8"?>
<Properties xmlns="http://schemas.openxmlformats.org/officeDocument/2006/custom-properties" xmlns:vt="http://schemas.openxmlformats.org/officeDocument/2006/docPropsVTypes"/>
</file>