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D883" w14:textId="77777777" w:rsidR="00D50448" w:rsidRDefault="00D50448" w:rsidP="00F731EF"/>
    <w:p w14:paraId="1D41D884" w14:textId="77777777" w:rsidR="00E5548F" w:rsidRDefault="00E5548F" w:rsidP="00BE2C2D">
      <w:pPr>
        <w:pBdr>
          <w:left w:val="single" w:sz="12" w:space="4" w:color="auto"/>
        </w:pBdr>
      </w:pPr>
    </w:p>
    <w:p w14:paraId="09F65609" w14:textId="780A574E" w:rsidR="00B65555" w:rsidRPr="000D5D97" w:rsidRDefault="00B006FA" w:rsidP="00713DF3">
      <w:pPr>
        <w:pStyle w:val="TitlePage"/>
        <w:spacing w:before="0"/>
      </w:pPr>
      <w:bookmarkStart w:id="0" w:name="_Hlk31874533"/>
      <w:r w:rsidRPr="006D6112">
        <w:t xml:space="preserve">ArcGIS Enterprise: </w:t>
      </w:r>
      <w:r w:rsidR="00F65886">
        <w:t>Upgrade to 11.1 Guide</w:t>
      </w:r>
    </w:p>
    <w:bookmarkEnd w:id="0"/>
    <w:p w14:paraId="1D41D889" w14:textId="77777777" w:rsidR="00F926BD" w:rsidRDefault="00F926BD" w:rsidP="00BE2C2D">
      <w:pPr>
        <w:pBdr>
          <w:left w:val="single" w:sz="12" w:space="4" w:color="auto"/>
        </w:pBdr>
      </w:pPr>
    </w:p>
    <w:p w14:paraId="1D41D88A" w14:textId="77777777" w:rsidR="001B7AC2" w:rsidRPr="0030230C" w:rsidRDefault="001B7AC2" w:rsidP="001B7AC2">
      <w:pPr>
        <w:pStyle w:val="TitlePageSubtitle"/>
      </w:pPr>
      <w:r w:rsidRPr="0030230C">
        <w:t>Prepared By:</w:t>
      </w:r>
    </w:p>
    <w:p w14:paraId="03D2D10D" w14:textId="648DD8C5" w:rsidR="002E36E2" w:rsidRPr="006D6112" w:rsidRDefault="007A2085" w:rsidP="002E36E2">
      <w:pPr>
        <w:pStyle w:val="TitlePageSubtitle"/>
      </w:pPr>
      <w:r>
        <w:t>Noe Diaz</w:t>
      </w:r>
    </w:p>
    <w:p w14:paraId="1D41D88C" w14:textId="77777777" w:rsidR="001B7AC2" w:rsidRDefault="001B7AC2" w:rsidP="00BE2C2D">
      <w:pPr>
        <w:pBdr>
          <w:left w:val="single" w:sz="12" w:space="4" w:color="auto"/>
        </w:pBdr>
      </w:pPr>
    </w:p>
    <w:p w14:paraId="419B95DA" w14:textId="7269A390" w:rsidR="00FE335A" w:rsidRPr="00EB669A" w:rsidRDefault="00FE335A" w:rsidP="00FE335A">
      <w:pPr>
        <w:pStyle w:val="TitlePageSubtitle"/>
      </w:pPr>
      <w:r w:rsidRPr="00B3268E">
        <w:t>Document Release</w:t>
      </w:r>
      <w:r w:rsidRPr="00EB669A">
        <w:t xml:space="preserve">: </w:t>
      </w:r>
      <w:r w:rsidR="00646EF6">
        <w:t>Version 1.0</w:t>
      </w:r>
    </w:p>
    <w:p w14:paraId="08D0988D" w14:textId="20FF1D07" w:rsidR="00FE335A" w:rsidRPr="00EB669A" w:rsidRDefault="00F65886" w:rsidP="00FE335A">
      <w:pPr>
        <w:pStyle w:val="TitlePageSubtitle"/>
      </w:pPr>
      <w:r>
        <w:t>December</w:t>
      </w:r>
      <w:r w:rsidR="00646EF6">
        <w:t xml:space="preserve"> </w:t>
      </w:r>
      <w:r>
        <w:t>05</w:t>
      </w:r>
      <w:r w:rsidR="00EB669A">
        <w:t>, 202</w:t>
      </w:r>
      <w:r w:rsidR="008B2C75">
        <w:t>4</w:t>
      </w:r>
    </w:p>
    <w:p w14:paraId="6F59AB1E" w14:textId="6E65111E" w:rsidR="00605DD7" w:rsidRDefault="00605DD7" w:rsidP="00F15E7A">
      <w:pPr>
        <w:pBdr>
          <w:left w:val="single" w:sz="12" w:space="4" w:color="auto"/>
        </w:pBdr>
        <w:tabs>
          <w:tab w:val="left" w:pos="4050"/>
        </w:tabs>
      </w:pPr>
    </w:p>
    <w:p w14:paraId="622C4DF1" w14:textId="65EC88E8" w:rsidR="00B65555" w:rsidRDefault="00B65555" w:rsidP="00534FDE"/>
    <w:p w14:paraId="1D41D896" w14:textId="77777777" w:rsidR="000C7046" w:rsidRDefault="000C7046" w:rsidP="00443D7A">
      <w:pPr>
        <w:rPr>
          <w:snapToGrid w:val="0"/>
        </w:rPr>
        <w:sectPr w:rsidR="000C7046">
          <w:headerReference w:type="default" r:id="rId11"/>
          <w:footerReference w:type="default" r:id="rId12"/>
          <w:headerReference w:type="first" r:id="rId13"/>
          <w:footerReference w:type="first" r:id="rId14"/>
          <w:type w:val="continuous"/>
          <w:pgSz w:w="12240" w:h="15840" w:code="1"/>
          <w:pgMar w:top="1440" w:right="1440" w:bottom="1440" w:left="1440" w:header="720" w:footer="720" w:gutter="0"/>
          <w:paperSrc w:first="6828" w:other="6828"/>
          <w:cols w:space="720"/>
          <w:noEndnote/>
        </w:sectPr>
      </w:pPr>
    </w:p>
    <w:p w14:paraId="1D41D897" w14:textId="543BD1E0" w:rsidR="00B3780D" w:rsidRDefault="0035356F" w:rsidP="00F91163">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rsidR="00B65555">
        <w:t>Changes</w:t>
      </w:r>
    </w:p>
    <w:bookmarkEnd w:id="3"/>
    <w:p w14:paraId="1D41D898" w14:textId="584C6205" w:rsidR="00F926BD" w:rsidRDefault="00F926BD" w:rsidP="00F926BD">
      <w:r>
        <w:t xml:space="preserve">If you need copies of this document or would like to request changes, send an email message to </w:t>
      </w:r>
      <w:r w:rsidR="007A2085">
        <w:rPr>
          <w:b/>
          <w:bCs/>
        </w:rPr>
        <w:t>noediaz88@gmail.com</w:t>
      </w:r>
    </w:p>
    <w:p w14:paraId="51FEBB29" w14:textId="77777777" w:rsidR="00D803D2" w:rsidRDefault="00D803D2" w:rsidP="00D803D2"/>
    <w:p w14:paraId="34BC6FDC" w14:textId="77777777" w:rsidR="00D803D2" w:rsidRDefault="00D803D2" w:rsidP="00D803D2"/>
    <w:p w14:paraId="5ACAF850" w14:textId="77777777" w:rsidR="00A6341E" w:rsidRPr="00A6341E" w:rsidRDefault="00A6341E" w:rsidP="00A6341E"/>
    <w:p w14:paraId="4EE674A6" w14:textId="77777777" w:rsidR="00A6341E" w:rsidRPr="00A6341E" w:rsidRDefault="00A6341E" w:rsidP="00A6341E"/>
    <w:p w14:paraId="337C68AD" w14:textId="77777777" w:rsidR="00A6341E" w:rsidRPr="00A6341E" w:rsidRDefault="00A6341E" w:rsidP="00A6341E"/>
    <w:p w14:paraId="14D7E17A" w14:textId="77777777" w:rsidR="00A6341E" w:rsidRPr="00A6341E" w:rsidRDefault="00A6341E" w:rsidP="00A6341E"/>
    <w:p w14:paraId="2F02DC7C" w14:textId="77777777" w:rsidR="00A6341E" w:rsidRPr="00A6341E" w:rsidRDefault="00A6341E" w:rsidP="00A6341E"/>
    <w:p w14:paraId="498D08A7" w14:textId="77777777" w:rsidR="00A6341E" w:rsidRPr="00A6341E" w:rsidRDefault="00A6341E" w:rsidP="00A6341E"/>
    <w:p w14:paraId="702D1938" w14:textId="77777777" w:rsidR="00A6341E" w:rsidRPr="00A6341E" w:rsidRDefault="00A6341E" w:rsidP="00A6341E"/>
    <w:p w14:paraId="249CC19C" w14:textId="77777777" w:rsidR="00A6341E" w:rsidRPr="00A6341E" w:rsidRDefault="00A6341E" w:rsidP="00A6341E"/>
    <w:p w14:paraId="4BB0653A" w14:textId="77777777" w:rsidR="00A6341E" w:rsidRPr="00A6341E" w:rsidRDefault="00A6341E" w:rsidP="00A6341E"/>
    <w:p w14:paraId="258122FC" w14:textId="77777777" w:rsidR="00A6341E" w:rsidRPr="00A6341E" w:rsidRDefault="00A6341E" w:rsidP="00A6341E"/>
    <w:p w14:paraId="24421A0C" w14:textId="77777777" w:rsidR="00A6341E" w:rsidRPr="00A6341E" w:rsidRDefault="00A6341E" w:rsidP="00A6341E"/>
    <w:p w14:paraId="43DEB3D5" w14:textId="77777777" w:rsidR="00A6341E" w:rsidRPr="00A6341E" w:rsidRDefault="00A6341E" w:rsidP="00A6341E"/>
    <w:p w14:paraId="62056197" w14:textId="77777777" w:rsidR="00A6341E" w:rsidRPr="00A6341E" w:rsidRDefault="00A6341E" w:rsidP="00A6341E"/>
    <w:p w14:paraId="0AF9C273" w14:textId="77777777" w:rsidR="00A6341E" w:rsidRPr="00A6341E" w:rsidRDefault="00A6341E" w:rsidP="00A6341E"/>
    <w:p w14:paraId="269E55F8" w14:textId="77777777" w:rsidR="00A6341E" w:rsidRPr="00A6341E" w:rsidRDefault="00A6341E" w:rsidP="00A6341E"/>
    <w:p w14:paraId="0755FF3D" w14:textId="77777777" w:rsidR="00A6341E" w:rsidRPr="00A6341E" w:rsidRDefault="00A6341E" w:rsidP="00A6341E"/>
    <w:p w14:paraId="2FC6BC66" w14:textId="77777777" w:rsidR="00A6341E" w:rsidRPr="00A6341E" w:rsidRDefault="00A6341E" w:rsidP="00A6341E"/>
    <w:p w14:paraId="1EB116BD" w14:textId="77777777" w:rsidR="00A6341E" w:rsidRPr="00A6341E" w:rsidRDefault="00A6341E" w:rsidP="00A6341E"/>
    <w:p w14:paraId="6708BF70" w14:textId="77777777" w:rsidR="00A6341E" w:rsidRDefault="00A6341E" w:rsidP="00A6341E">
      <w:pPr>
        <w:ind w:firstLine="720"/>
      </w:pPr>
    </w:p>
    <w:p w14:paraId="1D41D89A" w14:textId="541202B5" w:rsidR="00A6341E" w:rsidRPr="00A6341E" w:rsidRDefault="00A6341E" w:rsidP="00A6341E">
      <w:pPr>
        <w:sectPr w:rsidR="00A6341E" w:rsidRPr="00A6341E" w:rsidSect="0082546E">
          <w:headerReference w:type="default" r:id="rId15"/>
          <w:footerReference w:type="default" r:id="rId16"/>
          <w:pgSz w:w="12240" w:h="15840" w:code="1"/>
          <w:pgMar w:top="1440" w:right="1440" w:bottom="1440" w:left="1440" w:header="720" w:footer="720" w:gutter="0"/>
          <w:paperSrc w:first="15" w:other="15"/>
          <w:pgNumType w:fmt="lowerRoman" w:start="1"/>
          <w:cols w:space="720"/>
        </w:sectPr>
      </w:pPr>
    </w:p>
    <w:p w14:paraId="1D41D89B" w14:textId="1C9C062B" w:rsidR="00995971" w:rsidRDefault="00B3780D" w:rsidP="00F91163">
      <w:pPr>
        <w:pStyle w:val="HeadingforFrontMatterTOC"/>
      </w:pPr>
      <w:bookmarkStart w:id="4" w:name="_Ref144265050"/>
      <w:r>
        <w:lastRenderedPageBreak/>
        <w:t>Revision History</w:t>
      </w:r>
      <w:bookmarkEnd w:id="4"/>
    </w:p>
    <w:p w14:paraId="1D41D89C" w14:textId="77777777" w:rsidR="001F43AD" w:rsidRPr="001F43AD" w:rsidRDefault="001F43AD" w:rsidP="001F43AD">
      <w:r>
        <w:t xml:space="preserve">The table that follows </w:t>
      </w:r>
      <w:r w:rsidR="00B31661">
        <w:t>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1413E0" w:rsidRPr="000F2D16" w14:paraId="1D41D8A2" w14:textId="77777777" w:rsidTr="003C7728">
        <w:trPr>
          <w:cantSplit/>
        </w:trPr>
        <w:tc>
          <w:tcPr>
            <w:tcW w:w="1317" w:type="dxa"/>
            <w:shd w:val="clear" w:color="auto" w:fill="E6E6E6"/>
          </w:tcPr>
          <w:p w14:paraId="1D41D89D" w14:textId="77777777" w:rsidR="001413E0" w:rsidRPr="000F2D16" w:rsidRDefault="001413E0" w:rsidP="00D86CEF">
            <w:pPr>
              <w:pStyle w:val="TableHeading"/>
            </w:pPr>
            <w:r w:rsidRPr="000F2D16">
              <w:t>Release</w:t>
            </w:r>
          </w:p>
        </w:tc>
        <w:tc>
          <w:tcPr>
            <w:tcW w:w="3258" w:type="dxa"/>
            <w:shd w:val="clear" w:color="auto" w:fill="E6E6E6"/>
          </w:tcPr>
          <w:p w14:paraId="1D41D89E" w14:textId="77777777" w:rsidR="001413E0" w:rsidRPr="000F2D16" w:rsidRDefault="001413E0" w:rsidP="00D86CEF">
            <w:pPr>
              <w:pStyle w:val="TableHeading"/>
            </w:pPr>
            <w:r w:rsidRPr="000F2D16">
              <w:t>Summary of Revisions</w:t>
            </w:r>
          </w:p>
        </w:tc>
        <w:tc>
          <w:tcPr>
            <w:tcW w:w="1487" w:type="dxa"/>
            <w:shd w:val="clear" w:color="auto" w:fill="E6E6E6"/>
          </w:tcPr>
          <w:p w14:paraId="1D41D89F" w14:textId="77777777" w:rsidR="001413E0" w:rsidRPr="000F2D16" w:rsidRDefault="001413E0" w:rsidP="00D86CEF">
            <w:pPr>
              <w:pStyle w:val="TableHeading"/>
            </w:pPr>
            <w:r w:rsidRPr="000F2D16">
              <w:t>Date</w:t>
            </w:r>
          </w:p>
        </w:tc>
        <w:tc>
          <w:tcPr>
            <w:tcW w:w="1686" w:type="dxa"/>
            <w:shd w:val="clear" w:color="auto" w:fill="E6E6E6"/>
          </w:tcPr>
          <w:p w14:paraId="1D41D8A0" w14:textId="77777777" w:rsidR="001413E0" w:rsidRPr="000F2D16" w:rsidRDefault="001413E0" w:rsidP="00D86CEF">
            <w:pPr>
              <w:pStyle w:val="TableHeading"/>
            </w:pPr>
            <w:r w:rsidRPr="000F2D16">
              <w:t>Author</w:t>
            </w:r>
            <w:r>
              <w:t>(s)</w:t>
            </w:r>
          </w:p>
        </w:tc>
        <w:tc>
          <w:tcPr>
            <w:tcW w:w="1582" w:type="dxa"/>
            <w:shd w:val="clear" w:color="auto" w:fill="E6E6E6"/>
          </w:tcPr>
          <w:p w14:paraId="1D41D8A1" w14:textId="77777777" w:rsidR="001413E0" w:rsidRPr="000F2D16" w:rsidRDefault="001413E0" w:rsidP="00D86CEF">
            <w:pPr>
              <w:pStyle w:val="TableHeading"/>
            </w:pPr>
            <w:r w:rsidRPr="000F2D16">
              <w:t>Approver</w:t>
            </w:r>
          </w:p>
        </w:tc>
      </w:tr>
      <w:tr w:rsidR="00237DD0" w:rsidRPr="000301F2" w14:paraId="3ADB556C" w14:textId="77777777" w:rsidTr="003C7728">
        <w:trPr>
          <w:cantSplit/>
        </w:trPr>
        <w:tc>
          <w:tcPr>
            <w:tcW w:w="1317" w:type="dxa"/>
          </w:tcPr>
          <w:p w14:paraId="55293DC8" w14:textId="14C2CF0A" w:rsidR="00237DD0" w:rsidRDefault="001F5FCF" w:rsidP="00932447">
            <w:pPr>
              <w:pStyle w:val="TableBody"/>
            </w:pPr>
            <w:r>
              <w:t xml:space="preserve">Draft </w:t>
            </w:r>
            <w:r w:rsidR="004016CD">
              <w:t>0</w:t>
            </w:r>
            <w:r w:rsidR="00237DD0">
              <w:t>.</w:t>
            </w:r>
            <w:r w:rsidR="004016CD">
              <w:t>1</w:t>
            </w:r>
          </w:p>
        </w:tc>
        <w:tc>
          <w:tcPr>
            <w:tcW w:w="3258" w:type="dxa"/>
          </w:tcPr>
          <w:p w14:paraId="2A34077C" w14:textId="5B714F04" w:rsidR="00237DD0" w:rsidRDefault="00932447" w:rsidP="00582532">
            <w:pPr>
              <w:pStyle w:val="TableBody"/>
            </w:pPr>
            <w:r>
              <w:t>Draft content created</w:t>
            </w:r>
          </w:p>
        </w:tc>
        <w:tc>
          <w:tcPr>
            <w:tcW w:w="1487" w:type="dxa"/>
          </w:tcPr>
          <w:p w14:paraId="290FF41E" w14:textId="238F302E" w:rsidR="00237DD0" w:rsidRDefault="008C6D10" w:rsidP="007673CB">
            <w:pPr>
              <w:pStyle w:val="TableBody"/>
            </w:pPr>
            <w:r>
              <w:t>12</w:t>
            </w:r>
            <w:r w:rsidR="00CA2339">
              <w:t>/</w:t>
            </w:r>
            <w:r>
              <w:t>05</w:t>
            </w:r>
            <w:r w:rsidR="00CA2339">
              <w:t>/2024</w:t>
            </w:r>
          </w:p>
        </w:tc>
        <w:tc>
          <w:tcPr>
            <w:tcW w:w="1686" w:type="dxa"/>
          </w:tcPr>
          <w:p w14:paraId="6414F518" w14:textId="467EEC8E" w:rsidR="00237DD0" w:rsidRDefault="00CA2339" w:rsidP="008A6BEE">
            <w:pPr>
              <w:pStyle w:val="TableBody"/>
            </w:pPr>
            <w:r>
              <w:t>Noe Diaz</w:t>
            </w:r>
          </w:p>
        </w:tc>
        <w:tc>
          <w:tcPr>
            <w:tcW w:w="1582" w:type="dxa"/>
          </w:tcPr>
          <w:p w14:paraId="130B7D87" w14:textId="7B249410" w:rsidR="009F3B86" w:rsidRDefault="001252FA" w:rsidP="00A34970">
            <w:pPr>
              <w:pStyle w:val="TableBody"/>
            </w:pPr>
            <w:r>
              <w:t>N/A</w:t>
            </w:r>
          </w:p>
        </w:tc>
      </w:tr>
      <w:tr w:rsidR="0090432F" w:rsidRPr="000301F2" w14:paraId="63717ABC" w14:textId="77777777" w:rsidTr="003C7728">
        <w:trPr>
          <w:cantSplit/>
        </w:trPr>
        <w:tc>
          <w:tcPr>
            <w:tcW w:w="1317" w:type="dxa"/>
          </w:tcPr>
          <w:p w14:paraId="335BC8CD" w14:textId="63625A76" w:rsidR="0090432F" w:rsidRDefault="004D5AB2" w:rsidP="00932447">
            <w:pPr>
              <w:pStyle w:val="TableBody"/>
            </w:pPr>
            <w:r>
              <w:t>Draft 0.2</w:t>
            </w:r>
          </w:p>
        </w:tc>
        <w:tc>
          <w:tcPr>
            <w:tcW w:w="3258" w:type="dxa"/>
          </w:tcPr>
          <w:p w14:paraId="63332B06" w14:textId="28D85F60" w:rsidR="0090432F" w:rsidRDefault="003A588B" w:rsidP="00582532">
            <w:pPr>
              <w:pStyle w:val="TableBody"/>
            </w:pPr>
            <w:r>
              <w:t xml:space="preserve">Technical edit </w:t>
            </w:r>
            <w:r w:rsidR="00A63C1B">
              <w:t>and formatting</w:t>
            </w:r>
          </w:p>
        </w:tc>
        <w:tc>
          <w:tcPr>
            <w:tcW w:w="1487" w:type="dxa"/>
          </w:tcPr>
          <w:p w14:paraId="3D067B1E" w14:textId="6DE69CE0" w:rsidR="0090432F" w:rsidDel="00CE10EF" w:rsidRDefault="0090432F" w:rsidP="007673CB">
            <w:pPr>
              <w:pStyle w:val="TableBody"/>
            </w:pPr>
          </w:p>
        </w:tc>
        <w:tc>
          <w:tcPr>
            <w:tcW w:w="1686" w:type="dxa"/>
          </w:tcPr>
          <w:p w14:paraId="3CAE03FE" w14:textId="595D4B7D" w:rsidR="0090432F" w:rsidDel="00CE10EF" w:rsidRDefault="0090432F" w:rsidP="008A6BEE">
            <w:pPr>
              <w:pStyle w:val="TableBody"/>
            </w:pPr>
          </w:p>
        </w:tc>
        <w:tc>
          <w:tcPr>
            <w:tcW w:w="1582" w:type="dxa"/>
          </w:tcPr>
          <w:p w14:paraId="7ADBF5CC" w14:textId="331658F4" w:rsidR="0090432F" w:rsidRDefault="00A63C1B" w:rsidP="00A34970">
            <w:pPr>
              <w:pStyle w:val="TableBody"/>
            </w:pPr>
            <w:r>
              <w:t>N/A</w:t>
            </w:r>
          </w:p>
        </w:tc>
      </w:tr>
      <w:tr w:rsidR="00794367" w:rsidRPr="000301F2" w14:paraId="666796AC" w14:textId="77777777" w:rsidTr="003C7728">
        <w:trPr>
          <w:cantSplit/>
        </w:trPr>
        <w:tc>
          <w:tcPr>
            <w:tcW w:w="1317" w:type="dxa"/>
          </w:tcPr>
          <w:p w14:paraId="617BB15B" w14:textId="27DA59C5" w:rsidR="00794367" w:rsidRDefault="002A3A18" w:rsidP="00794367">
            <w:pPr>
              <w:pStyle w:val="TableBody"/>
            </w:pPr>
            <w:r>
              <w:t>Draft 0.3</w:t>
            </w:r>
          </w:p>
        </w:tc>
        <w:tc>
          <w:tcPr>
            <w:tcW w:w="3258" w:type="dxa"/>
          </w:tcPr>
          <w:p w14:paraId="614FE552" w14:textId="58898231" w:rsidR="00794367" w:rsidRDefault="002A3A18" w:rsidP="00794367">
            <w:pPr>
              <w:pStyle w:val="TableBody"/>
            </w:pPr>
            <w:r>
              <w:t>Updated draft</w:t>
            </w:r>
            <w:r w:rsidR="007705DF">
              <w:t xml:space="preserve"> </w:t>
            </w:r>
          </w:p>
        </w:tc>
        <w:tc>
          <w:tcPr>
            <w:tcW w:w="1487" w:type="dxa"/>
          </w:tcPr>
          <w:p w14:paraId="511D5EE4" w14:textId="09980A89" w:rsidR="00794367" w:rsidRDefault="00794367" w:rsidP="00794367">
            <w:pPr>
              <w:pStyle w:val="TableBody"/>
            </w:pPr>
          </w:p>
        </w:tc>
        <w:tc>
          <w:tcPr>
            <w:tcW w:w="1686" w:type="dxa"/>
          </w:tcPr>
          <w:p w14:paraId="6ECE4471" w14:textId="5F3183BE" w:rsidR="00794367" w:rsidRDefault="00794367" w:rsidP="00794367">
            <w:pPr>
              <w:pStyle w:val="TableBody"/>
            </w:pPr>
          </w:p>
        </w:tc>
        <w:tc>
          <w:tcPr>
            <w:tcW w:w="1582" w:type="dxa"/>
          </w:tcPr>
          <w:p w14:paraId="7A24874D" w14:textId="321F237F" w:rsidR="00794367" w:rsidRDefault="007705DF" w:rsidP="00794367">
            <w:pPr>
              <w:pStyle w:val="TableBody"/>
            </w:pPr>
            <w:r>
              <w:t>N/A</w:t>
            </w:r>
          </w:p>
        </w:tc>
      </w:tr>
      <w:tr w:rsidR="004826F9" w:rsidRPr="000301F2" w14:paraId="014C0B52" w14:textId="77777777" w:rsidTr="003C7728">
        <w:trPr>
          <w:cantSplit/>
        </w:trPr>
        <w:tc>
          <w:tcPr>
            <w:tcW w:w="1317" w:type="dxa"/>
          </w:tcPr>
          <w:p w14:paraId="19EA2406" w14:textId="47946A48" w:rsidR="004826F9" w:rsidRDefault="001E1D13" w:rsidP="00794367">
            <w:pPr>
              <w:pStyle w:val="TableBody"/>
            </w:pPr>
            <w:r>
              <w:t>Draft 0.4</w:t>
            </w:r>
          </w:p>
        </w:tc>
        <w:tc>
          <w:tcPr>
            <w:tcW w:w="3258" w:type="dxa"/>
          </w:tcPr>
          <w:p w14:paraId="4674C0D6" w14:textId="2B4C6C7F" w:rsidR="004826F9" w:rsidRDefault="001E1D13" w:rsidP="00794367">
            <w:pPr>
              <w:pStyle w:val="TableBody"/>
            </w:pPr>
            <w:r>
              <w:t>Technical edits from peer review</w:t>
            </w:r>
          </w:p>
        </w:tc>
        <w:tc>
          <w:tcPr>
            <w:tcW w:w="1487" w:type="dxa"/>
          </w:tcPr>
          <w:p w14:paraId="0816B699" w14:textId="36DD1146" w:rsidR="004826F9" w:rsidRDefault="004826F9" w:rsidP="00794367">
            <w:pPr>
              <w:pStyle w:val="TableBody"/>
            </w:pPr>
          </w:p>
        </w:tc>
        <w:tc>
          <w:tcPr>
            <w:tcW w:w="1686" w:type="dxa"/>
          </w:tcPr>
          <w:p w14:paraId="6A67D1CA" w14:textId="3F40DFF8" w:rsidR="004826F9" w:rsidRDefault="004826F9" w:rsidP="00794367">
            <w:pPr>
              <w:pStyle w:val="TableBody"/>
            </w:pPr>
          </w:p>
        </w:tc>
        <w:tc>
          <w:tcPr>
            <w:tcW w:w="1582" w:type="dxa"/>
          </w:tcPr>
          <w:p w14:paraId="2BE813CB" w14:textId="190AB6BE" w:rsidR="004826F9" w:rsidRDefault="001E1D13" w:rsidP="00794367">
            <w:pPr>
              <w:pStyle w:val="TableBody"/>
            </w:pPr>
            <w:r>
              <w:t>N/A</w:t>
            </w:r>
          </w:p>
        </w:tc>
      </w:tr>
      <w:tr w:rsidR="001E1D13" w:rsidRPr="000301F2" w14:paraId="2917E965" w14:textId="77777777" w:rsidTr="003C7728">
        <w:trPr>
          <w:cantSplit/>
        </w:trPr>
        <w:tc>
          <w:tcPr>
            <w:tcW w:w="1317" w:type="dxa"/>
          </w:tcPr>
          <w:p w14:paraId="23B2C897" w14:textId="1FBB345B" w:rsidR="001E1D13" w:rsidRDefault="009B7E65" w:rsidP="00794367">
            <w:pPr>
              <w:pStyle w:val="TableBody"/>
            </w:pPr>
            <w:r>
              <w:t>Draft 0.5</w:t>
            </w:r>
          </w:p>
        </w:tc>
        <w:tc>
          <w:tcPr>
            <w:tcW w:w="3258" w:type="dxa"/>
          </w:tcPr>
          <w:p w14:paraId="1CC60147" w14:textId="4DE77FF1" w:rsidR="001E1D13" w:rsidRDefault="00990FC9" w:rsidP="00794367">
            <w:pPr>
              <w:pStyle w:val="TableBody"/>
            </w:pPr>
            <w:r>
              <w:t>Content edits</w:t>
            </w:r>
          </w:p>
        </w:tc>
        <w:tc>
          <w:tcPr>
            <w:tcW w:w="1487" w:type="dxa"/>
          </w:tcPr>
          <w:p w14:paraId="732BD203" w14:textId="60C38670" w:rsidR="001E1D13" w:rsidRDefault="001E1D13" w:rsidP="00794367">
            <w:pPr>
              <w:pStyle w:val="TableBody"/>
            </w:pPr>
          </w:p>
        </w:tc>
        <w:tc>
          <w:tcPr>
            <w:tcW w:w="1686" w:type="dxa"/>
          </w:tcPr>
          <w:p w14:paraId="7324B965" w14:textId="59EC7EA6" w:rsidR="001E1D13" w:rsidRDefault="001E1D13" w:rsidP="00794367">
            <w:pPr>
              <w:pStyle w:val="TableBody"/>
            </w:pPr>
          </w:p>
        </w:tc>
        <w:tc>
          <w:tcPr>
            <w:tcW w:w="1582" w:type="dxa"/>
          </w:tcPr>
          <w:p w14:paraId="62E93EB7" w14:textId="44E0D932" w:rsidR="001E1D13" w:rsidRDefault="00DD7519" w:rsidP="00794367">
            <w:pPr>
              <w:pStyle w:val="TableBody"/>
            </w:pPr>
            <w:r>
              <w:t>N/A</w:t>
            </w:r>
          </w:p>
        </w:tc>
      </w:tr>
      <w:tr w:rsidR="002F0926" w:rsidRPr="000301F2" w14:paraId="6E22BA80" w14:textId="77777777" w:rsidTr="003C7728">
        <w:trPr>
          <w:cantSplit/>
        </w:trPr>
        <w:tc>
          <w:tcPr>
            <w:tcW w:w="1317" w:type="dxa"/>
          </w:tcPr>
          <w:p w14:paraId="6B4CF5E1" w14:textId="6C3CD834" w:rsidR="002F0926" w:rsidRDefault="002F0926" w:rsidP="002F0926">
            <w:pPr>
              <w:pStyle w:val="TableBody"/>
            </w:pPr>
            <w:r>
              <w:t>Draft 0.6</w:t>
            </w:r>
          </w:p>
        </w:tc>
        <w:tc>
          <w:tcPr>
            <w:tcW w:w="3258" w:type="dxa"/>
          </w:tcPr>
          <w:p w14:paraId="0281B439" w14:textId="753F3980" w:rsidR="002F0926" w:rsidRDefault="002F0926" w:rsidP="002F0926">
            <w:pPr>
              <w:pStyle w:val="TableBody"/>
            </w:pPr>
            <w:r>
              <w:t>Content corrections</w:t>
            </w:r>
          </w:p>
        </w:tc>
        <w:tc>
          <w:tcPr>
            <w:tcW w:w="1487" w:type="dxa"/>
          </w:tcPr>
          <w:p w14:paraId="44EBAF5F" w14:textId="28A539BE" w:rsidR="002F0926" w:rsidRDefault="002F0926" w:rsidP="002F0926">
            <w:pPr>
              <w:pStyle w:val="TableBody"/>
            </w:pPr>
          </w:p>
        </w:tc>
        <w:tc>
          <w:tcPr>
            <w:tcW w:w="1686" w:type="dxa"/>
          </w:tcPr>
          <w:p w14:paraId="20B39FFD" w14:textId="48095240" w:rsidR="002F0926" w:rsidRDefault="002F0926" w:rsidP="002F0926">
            <w:pPr>
              <w:pStyle w:val="TableBody"/>
            </w:pPr>
          </w:p>
        </w:tc>
        <w:tc>
          <w:tcPr>
            <w:tcW w:w="1582" w:type="dxa"/>
          </w:tcPr>
          <w:p w14:paraId="260D7A8A" w14:textId="41BD7AE0" w:rsidR="002F0926" w:rsidRDefault="002F0926" w:rsidP="002F0926">
            <w:pPr>
              <w:pStyle w:val="TableBody"/>
            </w:pPr>
            <w:r>
              <w:t>N/A</w:t>
            </w:r>
          </w:p>
        </w:tc>
      </w:tr>
      <w:tr w:rsidR="001030E3" w:rsidRPr="000301F2" w14:paraId="4163FAAF" w14:textId="77777777" w:rsidTr="003C7728">
        <w:trPr>
          <w:cantSplit/>
        </w:trPr>
        <w:tc>
          <w:tcPr>
            <w:tcW w:w="1317" w:type="dxa"/>
          </w:tcPr>
          <w:p w14:paraId="77720FD1" w14:textId="1275358E" w:rsidR="001030E3" w:rsidRDefault="001030E3" w:rsidP="002F0926">
            <w:pPr>
              <w:pStyle w:val="TableBody"/>
            </w:pPr>
            <w:r>
              <w:t>Draft 0.7</w:t>
            </w:r>
          </w:p>
        </w:tc>
        <w:tc>
          <w:tcPr>
            <w:tcW w:w="3258" w:type="dxa"/>
          </w:tcPr>
          <w:p w14:paraId="6DD5C5BA" w14:textId="726A0762" w:rsidR="001030E3" w:rsidRDefault="001030E3" w:rsidP="002F0926">
            <w:pPr>
              <w:pStyle w:val="TableBody"/>
            </w:pPr>
            <w:r>
              <w:t>Quality assurance review</w:t>
            </w:r>
          </w:p>
        </w:tc>
        <w:tc>
          <w:tcPr>
            <w:tcW w:w="1487" w:type="dxa"/>
          </w:tcPr>
          <w:p w14:paraId="3D0F53B3" w14:textId="04657AE8" w:rsidR="001030E3" w:rsidRDefault="001030E3" w:rsidP="002F0926">
            <w:pPr>
              <w:pStyle w:val="TableBody"/>
            </w:pPr>
          </w:p>
        </w:tc>
        <w:tc>
          <w:tcPr>
            <w:tcW w:w="1686" w:type="dxa"/>
          </w:tcPr>
          <w:p w14:paraId="100ADFDC" w14:textId="65A4F55A" w:rsidR="001030E3" w:rsidRDefault="001030E3" w:rsidP="002F0926">
            <w:pPr>
              <w:pStyle w:val="TableBody"/>
            </w:pPr>
          </w:p>
        </w:tc>
        <w:tc>
          <w:tcPr>
            <w:tcW w:w="1582" w:type="dxa"/>
          </w:tcPr>
          <w:p w14:paraId="0C3AA8A2" w14:textId="200AEC4E" w:rsidR="001030E3" w:rsidRDefault="001030E3" w:rsidP="002F0926">
            <w:pPr>
              <w:pStyle w:val="TableBody"/>
            </w:pPr>
            <w:r>
              <w:t>N/A</w:t>
            </w:r>
          </w:p>
        </w:tc>
      </w:tr>
      <w:tr w:rsidR="002F0926" w:rsidRPr="000301F2" w14:paraId="52819037" w14:textId="77777777" w:rsidTr="003C7728">
        <w:trPr>
          <w:cantSplit/>
        </w:trPr>
        <w:tc>
          <w:tcPr>
            <w:tcW w:w="1317" w:type="dxa"/>
          </w:tcPr>
          <w:p w14:paraId="2E3339C8" w14:textId="09DF101E" w:rsidR="002F0926" w:rsidRDefault="001030E3" w:rsidP="002F0926">
            <w:pPr>
              <w:pStyle w:val="TableBody"/>
            </w:pPr>
            <w:r>
              <w:t>Final 1.0</w:t>
            </w:r>
          </w:p>
        </w:tc>
        <w:tc>
          <w:tcPr>
            <w:tcW w:w="3258" w:type="dxa"/>
          </w:tcPr>
          <w:p w14:paraId="7E3C756F" w14:textId="711509D0" w:rsidR="002F0926" w:rsidRDefault="001030E3" w:rsidP="002F0926">
            <w:pPr>
              <w:pStyle w:val="TableBody"/>
            </w:pPr>
            <w:r>
              <w:t>Accepted edits and baselined the document</w:t>
            </w:r>
          </w:p>
        </w:tc>
        <w:tc>
          <w:tcPr>
            <w:tcW w:w="1487" w:type="dxa"/>
          </w:tcPr>
          <w:p w14:paraId="707223F9" w14:textId="6910A8D5" w:rsidR="002F0926" w:rsidRDefault="002F0926" w:rsidP="002F0926">
            <w:pPr>
              <w:pStyle w:val="TableBody"/>
            </w:pPr>
          </w:p>
        </w:tc>
        <w:tc>
          <w:tcPr>
            <w:tcW w:w="1686" w:type="dxa"/>
          </w:tcPr>
          <w:p w14:paraId="65DB0303" w14:textId="4428B766" w:rsidR="002F0926" w:rsidRDefault="002F0926" w:rsidP="002F0926">
            <w:pPr>
              <w:pStyle w:val="TableBody"/>
            </w:pPr>
          </w:p>
        </w:tc>
        <w:tc>
          <w:tcPr>
            <w:tcW w:w="1582" w:type="dxa"/>
          </w:tcPr>
          <w:p w14:paraId="1E0F7829" w14:textId="2038B757" w:rsidR="002F0926" w:rsidRDefault="001030E3" w:rsidP="002F0926">
            <w:pPr>
              <w:pStyle w:val="TableBody"/>
            </w:pPr>
            <w:r>
              <w:t>N/A</w:t>
            </w:r>
          </w:p>
        </w:tc>
      </w:tr>
    </w:tbl>
    <w:p w14:paraId="41D2E013" w14:textId="77777777" w:rsidR="00611A35" w:rsidRDefault="00611A35" w:rsidP="00611A35"/>
    <w:p w14:paraId="25C147F3" w14:textId="77777777" w:rsidR="006C1E48" w:rsidRDefault="006C1E48">
      <w:pPr>
        <w:spacing w:before="0" w:after="0"/>
        <w:rPr>
          <w:rFonts w:ascii="Times New Roman Bold" w:hAnsi="Times New Roman Bold"/>
          <w:b/>
          <w:caps/>
          <w:sz w:val="32"/>
          <w:szCs w:val="32"/>
        </w:rPr>
      </w:pPr>
      <w:r>
        <w:br w:type="page"/>
      </w:r>
    </w:p>
    <w:p w14:paraId="1D41D8BE" w14:textId="3D84ABD8" w:rsidR="00B3780D" w:rsidRDefault="00D33C3A" w:rsidP="00FD542A">
      <w:pPr>
        <w:pStyle w:val="HeadingforFrontMatterTOC"/>
      </w:pPr>
      <w:r>
        <w:lastRenderedPageBreak/>
        <w:t>Contents</w:t>
      </w:r>
    </w:p>
    <w:p w14:paraId="673015C4" w14:textId="674AEDDA" w:rsidR="00746B28" w:rsidRDefault="008A6655">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4305999" w:history="1">
        <w:r w:rsidR="00746B28" w:rsidRPr="00EE12E5">
          <w:rPr>
            <w:rStyle w:val="Hyperlink"/>
            <w:noProof/>
          </w:rPr>
          <w:t>Section 1 – Introduction</w:t>
        </w:r>
        <w:r w:rsidR="00746B28">
          <w:rPr>
            <w:noProof/>
            <w:webHidden/>
          </w:rPr>
          <w:tab/>
        </w:r>
        <w:r w:rsidR="00746B28">
          <w:rPr>
            <w:noProof/>
            <w:webHidden/>
          </w:rPr>
          <w:fldChar w:fldCharType="begin"/>
        </w:r>
        <w:r w:rsidR="00746B28">
          <w:rPr>
            <w:noProof/>
            <w:webHidden/>
          </w:rPr>
          <w:instrText xml:space="preserve"> PAGEREF _Toc184305999 \h </w:instrText>
        </w:r>
        <w:r w:rsidR="00746B28">
          <w:rPr>
            <w:noProof/>
            <w:webHidden/>
          </w:rPr>
        </w:r>
        <w:r w:rsidR="00746B28">
          <w:rPr>
            <w:noProof/>
            <w:webHidden/>
          </w:rPr>
          <w:fldChar w:fldCharType="separate"/>
        </w:r>
        <w:r w:rsidR="00746B28">
          <w:rPr>
            <w:noProof/>
            <w:webHidden/>
          </w:rPr>
          <w:t>1</w:t>
        </w:r>
        <w:r w:rsidR="00746B28">
          <w:rPr>
            <w:noProof/>
            <w:webHidden/>
          </w:rPr>
          <w:fldChar w:fldCharType="end"/>
        </w:r>
      </w:hyperlink>
    </w:p>
    <w:p w14:paraId="3ABFFC23" w14:textId="27F30EF6" w:rsidR="00746B28" w:rsidRDefault="00746B2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4306000" w:history="1">
        <w:r w:rsidRPr="00EE12E5">
          <w:rPr>
            <w:rStyle w:val="Hyperlink"/>
            <w:noProof/>
          </w:rPr>
          <w:t>1.1</w:t>
        </w:r>
        <w:r>
          <w:rPr>
            <w:rFonts w:asciiTheme="minorHAnsi" w:eastAsiaTheme="minorEastAsia" w:hAnsiTheme="minorHAnsi" w:cstheme="minorBidi"/>
            <w:smallCaps w:val="0"/>
            <w:noProof/>
            <w:kern w:val="2"/>
            <w:sz w:val="24"/>
            <w:szCs w:val="24"/>
            <w14:ligatures w14:val="standardContextual"/>
          </w:rPr>
          <w:tab/>
        </w:r>
        <w:r w:rsidRPr="00EE12E5">
          <w:rPr>
            <w:rStyle w:val="Hyperlink"/>
            <w:noProof/>
          </w:rPr>
          <w:t>Purpose</w:t>
        </w:r>
        <w:r>
          <w:rPr>
            <w:noProof/>
            <w:webHidden/>
          </w:rPr>
          <w:tab/>
        </w:r>
        <w:r>
          <w:rPr>
            <w:noProof/>
            <w:webHidden/>
          </w:rPr>
          <w:fldChar w:fldCharType="begin"/>
        </w:r>
        <w:r>
          <w:rPr>
            <w:noProof/>
            <w:webHidden/>
          </w:rPr>
          <w:instrText xml:space="preserve"> PAGEREF _Toc184306000 \h </w:instrText>
        </w:r>
        <w:r>
          <w:rPr>
            <w:noProof/>
            <w:webHidden/>
          </w:rPr>
        </w:r>
        <w:r>
          <w:rPr>
            <w:noProof/>
            <w:webHidden/>
          </w:rPr>
          <w:fldChar w:fldCharType="separate"/>
        </w:r>
        <w:r>
          <w:rPr>
            <w:noProof/>
            <w:webHidden/>
          </w:rPr>
          <w:t>1</w:t>
        </w:r>
        <w:r>
          <w:rPr>
            <w:noProof/>
            <w:webHidden/>
          </w:rPr>
          <w:fldChar w:fldCharType="end"/>
        </w:r>
      </w:hyperlink>
    </w:p>
    <w:p w14:paraId="72388ED2" w14:textId="7BFE1952" w:rsidR="00746B28" w:rsidRDefault="00746B2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4306001" w:history="1">
        <w:r w:rsidRPr="00EE12E5">
          <w:rPr>
            <w:rStyle w:val="Hyperlink"/>
            <w:noProof/>
          </w:rPr>
          <w:t>1.2</w:t>
        </w:r>
        <w:r>
          <w:rPr>
            <w:rFonts w:asciiTheme="minorHAnsi" w:eastAsiaTheme="minorEastAsia" w:hAnsiTheme="minorHAnsi" w:cstheme="minorBidi"/>
            <w:smallCaps w:val="0"/>
            <w:noProof/>
            <w:kern w:val="2"/>
            <w:sz w:val="24"/>
            <w:szCs w:val="24"/>
            <w14:ligatures w14:val="standardContextual"/>
          </w:rPr>
          <w:tab/>
        </w:r>
        <w:r w:rsidRPr="00EE12E5">
          <w:rPr>
            <w:rStyle w:val="Hyperlink"/>
            <w:noProof/>
          </w:rPr>
          <w:t>Scope</w:t>
        </w:r>
        <w:r>
          <w:rPr>
            <w:noProof/>
            <w:webHidden/>
          </w:rPr>
          <w:tab/>
        </w:r>
        <w:r>
          <w:rPr>
            <w:noProof/>
            <w:webHidden/>
          </w:rPr>
          <w:fldChar w:fldCharType="begin"/>
        </w:r>
        <w:r>
          <w:rPr>
            <w:noProof/>
            <w:webHidden/>
          </w:rPr>
          <w:instrText xml:space="preserve"> PAGEREF _Toc184306001 \h </w:instrText>
        </w:r>
        <w:r>
          <w:rPr>
            <w:noProof/>
            <w:webHidden/>
          </w:rPr>
        </w:r>
        <w:r>
          <w:rPr>
            <w:noProof/>
            <w:webHidden/>
          </w:rPr>
          <w:fldChar w:fldCharType="separate"/>
        </w:r>
        <w:r>
          <w:rPr>
            <w:noProof/>
            <w:webHidden/>
          </w:rPr>
          <w:t>1</w:t>
        </w:r>
        <w:r>
          <w:rPr>
            <w:noProof/>
            <w:webHidden/>
          </w:rPr>
          <w:fldChar w:fldCharType="end"/>
        </w:r>
      </w:hyperlink>
    </w:p>
    <w:p w14:paraId="7ECC12C2" w14:textId="22915B39" w:rsidR="00746B28" w:rsidRDefault="00746B2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4306002" w:history="1">
        <w:r w:rsidRPr="00EE12E5">
          <w:rPr>
            <w:rStyle w:val="Hyperlink"/>
            <w:noProof/>
          </w:rPr>
          <w:t>1.3</w:t>
        </w:r>
        <w:r>
          <w:rPr>
            <w:rFonts w:asciiTheme="minorHAnsi" w:eastAsiaTheme="minorEastAsia" w:hAnsiTheme="minorHAnsi" w:cstheme="minorBidi"/>
            <w:smallCaps w:val="0"/>
            <w:noProof/>
            <w:kern w:val="2"/>
            <w:sz w:val="24"/>
            <w:szCs w:val="24"/>
            <w14:ligatures w14:val="standardContextual"/>
          </w:rPr>
          <w:tab/>
        </w:r>
        <w:r w:rsidRPr="00EE12E5">
          <w:rPr>
            <w:rStyle w:val="Hyperlink"/>
            <w:noProof/>
          </w:rPr>
          <w:t>Document Conventions</w:t>
        </w:r>
        <w:r>
          <w:rPr>
            <w:noProof/>
            <w:webHidden/>
          </w:rPr>
          <w:tab/>
        </w:r>
        <w:r>
          <w:rPr>
            <w:noProof/>
            <w:webHidden/>
          </w:rPr>
          <w:fldChar w:fldCharType="begin"/>
        </w:r>
        <w:r>
          <w:rPr>
            <w:noProof/>
            <w:webHidden/>
          </w:rPr>
          <w:instrText xml:space="preserve"> PAGEREF _Toc184306002 \h </w:instrText>
        </w:r>
        <w:r>
          <w:rPr>
            <w:noProof/>
            <w:webHidden/>
          </w:rPr>
        </w:r>
        <w:r>
          <w:rPr>
            <w:noProof/>
            <w:webHidden/>
          </w:rPr>
          <w:fldChar w:fldCharType="separate"/>
        </w:r>
        <w:r>
          <w:rPr>
            <w:noProof/>
            <w:webHidden/>
          </w:rPr>
          <w:t>1</w:t>
        </w:r>
        <w:r>
          <w:rPr>
            <w:noProof/>
            <w:webHidden/>
          </w:rPr>
          <w:fldChar w:fldCharType="end"/>
        </w:r>
      </w:hyperlink>
    </w:p>
    <w:p w14:paraId="75F8A212" w14:textId="68ADFCA0" w:rsidR="00746B28" w:rsidRDefault="00746B28">
      <w:pPr>
        <w:pStyle w:val="TOC1"/>
        <w:rPr>
          <w:rFonts w:asciiTheme="minorHAnsi" w:eastAsiaTheme="minorEastAsia" w:hAnsiTheme="minorHAnsi" w:cstheme="minorBidi"/>
          <w:b w:val="0"/>
          <w:bCs w:val="0"/>
          <w:caps w:val="0"/>
          <w:noProof/>
          <w:kern w:val="2"/>
          <w:sz w:val="24"/>
          <w:szCs w:val="24"/>
          <w14:ligatures w14:val="standardContextual"/>
        </w:rPr>
      </w:pPr>
      <w:hyperlink w:anchor="_Toc184306003" w:history="1">
        <w:r w:rsidRPr="00EE12E5">
          <w:rPr>
            <w:rStyle w:val="Hyperlink"/>
            <w:noProof/>
          </w:rPr>
          <w:t>Section 2 – About This Guide</w:t>
        </w:r>
        <w:r>
          <w:rPr>
            <w:noProof/>
            <w:webHidden/>
          </w:rPr>
          <w:tab/>
        </w:r>
        <w:r>
          <w:rPr>
            <w:noProof/>
            <w:webHidden/>
          </w:rPr>
          <w:fldChar w:fldCharType="begin"/>
        </w:r>
        <w:r>
          <w:rPr>
            <w:noProof/>
            <w:webHidden/>
          </w:rPr>
          <w:instrText xml:space="preserve"> PAGEREF _Toc184306003 \h </w:instrText>
        </w:r>
        <w:r>
          <w:rPr>
            <w:noProof/>
            <w:webHidden/>
          </w:rPr>
        </w:r>
        <w:r>
          <w:rPr>
            <w:noProof/>
            <w:webHidden/>
          </w:rPr>
          <w:fldChar w:fldCharType="separate"/>
        </w:r>
        <w:r>
          <w:rPr>
            <w:noProof/>
            <w:webHidden/>
          </w:rPr>
          <w:t>3</w:t>
        </w:r>
        <w:r>
          <w:rPr>
            <w:noProof/>
            <w:webHidden/>
          </w:rPr>
          <w:fldChar w:fldCharType="end"/>
        </w:r>
      </w:hyperlink>
    </w:p>
    <w:p w14:paraId="5E6E87A5" w14:textId="77EB7409" w:rsidR="00746B28" w:rsidRDefault="00746B28">
      <w:pPr>
        <w:pStyle w:val="TOC1"/>
        <w:rPr>
          <w:rFonts w:asciiTheme="minorHAnsi" w:eastAsiaTheme="minorEastAsia" w:hAnsiTheme="minorHAnsi" w:cstheme="minorBidi"/>
          <w:b w:val="0"/>
          <w:bCs w:val="0"/>
          <w:caps w:val="0"/>
          <w:noProof/>
          <w:kern w:val="2"/>
          <w:sz w:val="24"/>
          <w:szCs w:val="24"/>
          <w14:ligatures w14:val="standardContextual"/>
        </w:rPr>
      </w:pPr>
      <w:hyperlink w:anchor="_Toc184306004" w:history="1">
        <w:r w:rsidRPr="00EE12E5">
          <w:rPr>
            <w:rStyle w:val="Hyperlink"/>
            <w:noProof/>
          </w:rPr>
          <w:t>Section 3 – 11.1 Overview Planning</w:t>
        </w:r>
        <w:r>
          <w:rPr>
            <w:noProof/>
            <w:webHidden/>
          </w:rPr>
          <w:tab/>
        </w:r>
        <w:r>
          <w:rPr>
            <w:noProof/>
            <w:webHidden/>
          </w:rPr>
          <w:fldChar w:fldCharType="begin"/>
        </w:r>
        <w:r>
          <w:rPr>
            <w:noProof/>
            <w:webHidden/>
          </w:rPr>
          <w:instrText xml:space="preserve"> PAGEREF _Toc184306004 \h </w:instrText>
        </w:r>
        <w:r>
          <w:rPr>
            <w:noProof/>
            <w:webHidden/>
          </w:rPr>
        </w:r>
        <w:r>
          <w:rPr>
            <w:noProof/>
            <w:webHidden/>
          </w:rPr>
          <w:fldChar w:fldCharType="separate"/>
        </w:r>
        <w:r>
          <w:rPr>
            <w:noProof/>
            <w:webHidden/>
          </w:rPr>
          <w:t>4</w:t>
        </w:r>
        <w:r>
          <w:rPr>
            <w:noProof/>
            <w:webHidden/>
          </w:rPr>
          <w:fldChar w:fldCharType="end"/>
        </w:r>
      </w:hyperlink>
    </w:p>
    <w:p w14:paraId="5156AF90" w14:textId="3CB20F8A"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05" w:history="1">
        <w:r w:rsidRPr="00EE12E5">
          <w:rPr>
            <w:rStyle w:val="Hyperlink"/>
          </w:rPr>
          <w:t>3.1.1</w:t>
        </w:r>
        <w:r>
          <w:rPr>
            <w:rFonts w:asciiTheme="minorHAnsi" w:eastAsiaTheme="minorEastAsia" w:hAnsiTheme="minorHAnsi" w:cstheme="minorBidi"/>
            <w:i w:val="0"/>
            <w:iCs w:val="0"/>
            <w:kern w:val="2"/>
            <w:sz w:val="24"/>
            <w:szCs w:val="24"/>
            <w14:ligatures w14:val="standardContextual"/>
          </w:rPr>
          <w:tab/>
        </w:r>
        <w:r w:rsidRPr="00EE12E5">
          <w:rPr>
            <w:rStyle w:val="Hyperlink"/>
          </w:rPr>
          <w:t>Prerequisites</w:t>
        </w:r>
        <w:r>
          <w:rPr>
            <w:webHidden/>
          </w:rPr>
          <w:tab/>
        </w:r>
        <w:r>
          <w:rPr>
            <w:webHidden/>
          </w:rPr>
          <w:fldChar w:fldCharType="begin"/>
        </w:r>
        <w:r>
          <w:rPr>
            <w:webHidden/>
          </w:rPr>
          <w:instrText xml:space="preserve"> PAGEREF _Toc184306005 \h </w:instrText>
        </w:r>
        <w:r>
          <w:rPr>
            <w:webHidden/>
          </w:rPr>
        </w:r>
        <w:r>
          <w:rPr>
            <w:webHidden/>
          </w:rPr>
          <w:fldChar w:fldCharType="separate"/>
        </w:r>
        <w:r>
          <w:rPr>
            <w:webHidden/>
          </w:rPr>
          <w:t>4</w:t>
        </w:r>
        <w:r>
          <w:rPr>
            <w:webHidden/>
          </w:rPr>
          <w:fldChar w:fldCharType="end"/>
        </w:r>
      </w:hyperlink>
    </w:p>
    <w:p w14:paraId="059A135D" w14:textId="7E8D2BF5"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06" w:history="1">
        <w:r w:rsidRPr="00EE12E5">
          <w:rPr>
            <w:rStyle w:val="Hyperlink"/>
          </w:rPr>
          <w:t>3.1.2</w:t>
        </w:r>
        <w:r>
          <w:rPr>
            <w:rFonts w:asciiTheme="minorHAnsi" w:eastAsiaTheme="minorEastAsia" w:hAnsiTheme="minorHAnsi" w:cstheme="minorBidi"/>
            <w:i w:val="0"/>
            <w:iCs w:val="0"/>
            <w:kern w:val="2"/>
            <w:sz w:val="24"/>
            <w:szCs w:val="24"/>
            <w14:ligatures w14:val="standardContextual"/>
          </w:rPr>
          <w:tab/>
        </w:r>
        <w:r w:rsidRPr="00EE12E5">
          <w:rPr>
            <w:rStyle w:val="Hyperlink"/>
          </w:rPr>
          <w:t>Administrative URLs and Service Account Details for ArcGIS Enterprise Upgrade</w:t>
        </w:r>
        <w:r>
          <w:rPr>
            <w:webHidden/>
          </w:rPr>
          <w:tab/>
        </w:r>
        <w:r>
          <w:rPr>
            <w:webHidden/>
          </w:rPr>
          <w:fldChar w:fldCharType="begin"/>
        </w:r>
        <w:r>
          <w:rPr>
            <w:webHidden/>
          </w:rPr>
          <w:instrText xml:space="preserve"> PAGEREF _Toc184306006 \h </w:instrText>
        </w:r>
        <w:r>
          <w:rPr>
            <w:webHidden/>
          </w:rPr>
        </w:r>
        <w:r>
          <w:rPr>
            <w:webHidden/>
          </w:rPr>
          <w:fldChar w:fldCharType="separate"/>
        </w:r>
        <w:r>
          <w:rPr>
            <w:webHidden/>
          </w:rPr>
          <w:t>5</w:t>
        </w:r>
        <w:r>
          <w:rPr>
            <w:webHidden/>
          </w:rPr>
          <w:fldChar w:fldCharType="end"/>
        </w:r>
      </w:hyperlink>
    </w:p>
    <w:p w14:paraId="02E5876B" w14:textId="5D0F0725"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07" w:history="1">
        <w:r w:rsidRPr="00EE12E5">
          <w:rPr>
            <w:rStyle w:val="Hyperlink"/>
          </w:rPr>
          <w:t>3.1.3</w:t>
        </w:r>
        <w:r>
          <w:rPr>
            <w:rFonts w:asciiTheme="minorHAnsi" w:eastAsiaTheme="minorEastAsia" w:hAnsiTheme="minorHAnsi" w:cstheme="minorBidi"/>
            <w:i w:val="0"/>
            <w:iCs w:val="0"/>
            <w:kern w:val="2"/>
            <w:sz w:val="24"/>
            <w:szCs w:val="24"/>
            <w14:ligatures w14:val="standardContextual"/>
          </w:rPr>
          <w:tab/>
        </w:r>
        <w:r w:rsidRPr="00EE12E5">
          <w:rPr>
            <w:rStyle w:val="Hyperlink"/>
          </w:rPr>
          <w:t>Preparation for ArcGIS Enterprise Upgrade to Version 11.1</w:t>
        </w:r>
        <w:r>
          <w:rPr>
            <w:webHidden/>
          </w:rPr>
          <w:tab/>
        </w:r>
        <w:r>
          <w:rPr>
            <w:webHidden/>
          </w:rPr>
          <w:fldChar w:fldCharType="begin"/>
        </w:r>
        <w:r>
          <w:rPr>
            <w:webHidden/>
          </w:rPr>
          <w:instrText xml:space="preserve"> PAGEREF _Toc184306007 \h </w:instrText>
        </w:r>
        <w:r>
          <w:rPr>
            <w:webHidden/>
          </w:rPr>
        </w:r>
        <w:r>
          <w:rPr>
            <w:webHidden/>
          </w:rPr>
          <w:fldChar w:fldCharType="separate"/>
        </w:r>
        <w:r>
          <w:rPr>
            <w:webHidden/>
          </w:rPr>
          <w:t>6</w:t>
        </w:r>
        <w:r>
          <w:rPr>
            <w:webHidden/>
          </w:rPr>
          <w:fldChar w:fldCharType="end"/>
        </w:r>
      </w:hyperlink>
    </w:p>
    <w:p w14:paraId="3A88C2ED" w14:textId="2763E202" w:rsidR="00746B28" w:rsidRDefault="00746B28">
      <w:pPr>
        <w:pStyle w:val="TOC1"/>
        <w:rPr>
          <w:rFonts w:asciiTheme="minorHAnsi" w:eastAsiaTheme="minorEastAsia" w:hAnsiTheme="minorHAnsi" w:cstheme="minorBidi"/>
          <w:b w:val="0"/>
          <w:bCs w:val="0"/>
          <w:caps w:val="0"/>
          <w:noProof/>
          <w:kern w:val="2"/>
          <w:sz w:val="24"/>
          <w:szCs w:val="24"/>
          <w14:ligatures w14:val="standardContextual"/>
        </w:rPr>
      </w:pPr>
      <w:hyperlink w:anchor="_Toc184306008" w:history="1">
        <w:r w:rsidRPr="00EE12E5">
          <w:rPr>
            <w:rStyle w:val="Hyperlink"/>
            <w:noProof/>
          </w:rPr>
          <w:t>Section 4 – 11.1 Components Upgrade</w:t>
        </w:r>
        <w:r>
          <w:rPr>
            <w:noProof/>
            <w:webHidden/>
          </w:rPr>
          <w:tab/>
        </w:r>
        <w:r>
          <w:rPr>
            <w:noProof/>
            <w:webHidden/>
          </w:rPr>
          <w:fldChar w:fldCharType="begin"/>
        </w:r>
        <w:r>
          <w:rPr>
            <w:noProof/>
            <w:webHidden/>
          </w:rPr>
          <w:instrText xml:space="preserve"> PAGEREF _Toc184306008 \h </w:instrText>
        </w:r>
        <w:r>
          <w:rPr>
            <w:noProof/>
            <w:webHidden/>
          </w:rPr>
        </w:r>
        <w:r>
          <w:rPr>
            <w:noProof/>
            <w:webHidden/>
          </w:rPr>
          <w:fldChar w:fldCharType="separate"/>
        </w:r>
        <w:r>
          <w:rPr>
            <w:noProof/>
            <w:webHidden/>
          </w:rPr>
          <w:t>16</w:t>
        </w:r>
        <w:r>
          <w:rPr>
            <w:noProof/>
            <w:webHidden/>
          </w:rPr>
          <w:fldChar w:fldCharType="end"/>
        </w:r>
      </w:hyperlink>
    </w:p>
    <w:p w14:paraId="2BAADAA3" w14:textId="035835A5"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09" w:history="1">
        <w:r w:rsidRPr="00EE12E5">
          <w:rPr>
            <w:rStyle w:val="Hyperlink"/>
          </w:rPr>
          <w:t>4.1.1</w:t>
        </w:r>
        <w:r>
          <w:rPr>
            <w:rFonts w:asciiTheme="minorHAnsi" w:eastAsiaTheme="minorEastAsia" w:hAnsiTheme="minorHAnsi" w:cstheme="minorBidi"/>
            <w:i w:val="0"/>
            <w:iCs w:val="0"/>
            <w:kern w:val="2"/>
            <w:sz w:val="24"/>
            <w:szCs w:val="24"/>
            <w14:ligatures w14:val="standardContextual"/>
          </w:rPr>
          <w:tab/>
        </w:r>
        <w:r w:rsidRPr="00EE12E5">
          <w:rPr>
            <w:rStyle w:val="Hyperlink"/>
          </w:rPr>
          <w:t>Upgrade Portal for ArcGIS</w:t>
        </w:r>
        <w:r>
          <w:rPr>
            <w:webHidden/>
          </w:rPr>
          <w:tab/>
        </w:r>
        <w:r>
          <w:rPr>
            <w:webHidden/>
          </w:rPr>
          <w:fldChar w:fldCharType="begin"/>
        </w:r>
        <w:r>
          <w:rPr>
            <w:webHidden/>
          </w:rPr>
          <w:instrText xml:space="preserve"> PAGEREF _Toc184306009 \h </w:instrText>
        </w:r>
        <w:r>
          <w:rPr>
            <w:webHidden/>
          </w:rPr>
        </w:r>
        <w:r>
          <w:rPr>
            <w:webHidden/>
          </w:rPr>
          <w:fldChar w:fldCharType="separate"/>
        </w:r>
        <w:r>
          <w:rPr>
            <w:webHidden/>
          </w:rPr>
          <w:t>16</w:t>
        </w:r>
        <w:r>
          <w:rPr>
            <w:webHidden/>
          </w:rPr>
          <w:fldChar w:fldCharType="end"/>
        </w:r>
      </w:hyperlink>
    </w:p>
    <w:p w14:paraId="54927635" w14:textId="2F3FBA71"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10" w:history="1">
        <w:r w:rsidRPr="00EE12E5">
          <w:rPr>
            <w:rStyle w:val="Hyperlink"/>
          </w:rPr>
          <w:t>4.1.2</w:t>
        </w:r>
        <w:r>
          <w:rPr>
            <w:rFonts w:asciiTheme="minorHAnsi" w:eastAsiaTheme="minorEastAsia" w:hAnsiTheme="minorHAnsi" w:cstheme="minorBidi"/>
            <w:i w:val="0"/>
            <w:iCs w:val="0"/>
            <w:kern w:val="2"/>
            <w:sz w:val="24"/>
            <w:szCs w:val="24"/>
            <w14:ligatures w14:val="standardContextual"/>
          </w:rPr>
          <w:tab/>
        </w:r>
        <w:r w:rsidRPr="00EE12E5">
          <w:rPr>
            <w:rStyle w:val="Hyperlink"/>
          </w:rPr>
          <w:t>Upgrade the ArcGIS Server</w:t>
        </w:r>
        <w:r>
          <w:rPr>
            <w:webHidden/>
          </w:rPr>
          <w:tab/>
        </w:r>
        <w:r>
          <w:rPr>
            <w:webHidden/>
          </w:rPr>
          <w:fldChar w:fldCharType="begin"/>
        </w:r>
        <w:r>
          <w:rPr>
            <w:webHidden/>
          </w:rPr>
          <w:instrText xml:space="preserve"> PAGEREF _Toc184306010 \h </w:instrText>
        </w:r>
        <w:r>
          <w:rPr>
            <w:webHidden/>
          </w:rPr>
        </w:r>
        <w:r>
          <w:rPr>
            <w:webHidden/>
          </w:rPr>
          <w:fldChar w:fldCharType="separate"/>
        </w:r>
        <w:r>
          <w:rPr>
            <w:webHidden/>
          </w:rPr>
          <w:t>19</w:t>
        </w:r>
        <w:r>
          <w:rPr>
            <w:webHidden/>
          </w:rPr>
          <w:fldChar w:fldCharType="end"/>
        </w:r>
      </w:hyperlink>
    </w:p>
    <w:p w14:paraId="11CDA4AD" w14:textId="61AADFA7"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11" w:history="1">
        <w:r w:rsidRPr="00EE12E5">
          <w:rPr>
            <w:rStyle w:val="Hyperlink"/>
          </w:rPr>
          <w:t>4.1.3</w:t>
        </w:r>
        <w:r>
          <w:rPr>
            <w:rFonts w:asciiTheme="minorHAnsi" w:eastAsiaTheme="minorEastAsia" w:hAnsiTheme="minorHAnsi" w:cstheme="minorBidi"/>
            <w:i w:val="0"/>
            <w:iCs w:val="0"/>
            <w:kern w:val="2"/>
            <w:sz w:val="24"/>
            <w:szCs w:val="24"/>
            <w14:ligatures w14:val="standardContextual"/>
          </w:rPr>
          <w:tab/>
        </w:r>
        <w:r w:rsidRPr="00EE12E5">
          <w:rPr>
            <w:rStyle w:val="Hyperlink"/>
          </w:rPr>
          <w:t>Upgrade the ArcGIS Data Store</w:t>
        </w:r>
        <w:r>
          <w:rPr>
            <w:webHidden/>
          </w:rPr>
          <w:tab/>
        </w:r>
        <w:r>
          <w:rPr>
            <w:webHidden/>
          </w:rPr>
          <w:fldChar w:fldCharType="begin"/>
        </w:r>
        <w:r>
          <w:rPr>
            <w:webHidden/>
          </w:rPr>
          <w:instrText xml:space="preserve"> PAGEREF _Toc184306011 \h </w:instrText>
        </w:r>
        <w:r>
          <w:rPr>
            <w:webHidden/>
          </w:rPr>
        </w:r>
        <w:r>
          <w:rPr>
            <w:webHidden/>
          </w:rPr>
          <w:fldChar w:fldCharType="separate"/>
        </w:r>
        <w:r>
          <w:rPr>
            <w:webHidden/>
          </w:rPr>
          <w:t>23</w:t>
        </w:r>
        <w:r>
          <w:rPr>
            <w:webHidden/>
          </w:rPr>
          <w:fldChar w:fldCharType="end"/>
        </w:r>
      </w:hyperlink>
    </w:p>
    <w:p w14:paraId="19333706" w14:textId="386AFBBA"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12" w:history="1">
        <w:r w:rsidRPr="00EE12E5">
          <w:rPr>
            <w:rStyle w:val="Hyperlink"/>
          </w:rPr>
          <w:t>4.1.4</w:t>
        </w:r>
        <w:r>
          <w:rPr>
            <w:rFonts w:asciiTheme="minorHAnsi" w:eastAsiaTheme="minorEastAsia" w:hAnsiTheme="minorHAnsi" w:cstheme="minorBidi"/>
            <w:i w:val="0"/>
            <w:iCs w:val="0"/>
            <w:kern w:val="2"/>
            <w:sz w:val="24"/>
            <w:szCs w:val="24"/>
            <w14:ligatures w14:val="standardContextual"/>
          </w:rPr>
          <w:tab/>
        </w:r>
        <w:r w:rsidRPr="00EE12E5">
          <w:rPr>
            <w:rStyle w:val="Hyperlink"/>
          </w:rPr>
          <w:t>Upgrade the ArcGIS Image Server</w:t>
        </w:r>
        <w:r>
          <w:rPr>
            <w:webHidden/>
          </w:rPr>
          <w:tab/>
        </w:r>
        <w:r>
          <w:rPr>
            <w:webHidden/>
          </w:rPr>
          <w:fldChar w:fldCharType="begin"/>
        </w:r>
        <w:r>
          <w:rPr>
            <w:webHidden/>
          </w:rPr>
          <w:instrText xml:space="preserve"> PAGEREF _Toc184306012 \h </w:instrText>
        </w:r>
        <w:r>
          <w:rPr>
            <w:webHidden/>
          </w:rPr>
        </w:r>
        <w:r>
          <w:rPr>
            <w:webHidden/>
          </w:rPr>
          <w:fldChar w:fldCharType="separate"/>
        </w:r>
        <w:r>
          <w:rPr>
            <w:webHidden/>
          </w:rPr>
          <w:t>24</w:t>
        </w:r>
        <w:r>
          <w:rPr>
            <w:webHidden/>
          </w:rPr>
          <w:fldChar w:fldCharType="end"/>
        </w:r>
      </w:hyperlink>
    </w:p>
    <w:p w14:paraId="5CD2A12B" w14:textId="3554923F"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13" w:history="1">
        <w:r w:rsidRPr="00EE12E5">
          <w:rPr>
            <w:rStyle w:val="Hyperlink"/>
          </w:rPr>
          <w:t>4.1.5</w:t>
        </w:r>
        <w:r>
          <w:rPr>
            <w:rFonts w:asciiTheme="minorHAnsi" w:eastAsiaTheme="minorEastAsia" w:hAnsiTheme="minorHAnsi" w:cstheme="minorBidi"/>
            <w:i w:val="0"/>
            <w:iCs w:val="0"/>
            <w:kern w:val="2"/>
            <w:sz w:val="24"/>
            <w:szCs w:val="24"/>
            <w14:ligatures w14:val="standardContextual"/>
          </w:rPr>
          <w:tab/>
        </w:r>
        <w:r w:rsidRPr="00EE12E5">
          <w:rPr>
            <w:rStyle w:val="Hyperlink"/>
          </w:rPr>
          <w:t>Post-Upgrade Validation</w:t>
        </w:r>
        <w:r>
          <w:rPr>
            <w:webHidden/>
          </w:rPr>
          <w:tab/>
        </w:r>
        <w:r>
          <w:rPr>
            <w:webHidden/>
          </w:rPr>
          <w:fldChar w:fldCharType="begin"/>
        </w:r>
        <w:r>
          <w:rPr>
            <w:webHidden/>
          </w:rPr>
          <w:instrText xml:space="preserve"> PAGEREF _Toc184306013 \h </w:instrText>
        </w:r>
        <w:r>
          <w:rPr>
            <w:webHidden/>
          </w:rPr>
        </w:r>
        <w:r>
          <w:rPr>
            <w:webHidden/>
          </w:rPr>
          <w:fldChar w:fldCharType="separate"/>
        </w:r>
        <w:r>
          <w:rPr>
            <w:webHidden/>
          </w:rPr>
          <w:t>27</w:t>
        </w:r>
        <w:r>
          <w:rPr>
            <w:webHidden/>
          </w:rPr>
          <w:fldChar w:fldCharType="end"/>
        </w:r>
      </w:hyperlink>
    </w:p>
    <w:p w14:paraId="177DCD1C" w14:textId="6F59A4FA" w:rsidR="00746B28" w:rsidRDefault="00746B28">
      <w:pPr>
        <w:pStyle w:val="TOC3"/>
        <w:rPr>
          <w:rFonts w:asciiTheme="minorHAnsi" w:eastAsiaTheme="minorEastAsia" w:hAnsiTheme="minorHAnsi" w:cstheme="minorBidi"/>
          <w:i w:val="0"/>
          <w:iCs w:val="0"/>
          <w:kern w:val="2"/>
          <w:sz w:val="24"/>
          <w:szCs w:val="24"/>
          <w14:ligatures w14:val="standardContextual"/>
        </w:rPr>
      </w:pPr>
      <w:hyperlink w:anchor="_Toc184306014" w:history="1">
        <w:r w:rsidRPr="00EE12E5">
          <w:rPr>
            <w:rStyle w:val="Hyperlink"/>
          </w:rPr>
          <w:t>4.1.6</w:t>
        </w:r>
        <w:r>
          <w:rPr>
            <w:rFonts w:asciiTheme="minorHAnsi" w:eastAsiaTheme="minorEastAsia" w:hAnsiTheme="minorHAnsi" w:cstheme="minorBidi"/>
            <w:i w:val="0"/>
            <w:iCs w:val="0"/>
            <w:kern w:val="2"/>
            <w:sz w:val="24"/>
            <w:szCs w:val="24"/>
            <w14:ligatures w14:val="standardContextual"/>
          </w:rPr>
          <w:tab/>
        </w:r>
        <w:r w:rsidRPr="00EE12E5">
          <w:rPr>
            <w:rStyle w:val="Hyperlink"/>
          </w:rPr>
          <w:t>Upgrade Additional ArcGIS Server Sites</w:t>
        </w:r>
        <w:r>
          <w:rPr>
            <w:webHidden/>
          </w:rPr>
          <w:tab/>
        </w:r>
        <w:r>
          <w:rPr>
            <w:webHidden/>
          </w:rPr>
          <w:fldChar w:fldCharType="begin"/>
        </w:r>
        <w:r>
          <w:rPr>
            <w:webHidden/>
          </w:rPr>
          <w:instrText xml:space="preserve"> PAGEREF _Toc184306014 \h </w:instrText>
        </w:r>
        <w:r>
          <w:rPr>
            <w:webHidden/>
          </w:rPr>
        </w:r>
        <w:r>
          <w:rPr>
            <w:webHidden/>
          </w:rPr>
          <w:fldChar w:fldCharType="separate"/>
        </w:r>
        <w:r>
          <w:rPr>
            <w:webHidden/>
          </w:rPr>
          <w:t>29</w:t>
        </w:r>
        <w:r>
          <w:rPr>
            <w:webHidden/>
          </w:rPr>
          <w:fldChar w:fldCharType="end"/>
        </w:r>
      </w:hyperlink>
    </w:p>
    <w:p w14:paraId="50326085" w14:textId="30E3D195" w:rsidR="00746B28" w:rsidRDefault="00746B28">
      <w:pPr>
        <w:pStyle w:val="TOC1"/>
        <w:rPr>
          <w:rFonts w:asciiTheme="minorHAnsi" w:eastAsiaTheme="minorEastAsia" w:hAnsiTheme="minorHAnsi" w:cstheme="minorBidi"/>
          <w:b w:val="0"/>
          <w:bCs w:val="0"/>
          <w:caps w:val="0"/>
          <w:noProof/>
          <w:kern w:val="2"/>
          <w:sz w:val="24"/>
          <w:szCs w:val="24"/>
          <w14:ligatures w14:val="standardContextual"/>
        </w:rPr>
      </w:pPr>
      <w:hyperlink w:anchor="_Toc184306015" w:history="1">
        <w:r w:rsidRPr="00EE12E5">
          <w:rPr>
            <w:rStyle w:val="Hyperlink"/>
            <w:noProof/>
          </w:rPr>
          <w:t>Appendix A – References</w:t>
        </w:r>
        <w:r>
          <w:rPr>
            <w:noProof/>
            <w:webHidden/>
          </w:rPr>
          <w:tab/>
        </w:r>
        <w:r>
          <w:rPr>
            <w:noProof/>
            <w:webHidden/>
          </w:rPr>
          <w:fldChar w:fldCharType="begin"/>
        </w:r>
        <w:r>
          <w:rPr>
            <w:noProof/>
            <w:webHidden/>
          </w:rPr>
          <w:instrText xml:space="preserve"> PAGEREF _Toc184306015 \h </w:instrText>
        </w:r>
        <w:r>
          <w:rPr>
            <w:noProof/>
            <w:webHidden/>
          </w:rPr>
        </w:r>
        <w:r>
          <w:rPr>
            <w:noProof/>
            <w:webHidden/>
          </w:rPr>
          <w:fldChar w:fldCharType="separate"/>
        </w:r>
        <w:r>
          <w:rPr>
            <w:noProof/>
            <w:webHidden/>
          </w:rPr>
          <w:t>A-1</w:t>
        </w:r>
        <w:r>
          <w:rPr>
            <w:noProof/>
            <w:webHidden/>
          </w:rPr>
          <w:fldChar w:fldCharType="end"/>
        </w:r>
      </w:hyperlink>
    </w:p>
    <w:p w14:paraId="6B6A8C46" w14:textId="37ADB4BF" w:rsidR="00D8490C" w:rsidRDefault="008A6655" w:rsidP="004A4FF9">
      <w:pPr>
        <w:spacing w:before="0" w:after="0"/>
        <w:contextualSpacing/>
      </w:pPr>
      <w:r>
        <w:rPr>
          <w:b/>
          <w:caps/>
        </w:rPr>
        <w:fldChar w:fldCharType="end"/>
      </w:r>
      <w:r w:rsidR="00D8490C">
        <w:tab/>
      </w:r>
    </w:p>
    <w:p w14:paraId="6B9E7696" w14:textId="3383C57F" w:rsidR="006026FC" w:rsidRDefault="006026FC" w:rsidP="006026FC">
      <w:pPr>
        <w:tabs>
          <w:tab w:val="left" w:pos="977"/>
        </w:tabs>
        <w:rPr>
          <w:rFonts w:ascii="Times New Roman Bold" w:hAnsi="Times New Roman Bold"/>
          <w:b/>
          <w:caps/>
          <w:sz w:val="28"/>
          <w:szCs w:val="28"/>
        </w:rPr>
      </w:pPr>
      <w:r>
        <w:rPr>
          <w:rFonts w:ascii="Times New Roman Bold" w:hAnsi="Times New Roman Bold"/>
          <w:b/>
          <w:caps/>
          <w:sz w:val="28"/>
          <w:szCs w:val="28"/>
        </w:rPr>
        <w:tab/>
      </w:r>
    </w:p>
    <w:p w14:paraId="37AB604A" w14:textId="2D5BC7F4" w:rsidR="006026FC" w:rsidRPr="006026FC" w:rsidRDefault="006026FC" w:rsidP="006026FC">
      <w:pPr>
        <w:tabs>
          <w:tab w:val="left" w:pos="977"/>
        </w:tabs>
        <w:sectPr w:rsidR="006026FC" w:rsidRPr="006026FC">
          <w:pgSz w:w="12240" w:h="15840" w:code="1"/>
          <w:pgMar w:top="1440" w:right="1440" w:bottom="1440" w:left="1440" w:header="720" w:footer="720" w:gutter="0"/>
          <w:paperSrc w:first="83" w:other="83"/>
          <w:pgNumType w:fmt="lowerRoman"/>
          <w:cols w:space="720"/>
          <w:noEndnote/>
        </w:sectPr>
      </w:pPr>
      <w:r>
        <w:tab/>
      </w:r>
    </w:p>
    <w:p w14:paraId="129AB18F" w14:textId="21903E4C" w:rsidR="00200CC6" w:rsidRDefault="00200CC6" w:rsidP="00200CC6">
      <w:pPr>
        <w:pStyle w:val="Heading1"/>
      </w:pPr>
      <w:bookmarkStart w:id="5" w:name="_Running_the_Uninstall.vbs_1"/>
      <w:bookmarkStart w:id="6" w:name="_Installing_the_9.3"/>
      <w:bookmarkStart w:id="7" w:name="_Running_the_Uninstall.vbs_2"/>
      <w:bookmarkStart w:id="8" w:name="_Running_the_Uninstall.vbs"/>
      <w:bookmarkStart w:id="9" w:name="_Toc184305999"/>
      <w:bookmarkStart w:id="10" w:name="_Toc462385577"/>
      <w:bookmarkStart w:id="11" w:name="_Ref447796819"/>
      <w:bookmarkEnd w:id="5"/>
      <w:bookmarkEnd w:id="6"/>
      <w:bookmarkEnd w:id="7"/>
      <w:bookmarkEnd w:id="8"/>
      <w:r>
        <w:lastRenderedPageBreak/>
        <w:t>Introduction</w:t>
      </w:r>
      <w:bookmarkEnd w:id="9"/>
    </w:p>
    <w:p w14:paraId="16BD10E1" w14:textId="2EF2DA48" w:rsidR="003D207F" w:rsidRDefault="006A652D" w:rsidP="00C57986">
      <w:pPr>
        <w:pStyle w:val="Heading2"/>
      </w:pPr>
      <w:bookmarkStart w:id="12" w:name="_Toc184306000"/>
      <w:r>
        <w:t>Purpose</w:t>
      </w:r>
      <w:bookmarkEnd w:id="12"/>
    </w:p>
    <w:p w14:paraId="77723897" w14:textId="77777777" w:rsidR="008C6D10" w:rsidRPr="00DC7689" w:rsidRDefault="008C6D10" w:rsidP="008C6D10">
      <w:r w:rsidRPr="009B24CD">
        <w:t>The purpose of this guide is to provide ArcGIS administrators with a structured and reliable process to upgrade their ArcGIS Enterprise deployment to version 11.1. By following this guide, administrators will:</w:t>
      </w:r>
    </w:p>
    <w:p w14:paraId="73F200B3" w14:textId="77777777" w:rsidR="008C6D10" w:rsidRPr="00DC7689" w:rsidRDefault="008C6D10" w:rsidP="004C47AD">
      <w:pPr>
        <w:numPr>
          <w:ilvl w:val="0"/>
          <w:numId w:val="25"/>
        </w:numPr>
        <w:spacing w:before="0" w:after="160" w:line="259" w:lineRule="auto"/>
      </w:pPr>
      <w:r w:rsidRPr="00DC7689">
        <w:rPr>
          <w:b/>
          <w:bCs/>
        </w:rPr>
        <w:t>Ensure compatibility</w:t>
      </w:r>
      <w:r w:rsidRPr="00DC7689">
        <w:t xml:space="preserve"> with new system features and requirements.</w:t>
      </w:r>
    </w:p>
    <w:p w14:paraId="2611B902" w14:textId="77777777" w:rsidR="008C6D10" w:rsidRPr="00DC7689" w:rsidRDefault="008C6D10" w:rsidP="004C47AD">
      <w:pPr>
        <w:numPr>
          <w:ilvl w:val="0"/>
          <w:numId w:val="25"/>
        </w:numPr>
        <w:spacing w:before="0" w:after="160" w:line="259" w:lineRule="auto"/>
      </w:pPr>
      <w:r w:rsidRPr="00DC7689">
        <w:rPr>
          <w:b/>
          <w:bCs/>
        </w:rPr>
        <w:t>Mitigate risks</w:t>
      </w:r>
      <w:r w:rsidRPr="00DC7689">
        <w:t xml:space="preserve"> associated with deprecated workflows.</w:t>
      </w:r>
    </w:p>
    <w:p w14:paraId="10F33D73" w14:textId="77777777" w:rsidR="008C6D10" w:rsidRPr="00DC7689" w:rsidRDefault="008C6D10" w:rsidP="004C47AD">
      <w:pPr>
        <w:numPr>
          <w:ilvl w:val="0"/>
          <w:numId w:val="25"/>
        </w:numPr>
        <w:spacing w:before="0" w:after="160" w:line="259" w:lineRule="auto"/>
      </w:pPr>
      <w:r w:rsidRPr="00DC7689">
        <w:rPr>
          <w:b/>
          <w:bCs/>
        </w:rPr>
        <w:t>Maintain data integrity</w:t>
      </w:r>
      <w:r w:rsidRPr="00DC7689">
        <w:t xml:space="preserve"> and secure configurations.</w:t>
      </w:r>
    </w:p>
    <w:p w14:paraId="5E890F56" w14:textId="77777777" w:rsidR="008C6D10" w:rsidRPr="00DC7689" w:rsidRDefault="008C6D10" w:rsidP="004C47AD">
      <w:pPr>
        <w:numPr>
          <w:ilvl w:val="0"/>
          <w:numId w:val="25"/>
        </w:numPr>
        <w:spacing w:before="0" w:after="160" w:line="259" w:lineRule="auto"/>
      </w:pPr>
      <w:r w:rsidRPr="00DC7689">
        <w:rPr>
          <w:b/>
          <w:bCs/>
        </w:rPr>
        <w:t>Minimize downtime</w:t>
      </w:r>
      <w:r w:rsidRPr="00DC7689">
        <w:t xml:space="preserve"> during the upgrade process.</w:t>
      </w:r>
    </w:p>
    <w:p w14:paraId="666AA4C2" w14:textId="4B1E36AD" w:rsidR="006A652D" w:rsidRDefault="008C6D10" w:rsidP="008C6D10">
      <w:pPr>
        <w:spacing w:before="220" w:after="220"/>
      </w:pPr>
      <w:r w:rsidRPr="00DC7689">
        <w:rPr>
          <w:b/>
          <w:bCs/>
        </w:rPr>
        <w:t>Validate operational health</w:t>
      </w:r>
      <w:r w:rsidRPr="00DC7689">
        <w:t xml:space="preserve"> of all components post-upgrade</w:t>
      </w:r>
      <w:r w:rsidR="007E4472" w:rsidRPr="007E4472">
        <w:t>.</w:t>
      </w:r>
    </w:p>
    <w:p w14:paraId="170AF9E8" w14:textId="7F2A5C5D" w:rsidR="003D207F" w:rsidRDefault="006A652D" w:rsidP="000D5D97">
      <w:pPr>
        <w:pStyle w:val="Heading2"/>
      </w:pPr>
      <w:bookmarkStart w:id="13" w:name="_Toc184306001"/>
      <w:r>
        <w:t>Scope</w:t>
      </w:r>
      <w:bookmarkEnd w:id="13"/>
    </w:p>
    <w:p w14:paraId="52C706AD" w14:textId="32CFA0FE" w:rsidR="008C6D10" w:rsidRPr="00DC7689" w:rsidRDefault="008C6D10" w:rsidP="008C6D10">
      <w:r w:rsidRPr="00DC7689">
        <w:t xml:space="preserve">This guide is applicable to upgrading ArcGIS Enterprise environments, including </w:t>
      </w:r>
      <w:r w:rsidRPr="00DC7689">
        <w:rPr>
          <w:b/>
          <w:bCs/>
        </w:rPr>
        <w:t>Production</w:t>
      </w:r>
      <w:r w:rsidRPr="00DC7689">
        <w:t xml:space="preserve">, </w:t>
      </w:r>
      <w:r w:rsidRPr="00DC7689">
        <w:rPr>
          <w:b/>
          <w:bCs/>
        </w:rPr>
        <w:t>Staging</w:t>
      </w:r>
      <w:r w:rsidR="00851511">
        <w:t>.</w:t>
      </w:r>
      <w:r w:rsidRPr="00DC7689">
        <w:t xml:space="preserve"> It encompasses components such as:</w:t>
      </w:r>
    </w:p>
    <w:p w14:paraId="3858041F" w14:textId="77777777" w:rsidR="008C6D10" w:rsidRPr="00DC7689" w:rsidRDefault="008C6D10" w:rsidP="004C47AD">
      <w:pPr>
        <w:numPr>
          <w:ilvl w:val="0"/>
          <w:numId w:val="24"/>
        </w:numPr>
        <w:spacing w:before="0" w:after="160" w:line="259" w:lineRule="auto"/>
      </w:pPr>
      <w:r w:rsidRPr="00DC7689">
        <w:rPr>
          <w:b/>
          <w:bCs/>
        </w:rPr>
        <w:t>Portal for ArcGIS</w:t>
      </w:r>
    </w:p>
    <w:p w14:paraId="23A2FAF8" w14:textId="77777777" w:rsidR="008C6D10" w:rsidRPr="00DC7689" w:rsidRDefault="008C6D10" w:rsidP="004C47AD">
      <w:pPr>
        <w:numPr>
          <w:ilvl w:val="0"/>
          <w:numId w:val="24"/>
        </w:numPr>
        <w:spacing w:before="0" w:after="160" w:line="259" w:lineRule="auto"/>
      </w:pPr>
      <w:r w:rsidRPr="00DC7689">
        <w:rPr>
          <w:b/>
          <w:bCs/>
        </w:rPr>
        <w:t>ArcGIS Server</w:t>
      </w:r>
    </w:p>
    <w:p w14:paraId="3E82D08A" w14:textId="77777777" w:rsidR="008C6D10" w:rsidRPr="00DC7689" w:rsidRDefault="008C6D10" w:rsidP="004C47AD">
      <w:pPr>
        <w:numPr>
          <w:ilvl w:val="0"/>
          <w:numId w:val="24"/>
        </w:numPr>
        <w:spacing w:before="0" w:after="160" w:line="259" w:lineRule="auto"/>
      </w:pPr>
      <w:r w:rsidRPr="00DC7689">
        <w:rPr>
          <w:b/>
          <w:bCs/>
        </w:rPr>
        <w:t>ArcGIS Data Store</w:t>
      </w:r>
    </w:p>
    <w:p w14:paraId="3B870CCF" w14:textId="77777777" w:rsidR="008C6D10" w:rsidRPr="00DC7689" w:rsidRDefault="008C6D10" w:rsidP="004C47AD">
      <w:pPr>
        <w:numPr>
          <w:ilvl w:val="0"/>
          <w:numId w:val="24"/>
        </w:numPr>
        <w:spacing w:before="0" w:after="160" w:line="259" w:lineRule="auto"/>
      </w:pPr>
      <w:r>
        <w:t>I</w:t>
      </w:r>
      <w:r w:rsidRPr="00DC7689">
        <w:t xml:space="preserve">ncluding </w:t>
      </w:r>
      <w:r w:rsidRPr="00DC7689">
        <w:rPr>
          <w:b/>
          <w:bCs/>
        </w:rPr>
        <w:t>Image Server</w:t>
      </w:r>
      <w:r w:rsidRPr="00DC7689">
        <w:t xml:space="preserve"> and </w:t>
      </w:r>
      <w:r w:rsidRPr="00DC7689">
        <w:rPr>
          <w:b/>
          <w:bCs/>
        </w:rPr>
        <w:t>Web Adaptor</w:t>
      </w:r>
    </w:p>
    <w:p w14:paraId="64885296" w14:textId="3D0C6C3B" w:rsidR="00F010E0" w:rsidRDefault="008C6D10" w:rsidP="000B0F7C">
      <w:r w:rsidRPr="00DC7689">
        <w:t>The focus is on ensuring compatibility with system requirements, addressing deprecated workflows, maintaining data and configuration integrity, and achieving seamless functionality post-upgrade</w:t>
      </w:r>
      <w:r w:rsidR="000B0F7C" w:rsidRPr="000B0F7C">
        <w:t>.</w:t>
      </w:r>
    </w:p>
    <w:p w14:paraId="38DA4614" w14:textId="77777777" w:rsidR="00152379" w:rsidRPr="00E01172" w:rsidRDefault="00152379" w:rsidP="000D5D97">
      <w:pPr>
        <w:pStyle w:val="Heading2"/>
      </w:pPr>
      <w:bookmarkStart w:id="14" w:name="_Toc165174626"/>
      <w:bookmarkStart w:id="15" w:name="_Toc421002643"/>
      <w:bookmarkStart w:id="16" w:name="_Toc184306002"/>
      <w:r>
        <w:t>Document Conventions</w:t>
      </w:r>
      <w:bookmarkEnd w:id="14"/>
      <w:bookmarkEnd w:id="15"/>
      <w:bookmarkEnd w:id="16"/>
    </w:p>
    <w:p w14:paraId="28BF350C" w14:textId="44ED0D57" w:rsidR="00152379" w:rsidRPr="006C59A5" w:rsidRDefault="00990FC9" w:rsidP="000D5D97">
      <w:pPr>
        <w:keepNext/>
      </w:pPr>
      <w:r w:rsidRPr="00990FC9">
        <w:rPr>
          <w:rStyle w:val="REF"/>
        </w:rPr>
        <w:fldChar w:fldCharType="begin"/>
      </w:r>
      <w:r w:rsidRPr="00990FC9">
        <w:rPr>
          <w:rStyle w:val="REF"/>
        </w:rPr>
        <w:instrText xml:space="preserve"> REF _Ref36200474 \h </w:instrText>
      </w:r>
      <w:r>
        <w:rPr>
          <w:rStyle w:val="REF"/>
        </w:rPr>
        <w:instrText xml:space="preserve"> \* MERGEFORMAT </w:instrText>
      </w:r>
      <w:r w:rsidRPr="00990FC9">
        <w:rPr>
          <w:rStyle w:val="REF"/>
        </w:rPr>
      </w:r>
      <w:r w:rsidRPr="00990FC9">
        <w:rPr>
          <w:rStyle w:val="REF"/>
        </w:rPr>
        <w:fldChar w:fldCharType="separate"/>
      </w:r>
      <w:r w:rsidR="00646EF6" w:rsidRPr="00646EF6">
        <w:rPr>
          <w:rStyle w:val="REF"/>
        </w:rPr>
        <w:t>Table 1</w:t>
      </w:r>
      <w:r w:rsidR="00646EF6" w:rsidRPr="00646EF6">
        <w:rPr>
          <w:rStyle w:val="REF"/>
        </w:rPr>
        <w:noBreakHyphen/>
        <w:t>1</w:t>
      </w:r>
      <w:r w:rsidRPr="00990FC9">
        <w:rPr>
          <w:rStyle w:val="REF"/>
        </w:rPr>
        <w:fldChar w:fldCharType="end"/>
      </w:r>
      <w:r>
        <w:t xml:space="preserve"> </w:t>
      </w:r>
      <w:r w:rsidR="00152379">
        <w:t xml:space="preserve">describes the conventions used in </w:t>
      </w:r>
      <w:r w:rsidR="00A24667">
        <w:t xml:space="preserve">this </w:t>
      </w:r>
      <w:r w:rsidR="00152379">
        <w:t>document</w:t>
      </w:r>
      <w:r w:rsidR="00045107">
        <w:t>ation</w:t>
      </w:r>
      <w:r w:rsidR="00894392">
        <w:t xml:space="preserve">. </w:t>
      </w:r>
      <w:r w:rsidR="007155FC">
        <w:t xml:space="preserve"> </w:t>
      </w:r>
    </w:p>
    <w:p w14:paraId="4A62E7A6" w14:textId="0AC8463F" w:rsidR="00152379" w:rsidRDefault="005301CC" w:rsidP="005301CC">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173421242"/>
      <w:r w:rsidR="00152379">
        <w:t xml:space="preserve">Table </w:t>
      </w:r>
      <w:r w:rsidR="009B7E65">
        <w:rPr>
          <w:noProof/>
        </w:rPr>
        <w:fldChar w:fldCharType="begin"/>
      </w:r>
      <w:r w:rsidR="009B7E65">
        <w:rPr>
          <w:noProof/>
        </w:rPr>
        <w:instrText xml:space="preserve"> STYLEREF 1 \s </w:instrText>
      </w:r>
      <w:r w:rsidR="009B7E65">
        <w:rPr>
          <w:noProof/>
        </w:rPr>
        <w:fldChar w:fldCharType="separate"/>
      </w:r>
      <w:r w:rsidR="00646EF6">
        <w:rPr>
          <w:noProof/>
        </w:rPr>
        <w:t>1</w:t>
      </w:r>
      <w:r w:rsidR="009B7E65">
        <w:rPr>
          <w:noProof/>
        </w:rPr>
        <w:fldChar w:fldCharType="end"/>
      </w:r>
      <w:r w:rsidR="00BF2C4F">
        <w:noBreakHyphen/>
      </w:r>
      <w:r w:rsidR="009B7E65">
        <w:rPr>
          <w:noProof/>
        </w:rPr>
        <w:fldChar w:fldCharType="begin"/>
      </w:r>
      <w:r w:rsidR="009B7E65">
        <w:rPr>
          <w:noProof/>
        </w:rPr>
        <w:instrText xml:space="preserve"> SEQ Table \* ARABIC \s 1 </w:instrText>
      </w:r>
      <w:r w:rsidR="009B7E65">
        <w:rPr>
          <w:noProof/>
        </w:rPr>
        <w:fldChar w:fldCharType="separate"/>
      </w:r>
      <w:r w:rsidR="00646EF6">
        <w:rPr>
          <w:noProof/>
        </w:rPr>
        <w:t>1</w:t>
      </w:r>
      <w:r w:rsidR="009B7E65">
        <w:rPr>
          <w:noProof/>
        </w:rPr>
        <w:fldChar w:fldCharType="end"/>
      </w:r>
      <w:bookmarkEnd w:id="17"/>
      <w:bookmarkEnd w:id="20"/>
      <w:r w:rsidR="00152379">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713DF3" w14:paraId="7F266220" w14:textId="77777777" w:rsidTr="0088453F">
        <w:trPr>
          <w:cantSplit/>
          <w:tblHeader/>
        </w:trPr>
        <w:tc>
          <w:tcPr>
            <w:tcW w:w="1887" w:type="dxa"/>
            <w:tcBorders>
              <w:top w:val="double" w:sz="4" w:space="0" w:color="auto"/>
              <w:bottom w:val="single" w:sz="4" w:space="0" w:color="auto"/>
            </w:tcBorders>
            <w:shd w:val="clear" w:color="auto" w:fill="E6E6E6"/>
          </w:tcPr>
          <w:p w14:paraId="4925C7C2" w14:textId="77777777" w:rsidR="00713DF3" w:rsidRDefault="00713DF3" w:rsidP="008D66C5">
            <w:pPr>
              <w:pStyle w:val="TableHeading"/>
            </w:pPr>
            <w:r>
              <w:t>Convention</w:t>
            </w:r>
          </w:p>
        </w:tc>
        <w:tc>
          <w:tcPr>
            <w:tcW w:w="7443" w:type="dxa"/>
            <w:tcBorders>
              <w:top w:val="double" w:sz="4" w:space="0" w:color="auto"/>
              <w:bottom w:val="single" w:sz="4" w:space="0" w:color="auto"/>
            </w:tcBorders>
            <w:shd w:val="clear" w:color="auto" w:fill="E6E6E6"/>
          </w:tcPr>
          <w:p w14:paraId="496D3F68" w14:textId="77777777" w:rsidR="00713DF3" w:rsidRDefault="00713DF3" w:rsidP="008D66C5">
            <w:pPr>
              <w:pStyle w:val="TableHeading"/>
            </w:pPr>
            <w:r>
              <w:t>Meaning</w:t>
            </w:r>
          </w:p>
        </w:tc>
      </w:tr>
      <w:tr w:rsidR="00713DF3" w14:paraId="7A3DCA9F" w14:textId="77777777" w:rsidTr="007E3D34">
        <w:trPr>
          <w:cantSplit/>
        </w:trPr>
        <w:tc>
          <w:tcPr>
            <w:tcW w:w="1887" w:type="dxa"/>
            <w:tcBorders>
              <w:top w:val="single" w:sz="4" w:space="0" w:color="auto"/>
            </w:tcBorders>
            <w:vAlign w:val="center"/>
          </w:tcPr>
          <w:p w14:paraId="7E8F74A9" w14:textId="77777777" w:rsidR="00713DF3" w:rsidRPr="00F83BF0" w:rsidRDefault="00713DF3" w:rsidP="008D66C5">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607B6E27" w14:textId="77777777" w:rsidR="00713DF3" w:rsidRDefault="00713DF3">
            <w:pPr>
              <w:pStyle w:val="TableBody"/>
              <w:keepNext/>
            </w:pPr>
            <w:r>
              <w:t>Indicates a note that supplements the information in the current section or about the procedure.</w:t>
            </w:r>
          </w:p>
        </w:tc>
      </w:tr>
      <w:tr w:rsidR="00713DF3" w14:paraId="6A01D151" w14:textId="77777777" w:rsidTr="007E3D34">
        <w:trPr>
          <w:cantSplit/>
        </w:trPr>
        <w:tc>
          <w:tcPr>
            <w:tcW w:w="1887" w:type="dxa"/>
            <w:vAlign w:val="center"/>
          </w:tcPr>
          <w:p w14:paraId="2F932AA7" w14:textId="77777777" w:rsidR="00713DF3" w:rsidRPr="00F83BF0" w:rsidRDefault="00713DF3" w:rsidP="008D66C5">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3BD809EE" w14:textId="77777777" w:rsidR="00713DF3" w:rsidRDefault="00713DF3">
            <w:pPr>
              <w:pStyle w:val="TableBody"/>
            </w:pPr>
            <w:r>
              <w:t>Indicates an important note related to the current section or procedure.</w:t>
            </w:r>
          </w:p>
        </w:tc>
      </w:tr>
      <w:tr w:rsidR="003904ED" w14:paraId="47697873" w14:textId="77777777" w:rsidTr="00EA2EC6">
        <w:trPr>
          <w:cantSplit/>
        </w:trPr>
        <w:tc>
          <w:tcPr>
            <w:tcW w:w="1887" w:type="dxa"/>
            <w:vAlign w:val="center"/>
          </w:tcPr>
          <w:p w14:paraId="44353F89" w14:textId="58C89947" w:rsidR="003904ED" w:rsidRDefault="003904ED" w:rsidP="003904ED">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49D33A1E" w14:textId="3F1B77BD" w:rsidR="003904ED" w:rsidRPr="000A76C1" w:rsidRDefault="003904ED" w:rsidP="003904ED">
            <w:pPr>
              <w:pStyle w:val="TableBody"/>
            </w:pPr>
            <w:r>
              <w:t>Indicates that a section or procedure needs to be repeated.</w:t>
            </w:r>
          </w:p>
        </w:tc>
      </w:tr>
      <w:tr w:rsidR="00713DF3" w14:paraId="34D6D7CD" w14:textId="77777777" w:rsidTr="007E3D34">
        <w:trPr>
          <w:cantSplit/>
        </w:trPr>
        <w:tc>
          <w:tcPr>
            <w:tcW w:w="1887" w:type="dxa"/>
            <w:vAlign w:val="center"/>
          </w:tcPr>
          <w:p w14:paraId="62C7F2CE" w14:textId="04B0F569" w:rsidR="00713DF3" w:rsidRPr="006C59A5" w:rsidRDefault="00713DF3" w:rsidP="008D66C5">
            <w:pPr>
              <w:pStyle w:val="TableHeading"/>
              <w:keepNext w:val="0"/>
            </w:pPr>
            <w:r>
              <w:lastRenderedPageBreak/>
              <w:t xml:space="preserve">Text </w:t>
            </w:r>
            <w:r w:rsidR="002E43E7">
              <w:rPr>
                <w:b w:val="0"/>
              </w:rPr>
              <w:t xml:space="preserve">&gt; </w:t>
            </w:r>
            <w:r>
              <w:t xml:space="preserve">Text </w:t>
            </w:r>
            <w:r w:rsidR="002E43E7">
              <w:rPr>
                <w:b w:val="0"/>
              </w:rPr>
              <w:t>&gt;</w:t>
            </w:r>
            <w:r>
              <w:t xml:space="preserve"> Text</w:t>
            </w:r>
          </w:p>
        </w:tc>
        <w:tc>
          <w:tcPr>
            <w:tcW w:w="7443" w:type="dxa"/>
            <w:vAlign w:val="center"/>
          </w:tcPr>
          <w:p w14:paraId="2BBAB5A2" w14:textId="7D4B7582" w:rsidR="00713DF3" w:rsidRDefault="00713DF3">
            <w:pPr>
              <w:pStyle w:val="TableBody"/>
            </w:pPr>
            <w:r>
              <w:t xml:space="preserve">The </w:t>
            </w:r>
            <w:r w:rsidR="002E43E7">
              <w:t>arrow</w:t>
            </w:r>
            <w:r>
              <w:t xml:space="preserve"> symbol (</w:t>
            </w:r>
            <w:r w:rsidR="002E43E7">
              <w:t>&gt;</w:t>
            </w:r>
            <w:r>
              <w:t xml:space="preserve">) is used for navigation paths (e.g., </w:t>
            </w:r>
            <w:r w:rsidRPr="006C59A5">
              <w:rPr>
                <w:b/>
              </w:rPr>
              <w:t>Start</w:t>
            </w:r>
            <w:r w:rsidR="002E43E7">
              <w:rPr>
                <w:b/>
              </w:rPr>
              <w:t xml:space="preserve"> </w:t>
            </w:r>
            <w:r w:rsidR="002E43E7" w:rsidRPr="002E43E7">
              <w:rPr>
                <w:bCs/>
              </w:rPr>
              <w:t>&gt;</w:t>
            </w:r>
            <w:r w:rsidR="002E43E7">
              <w:rPr>
                <w:b/>
              </w:rPr>
              <w:t xml:space="preserve"> </w:t>
            </w:r>
            <w:r w:rsidRPr="006C59A5">
              <w:rPr>
                <w:b/>
              </w:rPr>
              <w:t>Programs</w:t>
            </w:r>
            <w:r w:rsidR="002E43E7">
              <w:rPr>
                <w:b/>
              </w:rPr>
              <w:t xml:space="preserve"> </w:t>
            </w:r>
            <w:r w:rsidR="002E43E7" w:rsidRPr="002E43E7">
              <w:rPr>
                <w:bCs/>
              </w:rPr>
              <w:t>&gt;</w:t>
            </w:r>
            <w:r w:rsidR="002E43E7">
              <w:rPr>
                <w:b/>
              </w:rPr>
              <w:t xml:space="preserve"> </w:t>
            </w:r>
            <w:r w:rsidRPr="006C59A5">
              <w:rPr>
                <w:b/>
              </w:rPr>
              <w:t>Adlib</w:t>
            </w:r>
            <w:r w:rsidR="002E43E7">
              <w:rPr>
                <w:b/>
              </w:rPr>
              <w:t xml:space="preserve"> </w:t>
            </w:r>
            <w:r w:rsidR="002E43E7" w:rsidRPr="002E43E7">
              <w:rPr>
                <w:bCs/>
              </w:rPr>
              <w:t>&gt;</w:t>
            </w:r>
            <w:r w:rsidR="002E43E7">
              <w:rPr>
                <w:b/>
              </w:rPr>
              <w:t xml:space="preserve"> </w:t>
            </w:r>
            <w:r w:rsidRPr="006C59A5">
              <w:rPr>
                <w:b/>
              </w:rPr>
              <w:t>Express</w:t>
            </w:r>
            <w:r w:rsidR="002E43E7">
              <w:rPr>
                <w:b/>
              </w:rPr>
              <w:t xml:space="preserve"> </w:t>
            </w:r>
            <w:r w:rsidR="002E43E7" w:rsidRPr="002E43E7">
              <w:rPr>
                <w:bCs/>
              </w:rPr>
              <w:t>&gt;</w:t>
            </w:r>
            <w:r w:rsidR="002E43E7">
              <w:rPr>
                <w:b/>
              </w:rPr>
              <w:t xml:space="preserve"> </w:t>
            </w:r>
            <w:r w:rsidRPr="006C59A5">
              <w:rPr>
                <w:b/>
              </w:rPr>
              <w:t>Express Server</w:t>
            </w:r>
            <w:r w:rsidRPr="00105ECD">
              <w:t>)</w:t>
            </w:r>
            <w:r>
              <w:t>. All navigation paths in this document assume that Windows is set to display Classic View.</w:t>
            </w:r>
          </w:p>
        </w:tc>
      </w:tr>
    </w:tbl>
    <w:p w14:paraId="0D8BC1CC" w14:textId="77777777" w:rsidR="001E1D13" w:rsidRPr="001E1D13" w:rsidRDefault="001E1D13" w:rsidP="001E1D13"/>
    <w:p w14:paraId="7D71C428" w14:textId="77777777" w:rsidR="001030E3" w:rsidRDefault="001030E3" w:rsidP="001030E3">
      <w:pPr>
        <w:ind w:firstLine="720"/>
      </w:pPr>
    </w:p>
    <w:p w14:paraId="63FB000D" w14:textId="77777777" w:rsidR="001030E3" w:rsidRPr="001030E3" w:rsidRDefault="001030E3" w:rsidP="001030E3">
      <w:pPr>
        <w:tabs>
          <w:tab w:val="left" w:pos="588"/>
        </w:tabs>
        <w:sectPr w:rsidR="001030E3" w:rsidRPr="001030E3" w:rsidSect="00BF6951">
          <w:footerReference w:type="default" r:id="rId17"/>
          <w:pgSz w:w="12240" w:h="15840" w:code="1"/>
          <w:pgMar w:top="1440" w:right="1440" w:bottom="1440" w:left="1440" w:header="720" w:footer="720" w:gutter="0"/>
          <w:paperSrc w:first="83" w:other="83"/>
          <w:pgNumType w:start="1"/>
          <w:cols w:space="720"/>
          <w:noEndnote/>
          <w:titlePg/>
          <w:docGrid w:linePitch="326"/>
        </w:sectPr>
      </w:pPr>
      <w:r>
        <w:tab/>
      </w:r>
    </w:p>
    <w:p w14:paraId="7B5C5481" w14:textId="0AF32F3F" w:rsidR="00577FAA" w:rsidRDefault="004E5A7D" w:rsidP="0082546E">
      <w:pPr>
        <w:pStyle w:val="Heading1"/>
      </w:pPr>
      <w:bookmarkStart w:id="22" w:name="_Toc184306003"/>
      <w:bookmarkStart w:id="23" w:name="_Hlk18490732"/>
      <w:r>
        <w:lastRenderedPageBreak/>
        <w:t>About This Guide</w:t>
      </w:r>
      <w:bookmarkEnd w:id="22"/>
    </w:p>
    <w:p w14:paraId="6DE28EF0" w14:textId="77777777" w:rsidR="00667860" w:rsidRPr="00DC7689" w:rsidRDefault="00667860" w:rsidP="00667860">
      <w:pPr>
        <w:rPr>
          <w:b/>
          <w:bCs/>
        </w:rPr>
      </w:pPr>
      <w:r w:rsidRPr="009B24CD">
        <w:t>This guide is designed as a step-by-step reference for ArcGIS Enterprise administrators tasked with upgrading to version 11.1. It includes:</w:t>
      </w:r>
    </w:p>
    <w:p w14:paraId="27927E55" w14:textId="77777777" w:rsidR="00667860" w:rsidRPr="00DC7689" w:rsidRDefault="00667860" w:rsidP="004C47AD">
      <w:pPr>
        <w:numPr>
          <w:ilvl w:val="0"/>
          <w:numId w:val="26"/>
        </w:numPr>
        <w:spacing w:before="0" w:after="160" w:line="259" w:lineRule="auto"/>
      </w:pPr>
      <w:r w:rsidRPr="00DC7689">
        <w:rPr>
          <w:b/>
          <w:bCs/>
        </w:rPr>
        <w:t>Prerequisites</w:t>
      </w:r>
      <w:r w:rsidRPr="00DC7689">
        <w:t>: Pre-upgrade checks and preparations.</w:t>
      </w:r>
    </w:p>
    <w:p w14:paraId="3A054125" w14:textId="77777777" w:rsidR="00667860" w:rsidRPr="00DC7689" w:rsidRDefault="00667860" w:rsidP="004C47AD">
      <w:pPr>
        <w:numPr>
          <w:ilvl w:val="0"/>
          <w:numId w:val="26"/>
        </w:numPr>
        <w:spacing w:before="0" w:after="160" w:line="259" w:lineRule="auto"/>
      </w:pPr>
      <w:r w:rsidRPr="00DC7689">
        <w:rPr>
          <w:b/>
          <w:bCs/>
        </w:rPr>
        <w:t>Scripts &amp; Automation</w:t>
      </w:r>
      <w:r w:rsidRPr="00DC7689">
        <w:t>: Instructions for using pre-configured scripts and manual validations.</w:t>
      </w:r>
    </w:p>
    <w:p w14:paraId="76A1001B" w14:textId="77777777" w:rsidR="00667860" w:rsidRPr="00DC7689" w:rsidRDefault="00667860" w:rsidP="004C47AD">
      <w:pPr>
        <w:numPr>
          <w:ilvl w:val="0"/>
          <w:numId w:val="26"/>
        </w:numPr>
        <w:spacing w:before="0" w:after="160" w:line="259" w:lineRule="auto"/>
      </w:pPr>
      <w:r w:rsidRPr="00DC7689">
        <w:rPr>
          <w:b/>
          <w:bCs/>
        </w:rPr>
        <w:t>Component-Specific Steps</w:t>
      </w:r>
      <w:r w:rsidRPr="00DC7689">
        <w:t>: Upgrade instructions for all ArcGIS Enterprise components.</w:t>
      </w:r>
    </w:p>
    <w:p w14:paraId="198DF995" w14:textId="77777777" w:rsidR="00667860" w:rsidRPr="00DC7689" w:rsidRDefault="00667860" w:rsidP="004C47AD">
      <w:pPr>
        <w:numPr>
          <w:ilvl w:val="0"/>
          <w:numId w:val="26"/>
        </w:numPr>
        <w:spacing w:before="0" w:after="160" w:line="259" w:lineRule="auto"/>
      </w:pPr>
      <w:r w:rsidRPr="00DC7689">
        <w:rPr>
          <w:b/>
          <w:bCs/>
        </w:rPr>
        <w:t>Post-Upgrade Verification</w:t>
      </w:r>
      <w:r w:rsidRPr="00DC7689">
        <w:t>: Testing, re-indexing, and backup validation.</w:t>
      </w:r>
    </w:p>
    <w:p w14:paraId="3AA7E8F0" w14:textId="0FBFD9F8" w:rsidR="002728B8" w:rsidRDefault="00667860" w:rsidP="004C47AD">
      <w:pPr>
        <w:numPr>
          <w:ilvl w:val="0"/>
          <w:numId w:val="26"/>
        </w:numPr>
        <w:spacing w:before="0" w:after="160" w:line="259" w:lineRule="auto"/>
      </w:pPr>
      <w:r w:rsidRPr="00DC7689">
        <w:rPr>
          <w:b/>
          <w:bCs/>
        </w:rPr>
        <w:t>References</w:t>
      </w:r>
      <w:r w:rsidRPr="00DC7689">
        <w:t>: Links to official documentation for system requirements, deprecated features, and best practices</w:t>
      </w:r>
      <w:r w:rsidR="00A901EE" w:rsidRPr="00A901EE">
        <w:t>.</w:t>
      </w:r>
    </w:p>
    <w:p w14:paraId="20ACC48F" w14:textId="7DF5B105" w:rsidR="00990FC9" w:rsidRDefault="00990FC9" w:rsidP="00990FC9"/>
    <w:p w14:paraId="033146E3" w14:textId="77777777" w:rsidR="001E1D13" w:rsidRDefault="001E1D13" w:rsidP="00990FC9"/>
    <w:p w14:paraId="082CCF28" w14:textId="77777777" w:rsidR="009067F9" w:rsidRPr="009067F9" w:rsidRDefault="009067F9" w:rsidP="009067F9"/>
    <w:p w14:paraId="2A9E145F" w14:textId="77777777" w:rsidR="009067F9" w:rsidRPr="009067F9" w:rsidRDefault="009067F9" w:rsidP="009067F9"/>
    <w:p w14:paraId="0D6DBF05" w14:textId="77777777" w:rsidR="009067F9" w:rsidRPr="009067F9" w:rsidRDefault="009067F9" w:rsidP="009067F9"/>
    <w:p w14:paraId="02CD0F4E" w14:textId="77777777" w:rsidR="009067F9" w:rsidRPr="009067F9" w:rsidRDefault="009067F9" w:rsidP="009067F9"/>
    <w:p w14:paraId="5C09C180" w14:textId="77777777" w:rsidR="009067F9" w:rsidRPr="009067F9" w:rsidRDefault="009067F9" w:rsidP="009067F9"/>
    <w:p w14:paraId="2E48BE50" w14:textId="77777777" w:rsidR="009067F9" w:rsidRPr="009067F9" w:rsidRDefault="009067F9" w:rsidP="009067F9"/>
    <w:p w14:paraId="6CDB83F0" w14:textId="77777777" w:rsidR="009067F9" w:rsidRPr="009067F9" w:rsidRDefault="009067F9" w:rsidP="009067F9"/>
    <w:p w14:paraId="02C644ED" w14:textId="77777777" w:rsidR="009067F9" w:rsidRPr="009067F9" w:rsidRDefault="009067F9" w:rsidP="009067F9"/>
    <w:p w14:paraId="704DF9F1" w14:textId="77777777" w:rsidR="009067F9" w:rsidRPr="009067F9" w:rsidRDefault="009067F9" w:rsidP="009067F9"/>
    <w:p w14:paraId="48D2C913" w14:textId="77777777" w:rsidR="009067F9" w:rsidRPr="009067F9" w:rsidRDefault="009067F9" w:rsidP="009067F9"/>
    <w:p w14:paraId="09726B93" w14:textId="77777777" w:rsidR="009067F9" w:rsidRPr="009067F9" w:rsidRDefault="009067F9" w:rsidP="009067F9"/>
    <w:p w14:paraId="58E68B45" w14:textId="77777777" w:rsidR="009067F9" w:rsidRPr="009067F9" w:rsidRDefault="009067F9" w:rsidP="009067F9"/>
    <w:p w14:paraId="1AE26302" w14:textId="77777777" w:rsidR="009067F9" w:rsidRPr="009067F9" w:rsidRDefault="009067F9" w:rsidP="009067F9"/>
    <w:p w14:paraId="78E95475" w14:textId="77777777" w:rsidR="009067F9" w:rsidRPr="009067F9" w:rsidRDefault="009067F9" w:rsidP="007744C6">
      <w:pPr>
        <w:ind w:firstLine="720"/>
      </w:pPr>
    </w:p>
    <w:p w14:paraId="55950107" w14:textId="77777777" w:rsidR="009067F9" w:rsidRPr="009067F9" w:rsidRDefault="009067F9" w:rsidP="009067F9">
      <w:pPr>
        <w:sectPr w:rsidR="009067F9" w:rsidRPr="009067F9" w:rsidSect="000160F9">
          <w:footerReference w:type="default" r:id="rId18"/>
          <w:pgSz w:w="12240" w:h="15840" w:code="1"/>
          <w:pgMar w:top="1440" w:right="1440" w:bottom="1440" w:left="1440" w:header="720" w:footer="720" w:gutter="0"/>
          <w:paperSrc w:first="83" w:other="83"/>
          <w:cols w:space="720"/>
          <w:noEndnote/>
        </w:sectPr>
      </w:pPr>
    </w:p>
    <w:p w14:paraId="3A53C30E" w14:textId="5A3E530B" w:rsidR="0090432F" w:rsidRDefault="000B0F7C" w:rsidP="0082546E">
      <w:pPr>
        <w:pStyle w:val="Heading1"/>
      </w:pPr>
      <w:r w:rsidRPr="000B0F7C">
        <w:lastRenderedPageBreak/>
        <w:t xml:space="preserve"> </w:t>
      </w:r>
      <w:bookmarkStart w:id="24" w:name="_Toc184306004"/>
      <w:r w:rsidR="00CD628E">
        <w:t>11.1 Overview Planning</w:t>
      </w:r>
      <w:bookmarkEnd w:id="24"/>
    </w:p>
    <w:bookmarkEnd w:id="23"/>
    <w:p w14:paraId="746D5DBF" w14:textId="77777777" w:rsidR="00CD628E" w:rsidRPr="00DC7689" w:rsidRDefault="00CD628E" w:rsidP="00CD628E">
      <w:r w:rsidRPr="00DC7689">
        <w:t>This guide provides a structured approach to upgrading ArcGIS Enterprise to version 11.1. It includes step-by-step instructions for pre-upgrade preparation, the upgrade process, and post-upgrade validation to ensure a smooth transition with minimal service disruptions.</w:t>
      </w:r>
    </w:p>
    <w:p w14:paraId="22B2631F" w14:textId="77777777" w:rsidR="00CD628E" w:rsidRPr="00DC7689" w:rsidRDefault="00CD628E" w:rsidP="00CD628E">
      <w:pPr>
        <w:rPr>
          <w:b/>
          <w:bCs/>
        </w:rPr>
      </w:pPr>
      <w:r w:rsidRPr="00DC7689">
        <w:rPr>
          <w:b/>
          <w:bCs/>
        </w:rPr>
        <w:t>Estimated Time to Complete</w:t>
      </w:r>
    </w:p>
    <w:p w14:paraId="3091641F" w14:textId="77777777" w:rsidR="00CD628E" w:rsidRPr="00DC7689" w:rsidRDefault="00CD628E" w:rsidP="00CD628E">
      <w:r w:rsidRPr="00DC7689">
        <w:rPr>
          <w:b/>
          <w:bCs/>
        </w:rPr>
        <w:t>Total ETA:</w:t>
      </w:r>
      <w:r w:rsidRPr="00DC7689">
        <w:t xml:space="preserve"> ~12 hours (±1 hour)</w:t>
      </w:r>
    </w:p>
    <w:p w14:paraId="54BAB428" w14:textId="77777777" w:rsidR="00CD628E" w:rsidRPr="00DC7689" w:rsidRDefault="00CD628E" w:rsidP="004C47AD">
      <w:pPr>
        <w:numPr>
          <w:ilvl w:val="0"/>
          <w:numId w:val="27"/>
        </w:numPr>
        <w:spacing w:before="0" w:after="160" w:line="259" w:lineRule="auto"/>
      </w:pPr>
      <w:r w:rsidRPr="00DC7689">
        <w:rPr>
          <w:b/>
          <w:bCs/>
        </w:rPr>
        <w:t>Portal for ArcGIS:</w:t>
      </w:r>
      <w:r w:rsidRPr="00DC7689">
        <w:t xml:space="preserve"> 7 </w:t>
      </w:r>
      <w:proofErr w:type="spellStart"/>
      <w:r w:rsidRPr="00DC7689">
        <w:t>hrs</w:t>
      </w:r>
      <w:proofErr w:type="spellEnd"/>
      <w:r w:rsidRPr="00DC7689">
        <w:t xml:space="preserve"> 30 mins</w:t>
      </w:r>
    </w:p>
    <w:p w14:paraId="199E3388" w14:textId="77777777" w:rsidR="00CD628E" w:rsidRPr="00DC7689" w:rsidRDefault="00CD628E" w:rsidP="004C47AD">
      <w:pPr>
        <w:numPr>
          <w:ilvl w:val="0"/>
          <w:numId w:val="27"/>
        </w:numPr>
        <w:spacing w:before="0" w:after="160" w:line="259" w:lineRule="auto"/>
      </w:pPr>
      <w:r w:rsidRPr="00DC7689">
        <w:rPr>
          <w:b/>
          <w:bCs/>
        </w:rPr>
        <w:t>ArcGIS Server:</w:t>
      </w:r>
      <w:r w:rsidRPr="00DC7689">
        <w:t xml:space="preserve"> 1 </w:t>
      </w:r>
      <w:proofErr w:type="spellStart"/>
      <w:r w:rsidRPr="00DC7689">
        <w:t>hr</w:t>
      </w:r>
      <w:proofErr w:type="spellEnd"/>
      <w:r w:rsidRPr="00DC7689">
        <w:t xml:space="preserve"> 30 mins</w:t>
      </w:r>
    </w:p>
    <w:p w14:paraId="652BA971" w14:textId="77777777" w:rsidR="00CD628E" w:rsidRPr="00DC7689" w:rsidRDefault="00CD628E" w:rsidP="004C47AD">
      <w:pPr>
        <w:numPr>
          <w:ilvl w:val="0"/>
          <w:numId w:val="27"/>
        </w:numPr>
        <w:spacing w:before="0" w:after="160" w:line="259" w:lineRule="auto"/>
      </w:pPr>
      <w:r w:rsidRPr="00DC7689">
        <w:rPr>
          <w:b/>
          <w:bCs/>
        </w:rPr>
        <w:t>ArcGIS Data Store:</w:t>
      </w:r>
      <w:r w:rsidRPr="00DC7689">
        <w:t xml:space="preserve"> 1 </w:t>
      </w:r>
      <w:proofErr w:type="spellStart"/>
      <w:r w:rsidRPr="00DC7689">
        <w:t>hr</w:t>
      </w:r>
      <w:proofErr w:type="spellEnd"/>
      <w:r w:rsidRPr="00DC7689">
        <w:t xml:space="preserve"> 10 mins</w:t>
      </w:r>
    </w:p>
    <w:p w14:paraId="5710475D" w14:textId="77777777" w:rsidR="00CD628E" w:rsidRPr="00DC7689" w:rsidRDefault="00CD628E" w:rsidP="004C47AD">
      <w:pPr>
        <w:numPr>
          <w:ilvl w:val="0"/>
          <w:numId w:val="27"/>
        </w:numPr>
        <w:spacing w:before="0" w:after="160" w:line="259" w:lineRule="auto"/>
      </w:pPr>
      <w:r w:rsidRPr="00DC7689">
        <w:rPr>
          <w:b/>
          <w:bCs/>
        </w:rPr>
        <w:t>Image Server:</w:t>
      </w:r>
      <w:r w:rsidRPr="00DC7689">
        <w:t xml:space="preserve"> 1 </w:t>
      </w:r>
      <w:proofErr w:type="spellStart"/>
      <w:r w:rsidRPr="00DC7689">
        <w:t>hr</w:t>
      </w:r>
      <w:proofErr w:type="spellEnd"/>
    </w:p>
    <w:p w14:paraId="23D2366C" w14:textId="0218D78B" w:rsidR="00CD628E" w:rsidRPr="00CD628E" w:rsidRDefault="00CD628E" w:rsidP="004C47AD">
      <w:pPr>
        <w:numPr>
          <w:ilvl w:val="0"/>
          <w:numId w:val="27"/>
        </w:numPr>
        <w:spacing w:before="0" w:after="160" w:line="259" w:lineRule="auto"/>
      </w:pPr>
      <w:r w:rsidRPr="00DC7689">
        <w:rPr>
          <w:b/>
          <w:bCs/>
        </w:rPr>
        <w:t>Web Adaptor:</w:t>
      </w:r>
      <w:r w:rsidRPr="00DC7689">
        <w:t xml:space="preserve"> 1 </w:t>
      </w:r>
      <w:proofErr w:type="spellStart"/>
      <w:r w:rsidRPr="00DC7689">
        <w:t>hr</w:t>
      </w:r>
      <w:proofErr w:type="spellEnd"/>
    </w:p>
    <w:p w14:paraId="303FB3CD" w14:textId="644E1D98" w:rsidR="00FD3EB0" w:rsidRDefault="00FD3EB0" w:rsidP="00FD3EB0">
      <w:pPr>
        <w:rPr>
          <w:b/>
          <w:bCs/>
        </w:rPr>
      </w:pPr>
      <w:r w:rsidRPr="00FD3EB0">
        <w:rPr>
          <w:b/>
          <w:bCs/>
        </w:rPr>
        <w:t>Prerequisites</w:t>
      </w:r>
    </w:p>
    <w:p w14:paraId="6BB1A35B" w14:textId="2788C022" w:rsidR="00CD628E" w:rsidRPr="00CD628E" w:rsidRDefault="00CD628E" w:rsidP="00FD3EB0">
      <w:pPr>
        <w:pStyle w:val="Heading3"/>
      </w:pPr>
      <w:bookmarkStart w:id="25" w:name="_Toc184306005"/>
      <w:r>
        <w:t>Prerequisites</w:t>
      </w:r>
      <w:bookmarkEnd w:id="25"/>
    </w:p>
    <w:p w14:paraId="76BCF807" w14:textId="77777777" w:rsidR="00CD628E" w:rsidRPr="00DC7689" w:rsidRDefault="00CD628E" w:rsidP="00CD628E">
      <w:bookmarkStart w:id="26" w:name="_Toc31204651"/>
      <w:r w:rsidRPr="00DC7689">
        <w:rPr>
          <w:b/>
          <w:bCs/>
        </w:rPr>
        <w:t>Verify and Plan</w:t>
      </w:r>
      <w:r w:rsidRPr="00DC7689">
        <w:t>:</w:t>
      </w:r>
    </w:p>
    <w:p w14:paraId="4A842B44" w14:textId="77777777" w:rsidR="00CD628E" w:rsidRDefault="00CD628E" w:rsidP="004C47AD">
      <w:pPr>
        <w:numPr>
          <w:ilvl w:val="0"/>
          <w:numId w:val="35"/>
        </w:numPr>
        <w:spacing w:before="0" w:after="160" w:line="259" w:lineRule="auto"/>
      </w:pPr>
      <w:r w:rsidRPr="00DC7689">
        <w:t xml:space="preserve">Enable </w:t>
      </w:r>
      <w:r w:rsidRPr="00DC7689">
        <w:rPr>
          <w:b/>
          <w:bCs/>
        </w:rPr>
        <w:t>read-only mode</w:t>
      </w:r>
      <w:r w:rsidRPr="00DC7689">
        <w:t xml:space="preserve"> for the portal during the upgrade</w:t>
      </w:r>
    </w:p>
    <w:p w14:paraId="4B7C99F5" w14:textId="77777777" w:rsidR="00CD628E" w:rsidRDefault="00CD628E" w:rsidP="004C47AD">
      <w:pPr>
        <w:numPr>
          <w:ilvl w:val="1"/>
          <w:numId w:val="35"/>
        </w:numPr>
        <w:spacing w:before="0" w:after="160" w:line="259" w:lineRule="auto"/>
      </w:pPr>
      <w:r>
        <w:t>Log into Portal Admin API (</w:t>
      </w:r>
      <w:hyperlink r:id="rId19" w:history="1">
        <w:r w:rsidRPr="00576D6D">
          <w:rPr>
            <w:rStyle w:val="Hyperlink"/>
          </w:rPr>
          <w:t>https://dns/portal/portaladmin/</w:t>
        </w:r>
      </w:hyperlink>
      <w:r>
        <w:t>)</w:t>
      </w:r>
    </w:p>
    <w:p w14:paraId="062B2612" w14:textId="77777777" w:rsidR="00CD628E" w:rsidRDefault="00CD628E" w:rsidP="004C47AD">
      <w:pPr>
        <w:numPr>
          <w:ilvl w:val="1"/>
          <w:numId w:val="35"/>
        </w:numPr>
        <w:spacing w:before="0" w:after="160" w:line="259" w:lineRule="auto"/>
      </w:pPr>
      <w:r>
        <w:t>Select Mode</w:t>
      </w:r>
    </w:p>
    <w:p w14:paraId="406040C1" w14:textId="77777777" w:rsidR="00CD628E" w:rsidRDefault="00CD628E" w:rsidP="004C47AD">
      <w:pPr>
        <w:numPr>
          <w:ilvl w:val="1"/>
          <w:numId w:val="35"/>
        </w:numPr>
        <w:spacing w:before="0" w:after="160" w:line="259" w:lineRule="auto"/>
      </w:pPr>
      <w:r>
        <w:t>Select Update</w:t>
      </w:r>
    </w:p>
    <w:p w14:paraId="47A0F924" w14:textId="77777777" w:rsidR="00CD628E" w:rsidRDefault="00CD628E" w:rsidP="004C47AD">
      <w:pPr>
        <w:numPr>
          <w:ilvl w:val="1"/>
          <w:numId w:val="35"/>
        </w:numPr>
        <w:spacing w:before="0" w:after="160" w:line="259" w:lineRule="auto"/>
      </w:pPr>
      <w:r>
        <w:t>Change Read Only from False to True</w:t>
      </w:r>
    </w:p>
    <w:p w14:paraId="0582A96E" w14:textId="77777777" w:rsidR="00CD628E" w:rsidRPr="00DC7689" w:rsidRDefault="00CD628E" w:rsidP="004C47AD">
      <w:pPr>
        <w:numPr>
          <w:ilvl w:val="1"/>
          <w:numId w:val="35"/>
        </w:numPr>
        <w:spacing w:before="0" w:after="160" w:line="259" w:lineRule="auto"/>
      </w:pPr>
      <w:r>
        <w:t>Select Update</w:t>
      </w:r>
    </w:p>
    <w:p w14:paraId="00AAA227" w14:textId="77777777" w:rsidR="00CD628E" w:rsidRPr="00DC7689" w:rsidRDefault="00CD628E" w:rsidP="004C47AD">
      <w:pPr>
        <w:numPr>
          <w:ilvl w:val="0"/>
          <w:numId w:val="35"/>
        </w:numPr>
        <w:spacing w:before="0" w:after="160" w:line="259" w:lineRule="auto"/>
      </w:pPr>
      <w:r w:rsidRPr="00DC7689">
        <w:t xml:space="preserve">Account for workflows involving </w:t>
      </w:r>
      <w:r w:rsidRPr="00DC7689">
        <w:rPr>
          <w:b/>
          <w:bCs/>
        </w:rPr>
        <w:t>Insights</w:t>
      </w:r>
      <w:r w:rsidRPr="00DC7689">
        <w:t xml:space="preserve">, </w:t>
      </w:r>
      <w:proofErr w:type="spellStart"/>
      <w:r w:rsidRPr="00DC7689">
        <w:rPr>
          <w:b/>
          <w:bCs/>
        </w:rPr>
        <w:t>TileCache</w:t>
      </w:r>
      <w:proofErr w:type="spellEnd"/>
      <w:r w:rsidRPr="00DC7689">
        <w:t xml:space="preserve">, and </w:t>
      </w:r>
      <w:r w:rsidRPr="00DC7689">
        <w:rPr>
          <w:b/>
          <w:bCs/>
        </w:rPr>
        <w:t>Enterprise Metrics</w:t>
      </w:r>
      <w:r w:rsidRPr="00DC7689">
        <w:t>.</w:t>
      </w:r>
    </w:p>
    <w:p w14:paraId="2D1B66B2" w14:textId="77777777" w:rsidR="00CD628E" w:rsidRPr="00DC7689" w:rsidRDefault="00CD628E" w:rsidP="004C47AD">
      <w:pPr>
        <w:numPr>
          <w:ilvl w:val="0"/>
          <w:numId w:val="35"/>
        </w:numPr>
        <w:spacing w:before="0" w:after="160" w:line="259" w:lineRule="auto"/>
      </w:pPr>
      <w:r w:rsidRPr="00DC7689">
        <w:t xml:space="preserve">Review automated/custom processes (e.g., </w:t>
      </w:r>
      <w:proofErr w:type="spellStart"/>
      <w:r w:rsidRPr="00DC7689">
        <w:rPr>
          <w:b/>
          <w:bCs/>
        </w:rPr>
        <w:t>WebGIS</w:t>
      </w:r>
      <w:proofErr w:type="spellEnd"/>
      <w:r w:rsidRPr="00DC7689">
        <w:rPr>
          <w:b/>
          <w:bCs/>
        </w:rPr>
        <w:t xml:space="preserve"> DR</w:t>
      </w:r>
      <w:r w:rsidRPr="00DC7689">
        <w:t xml:space="preserve">, </w:t>
      </w:r>
      <w:r w:rsidRPr="00DC7689">
        <w:rPr>
          <w:b/>
          <w:bCs/>
        </w:rPr>
        <w:t>Enterprise Reporter</w:t>
      </w:r>
      <w:r w:rsidRPr="00DC7689">
        <w:t xml:space="preserve">, </w:t>
      </w:r>
      <w:r w:rsidRPr="00DC7689">
        <w:rPr>
          <w:b/>
          <w:bCs/>
        </w:rPr>
        <w:t>Syslog Parser</w:t>
      </w:r>
      <w:r w:rsidRPr="00DC7689">
        <w:t>).</w:t>
      </w:r>
    </w:p>
    <w:p w14:paraId="0F3F7ACF" w14:textId="77777777" w:rsidR="00CD628E" w:rsidRPr="00DC7689" w:rsidRDefault="00CD628E" w:rsidP="00CD628E">
      <w:r w:rsidRPr="00DC7689">
        <w:rPr>
          <w:b/>
          <w:bCs/>
        </w:rPr>
        <w:t>Backup and Validate</w:t>
      </w:r>
      <w:r w:rsidRPr="00DC7689">
        <w:t>:</w:t>
      </w:r>
    </w:p>
    <w:p w14:paraId="11570266" w14:textId="77777777" w:rsidR="00CD628E" w:rsidRPr="00DC7689" w:rsidRDefault="00CD628E" w:rsidP="004C47AD">
      <w:pPr>
        <w:numPr>
          <w:ilvl w:val="0"/>
          <w:numId w:val="28"/>
        </w:numPr>
        <w:spacing w:before="0" w:after="160" w:line="259" w:lineRule="auto"/>
      </w:pPr>
      <w:r w:rsidRPr="00DC7689">
        <w:t xml:space="preserve">Perform a </w:t>
      </w:r>
      <w:r w:rsidRPr="00DC7689">
        <w:rPr>
          <w:b/>
          <w:bCs/>
        </w:rPr>
        <w:t>full system backup</w:t>
      </w:r>
      <w:r w:rsidRPr="00DC7689">
        <w:t>, including Portal, Server, Data Store, and federated components.</w:t>
      </w:r>
    </w:p>
    <w:p w14:paraId="5203BECF" w14:textId="77777777" w:rsidR="00CD628E" w:rsidRPr="00DC7689" w:rsidRDefault="00CD628E" w:rsidP="004C47AD">
      <w:pPr>
        <w:numPr>
          <w:ilvl w:val="0"/>
          <w:numId w:val="28"/>
        </w:numPr>
        <w:spacing w:before="0" w:after="160" w:line="259" w:lineRule="auto"/>
      </w:pPr>
      <w:r w:rsidRPr="00DC7689">
        <w:t>Verify compatibility of all custom configurations and integrations.</w:t>
      </w:r>
    </w:p>
    <w:p w14:paraId="74BBF2C9" w14:textId="77777777" w:rsidR="00CD628E" w:rsidRPr="00DC7689" w:rsidRDefault="00CD628E" w:rsidP="00CD628E">
      <w:r w:rsidRPr="00DC7689">
        <w:rPr>
          <w:b/>
          <w:bCs/>
        </w:rPr>
        <w:lastRenderedPageBreak/>
        <w:t>Script Preparation</w:t>
      </w:r>
      <w:r w:rsidRPr="00DC7689">
        <w:t>:</w:t>
      </w:r>
    </w:p>
    <w:p w14:paraId="695DFA9C" w14:textId="77777777" w:rsidR="00CD628E" w:rsidRPr="00DC7689" w:rsidRDefault="00CD628E" w:rsidP="004C47AD">
      <w:pPr>
        <w:pStyle w:val="ListParagraph"/>
        <w:numPr>
          <w:ilvl w:val="0"/>
          <w:numId w:val="36"/>
        </w:numPr>
        <w:spacing w:after="160" w:line="259" w:lineRule="auto"/>
      </w:pPr>
      <w:r w:rsidRPr="00DC7689">
        <w:t>Move upgrade .</w:t>
      </w:r>
      <w:proofErr w:type="spellStart"/>
      <w:r w:rsidRPr="00DC7689">
        <w:t>cmd</w:t>
      </w:r>
      <w:proofErr w:type="spellEnd"/>
      <w:r w:rsidRPr="00DC7689">
        <w:t xml:space="preserve"> scripts to</w:t>
      </w:r>
      <w:r>
        <w:t xml:space="preserve"> target environment (</w:t>
      </w:r>
      <w:r w:rsidRPr="007D2DB0">
        <w:rPr>
          <w:b/>
          <w:bCs/>
        </w:rPr>
        <w:t>F:\PRTUpgradeScripts</w:t>
      </w:r>
      <w:r w:rsidRPr="00DC7689">
        <w:t xml:space="preserve"> or </w:t>
      </w:r>
      <w:r w:rsidRPr="007D2DB0">
        <w:rPr>
          <w:b/>
          <w:bCs/>
        </w:rPr>
        <w:t xml:space="preserve">F:\SVRUpgradeScripts, </w:t>
      </w:r>
      <w:proofErr w:type="spellStart"/>
      <w:r w:rsidRPr="007D2DB0">
        <w:rPr>
          <w:b/>
          <w:bCs/>
        </w:rPr>
        <w:t>etc</w:t>
      </w:r>
      <w:proofErr w:type="spellEnd"/>
      <w:r w:rsidRPr="00C82E38">
        <w:t>)</w:t>
      </w:r>
    </w:p>
    <w:p w14:paraId="55641A99" w14:textId="77777777" w:rsidR="00CD628E" w:rsidRPr="00DC7689" w:rsidRDefault="00CD628E" w:rsidP="004C47AD">
      <w:pPr>
        <w:pStyle w:val="ListParagraph"/>
        <w:numPr>
          <w:ilvl w:val="0"/>
          <w:numId w:val="36"/>
        </w:numPr>
        <w:spacing w:after="160" w:line="259" w:lineRule="auto"/>
      </w:pPr>
      <w:r w:rsidRPr="00DC7689">
        <w:t>Validate that all folder directories and software dependencies are correct before executing scripts.</w:t>
      </w:r>
    </w:p>
    <w:p w14:paraId="7C5D36F2" w14:textId="77777777" w:rsidR="00CD628E" w:rsidRPr="00DC7689" w:rsidRDefault="00CD628E" w:rsidP="00CD628E">
      <w:r w:rsidRPr="00DC7689">
        <w:rPr>
          <w:b/>
          <w:bCs/>
        </w:rPr>
        <w:t>Review AGS Deploy Folder</w:t>
      </w:r>
      <w:r w:rsidRPr="00DC7689">
        <w:t>:</w:t>
      </w:r>
    </w:p>
    <w:p w14:paraId="1F11DA2D" w14:textId="7756EAD1" w:rsidR="00CD628E" w:rsidRDefault="00CD628E" w:rsidP="004C47AD">
      <w:pPr>
        <w:numPr>
          <w:ilvl w:val="0"/>
          <w:numId w:val="28"/>
        </w:numPr>
        <w:spacing w:before="0" w:after="160" w:line="259" w:lineRule="auto"/>
      </w:pPr>
      <w:r w:rsidRPr="00DC7689">
        <w:t xml:space="preserve">Copy the necessary software from </w:t>
      </w:r>
      <w:r w:rsidR="007A2085">
        <w:t>your</w:t>
      </w:r>
      <w:r w:rsidRPr="00DC7689">
        <w:t xml:space="preserve"> file share:</w:t>
      </w:r>
    </w:p>
    <w:p w14:paraId="0AEBB85B" w14:textId="77777777" w:rsidR="00CD628E" w:rsidRPr="00DC7689" w:rsidRDefault="00CD628E" w:rsidP="00CD628E">
      <w:pPr>
        <w:ind w:left="720"/>
      </w:pPr>
      <w:r>
        <w:rPr>
          <w:noProof/>
        </w:rPr>
        <w:drawing>
          <wp:inline distT="0" distB="0" distL="0" distR="0" wp14:anchorId="5D220217" wp14:editId="7CB7116E">
            <wp:extent cx="4737100" cy="1725803"/>
            <wp:effectExtent l="0" t="0" r="6350" b="8255"/>
            <wp:docPr id="209502000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20002" name="Picture 1" descr="Graphical user interface, application&#10;&#10;Description automatically generated"/>
                    <pic:cNvPicPr/>
                  </pic:nvPicPr>
                  <pic:blipFill>
                    <a:blip r:embed="rId20"/>
                    <a:stretch>
                      <a:fillRect/>
                    </a:stretch>
                  </pic:blipFill>
                  <pic:spPr>
                    <a:xfrm>
                      <a:off x="0" y="0"/>
                      <a:ext cx="4760144" cy="1734198"/>
                    </a:xfrm>
                    <a:prstGeom prst="rect">
                      <a:avLst/>
                    </a:prstGeom>
                  </pic:spPr>
                </pic:pic>
              </a:graphicData>
            </a:graphic>
          </wp:inline>
        </w:drawing>
      </w:r>
    </w:p>
    <w:p w14:paraId="100C43E4" w14:textId="77777777" w:rsidR="00CD628E" w:rsidRPr="007D2DB0" w:rsidRDefault="00CD628E" w:rsidP="004C47AD">
      <w:pPr>
        <w:numPr>
          <w:ilvl w:val="0"/>
          <w:numId w:val="28"/>
        </w:numPr>
        <w:spacing w:before="0" w:after="160" w:line="259" w:lineRule="auto"/>
      </w:pPr>
      <w:r w:rsidRPr="00DC7689">
        <w:t xml:space="preserve">Create a local folder: </w:t>
      </w:r>
      <w:r w:rsidRPr="00DC7689">
        <w:rPr>
          <w:b/>
          <w:bCs/>
        </w:rPr>
        <w:t>F:\AGSDeploy\11-1</w:t>
      </w:r>
      <w:r w:rsidRPr="00DC7689">
        <w:t xml:space="preserve"> for easy access during installation.</w:t>
      </w:r>
    </w:p>
    <w:p w14:paraId="41954A95" w14:textId="77777777" w:rsidR="00CD628E" w:rsidRPr="00DC7689" w:rsidRDefault="00CD628E" w:rsidP="004C47AD">
      <w:pPr>
        <w:pStyle w:val="ListParagraph"/>
        <w:numPr>
          <w:ilvl w:val="0"/>
          <w:numId w:val="28"/>
        </w:numPr>
        <w:spacing w:after="160" w:line="259" w:lineRule="auto"/>
      </w:pPr>
      <w:r w:rsidRPr="007D2DB0">
        <w:rPr>
          <w:b/>
          <w:bCs/>
        </w:rPr>
        <w:t>Configuration Process</w:t>
      </w:r>
      <w:r w:rsidRPr="00DC7689">
        <w:t xml:space="preserve">: </w:t>
      </w:r>
      <w:r>
        <w:t>These upgrade scripts are mainly installing scripts, although we do have some configuration scripts, I didn’t want to automate the configuration portion. I wanted to a</w:t>
      </w:r>
      <w:r w:rsidRPr="00DC7689">
        <w:t xml:space="preserve">void automating configuration steps in scripts to allow manual oversight. This ensures critical checks for new dependencies (e.g., </w:t>
      </w:r>
      <w:r w:rsidRPr="007D2DB0">
        <w:rPr>
          <w:b/>
          <w:bCs/>
        </w:rPr>
        <w:t>.NET 6</w:t>
      </w:r>
      <w:r w:rsidRPr="00DC7689">
        <w:t xml:space="preserve"> for SOI tools).</w:t>
      </w:r>
    </w:p>
    <w:p w14:paraId="175B1E48" w14:textId="77777777" w:rsidR="00CD628E" w:rsidRDefault="00CD628E" w:rsidP="004C47AD">
      <w:pPr>
        <w:numPr>
          <w:ilvl w:val="0"/>
          <w:numId w:val="29"/>
        </w:numPr>
        <w:spacing w:before="0" w:after="160" w:line="259" w:lineRule="auto"/>
      </w:pPr>
      <w:r w:rsidRPr="00DC7689">
        <w:rPr>
          <w:b/>
          <w:bCs/>
        </w:rPr>
        <w:t>Dependency Validation</w:t>
      </w:r>
      <w:r w:rsidRPr="00DC7689">
        <w:t>: Check that all required components are compatible with version 11.1.</w:t>
      </w:r>
    </w:p>
    <w:p w14:paraId="320F72C1" w14:textId="28C9DC32" w:rsidR="00CD628E" w:rsidRPr="00DC7689" w:rsidRDefault="00CD628E" w:rsidP="00CD628E">
      <w:pPr>
        <w:pStyle w:val="Heading3"/>
      </w:pPr>
      <w:bookmarkStart w:id="27" w:name="_Toc184306006"/>
      <w:r w:rsidRPr="00111E13">
        <w:t>Administrative URLs and Service Account Details for ArcGIS Enterprise Upgrade</w:t>
      </w:r>
      <w:bookmarkEnd w:id="27"/>
    </w:p>
    <w:p w14:paraId="6FAF2FB5" w14:textId="77777777" w:rsidR="00CD628E" w:rsidRPr="00B14F6D" w:rsidRDefault="00CD628E" w:rsidP="00CD628E">
      <w:r w:rsidRPr="00B14F6D">
        <w:t>Portal for ArcGIS</w:t>
      </w:r>
    </w:p>
    <w:p w14:paraId="2EC6222C" w14:textId="36A26DD2" w:rsidR="00CD628E" w:rsidRPr="00111E13" w:rsidRDefault="00CD628E" w:rsidP="004C47AD">
      <w:pPr>
        <w:numPr>
          <w:ilvl w:val="0"/>
          <w:numId w:val="30"/>
        </w:numPr>
        <w:spacing w:before="0" w:after="160" w:line="259" w:lineRule="auto"/>
      </w:pPr>
      <w:r w:rsidRPr="00B14F6D">
        <w:t>Production:</w:t>
      </w:r>
      <w:r w:rsidRPr="00111E13">
        <w:t xml:space="preserve"> </w:t>
      </w:r>
      <w:hyperlink r:id="rId21" w:history="1">
        <w:r w:rsidR="007A2085" w:rsidRPr="005134B5">
          <w:rPr>
            <w:rStyle w:val="Hyperlink"/>
          </w:rPr>
          <w:t>https://localhost.domain:7443/arcgis/portaladmin/</w:t>
        </w:r>
      </w:hyperlink>
    </w:p>
    <w:p w14:paraId="3342A89A" w14:textId="04943CB2" w:rsidR="00CD628E" w:rsidRPr="00111E13" w:rsidRDefault="00CD628E" w:rsidP="004C47AD">
      <w:pPr>
        <w:numPr>
          <w:ilvl w:val="0"/>
          <w:numId w:val="30"/>
        </w:numPr>
        <w:spacing w:before="0" w:after="160" w:line="259" w:lineRule="auto"/>
      </w:pPr>
      <w:r w:rsidRPr="00B14F6D">
        <w:t>Staging:</w:t>
      </w:r>
      <w:r w:rsidRPr="00111E13">
        <w:t xml:space="preserve"> </w:t>
      </w:r>
      <w:hyperlink r:id="rId22" w:history="1">
        <w:r w:rsidR="007A2085" w:rsidRPr="005134B5">
          <w:rPr>
            <w:rStyle w:val="Hyperlink"/>
          </w:rPr>
          <w:t>https://</w:t>
        </w:r>
        <w:r w:rsidR="007A2085" w:rsidRPr="005134B5">
          <w:rPr>
            <w:rStyle w:val="Hyperlink"/>
          </w:rPr>
          <w:t>localhost.domain</w:t>
        </w:r>
        <w:r w:rsidR="007A2085" w:rsidRPr="005134B5">
          <w:rPr>
            <w:rStyle w:val="Hyperlink"/>
          </w:rPr>
          <w:t>:7443/arcgis/portaladmin/</w:t>
        </w:r>
      </w:hyperlink>
    </w:p>
    <w:p w14:paraId="1F4ADEDC" w14:textId="77777777" w:rsidR="00CD628E" w:rsidRPr="00B14F6D" w:rsidRDefault="00CD628E" w:rsidP="00CD628E">
      <w:r w:rsidRPr="00B14F6D">
        <w:t>Hosting Server</w:t>
      </w:r>
    </w:p>
    <w:p w14:paraId="16547045" w14:textId="3677C409" w:rsidR="00CD628E" w:rsidRPr="00111E13" w:rsidRDefault="00CD628E" w:rsidP="004C47AD">
      <w:pPr>
        <w:numPr>
          <w:ilvl w:val="0"/>
          <w:numId w:val="31"/>
        </w:numPr>
        <w:spacing w:before="0" w:after="160" w:line="259" w:lineRule="auto"/>
      </w:pPr>
      <w:r w:rsidRPr="00B14F6D">
        <w:t>Production:</w:t>
      </w:r>
      <w:r w:rsidRPr="00111E13">
        <w:t xml:space="preserve"> </w:t>
      </w:r>
      <w:hyperlink r:id="rId23" w:history="1">
        <w:r w:rsidR="007A2085" w:rsidRPr="005134B5">
          <w:rPr>
            <w:rStyle w:val="Hyperlink"/>
          </w:rPr>
          <w:t>https://</w:t>
        </w:r>
        <w:r w:rsidR="007A2085" w:rsidRPr="005134B5">
          <w:rPr>
            <w:rStyle w:val="Hyperlink"/>
          </w:rPr>
          <w:t>localhost.domain</w:t>
        </w:r>
        <w:r w:rsidR="007A2085" w:rsidRPr="005134B5">
          <w:rPr>
            <w:rStyle w:val="Hyperlink"/>
          </w:rPr>
          <w:t>:6443/arcgis/admin/</w:t>
        </w:r>
      </w:hyperlink>
    </w:p>
    <w:p w14:paraId="508D2EEA" w14:textId="75F00A51" w:rsidR="00CD628E" w:rsidRPr="00111E13" w:rsidRDefault="00CD628E" w:rsidP="004C47AD">
      <w:pPr>
        <w:numPr>
          <w:ilvl w:val="0"/>
          <w:numId w:val="31"/>
        </w:numPr>
        <w:spacing w:before="0" w:after="160" w:line="259" w:lineRule="auto"/>
      </w:pPr>
      <w:r w:rsidRPr="00B14F6D">
        <w:t>Staging:</w:t>
      </w:r>
      <w:r w:rsidRPr="00111E13">
        <w:t xml:space="preserve"> </w:t>
      </w:r>
      <w:hyperlink r:id="rId24" w:history="1">
        <w:r w:rsidR="007A2085" w:rsidRPr="005134B5">
          <w:rPr>
            <w:rStyle w:val="Hyperlink"/>
          </w:rPr>
          <w:t>https://</w:t>
        </w:r>
        <w:r w:rsidR="007A2085" w:rsidRPr="005134B5">
          <w:rPr>
            <w:rStyle w:val="Hyperlink"/>
          </w:rPr>
          <w:t>localhost.domain</w:t>
        </w:r>
        <w:r w:rsidR="007A2085" w:rsidRPr="005134B5">
          <w:rPr>
            <w:rStyle w:val="Hyperlink"/>
          </w:rPr>
          <w:t>:6443/arcgis/admin/</w:t>
        </w:r>
      </w:hyperlink>
    </w:p>
    <w:p w14:paraId="534D9622" w14:textId="77777777" w:rsidR="00CD628E" w:rsidRPr="00B14F6D" w:rsidRDefault="00CD628E" w:rsidP="00CD628E">
      <w:r w:rsidRPr="00B14F6D">
        <w:lastRenderedPageBreak/>
        <w:t>ArcGIS Data Store</w:t>
      </w:r>
    </w:p>
    <w:p w14:paraId="3319E5E4" w14:textId="588597DB" w:rsidR="00CD628E" w:rsidRPr="00111E13" w:rsidRDefault="00CD628E" w:rsidP="007A2085">
      <w:pPr>
        <w:numPr>
          <w:ilvl w:val="0"/>
          <w:numId w:val="32"/>
        </w:numPr>
        <w:spacing w:before="0" w:after="160" w:line="259" w:lineRule="auto"/>
      </w:pPr>
      <w:r w:rsidRPr="00B14F6D">
        <w:t>Production:</w:t>
      </w:r>
      <w:r w:rsidRPr="00111E13">
        <w:t xml:space="preserve"> </w:t>
      </w:r>
      <w:hyperlink r:id="rId25" w:history="1">
        <w:r w:rsidR="007A2085" w:rsidRPr="005134B5">
          <w:rPr>
            <w:rStyle w:val="Hyperlink"/>
          </w:rPr>
          <w:t>https://</w:t>
        </w:r>
        <w:r w:rsidR="007A2085" w:rsidRPr="005134B5">
          <w:rPr>
            <w:rStyle w:val="Hyperlink"/>
          </w:rPr>
          <w:t>localhost.domain</w:t>
        </w:r>
        <w:r w:rsidR="007A2085" w:rsidRPr="005134B5">
          <w:rPr>
            <w:rStyle w:val="Hyperlink"/>
          </w:rPr>
          <w:t>:2443/arcgis/datastore/</w:t>
        </w:r>
      </w:hyperlink>
    </w:p>
    <w:p w14:paraId="03951AD9" w14:textId="263AD4ED" w:rsidR="00CD628E" w:rsidRPr="00111E13" w:rsidRDefault="00CD628E" w:rsidP="004C47AD">
      <w:pPr>
        <w:numPr>
          <w:ilvl w:val="0"/>
          <w:numId w:val="32"/>
        </w:numPr>
        <w:spacing w:before="0" w:after="160" w:line="259" w:lineRule="auto"/>
      </w:pPr>
      <w:r w:rsidRPr="00B14F6D">
        <w:t>Staging:</w:t>
      </w:r>
      <w:r w:rsidRPr="00111E13">
        <w:t xml:space="preserve"> </w:t>
      </w:r>
      <w:hyperlink r:id="rId26" w:history="1">
        <w:r w:rsidR="007A2085" w:rsidRPr="005134B5">
          <w:rPr>
            <w:rStyle w:val="Hyperlink"/>
          </w:rPr>
          <w:t>https://</w:t>
        </w:r>
        <w:r w:rsidR="007A2085" w:rsidRPr="005134B5">
          <w:rPr>
            <w:rStyle w:val="Hyperlink"/>
          </w:rPr>
          <w:t>localhost.domain</w:t>
        </w:r>
        <w:r w:rsidR="007A2085" w:rsidRPr="005134B5">
          <w:rPr>
            <w:rStyle w:val="Hyperlink"/>
          </w:rPr>
          <w:t>:6443/arcgis/admin/</w:t>
        </w:r>
      </w:hyperlink>
    </w:p>
    <w:p w14:paraId="0A33A118" w14:textId="77777777" w:rsidR="00CD628E" w:rsidRPr="00B14F6D" w:rsidRDefault="00CD628E" w:rsidP="00CD628E">
      <w:r w:rsidRPr="00B14F6D">
        <w:t>Image Server</w:t>
      </w:r>
    </w:p>
    <w:p w14:paraId="79B7DA46" w14:textId="6C63B5A1" w:rsidR="00CD628E" w:rsidRPr="00111E13" w:rsidRDefault="00CD628E" w:rsidP="004C47AD">
      <w:pPr>
        <w:numPr>
          <w:ilvl w:val="0"/>
          <w:numId w:val="33"/>
        </w:numPr>
        <w:spacing w:before="0" w:after="160" w:line="259" w:lineRule="auto"/>
      </w:pPr>
      <w:r w:rsidRPr="00B14F6D">
        <w:t>Production:</w:t>
      </w:r>
      <w:r w:rsidRPr="00111E13">
        <w:t xml:space="preserve"> </w:t>
      </w:r>
      <w:hyperlink r:id="rId27" w:history="1">
        <w:r w:rsidR="007A2085" w:rsidRPr="005134B5">
          <w:rPr>
            <w:rStyle w:val="Hyperlink"/>
          </w:rPr>
          <w:t>https://</w:t>
        </w:r>
        <w:r w:rsidR="007A2085" w:rsidRPr="005134B5">
          <w:rPr>
            <w:rStyle w:val="Hyperlink"/>
          </w:rPr>
          <w:t>localhost.domain</w:t>
        </w:r>
        <w:r w:rsidR="007A2085" w:rsidRPr="005134B5">
          <w:rPr>
            <w:rStyle w:val="Hyperlink"/>
          </w:rPr>
          <w:t>:6443/arcgis/admin/</w:t>
        </w:r>
      </w:hyperlink>
    </w:p>
    <w:p w14:paraId="63AFBE5A" w14:textId="549B7F36" w:rsidR="00CD628E" w:rsidRPr="00111E13" w:rsidRDefault="00CD628E" w:rsidP="004C47AD">
      <w:pPr>
        <w:numPr>
          <w:ilvl w:val="0"/>
          <w:numId w:val="33"/>
        </w:numPr>
        <w:spacing w:before="0" w:after="160" w:line="259" w:lineRule="auto"/>
      </w:pPr>
      <w:r w:rsidRPr="00B14F6D">
        <w:t>Staging:</w:t>
      </w:r>
      <w:r w:rsidRPr="00111E13">
        <w:t xml:space="preserve"> </w:t>
      </w:r>
      <w:hyperlink r:id="rId28" w:history="1">
        <w:r w:rsidR="001870D8" w:rsidRPr="005134B5">
          <w:rPr>
            <w:rStyle w:val="Hyperlink"/>
          </w:rPr>
          <w:t>https://</w:t>
        </w:r>
        <w:r w:rsidR="001870D8" w:rsidRPr="005134B5">
          <w:rPr>
            <w:rStyle w:val="Hyperlink"/>
          </w:rPr>
          <w:t>localhost.domain</w:t>
        </w:r>
        <w:r w:rsidR="001870D8" w:rsidRPr="005134B5">
          <w:rPr>
            <w:rStyle w:val="Hyperlink"/>
          </w:rPr>
          <w:t>:6443/arcgis/admin/</w:t>
        </w:r>
      </w:hyperlink>
    </w:p>
    <w:p w14:paraId="6826678C" w14:textId="77777777" w:rsidR="00CD628E" w:rsidRPr="00B14F6D" w:rsidRDefault="00CD628E" w:rsidP="00CD628E">
      <w:r w:rsidRPr="00B14F6D">
        <w:t>Web Adaptor</w:t>
      </w:r>
    </w:p>
    <w:p w14:paraId="245F526F" w14:textId="4DE6929B" w:rsidR="00CD628E" w:rsidRPr="00111E13" w:rsidRDefault="00CD628E" w:rsidP="004C47AD">
      <w:pPr>
        <w:numPr>
          <w:ilvl w:val="0"/>
          <w:numId w:val="34"/>
        </w:numPr>
        <w:spacing w:before="0" w:after="160" w:line="259" w:lineRule="auto"/>
      </w:pPr>
      <w:r w:rsidRPr="00B14F6D">
        <w:t>Production:</w:t>
      </w:r>
      <w:r w:rsidRPr="00111E13">
        <w:t xml:space="preserve"> </w:t>
      </w:r>
      <w:hyperlink w:history="1">
        <w:r w:rsidR="00775296" w:rsidRPr="005134B5">
          <w:rPr>
            <w:rStyle w:val="Hyperlink"/>
          </w:rPr>
          <w:t>https://</w:t>
        </w:r>
        <w:r w:rsidR="00775296" w:rsidRPr="005134B5">
          <w:rPr>
            <w:rStyle w:val="Hyperlink"/>
          </w:rPr>
          <w:t>localhost.domain</w:t>
        </w:r>
        <w:r w:rsidR="00775296" w:rsidRPr="005134B5">
          <w:rPr>
            <w:rStyle w:val="Hyperlink"/>
          </w:rPr>
          <w:t xml:space="preserve"> /webadaptorname/webadaptor/</w:t>
        </w:r>
      </w:hyperlink>
    </w:p>
    <w:p w14:paraId="6CF52015" w14:textId="7C5AF632" w:rsidR="00CD628E" w:rsidRPr="00111E13" w:rsidRDefault="00CD628E" w:rsidP="004C47AD">
      <w:pPr>
        <w:numPr>
          <w:ilvl w:val="0"/>
          <w:numId w:val="34"/>
        </w:numPr>
        <w:spacing w:before="0" w:after="160" w:line="259" w:lineRule="auto"/>
      </w:pPr>
      <w:r w:rsidRPr="00B14F6D">
        <w:t>Staging:</w:t>
      </w:r>
      <w:r w:rsidRPr="00111E13">
        <w:t xml:space="preserve"> </w:t>
      </w:r>
      <w:hyperlink w:history="1">
        <w:r w:rsidR="007A2085" w:rsidRPr="005134B5">
          <w:rPr>
            <w:rStyle w:val="Hyperlink"/>
          </w:rPr>
          <w:t>https://</w:t>
        </w:r>
        <w:r w:rsidR="007A2085" w:rsidRPr="005134B5">
          <w:rPr>
            <w:rStyle w:val="Hyperlink"/>
          </w:rPr>
          <w:t>localhost.domain</w:t>
        </w:r>
        <w:r w:rsidR="007A2085" w:rsidRPr="005134B5">
          <w:rPr>
            <w:rStyle w:val="Hyperlink"/>
          </w:rPr>
          <w:t xml:space="preserve"> /webadaptorname/webadaptor/</w:t>
        </w:r>
      </w:hyperlink>
    </w:p>
    <w:p w14:paraId="12DCA4DE" w14:textId="77777777" w:rsidR="00CD628E" w:rsidRPr="00111E13" w:rsidRDefault="00CD628E" w:rsidP="00CD628E">
      <w:pPr>
        <w:rPr>
          <w:b/>
          <w:bCs/>
        </w:rPr>
      </w:pPr>
      <w:r w:rsidRPr="00111E13">
        <w:rPr>
          <w:b/>
          <w:bCs/>
        </w:rPr>
        <w:t>Service Account Credentials</w:t>
      </w:r>
    </w:p>
    <w:p w14:paraId="7AF30856" w14:textId="46B2C8D0" w:rsidR="00B75BD3" w:rsidRDefault="00CD628E" w:rsidP="00CD628E">
      <w:r w:rsidRPr="00111E13">
        <w:t xml:space="preserve">To complete the upgrade process, ensure you have the </w:t>
      </w:r>
      <w:r w:rsidRPr="00111E13">
        <w:rPr>
          <w:b/>
          <w:bCs/>
        </w:rPr>
        <w:t>Service Account username and password</w:t>
      </w:r>
      <w:r w:rsidRPr="00111E13">
        <w:t xml:space="preserve"> readily available.</w:t>
      </w:r>
    </w:p>
    <w:p w14:paraId="422BE018" w14:textId="11C14ED4" w:rsidR="00B75BD3" w:rsidRPr="00B75BD3" w:rsidRDefault="00CD628E" w:rsidP="00B75BD3">
      <w:pPr>
        <w:pStyle w:val="Heading3"/>
      </w:pPr>
      <w:bookmarkStart w:id="28" w:name="_Toc184306007"/>
      <w:r w:rsidRPr="00111E13">
        <w:t>Preparation for ArcGIS Enterprise Upgrade to Version 11.1</w:t>
      </w:r>
      <w:bookmarkEnd w:id="28"/>
    </w:p>
    <w:p w14:paraId="0E866F1B" w14:textId="77777777" w:rsidR="00D9657C" w:rsidRPr="00111E13" w:rsidRDefault="00D9657C" w:rsidP="00D9657C">
      <w:pPr>
        <w:rPr>
          <w:b/>
          <w:bCs/>
        </w:rPr>
      </w:pPr>
      <w:hyperlink r:id="rId29" w:anchor="ESRI_SECTION1_A7C8187D4F714EDB9C71C5A76D500DBD" w:tgtFrame="_blank" w:history="1">
        <w:r w:rsidRPr="003E2949">
          <w:rPr>
            <w:rStyle w:val="Hyperlink"/>
          </w:rPr>
          <w:t>Retirement notices</w:t>
        </w:r>
      </w:hyperlink>
    </w:p>
    <w:p w14:paraId="56610C37" w14:textId="77777777" w:rsidR="00D9657C" w:rsidRPr="00C815FD" w:rsidRDefault="00D9657C" w:rsidP="004C47AD">
      <w:pPr>
        <w:numPr>
          <w:ilvl w:val="0"/>
          <w:numId w:val="38"/>
        </w:numPr>
        <w:spacing w:before="0" w:after="160" w:line="259" w:lineRule="auto"/>
      </w:pPr>
      <w:r w:rsidRPr="00C815FD">
        <w:t>ArcMap-Based Workflows:</w:t>
      </w:r>
    </w:p>
    <w:p w14:paraId="641E76AA" w14:textId="77777777" w:rsidR="00D9657C" w:rsidRPr="00111E13" w:rsidRDefault="00D9657C" w:rsidP="004C47AD">
      <w:pPr>
        <w:numPr>
          <w:ilvl w:val="1"/>
          <w:numId w:val="38"/>
        </w:numPr>
        <w:spacing w:before="0" w:after="160" w:line="259" w:lineRule="auto"/>
      </w:pPr>
      <w:r w:rsidRPr="00111E13">
        <w:t>ArcMap-based workflows are no longer supported in ArcGIS Enterprise 11.x. The runtime has transitioned to ArcGIS Pro-based runtime.</w:t>
      </w:r>
      <w:r w:rsidRPr="00716282">
        <w:t xml:space="preserve"> </w:t>
      </w:r>
      <w:r w:rsidRPr="003E2949">
        <w:t>See: </w:t>
      </w:r>
      <w:hyperlink r:id="rId30" w:tgtFrame="_blank" w:history="1">
        <w:r w:rsidRPr="003E2949">
          <w:rPr>
            <w:rStyle w:val="Hyperlink"/>
          </w:rPr>
          <w:t>Learn more about your options to migrate services</w:t>
        </w:r>
      </w:hyperlink>
      <w:r w:rsidRPr="003E2949">
        <w:t> to the ArcGIS Pro runtime.</w:t>
      </w:r>
    </w:p>
    <w:p w14:paraId="7FBB4C0B" w14:textId="77777777" w:rsidR="00D9657C" w:rsidRPr="00C815FD" w:rsidRDefault="00D9657C" w:rsidP="004C47AD">
      <w:pPr>
        <w:numPr>
          <w:ilvl w:val="0"/>
          <w:numId w:val="38"/>
        </w:numPr>
        <w:spacing w:before="0" w:after="160" w:line="259" w:lineRule="auto"/>
      </w:pPr>
      <w:r w:rsidRPr="00C815FD">
        <w:t>Configurable Apps:</w:t>
      </w:r>
    </w:p>
    <w:p w14:paraId="4F613E9A" w14:textId="77777777" w:rsidR="00D9657C" w:rsidRPr="00111E13" w:rsidRDefault="00D9657C" w:rsidP="004C47AD">
      <w:pPr>
        <w:numPr>
          <w:ilvl w:val="1"/>
          <w:numId w:val="38"/>
        </w:numPr>
        <w:spacing w:before="0" w:after="160" w:line="259" w:lineRule="auto"/>
      </w:pPr>
      <w:r w:rsidRPr="00111E13">
        <w:t xml:space="preserve">Verify if your applications built on </w:t>
      </w:r>
      <w:r w:rsidRPr="00111E13">
        <w:rPr>
          <w:b/>
          <w:bCs/>
        </w:rPr>
        <w:t>ArcGIS Configurable Apps templates</w:t>
      </w:r>
      <w:r w:rsidRPr="00111E13">
        <w:t xml:space="preserve"> are decommissioned.</w:t>
      </w:r>
    </w:p>
    <w:p w14:paraId="60AB767B" w14:textId="77777777" w:rsidR="00D9657C" w:rsidRPr="00111E13" w:rsidRDefault="00D9657C" w:rsidP="004C47AD">
      <w:pPr>
        <w:numPr>
          <w:ilvl w:val="1"/>
          <w:numId w:val="38"/>
        </w:numPr>
        <w:spacing w:before="0" w:after="160" w:line="259" w:lineRule="auto"/>
      </w:pPr>
      <w:r w:rsidRPr="00111E13">
        <w:t xml:space="preserve">Re-create these apps using </w:t>
      </w:r>
      <w:r w:rsidRPr="00111E13">
        <w:rPr>
          <w:b/>
          <w:bCs/>
        </w:rPr>
        <w:t>ArcGIS Instant Apps</w:t>
      </w:r>
      <w:r w:rsidRPr="00111E13">
        <w:t xml:space="preserve">, </w:t>
      </w:r>
      <w:proofErr w:type="spellStart"/>
      <w:r w:rsidRPr="00111E13">
        <w:rPr>
          <w:b/>
          <w:bCs/>
        </w:rPr>
        <w:t>StoryMaps</w:t>
      </w:r>
      <w:proofErr w:type="spellEnd"/>
      <w:r w:rsidRPr="00111E13">
        <w:t xml:space="preserve">, </w:t>
      </w:r>
      <w:r w:rsidRPr="00111E13">
        <w:rPr>
          <w:b/>
          <w:bCs/>
        </w:rPr>
        <w:t>Experience Builder</w:t>
      </w:r>
      <w:r w:rsidRPr="00111E13">
        <w:t xml:space="preserve">, </w:t>
      </w:r>
      <w:r w:rsidRPr="00111E13">
        <w:rPr>
          <w:b/>
          <w:bCs/>
        </w:rPr>
        <w:t xml:space="preserve">Web </w:t>
      </w:r>
      <w:proofErr w:type="spellStart"/>
      <w:r w:rsidRPr="00111E13">
        <w:rPr>
          <w:b/>
          <w:bCs/>
        </w:rPr>
        <w:t>AppBuilder</w:t>
      </w:r>
      <w:proofErr w:type="spellEnd"/>
      <w:r w:rsidRPr="00111E13">
        <w:t xml:space="preserve">, or </w:t>
      </w:r>
      <w:r w:rsidRPr="00111E13">
        <w:rPr>
          <w:b/>
          <w:bCs/>
        </w:rPr>
        <w:t>Dashboards</w:t>
      </w:r>
      <w:r w:rsidRPr="00111E13">
        <w:t>.</w:t>
      </w:r>
    </w:p>
    <w:p w14:paraId="2CED330A" w14:textId="77777777" w:rsidR="00D9657C" w:rsidRPr="00111E13" w:rsidRDefault="00D9657C" w:rsidP="004C47AD">
      <w:pPr>
        <w:numPr>
          <w:ilvl w:val="1"/>
          <w:numId w:val="38"/>
        </w:numPr>
        <w:spacing w:before="0" w:after="160" w:line="259" w:lineRule="auto"/>
      </w:pPr>
      <w:r w:rsidRPr="00111E13">
        <w:t xml:space="preserve">Check retired templates </w:t>
      </w:r>
      <w:r w:rsidRPr="003E2949">
        <w:t>for each release in their respective </w:t>
      </w:r>
      <w:hyperlink r:id="rId31" w:tgtFrame="_blank" w:history="1">
        <w:r w:rsidRPr="003E2949">
          <w:rPr>
            <w:rStyle w:val="Hyperlink"/>
          </w:rPr>
          <w:t>What's new in Portal</w:t>
        </w:r>
      </w:hyperlink>
      <w:r w:rsidRPr="003E2949">
        <w:t> topics.</w:t>
      </w:r>
    </w:p>
    <w:p w14:paraId="22CBBEC2" w14:textId="77777777" w:rsidR="00D9657C" w:rsidRPr="00111E13" w:rsidRDefault="00D9657C" w:rsidP="004C47AD">
      <w:pPr>
        <w:numPr>
          <w:ilvl w:val="0"/>
          <w:numId w:val="38"/>
        </w:numPr>
        <w:spacing w:before="0" w:after="160" w:line="259" w:lineRule="auto"/>
      </w:pPr>
      <w:r w:rsidRPr="00111E13">
        <w:t xml:space="preserve">Confirm that all machines hosting ArcGIS Enterprise components meet the minimum system requirements. </w:t>
      </w:r>
      <w:r w:rsidRPr="003E2949">
        <w:t>See: </w:t>
      </w:r>
      <w:hyperlink r:id="rId32" w:tgtFrame="_blank" w:history="1">
        <w:r w:rsidRPr="003E2949">
          <w:rPr>
            <w:rStyle w:val="Hyperlink"/>
          </w:rPr>
          <w:t>ArcGIS Enterprise 11.</w:t>
        </w:r>
        <w:r>
          <w:rPr>
            <w:rStyle w:val="Hyperlink"/>
          </w:rPr>
          <w:t>1</w:t>
        </w:r>
        <w:r w:rsidRPr="003E2949">
          <w:rPr>
            <w:rStyle w:val="Hyperlink"/>
          </w:rPr>
          <w:t xml:space="preserve"> system requirements</w:t>
        </w:r>
      </w:hyperlink>
      <w:r w:rsidRPr="003E2949">
        <w:t> </w:t>
      </w:r>
    </w:p>
    <w:p w14:paraId="7D61CDD2" w14:textId="77777777" w:rsidR="00D9657C" w:rsidRPr="00111E13" w:rsidRDefault="00D9657C" w:rsidP="004C47AD">
      <w:pPr>
        <w:numPr>
          <w:ilvl w:val="1"/>
          <w:numId w:val="38"/>
        </w:numPr>
        <w:spacing w:before="0" w:after="160" w:line="259" w:lineRule="auto"/>
      </w:pPr>
      <w:r w:rsidRPr="00111E13">
        <w:rPr>
          <w:b/>
          <w:bCs/>
        </w:rPr>
        <w:t>Disk Space</w:t>
      </w:r>
      <w:r w:rsidRPr="00111E13">
        <w:t>: Ensure at least 2.5x the space of current directories is available.</w:t>
      </w:r>
    </w:p>
    <w:p w14:paraId="2C21FE15" w14:textId="77777777" w:rsidR="00D9657C" w:rsidRPr="00111E13" w:rsidRDefault="00D9657C" w:rsidP="004C47AD">
      <w:pPr>
        <w:numPr>
          <w:ilvl w:val="1"/>
          <w:numId w:val="38"/>
        </w:numPr>
        <w:spacing w:before="0" w:after="160" w:line="259" w:lineRule="auto"/>
      </w:pPr>
      <w:r w:rsidRPr="00111E13">
        <w:rPr>
          <w:b/>
          <w:bCs/>
        </w:rPr>
        <w:lastRenderedPageBreak/>
        <w:t>Memory</w:t>
      </w:r>
      <w:r w:rsidRPr="00111E13">
        <w:t>: ArcGIS Web Adaptor (IIS) requires a minimum of 8 GB RAM, with additional memory based on usage.</w:t>
      </w:r>
    </w:p>
    <w:p w14:paraId="2F1D2ACB" w14:textId="77777777" w:rsidR="00D9657C" w:rsidRPr="00111E13" w:rsidRDefault="00D9657C" w:rsidP="004C47AD">
      <w:pPr>
        <w:numPr>
          <w:ilvl w:val="0"/>
          <w:numId w:val="38"/>
        </w:numPr>
        <w:spacing w:before="0" w:after="160" w:line="259" w:lineRule="auto"/>
      </w:pPr>
      <w:r w:rsidRPr="00111E13">
        <w:rPr>
          <w:b/>
          <w:bCs/>
        </w:rPr>
        <w:t>Custom Scripts</w:t>
      </w:r>
      <w:r w:rsidRPr="00111E13">
        <w:t>:</w:t>
      </w:r>
    </w:p>
    <w:p w14:paraId="0CFF8C4F" w14:textId="77777777" w:rsidR="00D9657C" w:rsidRPr="00111E13" w:rsidRDefault="00D9657C" w:rsidP="004C47AD">
      <w:pPr>
        <w:numPr>
          <w:ilvl w:val="1"/>
          <w:numId w:val="41"/>
        </w:numPr>
        <w:spacing w:before="0" w:after="160" w:line="259" w:lineRule="auto"/>
      </w:pPr>
      <w:r w:rsidRPr="00111E13">
        <w:t>Check for deprecated functions in ArcGIS API or custom scripts, especially those relying on ArcMap-based workflows.</w:t>
      </w:r>
    </w:p>
    <w:p w14:paraId="42B66F04" w14:textId="77777777" w:rsidR="00D9657C" w:rsidRPr="00111E13" w:rsidRDefault="00D9657C" w:rsidP="004C47AD">
      <w:pPr>
        <w:numPr>
          <w:ilvl w:val="1"/>
          <w:numId w:val="41"/>
        </w:numPr>
        <w:spacing w:before="0" w:after="160" w:line="259" w:lineRule="auto"/>
      </w:pPr>
      <w:r w:rsidRPr="00111E13">
        <w:t xml:space="preserve">Test Python </w:t>
      </w:r>
      <w:r>
        <w:t>v</w:t>
      </w:r>
      <w:r w:rsidRPr="00111E13">
        <w:t>2 scripts in ArcGIS Pro and update them as needed.</w:t>
      </w:r>
    </w:p>
    <w:p w14:paraId="6BCDCEC2" w14:textId="77777777" w:rsidR="00D9657C" w:rsidRPr="00111E13" w:rsidRDefault="00D9657C" w:rsidP="004C47AD">
      <w:pPr>
        <w:numPr>
          <w:ilvl w:val="0"/>
          <w:numId w:val="38"/>
        </w:numPr>
        <w:spacing w:before="0" w:after="160" w:line="259" w:lineRule="auto"/>
      </w:pPr>
      <w:r w:rsidRPr="00111E13">
        <w:t>Use the following tools:</w:t>
      </w:r>
    </w:p>
    <w:p w14:paraId="5181CE4E" w14:textId="77777777" w:rsidR="00D9657C" w:rsidRPr="00111E13" w:rsidRDefault="00D9657C" w:rsidP="004C47AD">
      <w:pPr>
        <w:numPr>
          <w:ilvl w:val="1"/>
          <w:numId w:val="38"/>
        </w:numPr>
        <w:spacing w:before="0" w:after="160" w:line="259" w:lineRule="auto"/>
      </w:pPr>
      <w:proofErr w:type="spellStart"/>
      <w:r w:rsidRPr="00111E13">
        <w:rPr>
          <w:b/>
          <w:bCs/>
        </w:rPr>
        <w:t>WebGIS</w:t>
      </w:r>
      <w:proofErr w:type="spellEnd"/>
      <w:r w:rsidRPr="00111E13">
        <w:rPr>
          <w:b/>
          <w:bCs/>
        </w:rPr>
        <w:t xml:space="preserve"> DR Utility</w:t>
      </w:r>
      <w:r w:rsidRPr="00111E13">
        <w:t>: Export ArcGIS Enterprise deployment.</w:t>
      </w:r>
    </w:p>
    <w:p w14:paraId="7BD45A7A" w14:textId="77777777" w:rsidR="00D9657C" w:rsidRPr="00111E13" w:rsidRDefault="00D9657C" w:rsidP="004C47AD">
      <w:pPr>
        <w:numPr>
          <w:ilvl w:val="1"/>
          <w:numId w:val="38"/>
        </w:numPr>
        <w:spacing w:before="0" w:after="160" w:line="259" w:lineRule="auto"/>
      </w:pPr>
      <w:r w:rsidRPr="00111E13">
        <w:rPr>
          <w:b/>
          <w:bCs/>
        </w:rPr>
        <w:t>Backup Utility</w:t>
      </w:r>
      <w:r w:rsidRPr="00111E13">
        <w:t>: Backup ArcGIS Server.</w:t>
      </w:r>
    </w:p>
    <w:p w14:paraId="1C9FF9DA" w14:textId="77777777" w:rsidR="00D9657C" w:rsidRPr="00111E13" w:rsidRDefault="00D9657C" w:rsidP="004C47AD">
      <w:pPr>
        <w:numPr>
          <w:ilvl w:val="1"/>
          <w:numId w:val="38"/>
        </w:numPr>
        <w:spacing w:before="0" w:after="160" w:line="259" w:lineRule="auto"/>
      </w:pPr>
      <w:proofErr w:type="spellStart"/>
      <w:r w:rsidRPr="00111E13">
        <w:rPr>
          <w:b/>
          <w:bCs/>
        </w:rPr>
        <w:t>Backupdatastore</w:t>
      </w:r>
      <w:proofErr w:type="spellEnd"/>
      <w:r w:rsidRPr="00111E13">
        <w:rPr>
          <w:b/>
          <w:bCs/>
        </w:rPr>
        <w:t xml:space="preserve"> Utility</w:t>
      </w:r>
      <w:r w:rsidRPr="00111E13">
        <w:t>: Backup each data store.</w:t>
      </w:r>
    </w:p>
    <w:p w14:paraId="4040D9AA" w14:textId="77777777" w:rsidR="00D9657C" w:rsidRPr="00111E13" w:rsidRDefault="00D9657C" w:rsidP="004C47AD">
      <w:pPr>
        <w:numPr>
          <w:ilvl w:val="1"/>
          <w:numId w:val="38"/>
        </w:numPr>
        <w:spacing w:before="0" w:after="160" w:line="259" w:lineRule="auto"/>
      </w:pPr>
      <w:r w:rsidRPr="00111E13">
        <w:rPr>
          <w:b/>
          <w:bCs/>
        </w:rPr>
        <w:t>Portal Content</w:t>
      </w:r>
      <w:r w:rsidRPr="00111E13">
        <w:t xml:space="preserve">: Back up the </w:t>
      </w:r>
      <w:proofErr w:type="spellStart"/>
      <w:r w:rsidRPr="00111E13">
        <w:t>arcgisportal</w:t>
      </w:r>
      <w:proofErr w:type="spellEnd"/>
      <w:r w:rsidRPr="00111E13">
        <w:t xml:space="preserve"> content directory and any extensions.</w:t>
      </w:r>
    </w:p>
    <w:p w14:paraId="12EB34D0" w14:textId="77777777" w:rsidR="00D9657C" w:rsidRDefault="00D9657C" w:rsidP="004C47AD">
      <w:pPr>
        <w:numPr>
          <w:ilvl w:val="0"/>
          <w:numId w:val="38"/>
        </w:numPr>
        <w:spacing w:before="0" w:after="160" w:line="259" w:lineRule="auto"/>
      </w:pPr>
      <w:r w:rsidRPr="00111E13">
        <w:t xml:space="preserve">Copy the </w:t>
      </w:r>
      <w:r w:rsidRPr="00111E13">
        <w:rPr>
          <w:b/>
          <w:bCs/>
        </w:rPr>
        <w:t>advanced portal options JSON script</w:t>
      </w:r>
      <w:r w:rsidRPr="00111E13">
        <w:t xml:space="preserve"> for the current deployment. Use this script for configuration in the upgraded environment.</w:t>
      </w:r>
    </w:p>
    <w:p w14:paraId="6455D22C" w14:textId="77777777" w:rsidR="00D9657C" w:rsidRDefault="00D9657C" w:rsidP="004C47AD">
      <w:pPr>
        <w:numPr>
          <w:ilvl w:val="0"/>
          <w:numId w:val="38"/>
        </w:numPr>
        <w:spacing w:before="0" w:after="160" w:line="259" w:lineRule="auto"/>
      </w:pPr>
      <w:r w:rsidRPr="00111E13">
        <w:t xml:space="preserve">Use the </w:t>
      </w:r>
      <w:proofErr w:type="spellStart"/>
      <w:r w:rsidRPr="00111E13">
        <w:rPr>
          <w:b/>
          <w:bCs/>
        </w:rPr>
        <w:t>WebGIS</w:t>
      </w:r>
      <w:proofErr w:type="spellEnd"/>
      <w:r w:rsidRPr="00111E13">
        <w:rPr>
          <w:b/>
          <w:bCs/>
        </w:rPr>
        <w:t xml:space="preserve"> DR</w:t>
      </w:r>
      <w:r w:rsidRPr="00111E13">
        <w:t xml:space="preserve"> tool to back up:</w:t>
      </w:r>
    </w:p>
    <w:p w14:paraId="4B6CCE2E" w14:textId="77777777" w:rsidR="00D9657C" w:rsidRPr="006F0A13" w:rsidRDefault="00D9657C" w:rsidP="004C47AD">
      <w:pPr>
        <w:pStyle w:val="ListParagraph"/>
        <w:numPr>
          <w:ilvl w:val="1"/>
          <w:numId w:val="40"/>
        </w:numPr>
        <w:spacing w:after="160" w:line="259" w:lineRule="auto"/>
      </w:pPr>
      <w:r w:rsidRPr="006F0A13">
        <w:rPr>
          <w:b/>
          <w:bCs/>
        </w:rPr>
        <w:t>Backup</w:t>
      </w:r>
      <w:r>
        <w:rPr>
          <w:b/>
          <w:bCs/>
        </w:rPr>
        <w:t xml:space="preserve"> Command: </w:t>
      </w:r>
    </w:p>
    <w:p w14:paraId="282E9FA4" w14:textId="77777777" w:rsidR="00D9657C" w:rsidRPr="006F0A13" w:rsidRDefault="00D9657C" w:rsidP="00D9657C">
      <w:pPr>
        <w:pStyle w:val="ListParagraph"/>
        <w:spacing w:after="0"/>
        <w:ind w:left="1440"/>
        <w:rPr>
          <w:rFonts w:ascii="Lucida Console" w:hAnsi="Lucida Console"/>
          <w:color w:val="444444"/>
          <w:sz w:val="20"/>
          <w:szCs w:val="20"/>
          <w:shd w:val="clear" w:color="auto" w:fill="F3F3F3"/>
        </w:rPr>
      </w:pPr>
      <w:r w:rsidRPr="006F0A13">
        <w:rPr>
          <w:rFonts w:ascii="Lucida Console" w:hAnsi="Lucida Console"/>
          <w:color w:val="444444"/>
          <w:sz w:val="20"/>
          <w:szCs w:val="20"/>
          <w:shd w:val="clear" w:color="auto" w:fill="F3F3F3"/>
        </w:rPr>
        <w:t>f:</w:t>
      </w:r>
    </w:p>
    <w:p w14:paraId="1FAF23C2" w14:textId="77777777" w:rsidR="00D9657C" w:rsidRPr="00AF5756" w:rsidRDefault="00D9657C" w:rsidP="00D9657C">
      <w:pPr>
        <w:pStyle w:val="ListParagraph"/>
        <w:spacing w:after="0"/>
        <w:ind w:left="1440"/>
        <w:rPr>
          <w:rFonts w:ascii="Lucida Console" w:hAnsi="Lucida Console"/>
          <w:color w:val="444444"/>
          <w:sz w:val="20"/>
          <w:szCs w:val="20"/>
          <w:shd w:val="clear" w:color="auto" w:fill="F3F3F3"/>
        </w:rPr>
      </w:pPr>
      <w:r w:rsidRPr="00AF5756">
        <w:rPr>
          <w:rFonts w:ascii="Lucida Console" w:hAnsi="Lucida Console"/>
          <w:color w:val="397300"/>
          <w:sz w:val="20"/>
          <w:szCs w:val="20"/>
        </w:rPr>
        <w:t>cd</w:t>
      </w:r>
      <w:r w:rsidRPr="00AF5756">
        <w:rPr>
          <w:rFonts w:ascii="Lucida Console" w:hAnsi="Lucida Console"/>
          <w:color w:val="444444"/>
          <w:sz w:val="20"/>
          <w:szCs w:val="20"/>
          <w:shd w:val="clear" w:color="auto" w:fill="F3F3F3"/>
        </w:rPr>
        <w:t xml:space="preserve"> F:\ArcGIS\Portal\tools\webgisdr</w:t>
      </w:r>
    </w:p>
    <w:p w14:paraId="1CFB8067" w14:textId="540C1771" w:rsidR="00D9657C" w:rsidRPr="00AF5756" w:rsidRDefault="00D9657C" w:rsidP="00D9657C">
      <w:pPr>
        <w:pStyle w:val="ListParagraph"/>
        <w:ind w:left="1440"/>
        <w:rPr>
          <w:sz w:val="20"/>
          <w:szCs w:val="20"/>
        </w:rPr>
      </w:pPr>
      <w:r w:rsidRPr="00AF5756">
        <w:rPr>
          <w:rFonts w:ascii="Lucida Console" w:hAnsi="Lucida Console"/>
          <w:color w:val="444444"/>
          <w:sz w:val="20"/>
          <w:szCs w:val="20"/>
          <w:shd w:val="clear" w:color="auto" w:fill="F3F3F3"/>
        </w:rPr>
        <w:t xml:space="preserve">.\webgisdr.bat </w:t>
      </w:r>
      <w:r w:rsidRPr="00AF5756">
        <w:rPr>
          <w:rFonts w:ascii="Lucida Console" w:hAnsi="Lucida Console"/>
          <w:color w:val="669955"/>
          <w:sz w:val="20"/>
          <w:szCs w:val="20"/>
        </w:rPr>
        <w:t>--export</w:t>
      </w:r>
      <w:r w:rsidRPr="00AF5756">
        <w:rPr>
          <w:rFonts w:ascii="Lucida Console" w:hAnsi="Lucida Console"/>
          <w:color w:val="444444"/>
          <w:sz w:val="20"/>
          <w:szCs w:val="20"/>
          <w:shd w:val="clear" w:color="auto" w:fill="F3F3F3"/>
        </w:rPr>
        <w:t xml:space="preserve"> </w:t>
      </w:r>
      <w:r>
        <w:rPr>
          <w:rFonts w:ascii="Lucida Console" w:hAnsi="Lucida Console"/>
          <w:color w:val="669955"/>
          <w:sz w:val="20"/>
          <w:szCs w:val="20"/>
        </w:rPr>
        <w:t>–</w:t>
      </w:r>
      <w:r w:rsidRPr="00AF5756">
        <w:rPr>
          <w:rFonts w:ascii="Lucida Console" w:hAnsi="Lucida Console"/>
          <w:color w:val="669955"/>
          <w:sz w:val="20"/>
          <w:szCs w:val="20"/>
        </w:rPr>
        <w:t>file</w:t>
      </w:r>
      <w:r>
        <w:rPr>
          <w:rFonts w:ascii="Lucida Console" w:hAnsi="Lucida Console"/>
          <w:color w:val="444444"/>
          <w:sz w:val="20"/>
          <w:szCs w:val="20"/>
          <w:shd w:val="clear" w:color="auto" w:fill="F3F3F3"/>
        </w:rPr>
        <w:t xml:space="preserve"> </w:t>
      </w:r>
      <w:r w:rsidRPr="00AF5756">
        <w:rPr>
          <w:rFonts w:ascii="Lucida Console" w:hAnsi="Lucida Console"/>
          <w:color w:val="880000"/>
          <w:sz w:val="20"/>
          <w:szCs w:val="20"/>
        </w:rPr>
        <w:t>"F:\ArcGIS\Backup\egisfull.properties"</w:t>
      </w:r>
    </w:p>
    <w:p w14:paraId="7779A85C" w14:textId="77777777" w:rsidR="00D9657C" w:rsidRDefault="00D9657C" w:rsidP="004C47AD">
      <w:pPr>
        <w:pStyle w:val="ListParagraph"/>
        <w:numPr>
          <w:ilvl w:val="1"/>
          <w:numId w:val="40"/>
        </w:numPr>
        <w:spacing w:after="160" w:line="259" w:lineRule="auto"/>
      </w:pPr>
      <w:r>
        <w:rPr>
          <w:b/>
          <w:bCs/>
        </w:rPr>
        <w:t>Restore Command:</w:t>
      </w:r>
    </w:p>
    <w:p w14:paraId="113CD36D" w14:textId="77777777" w:rsidR="00D9657C" w:rsidRPr="006F0A13" w:rsidRDefault="00D9657C" w:rsidP="00D9657C">
      <w:pPr>
        <w:pStyle w:val="ListParagraph"/>
        <w:spacing w:after="0"/>
        <w:ind w:left="1440"/>
        <w:rPr>
          <w:rFonts w:ascii="Lucida Console" w:hAnsi="Lucida Console"/>
          <w:color w:val="444444"/>
          <w:sz w:val="20"/>
          <w:szCs w:val="20"/>
          <w:shd w:val="clear" w:color="auto" w:fill="F3F3F3"/>
        </w:rPr>
      </w:pPr>
      <w:r w:rsidRPr="006F0A13">
        <w:rPr>
          <w:rFonts w:ascii="Lucida Console" w:hAnsi="Lucida Console"/>
          <w:color w:val="444444"/>
          <w:sz w:val="20"/>
          <w:szCs w:val="20"/>
          <w:shd w:val="clear" w:color="auto" w:fill="F3F3F3"/>
        </w:rPr>
        <w:t>f:</w:t>
      </w:r>
    </w:p>
    <w:p w14:paraId="6587B5C4" w14:textId="77777777" w:rsidR="00D9657C" w:rsidRPr="00AF5756" w:rsidRDefault="00D9657C" w:rsidP="00D9657C">
      <w:pPr>
        <w:pStyle w:val="ListParagraph"/>
        <w:spacing w:after="0"/>
        <w:ind w:left="1440"/>
        <w:rPr>
          <w:rFonts w:ascii="Lucida Console" w:hAnsi="Lucida Console"/>
          <w:color w:val="444444"/>
          <w:sz w:val="20"/>
          <w:szCs w:val="20"/>
          <w:shd w:val="clear" w:color="auto" w:fill="F3F3F3"/>
        </w:rPr>
      </w:pPr>
      <w:r w:rsidRPr="00AF5756">
        <w:rPr>
          <w:rFonts w:ascii="Lucida Console" w:hAnsi="Lucida Console"/>
          <w:color w:val="397300"/>
          <w:sz w:val="20"/>
          <w:szCs w:val="20"/>
        </w:rPr>
        <w:t>cd</w:t>
      </w:r>
      <w:r w:rsidRPr="00AF5756">
        <w:rPr>
          <w:rFonts w:ascii="Lucida Console" w:hAnsi="Lucida Console"/>
          <w:color w:val="444444"/>
          <w:sz w:val="20"/>
          <w:szCs w:val="20"/>
          <w:shd w:val="clear" w:color="auto" w:fill="F3F3F3"/>
        </w:rPr>
        <w:t xml:space="preserve"> F:\ArcGIS\Portal\tools\webgisdr</w:t>
      </w:r>
    </w:p>
    <w:p w14:paraId="225510BF" w14:textId="05CBCDFD" w:rsidR="00D9657C" w:rsidRPr="00AF5756" w:rsidRDefault="00D9657C" w:rsidP="00D9657C">
      <w:pPr>
        <w:pStyle w:val="ListParagraph"/>
        <w:ind w:left="1440"/>
        <w:rPr>
          <w:sz w:val="20"/>
          <w:szCs w:val="20"/>
        </w:rPr>
      </w:pPr>
      <w:r w:rsidRPr="00AF5756">
        <w:rPr>
          <w:rFonts w:ascii="Lucida Console" w:hAnsi="Lucida Console"/>
          <w:color w:val="444444"/>
          <w:sz w:val="20"/>
          <w:szCs w:val="20"/>
          <w:shd w:val="clear" w:color="auto" w:fill="F3F3F3"/>
        </w:rPr>
        <w:t xml:space="preserve">.\webgisdr.bat </w:t>
      </w:r>
      <w:r w:rsidRPr="00AF5756">
        <w:rPr>
          <w:rFonts w:ascii="Lucida Console" w:hAnsi="Lucida Console"/>
          <w:color w:val="669955"/>
          <w:sz w:val="20"/>
          <w:szCs w:val="20"/>
        </w:rPr>
        <w:t>--import</w:t>
      </w:r>
      <w:r w:rsidRPr="00AF5756">
        <w:rPr>
          <w:rFonts w:ascii="Lucida Console" w:hAnsi="Lucida Console"/>
          <w:color w:val="444444"/>
          <w:sz w:val="20"/>
          <w:szCs w:val="20"/>
          <w:shd w:val="clear" w:color="auto" w:fill="F3F3F3"/>
        </w:rPr>
        <w:t xml:space="preserve"> </w:t>
      </w:r>
      <w:r w:rsidRPr="00AF5756">
        <w:rPr>
          <w:rFonts w:ascii="Lucida Console" w:hAnsi="Lucida Console"/>
          <w:color w:val="669955"/>
          <w:sz w:val="20"/>
          <w:szCs w:val="20"/>
        </w:rPr>
        <w:t>--file</w:t>
      </w:r>
      <w:r w:rsidRPr="00AF5756">
        <w:rPr>
          <w:rFonts w:ascii="Lucida Console" w:hAnsi="Lucida Console"/>
          <w:color w:val="444444"/>
          <w:sz w:val="20"/>
          <w:szCs w:val="20"/>
          <w:shd w:val="clear" w:color="auto" w:fill="F3F3F3"/>
        </w:rPr>
        <w:t xml:space="preserve"> </w:t>
      </w:r>
      <w:r w:rsidRPr="00AF5756">
        <w:rPr>
          <w:rFonts w:ascii="Lucida Console" w:eastAsiaTheme="minorHAnsi" w:hAnsi="Lucida Console" w:cstheme="minorBidi"/>
          <w:color w:val="880000"/>
          <w:kern w:val="2"/>
          <w:sz w:val="20"/>
          <w:szCs w:val="20"/>
          <w14:ligatures w14:val="standardContextual"/>
        </w:rPr>
        <w:t>“F:\ArcGIS\Backup\</w:t>
      </w:r>
      <w:proofErr w:type="spellStart"/>
      <w:r w:rsidRPr="00AF5756">
        <w:rPr>
          <w:rFonts w:ascii="Lucida Console" w:eastAsiaTheme="minorHAnsi" w:hAnsi="Lucida Console" w:cstheme="minorBidi"/>
          <w:color w:val="880000"/>
          <w:kern w:val="2"/>
          <w:sz w:val="20"/>
          <w:szCs w:val="20"/>
          <w14:ligatures w14:val="standardContextual"/>
        </w:rPr>
        <w:t>egisfull.properties</w:t>
      </w:r>
      <w:proofErr w:type="spellEnd"/>
      <w:r w:rsidRPr="00AF5756">
        <w:rPr>
          <w:rFonts w:ascii="Lucida Console" w:eastAsiaTheme="minorHAnsi" w:hAnsi="Lucida Console" w:cstheme="minorBidi"/>
          <w:color w:val="880000"/>
          <w:kern w:val="2"/>
          <w:sz w:val="20"/>
          <w:szCs w:val="20"/>
          <w14:ligatures w14:val="standardContextual"/>
        </w:rPr>
        <w:t>”</w:t>
      </w:r>
    </w:p>
    <w:p w14:paraId="3470427C" w14:textId="77777777" w:rsidR="00D9657C" w:rsidRDefault="00D9657C" w:rsidP="004C47AD">
      <w:pPr>
        <w:numPr>
          <w:ilvl w:val="0"/>
          <w:numId w:val="38"/>
        </w:numPr>
        <w:spacing w:before="0" w:after="160" w:line="259" w:lineRule="auto"/>
      </w:pPr>
      <w:r w:rsidRPr="00111E13">
        <w:rPr>
          <w:b/>
          <w:bCs/>
        </w:rPr>
        <w:t>Database Backup</w:t>
      </w:r>
      <w:r w:rsidRPr="00111E13">
        <w:t>: Back up all geodatabases, particularly enterprise geodatabases on SQL Server.</w:t>
      </w:r>
    </w:p>
    <w:p w14:paraId="51B35361" w14:textId="77777777" w:rsidR="00D9657C" w:rsidRPr="00F31028" w:rsidRDefault="00D9657C" w:rsidP="004C47AD">
      <w:pPr>
        <w:pStyle w:val="ListParagraph"/>
        <w:numPr>
          <w:ilvl w:val="0"/>
          <w:numId w:val="38"/>
        </w:numPr>
        <w:spacing w:after="160" w:line="259" w:lineRule="auto"/>
        <w:rPr>
          <w:b/>
          <w:bCs/>
        </w:rPr>
      </w:pPr>
      <w:r w:rsidRPr="00F31028">
        <w:rPr>
          <w:b/>
          <w:bCs/>
        </w:rPr>
        <w:t>Notification and Communication</w:t>
      </w:r>
    </w:p>
    <w:p w14:paraId="6792A340" w14:textId="77777777" w:rsidR="00D9657C" w:rsidRPr="00111E13" w:rsidRDefault="00D9657C" w:rsidP="004C47AD">
      <w:pPr>
        <w:numPr>
          <w:ilvl w:val="0"/>
          <w:numId w:val="39"/>
        </w:numPr>
        <w:spacing w:before="0" w:after="160" w:line="259" w:lineRule="auto"/>
      </w:pPr>
      <w:r w:rsidRPr="00111E13">
        <w:t>Notify end-users about potential downtime</w:t>
      </w:r>
      <w:r>
        <w:t>.</w:t>
      </w:r>
    </w:p>
    <w:p w14:paraId="7F8DC77B" w14:textId="77777777" w:rsidR="00D9657C" w:rsidRDefault="00D9657C" w:rsidP="004C47AD">
      <w:pPr>
        <w:numPr>
          <w:ilvl w:val="0"/>
          <w:numId w:val="39"/>
        </w:numPr>
        <w:spacing w:before="0" w:after="160" w:line="259" w:lineRule="auto"/>
      </w:pPr>
      <w:r w:rsidRPr="00111E13">
        <w:t>Share the upgrade timeline with stakeholders.</w:t>
      </w:r>
    </w:p>
    <w:p w14:paraId="33B32B74" w14:textId="4A847E5D" w:rsidR="00B75BD3" w:rsidRDefault="00D9657C" w:rsidP="00D9657C">
      <w:pPr>
        <w:pStyle w:val="ListParagraph"/>
        <w:numPr>
          <w:ilvl w:val="0"/>
          <w:numId w:val="23"/>
        </w:numPr>
      </w:pPr>
      <w:r>
        <w:t>Sample Email Below:</w:t>
      </w:r>
    </w:p>
    <w:p w14:paraId="7DF3A21C" w14:textId="77777777" w:rsidR="00A860F7" w:rsidRDefault="00A860F7" w:rsidP="00A860F7"/>
    <w:p w14:paraId="05B89F8A" w14:textId="06BF8F93" w:rsidR="00A860F7" w:rsidRDefault="00A860F7" w:rsidP="00A860F7">
      <w:r>
        <w:rPr>
          <w:noProof/>
        </w:rPr>
        <w:lastRenderedPageBreak/>
        <mc:AlternateContent>
          <mc:Choice Requires="wps">
            <w:drawing>
              <wp:anchor distT="45720" distB="45720" distL="114300" distR="114300" simplePos="0" relativeHeight="251660288" behindDoc="0" locked="0" layoutInCell="1" allowOverlap="1" wp14:anchorId="385321ED" wp14:editId="5462A94C">
                <wp:simplePos x="0" y="0"/>
                <wp:positionH relativeFrom="margin">
                  <wp:align>left</wp:align>
                </wp:positionH>
                <wp:positionV relativeFrom="paragraph">
                  <wp:posOffset>0</wp:posOffset>
                </wp:positionV>
                <wp:extent cx="5876925" cy="7991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7991475"/>
                        </a:xfrm>
                        <a:prstGeom prst="rect">
                          <a:avLst/>
                        </a:prstGeom>
                        <a:solidFill>
                          <a:srgbClr val="FFFFFF"/>
                        </a:solidFill>
                        <a:ln w="9525">
                          <a:solidFill>
                            <a:srgbClr val="000000"/>
                          </a:solidFill>
                          <a:miter lim="800000"/>
                          <a:headEnd/>
                          <a:tailEnd/>
                        </a:ln>
                      </wps:spPr>
                      <wps:txbx>
                        <w:txbxContent>
                          <w:p w14:paraId="450310EE" w14:textId="77777777" w:rsidR="00A860F7" w:rsidRPr="00F31028" w:rsidRDefault="00A860F7" w:rsidP="00A860F7">
                            <w:pPr>
                              <w:rPr>
                                <w:sz w:val="16"/>
                                <w:szCs w:val="16"/>
                              </w:rPr>
                            </w:pPr>
                            <w:r w:rsidRPr="00F31028">
                              <w:rPr>
                                <w:b/>
                                <w:bCs/>
                                <w:sz w:val="16"/>
                                <w:szCs w:val="16"/>
                              </w:rPr>
                              <w:t>Subject:</w:t>
                            </w:r>
                            <w:r w:rsidRPr="00F31028">
                              <w:rPr>
                                <w:sz w:val="16"/>
                                <w:szCs w:val="16"/>
                              </w:rPr>
                              <w:t xml:space="preserve"> Action Required: Prepare for Upgrade to ArcGIS Enterprise 11.1</w:t>
                            </w:r>
                          </w:p>
                          <w:p w14:paraId="21AD4744" w14:textId="77777777" w:rsidR="00A860F7" w:rsidRPr="00F31028" w:rsidRDefault="00A860F7" w:rsidP="00A860F7">
                            <w:pPr>
                              <w:rPr>
                                <w:sz w:val="16"/>
                                <w:szCs w:val="16"/>
                              </w:rPr>
                            </w:pPr>
                            <w:r w:rsidRPr="00F31028">
                              <w:rPr>
                                <w:sz w:val="16"/>
                                <w:szCs w:val="16"/>
                              </w:rPr>
                              <w:t>Dear [Team/Colleagues/ArcGIS Users],</w:t>
                            </w:r>
                          </w:p>
                          <w:p w14:paraId="0F93B627" w14:textId="77777777" w:rsidR="00A860F7" w:rsidRPr="00F31028" w:rsidRDefault="00A860F7" w:rsidP="00A860F7">
                            <w:pPr>
                              <w:rPr>
                                <w:sz w:val="16"/>
                                <w:szCs w:val="16"/>
                              </w:rPr>
                            </w:pPr>
                            <w:r w:rsidRPr="00F31028">
                              <w:rPr>
                                <w:sz w:val="16"/>
                                <w:szCs w:val="16"/>
                              </w:rPr>
                              <w:t xml:space="preserve">We are excited to announce the upcoming upgrade of our </w:t>
                            </w:r>
                            <w:r w:rsidRPr="00F31028">
                              <w:rPr>
                                <w:b/>
                                <w:bCs/>
                                <w:sz w:val="16"/>
                                <w:szCs w:val="16"/>
                              </w:rPr>
                              <w:t>ArcGIS Enterprise environment from version 10.8 to 11.1</w:t>
                            </w:r>
                            <w:r w:rsidRPr="00F31028">
                              <w:rPr>
                                <w:sz w:val="16"/>
                                <w:szCs w:val="16"/>
                              </w:rPr>
                              <w:t xml:space="preserve">, planned for </w:t>
                            </w:r>
                            <w:r w:rsidRPr="00F31028">
                              <w:rPr>
                                <w:b/>
                                <w:bCs/>
                                <w:sz w:val="16"/>
                                <w:szCs w:val="16"/>
                              </w:rPr>
                              <w:t>[Insert Upgrade Date]</w:t>
                            </w:r>
                            <w:r w:rsidRPr="00F31028">
                              <w:rPr>
                                <w:sz w:val="16"/>
                                <w:szCs w:val="16"/>
                              </w:rPr>
                              <w:t>. This upgrade introduces modernized functionality, enhanced security, and new tools to improve your workflows. However, some legacy features and workflows will no longer be supported in ArcGIS Enterprise 11.1.</w:t>
                            </w:r>
                          </w:p>
                          <w:p w14:paraId="30BF9D5B" w14:textId="77777777" w:rsidR="00A860F7" w:rsidRPr="00F31028" w:rsidRDefault="00A860F7" w:rsidP="00A860F7">
                            <w:pPr>
                              <w:rPr>
                                <w:sz w:val="16"/>
                                <w:szCs w:val="16"/>
                              </w:rPr>
                            </w:pPr>
                            <w:r w:rsidRPr="00F31028">
                              <w:rPr>
                                <w:sz w:val="16"/>
                                <w:szCs w:val="16"/>
                              </w:rPr>
                              <w:t>To ensure a seamless transition and avoid disruptions, we need your assistance to review, migrate, and update any applications, services, or workflows that rely on deprecated functionalities. Below are the key details, required actions, and resources to help you prepare for the upgrade.</w:t>
                            </w:r>
                          </w:p>
                          <w:p w14:paraId="420485D3" w14:textId="77777777" w:rsidR="00A860F7" w:rsidRPr="00F31028" w:rsidRDefault="00A860F7" w:rsidP="00A860F7">
                            <w:pPr>
                              <w:rPr>
                                <w:b/>
                                <w:bCs/>
                                <w:sz w:val="16"/>
                                <w:szCs w:val="16"/>
                              </w:rPr>
                            </w:pPr>
                            <w:r w:rsidRPr="00F31028">
                              <w:rPr>
                                <w:b/>
                                <w:bCs/>
                                <w:sz w:val="16"/>
                                <w:szCs w:val="16"/>
                              </w:rPr>
                              <w:t>Key Changes in ArcGIS Enterprise 11.1</w:t>
                            </w:r>
                          </w:p>
                          <w:p w14:paraId="428EBA5B" w14:textId="77777777" w:rsidR="00A860F7" w:rsidRPr="00F31028" w:rsidRDefault="00A860F7" w:rsidP="004C47AD">
                            <w:pPr>
                              <w:numPr>
                                <w:ilvl w:val="0"/>
                                <w:numId w:val="42"/>
                              </w:numPr>
                              <w:spacing w:before="0" w:after="160" w:line="259" w:lineRule="auto"/>
                              <w:rPr>
                                <w:sz w:val="16"/>
                                <w:szCs w:val="16"/>
                              </w:rPr>
                            </w:pPr>
                            <w:r w:rsidRPr="00F31028">
                              <w:rPr>
                                <w:b/>
                                <w:bCs/>
                                <w:sz w:val="16"/>
                                <w:szCs w:val="16"/>
                              </w:rPr>
                              <w:t>End of Support for ArcMap-Based Workflows:</w:t>
                            </w:r>
                          </w:p>
                          <w:p w14:paraId="78901291" w14:textId="77777777" w:rsidR="00A860F7" w:rsidRPr="00F31028" w:rsidRDefault="00A860F7" w:rsidP="004C47AD">
                            <w:pPr>
                              <w:numPr>
                                <w:ilvl w:val="1"/>
                                <w:numId w:val="42"/>
                              </w:numPr>
                              <w:spacing w:before="0" w:after="160" w:line="259" w:lineRule="auto"/>
                              <w:rPr>
                                <w:sz w:val="16"/>
                                <w:szCs w:val="16"/>
                              </w:rPr>
                            </w:pPr>
                            <w:r w:rsidRPr="00F31028">
                              <w:rPr>
                                <w:sz w:val="16"/>
                                <w:szCs w:val="16"/>
                              </w:rPr>
                              <w:t>Publishing services from ArcMap or using ArcMap-based runtime is no longer supported.</w:t>
                            </w:r>
                          </w:p>
                          <w:p w14:paraId="4A2538E4" w14:textId="77777777" w:rsidR="00A860F7" w:rsidRPr="00F31028" w:rsidRDefault="00A860F7" w:rsidP="004C47AD">
                            <w:pPr>
                              <w:numPr>
                                <w:ilvl w:val="1"/>
                                <w:numId w:val="42"/>
                              </w:numPr>
                              <w:spacing w:before="0" w:after="160" w:line="259" w:lineRule="auto"/>
                              <w:rPr>
                                <w:sz w:val="16"/>
                                <w:szCs w:val="16"/>
                              </w:rPr>
                            </w:pPr>
                            <w:r w:rsidRPr="00F31028">
                              <w:rPr>
                                <w:sz w:val="16"/>
                                <w:szCs w:val="16"/>
                              </w:rPr>
                              <w:t>Impacted workflows include:</w:t>
                            </w:r>
                          </w:p>
                          <w:p w14:paraId="1104522E" w14:textId="77777777" w:rsidR="00A860F7" w:rsidRPr="00F31028" w:rsidRDefault="00A860F7" w:rsidP="004C47AD">
                            <w:pPr>
                              <w:numPr>
                                <w:ilvl w:val="2"/>
                                <w:numId w:val="42"/>
                              </w:numPr>
                              <w:spacing w:before="0" w:after="160" w:line="259" w:lineRule="auto"/>
                              <w:rPr>
                                <w:sz w:val="16"/>
                                <w:szCs w:val="16"/>
                              </w:rPr>
                            </w:pPr>
                            <w:r w:rsidRPr="00F31028">
                              <w:rPr>
                                <w:sz w:val="16"/>
                                <w:szCs w:val="16"/>
                              </w:rPr>
                              <w:t>Publishing .</w:t>
                            </w:r>
                            <w:proofErr w:type="spellStart"/>
                            <w:r w:rsidRPr="00F31028">
                              <w:rPr>
                                <w:sz w:val="16"/>
                                <w:szCs w:val="16"/>
                              </w:rPr>
                              <w:t>sd</w:t>
                            </w:r>
                            <w:proofErr w:type="spellEnd"/>
                            <w:r w:rsidRPr="00F31028">
                              <w:rPr>
                                <w:sz w:val="16"/>
                                <w:szCs w:val="16"/>
                              </w:rPr>
                              <w:t xml:space="preserve"> files from ArcMap to ArcGIS Server.</w:t>
                            </w:r>
                          </w:p>
                          <w:p w14:paraId="6DD16FE5" w14:textId="77777777" w:rsidR="00A860F7" w:rsidRPr="00F31028" w:rsidRDefault="00A860F7" w:rsidP="004C47AD">
                            <w:pPr>
                              <w:numPr>
                                <w:ilvl w:val="2"/>
                                <w:numId w:val="42"/>
                              </w:numPr>
                              <w:spacing w:before="0" w:after="160" w:line="259" w:lineRule="auto"/>
                              <w:rPr>
                                <w:sz w:val="16"/>
                                <w:szCs w:val="16"/>
                              </w:rPr>
                            </w:pPr>
                            <w:r w:rsidRPr="00F31028">
                              <w:rPr>
                                <w:sz w:val="16"/>
                                <w:szCs w:val="16"/>
                              </w:rPr>
                              <w:t>Administering services created using ArcMap.</w:t>
                            </w:r>
                          </w:p>
                          <w:p w14:paraId="16BEA572" w14:textId="77777777" w:rsidR="00A860F7" w:rsidRPr="00F31028" w:rsidRDefault="00A860F7" w:rsidP="004C47AD">
                            <w:pPr>
                              <w:numPr>
                                <w:ilvl w:val="2"/>
                                <w:numId w:val="42"/>
                              </w:numPr>
                              <w:spacing w:before="0" w:after="160" w:line="259" w:lineRule="auto"/>
                              <w:rPr>
                                <w:sz w:val="16"/>
                                <w:szCs w:val="16"/>
                              </w:rPr>
                            </w:pPr>
                            <w:r w:rsidRPr="00F31028">
                              <w:rPr>
                                <w:sz w:val="16"/>
                                <w:szCs w:val="16"/>
                              </w:rPr>
                              <w:t xml:space="preserve">Consuming </w:t>
                            </w:r>
                            <w:proofErr w:type="spellStart"/>
                            <w:r w:rsidRPr="00F31028">
                              <w:rPr>
                                <w:sz w:val="16"/>
                                <w:szCs w:val="16"/>
                              </w:rPr>
                              <w:t>ArcObjects</w:t>
                            </w:r>
                            <w:proofErr w:type="spellEnd"/>
                            <w:r w:rsidRPr="00F31028">
                              <w:rPr>
                                <w:sz w:val="16"/>
                                <w:szCs w:val="16"/>
                              </w:rPr>
                              <w:t xml:space="preserve"> SOEs and SOIs built on older .NET Framework versions.</w:t>
                            </w:r>
                          </w:p>
                          <w:p w14:paraId="2ADDC6A1" w14:textId="77777777" w:rsidR="00A860F7" w:rsidRPr="00F31028" w:rsidRDefault="00A860F7" w:rsidP="004C47AD">
                            <w:pPr>
                              <w:numPr>
                                <w:ilvl w:val="1"/>
                                <w:numId w:val="42"/>
                              </w:numPr>
                              <w:spacing w:before="0" w:after="160" w:line="259" w:lineRule="auto"/>
                              <w:rPr>
                                <w:sz w:val="16"/>
                                <w:szCs w:val="16"/>
                              </w:rPr>
                            </w:pPr>
                            <w:r w:rsidRPr="00F31028">
                              <w:rPr>
                                <w:b/>
                                <w:bCs/>
                                <w:sz w:val="16"/>
                                <w:szCs w:val="16"/>
                              </w:rPr>
                              <w:t>Action:</w:t>
                            </w:r>
                            <w:r w:rsidRPr="00F31028">
                              <w:rPr>
                                <w:sz w:val="16"/>
                                <w:szCs w:val="16"/>
                              </w:rPr>
                              <w:t xml:space="preserve"> Migrate services to ArcGIS Pro-based runtime.</w:t>
                            </w:r>
                          </w:p>
                          <w:p w14:paraId="1919DB84" w14:textId="77777777" w:rsidR="00A860F7" w:rsidRPr="00F31028" w:rsidRDefault="00A860F7" w:rsidP="004C47AD">
                            <w:pPr>
                              <w:numPr>
                                <w:ilvl w:val="2"/>
                                <w:numId w:val="42"/>
                              </w:numPr>
                              <w:spacing w:before="0" w:after="160" w:line="259" w:lineRule="auto"/>
                              <w:rPr>
                                <w:sz w:val="16"/>
                                <w:szCs w:val="16"/>
                              </w:rPr>
                            </w:pPr>
                            <w:r w:rsidRPr="00F31028">
                              <w:rPr>
                                <w:b/>
                                <w:bCs/>
                                <w:sz w:val="16"/>
                                <w:szCs w:val="16"/>
                              </w:rPr>
                              <w:t>Guide:</w:t>
                            </w:r>
                            <w:r w:rsidRPr="00F31028">
                              <w:rPr>
                                <w:sz w:val="16"/>
                                <w:szCs w:val="16"/>
                              </w:rPr>
                              <w:t xml:space="preserve"> Manually Migrating Services from ArcMap to ArcGIS Pro.</w:t>
                            </w:r>
                          </w:p>
                          <w:p w14:paraId="1007264E" w14:textId="77777777" w:rsidR="00A860F7" w:rsidRPr="00F31028" w:rsidRDefault="00A860F7" w:rsidP="004C47AD">
                            <w:pPr>
                              <w:numPr>
                                <w:ilvl w:val="0"/>
                                <w:numId w:val="42"/>
                              </w:numPr>
                              <w:spacing w:before="0" w:after="160" w:line="259" w:lineRule="auto"/>
                              <w:rPr>
                                <w:sz w:val="16"/>
                                <w:szCs w:val="16"/>
                              </w:rPr>
                            </w:pPr>
                            <w:r w:rsidRPr="00F31028">
                              <w:rPr>
                                <w:b/>
                                <w:bCs/>
                                <w:sz w:val="16"/>
                                <w:szCs w:val="16"/>
                              </w:rPr>
                              <w:t>Retirement of Legacy Web Apps:</w:t>
                            </w:r>
                          </w:p>
                          <w:p w14:paraId="7D553F85" w14:textId="77777777" w:rsidR="00A860F7" w:rsidRPr="00F31028" w:rsidRDefault="00A860F7" w:rsidP="004C47AD">
                            <w:pPr>
                              <w:numPr>
                                <w:ilvl w:val="1"/>
                                <w:numId w:val="42"/>
                              </w:numPr>
                              <w:spacing w:before="0" w:after="160" w:line="259" w:lineRule="auto"/>
                              <w:rPr>
                                <w:sz w:val="16"/>
                                <w:szCs w:val="16"/>
                              </w:rPr>
                            </w:pPr>
                            <w:r w:rsidRPr="00F31028">
                              <w:rPr>
                                <w:sz w:val="16"/>
                                <w:szCs w:val="16"/>
                              </w:rPr>
                              <w:t>Older apps using ArcGIS API for JavaScript 3.x are retired. These include:</w:t>
                            </w:r>
                          </w:p>
                          <w:p w14:paraId="4A72D291" w14:textId="77777777" w:rsidR="00A860F7" w:rsidRPr="00F31028" w:rsidRDefault="00A860F7" w:rsidP="004C47AD">
                            <w:pPr>
                              <w:numPr>
                                <w:ilvl w:val="2"/>
                                <w:numId w:val="42"/>
                              </w:numPr>
                              <w:spacing w:before="0" w:after="160" w:line="259" w:lineRule="auto"/>
                              <w:rPr>
                                <w:sz w:val="16"/>
                                <w:szCs w:val="16"/>
                              </w:rPr>
                            </w:pPr>
                            <w:r w:rsidRPr="00F31028">
                              <w:rPr>
                                <w:sz w:val="16"/>
                                <w:szCs w:val="16"/>
                              </w:rPr>
                              <w:t xml:space="preserve">Classic Esri Story Maps → Migrate to </w:t>
                            </w:r>
                            <w:r w:rsidRPr="00F31028">
                              <w:rPr>
                                <w:b/>
                                <w:bCs/>
                                <w:sz w:val="16"/>
                                <w:szCs w:val="16"/>
                              </w:rPr>
                              <w:t xml:space="preserve">ArcGIS </w:t>
                            </w:r>
                            <w:proofErr w:type="spellStart"/>
                            <w:r w:rsidRPr="00F31028">
                              <w:rPr>
                                <w:b/>
                                <w:bCs/>
                                <w:sz w:val="16"/>
                                <w:szCs w:val="16"/>
                              </w:rPr>
                              <w:t>StoryMaps</w:t>
                            </w:r>
                            <w:proofErr w:type="spellEnd"/>
                            <w:r w:rsidRPr="00F31028">
                              <w:rPr>
                                <w:sz w:val="16"/>
                                <w:szCs w:val="16"/>
                              </w:rPr>
                              <w:t>.</w:t>
                            </w:r>
                          </w:p>
                          <w:p w14:paraId="3204EB41" w14:textId="77777777" w:rsidR="00A860F7" w:rsidRPr="00F31028" w:rsidRDefault="00A860F7" w:rsidP="004C47AD">
                            <w:pPr>
                              <w:numPr>
                                <w:ilvl w:val="2"/>
                                <w:numId w:val="42"/>
                              </w:numPr>
                              <w:spacing w:before="0" w:after="160" w:line="259" w:lineRule="auto"/>
                              <w:rPr>
                                <w:sz w:val="16"/>
                                <w:szCs w:val="16"/>
                              </w:rPr>
                            </w:pPr>
                            <w:r w:rsidRPr="00F31028">
                              <w:rPr>
                                <w:sz w:val="16"/>
                                <w:szCs w:val="16"/>
                              </w:rPr>
                              <w:t xml:space="preserve">Configurable Apps → Use </w:t>
                            </w:r>
                            <w:r w:rsidRPr="00F31028">
                              <w:rPr>
                                <w:b/>
                                <w:bCs/>
                                <w:sz w:val="16"/>
                                <w:szCs w:val="16"/>
                              </w:rPr>
                              <w:t>ArcGIS Instant Apps</w:t>
                            </w:r>
                            <w:r w:rsidRPr="00F31028">
                              <w:rPr>
                                <w:sz w:val="16"/>
                                <w:szCs w:val="16"/>
                              </w:rPr>
                              <w:t>.</w:t>
                            </w:r>
                          </w:p>
                          <w:p w14:paraId="01C1E9A5" w14:textId="77777777" w:rsidR="00A860F7" w:rsidRPr="00F31028" w:rsidRDefault="00A860F7" w:rsidP="004C47AD">
                            <w:pPr>
                              <w:numPr>
                                <w:ilvl w:val="2"/>
                                <w:numId w:val="42"/>
                              </w:numPr>
                              <w:spacing w:before="0" w:after="160" w:line="259" w:lineRule="auto"/>
                              <w:rPr>
                                <w:sz w:val="16"/>
                                <w:szCs w:val="16"/>
                              </w:rPr>
                            </w:pPr>
                            <w:r w:rsidRPr="00F31028">
                              <w:rPr>
                                <w:sz w:val="16"/>
                                <w:szCs w:val="16"/>
                              </w:rPr>
                              <w:t xml:space="preserve">Presentation for Map Viewer Classic → Use </w:t>
                            </w:r>
                            <w:r w:rsidRPr="00F31028">
                              <w:rPr>
                                <w:b/>
                                <w:bCs/>
                                <w:sz w:val="16"/>
                                <w:szCs w:val="16"/>
                              </w:rPr>
                              <w:t>Exhibit Instant App</w:t>
                            </w:r>
                            <w:r w:rsidRPr="00F31028">
                              <w:rPr>
                                <w:sz w:val="16"/>
                                <w:szCs w:val="16"/>
                              </w:rPr>
                              <w:t>.</w:t>
                            </w:r>
                          </w:p>
                          <w:p w14:paraId="072D07EE" w14:textId="77777777" w:rsidR="00A860F7" w:rsidRPr="00F31028" w:rsidRDefault="00A860F7" w:rsidP="004C47AD">
                            <w:pPr>
                              <w:numPr>
                                <w:ilvl w:val="1"/>
                                <w:numId w:val="42"/>
                              </w:numPr>
                              <w:spacing w:before="0" w:after="160" w:line="259" w:lineRule="auto"/>
                              <w:rPr>
                                <w:sz w:val="16"/>
                                <w:szCs w:val="16"/>
                              </w:rPr>
                            </w:pPr>
                            <w:r w:rsidRPr="00F31028">
                              <w:rPr>
                                <w:b/>
                                <w:bCs/>
                                <w:sz w:val="16"/>
                                <w:szCs w:val="16"/>
                              </w:rPr>
                              <w:t>Action:</w:t>
                            </w:r>
                            <w:r w:rsidRPr="00F31028">
                              <w:rPr>
                                <w:sz w:val="16"/>
                                <w:szCs w:val="16"/>
                              </w:rPr>
                              <w:t xml:space="preserve"> Rebuild existing apps using modern templates.</w:t>
                            </w:r>
                          </w:p>
                          <w:p w14:paraId="6595F6A6" w14:textId="77777777" w:rsidR="00A860F7" w:rsidRPr="00F31028" w:rsidRDefault="00A860F7" w:rsidP="004C47AD">
                            <w:pPr>
                              <w:numPr>
                                <w:ilvl w:val="2"/>
                                <w:numId w:val="42"/>
                              </w:numPr>
                              <w:spacing w:before="0" w:after="160" w:line="259" w:lineRule="auto"/>
                              <w:rPr>
                                <w:sz w:val="16"/>
                                <w:szCs w:val="16"/>
                              </w:rPr>
                            </w:pPr>
                            <w:r w:rsidRPr="00F31028">
                              <w:rPr>
                                <w:b/>
                                <w:bCs/>
                                <w:sz w:val="16"/>
                                <w:szCs w:val="16"/>
                              </w:rPr>
                              <w:t>Resources:</w:t>
                            </w:r>
                            <w:r w:rsidRPr="00F31028">
                              <w:rPr>
                                <w:sz w:val="16"/>
                                <w:szCs w:val="16"/>
                              </w:rPr>
                              <w:t xml:space="preserve"> ArcGIS Instant Apps Migration Tools.</w:t>
                            </w:r>
                          </w:p>
                          <w:p w14:paraId="45243030" w14:textId="77777777" w:rsidR="00A860F7" w:rsidRPr="00F31028" w:rsidRDefault="00A860F7" w:rsidP="004C47AD">
                            <w:pPr>
                              <w:numPr>
                                <w:ilvl w:val="0"/>
                                <w:numId w:val="42"/>
                              </w:numPr>
                              <w:spacing w:before="0" w:after="160" w:line="259" w:lineRule="auto"/>
                              <w:rPr>
                                <w:sz w:val="16"/>
                                <w:szCs w:val="16"/>
                              </w:rPr>
                            </w:pPr>
                            <w:r w:rsidRPr="00F31028">
                              <w:rPr>
                                <w:b/>
                                <w:bCs/>
                                <w:sz w:val="16"/>
                                <w:szCs w:val="16"/>
                              </w:rPr>
                              <w:t>New System Requirements:</w:t>
                            </w:r>
                          </w:p>
                          <w:p w14:paraId="18596F97" w14:textId="77777777" w:rsidR="00A860F7" w:rsidRPr="00F31028" w:rsidRDefault="00A860F7" w:rsidP="004C47AD">
                            <w:pPr>
                              <w:numPr>
                                <w:ilvl w:val="1"/>
                                <w:numId w:val="42"/>
                              </w:numPr>
                              <w:spacing w:before="0" w:after="160" w:line="259" w:lineRule="auto"/>
                              <w:rPr>
                                <w:sz w:val="16"/>
                                <w:szCs w:val="16"/>
                              </w:rPr>
                            </w:pPr>
                            <w:r w:rsidRPr="00F31028">
                              <w:rPr>
                                <w:b/>
                                <w:bCs/>
                                <w:sz w:val="16"/>
                                <w:szCs w:val="16"/>
                              </w:rPr>
                              <w:t>.NET 6 is required</w:t>
                            </w:r>
                            <w:r w:rsidRPr="00F31028">
                              <w:rPr>
                                <w:sz w:val="16"/>
                                <w:szCs w:val="16"/>
                              </w:rPr>
                              <w:t xml:space="preserve"> for Web Adaptor (IIS) and extensions (SOEs, SOIs).</w:t>
                            </w:r>
                          </w:p>
                          <w:p w14:paraId="3A1AB8A4" w14:textId="77777777" w:rsidR="00A860F7" w:rsidRPr="00F31028" w:rsidRDefault="00A860F7" w:rsidP="004C47AD">
                            <w:pPr>
                              <w:numPr>
                                <w:ilvl w:val="1"/>
                                <w:numId w:val="42"/>
                              </w:numPr>
                              <w:spacing w:before="0" w:after="160" w:line="259" w:lineRule="auto"/>
                              <w:rPr>
                                <w:sz w:val="16"/>
                                <w:szCs w:val="16"/>
                              </w:rPr>
                            </w:pPr>
                            <w:r w:rsidRPr="00F31028">
                              <w:rPr>
                                <w:sz w:val="16"/>
                                <w:szCs w:val="16"/>
                              </w:rPr>
                              <w:t xml:space="preserve">Minimum </w:t>
                            </w:r>
                            <w:r w:rsidRPr="00F31028">
                              <w:rPr>
                                <w:b/>
                                <w:bCs/>
                                <w:sz w:val="16"/>
                                <w:szCs w:val="16"/>
                              </w:rPr>
                              <w:t>8 GB of memory</w:t>
                            </w:r>
                            <w:r w:rsidRPr="00F31028">
                              <w:rPr>
                                <w:sz w:val="16"/>
                                <w:szCs w:val="16"/>
                              </w:rPr>
                              <w:t xml:space="preserve"> is required for Web Adaptor.</w:t>
                            </w:r>
                          </w:p>
                          <w:p w14:paraId="2E2A3BAE" w14:textId="77777777" w:rsidR="00A860F7" w:rsidRPr="00F31028" w:rsidRDefault="00A860F7" w:rsidP="004C47AD">
                            <w:pPr>
                              <w:numPr>
                                <w:ilvl w:val="1"/>
                                <w:numId w:val="42"/>
                              </w:numPr>
                              <w:spacing w:before="0" w:after="160" w:line="259" w:lineRule="auto"/>
                              <w:rPr>
                                <w:sz w:val="16"/>
                                <w:szCs w:val="16"/>
                              </w:rPr>
                            </w:pPr>
                            <w:r w:rsidRPr="00F31028">
                              <w:rPr>
                                <w:b/>
                                <w:bCs/>
                                <w:sz w:val="16"/>
                                <w:szCs w:val="16"/>
                              </w:rPr>
                              <w:t>Action:</w:t>
                            </w:r>
                            <w:r w:rsidRPr="00F31028">
                              <w:rPr>
                                <w:sz w:val="16"/>
                                <w:szCs w:val="16"/>
                              </w:rPr>
                              <w:t xml:space="preserve"> Verify system readiness.</w:t>
                            </w:r>
                          </w:p>
                          <w:p w14:paraId="25403C5B" w14:textId="77777777" w:rsidR="00A860F7" w:rsidRPr="00F31028" w:rsidRDefault="00A860F7" w:rsidP="004C47AD">
                            <w:pPr>
                              <w:numPr>
                                <w:ilvl w:val="2"/>
                                <w:numId w:val="42"/>
                              </w:numPr>
                              <w:spacing w:before="0" w:after="160" w:line="259" w:lineRule="auto"/>
                              <w:rPr>
                                <w:sz w:val="16"/>
                                <w:szCs w:val="16"/>
                              </w:rPr>
                            </w:pPr>
                            <w:r w:rsidRPr="00F31028">
                              <w:rPr>
                                <w:b/>
                                <w:bCs/>
                                <w:sz w:val="16"/>
                                <w:szCs w:val="16"/>
                              </w:rPr>
                              <w:t>Reference:</w:t>
                            </w:r>
                            <w:r w:rsidRPr="00F31028">
                              <w:rPr>
                                <w:sz w:val="16"/>
                                <w:szCs w:val="16"/>
                              </w:rPr>
                              <w:t xml:space="preserve"> </w:t>
                            </w:r>
                            <w:hyperlink r:id="rId33" w:tgtFrame="_new" w:history="1">
                              <w:r w:rsidRPr="00F31028">
                                <w:rPr>
                                  <w:rStyle w:val="Hyperlink"/>
                                  <w:sz w:val="16"/>
                                  <w:szCs w:val="16"/>
                                </w:rPr>
                                <w:t>ArcGIS Web Adaptor 11.1 System Requirements</w:t>
                              </w:r>
                            </w:hyperlink>
                            <w:r w:rsidRPr="00F31028">
                              <w:rPr>
                                <w:sz w:val="16"/>
                                <w:szCs w:val="16"/>
                              </w:rPr>
                              <w:t>.</w:t>
                            </w:r>
                          </w:p>
                          <w:p w14:paraId="2C58471A" w14:textId="77777777" w:rsidR="00A860F7" w:rsidRPr="00F31028" w:rsidRDefault="00A860F7" w:rsidP="004C47AD">
                            <w:pPr>
                              <w:numPr>
                                <w:ilvl w:val="0"/>
                                <w:numId w:val="42"/>
                              </w:numPr>
                              <w:spacing w:before="0" w:after="160" w:line="259" w:lineRule="auto"/>
                              <w:rPr>
                                <w:sz w:val="16"/>
                                <w:szCs w:val="16"/>
                              </w:rPr>
                            </w:pPr>
                            <w:r w:rsidRPr="00F31028">
                              <w:rPr>
                                <w:b/>
                                <w:bCs/>
                                <w:sz w:val="16"/>
                                <w:szCs w:val="16"/>
                              </w:rPr>
                              <w:t>New Features:</w:t>
                            </w:r>
                          </w:p>
                          <w:p w14:paraId="51AC7454" w14:textId="77777777" w:rsidR="00A860F7" w:rsidRPr="00F31028" w:rsidRDefault="00A860F7" w:rsidP="004C47AD">
                            <w:pPr>
                              <w:numPr>
                                <w:ilvl w:val="1"/>
                                <w:numId w:val="42"/>
                              </w:numPr>
                              <w:spacing w:before="0" w:after="160" w:line="259" w:lineRule="auto"/>
                              <w:rPr>
                                <w:sz w:val="16"/>
                                <w:szCs w:val="16"/>
                              </w:rPr>
                            </w:pPr>
                            <w:r w:rsidRPr="00F31028">
                              <w:rPr>
                                <w:sz w:val="16"/>
                                <w:szCs w:val="16"/>
                              </w:rPr>
                              <w:t xml:space="preserve">Enhanced search with </w:t>
                            </w:r>
                            <w:r w:rsidRPr="00F31028">
                              <w:rPr>
                                <w:i/>
                                <w:iCs/>
                                <w:sz w:val="16"/>
                                <w:szCs w:val="16"/>
                              </w:rPr>
                              <w:t>Search using related terms</w:t>
                            </w:r>
                            <w:r w:rsidRPr="00F31028">
                              <w:rPr>
                                <w:sz w:val="16"/>
                                <w:szCs w:val="16"/>
                              </w:rPr>
                              <w:t xml:space="preserve"> for broader and smarter results.</w:t>
                            </w:r>
                          </w:p>
                          <w:p w14:paraId="5FF7AA15" w14:textId="77777777" w:rsidR="00A860F7" w:rsidRPr="00F31028" w:rsidRDefault="00A860F7" w:rsidP="004C47AD">
                            <w:pPr>
                              <w:numPr>
                                <w:ilvl w:val="1"/>
                                <w:numId w:val="42"/>
                              </w:numPr>
                              <w:spacing w:before="0" w:after="160" w:line="259" w:lineRule="auto"/>
                              <w:rPr>
                                <w:sz w:val="16"/>
                                <w:szCs w:val="16"/>
                              </w:rPr>
                            </w:pPr>
                            <w:r w:rsidRPr="00F31028">
                              <w:rPr>
                                <w:sz w:val="16"/>
                                <w:szCs w:val="16"/>
                              </w:rPr>
                              <w:t>Custom webhooks for automation directly in the portal.</w:t>
                            </w:r>
                          </w:p>
                          <w:p w14:paraId="3B44D33A" w14:textId="77777777" w:rsidR="00A860F7" w:rsidRPr="00F31028" w:rsidRDefault="00A860F7" w:rsidP="004C47AD">
                            <w:pPr>
                              <w:numPr>
                                <w:ilvl w:val="1"/>
                                <w:numId w:val="42"/>
                              </w:numPr>
                              <w:spacing w:before="0" w:after="160" w:line="259" w:lineRule="auto"/>
                              <w:rPr>
                                <w:sz w:val="16"/>
                                <w:szCs w:val="16"/>
                              </w:rPr>
                            </w:pPr>
                            <w:r w:rsidRPr="00F31028">
                              <w:rPr>
                                <w:sz w:val="16"/>
                                <w:szCs w:val="16"/>
                              </w:rPr>
                              <w:t>Advanced symbol customization and visualization options in Map Viewer.</w:t>
                            </w:r>
                          </w:p>
                          <w:p w14:paraId="5A682B9D" w14:textId="77777777" w:rsidR="00A860F7" w:rsidRPr="00F31028" w:rsidRDefault="00A860F7" w:rsidP="004C47AD">
                            <w:pPr>
                              <w:numPr>
                                <w:ilvl w:val="1"/>
                                <w:numId w:val="42"/>
                              </w:numPr>
                              <w:spacing w:before="0" w:after="160" w:line="259" w:lineRule="auto"/>
                              <w:rPr>
                                <w:sz w:val="16"/>
                                <w:szCs w:val="16"/>
                              </w:rPr>
                            </w:pPr>
                            <w:r w:rsidRPr="00F31028">
                              <w:rPr>
                                <w:sz w:val="16"/>
                                <w:szCs w:val="16"/>
                              </w:rPr>
                              <w:t>Cluster and pie chart styles for aggregated data.</w:t>
                            </w:r>
                          </w:p>
                          <w:p w14:paraId="695E142D" w14:textId="77777777" w:rsidR="00A860F7" w:rsidRPr="00F31028" w:rsidRDefault="00A860F7" w:rsidP="004C47AD">
                            <w:pPr>
                              <w:numPr>
                                <w:ilvl w:val="1"/>
                                <w:numId w:val="42"/>
                              </w:numPr>
                              <w:spacing w:before="0" w:after="160" w:line="259" w:lineRule="auto"/>
                              <w:rPr>
                                <w:sz w:val="16"/>
                                <w:szCs w:val="16"/>
                              </w:rPr>
                            </w:pPr>
                            <w:r w:rsidRPr="00F31028">
                              <w:rPr>
                                <w:sz w:val="16"/>
                                <w:szCs w:val="16"/>
                              </w:rPr>
                              <w:t>Improved 3D visualization with weather effects and OpenStreetMap buildings.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321ED" id="_x0000_t202" coordsize="21600,21600" o:spt="202" path="m,l,21600r21600,l21600,xe">
                <v:stroke joinstyle="miter"/>
                <v:path gradientshapeok="t" o:connecttype="rect"/>
              </v:shapetype>
              <v:shape id="Text Box 2" o:spid="_x0000_s1026" type="#_x0000_t202" style="position:absolute;margin-left:0;margin-top:0;width:462.75pt;height:629.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">
                <v:textbox>
                  <w:txbxContent>
                    <w:p w14:paraId="450310EE" w14:textId="77777777" w:rsidR="00A860F7" w:rsidRPr="00F31028" w:rsidRDefault="00A860F7" w:rsidP="00A860F7">
                      <w:pPr>
                        <w:rPr>
                          <w:sz w:val="16"/>
                          <w:szCs w:val="16"/>
                        </w:rPr>
                      </w:pPr>
                      <w:r w:rsidRPr="00F31028">
                        <w:rPr>
                          <w:b/>
                          <w:bCs/>
                          <w:sz w:val="16"/>
                          <w:szCs w:val="16"/>
                        </w:rPr>
                        <w:t>Subject:</w:t>
                      </w:r>
                      <w:r w:rsidRPr="00F31028">
                        <w:rPr>
                          <w:sz w:val="16"/>
                          <w:szCs w:val="16"/>
                        </w:rPr>
                        <w:t xml:space="preserve"> Action Required: Prepare for Upgrade to ArcGIS Enterprise 11.1</w:t>
                      </w:r>
                    </w:p>
                    <w:p w14:paraId="21AD4744" w14:textId="77777777" w:rsidR="00A860F7" w:rsidRPr="00F31028" w:rsidRDefault="00A860F7" w:rsidP="00A860F7">
                      <w:pPr>
                        <w:rPr>
                          <w:sz w:val="16"/>
                          <w:szCs w:val="16"/>
                        </w:rPr>
                      </w:pPr>
                      <w:r w:rsidRPr="00F31028">
                        <w:rPr>
                          <w:sz w:val="16"/>
                          <w:szCs w:val="16"/>
                        </w:rPr>
                        <w:t>Dear [Team/Colleagues/ArcGIS Users],</w:t>
                      </w:r>
                    </w:p>
                    <w:p w14:paraId="0F93B627" w14:textId="77777777" w:rsidR="00A860F7" w:rsidRPr="00F31028" w:rsidRDefault="00A860F7" w:rsidP="00A860F7">
                      <w:pPr>
                        <w:rPr>
                          <w:sz w:val="16"/>
                          <w:szCs w:val="16"/>
                        </w:rPr>
                      </w:pPr>
                      <w:r w:rsidRPr="00F31028">
                        <w:rPr>
                          <w:sz w:val="16"/>
                          <w:szCs w:val="16"/>
                        </w:rPr>
                        <w:t xml:space="preserve">We are excited to announce the upcoming upgrade of our </w:t>
                      </w:r>
                      <w:r w:rsidRPr="00F31028">
                        <w:rPr>
                          <w:b/>
                          <w:bCs/>
                          <w:sz w:val="16"/>
                          <w:szCs w:val="16"/>
                        </w:rPr>
                        <w:t>ArcGIS Enterprise environment from version 10.8 to 11.1</w:t>
                      </w:r>
                      <w:r w:rsidRPr="00F31028">
                        <w:rPr>
                          <w:sz w:val="16"/>
                          <w:szCs w:val="16"/>
                        </w:rPr>
                        <w:t xml:space="preserve">, planned for </w:t>
                      </w:r>
                      <w:r w:rsidRPr="00F31028">
                        <w:rPr>
                          <w:b/>
                          <w:bCs/>
                          <w:sz w:val="16"/>
                          <w:szCs w:val="16"/>
                        </w:rPr>
                        <w:t>[Insert Upgrade Date]</w:t>
                      </w:r>
                      <w:r w:rsidRPr="00F31028">
                        <w:rPr>
                          <w:sz w:val="16"/>
                          <w:szCs w:val="16"/>
                        </w:rPr>
                        <w:t>. This upgrade introduces modernized functionality, enhanced security, and new tools to improve your workflows. However, some legacy features and workflows will no longer be supported in ArcGIS Enterprise 11.1.</w:t>
                      </w:r>
                    </w:p>
                    <w:p w14:paraId="30BF9D5B" w14:textId="77777777" w:rsidR="00A860F7" w:rsidRPr="00F31028" w:rsidRDefault="00A860F7" w:rsidP="00A860F7">
                      <w:pPr>
                        <w:rPr>
                          <w:sz w:val="16"/>
                          <w:szCs w:val="16"/>
                        </w:rPr>
                      </w:pPr>
                      <w:r w:rsidRPr="00F31028">
                        <w:rPr>
                          <w:sz w:val="16"/>
                          <w:szCs w:val="16"/>
                        </w:rPr>
                        <w:t>To ensure a seamless transition and avoid disruptions, we need your assistance to review, migrate, and update any applications, services, or workflows that rely on deprecated functionalities. Below are the key details, required actions, and resources to help you prepare for the upgrade.</w:t>
                      </w:r>
                    </w:p>
                    <w:p w14:paraId="420485D3" w14:textId="77777777" w:rsidR="00A860F7" w:rsidRPr="00F31028" w:rsidRDefault="00A860F7" w:rsidP="00A860F7">
                      <w:pPr>
                        <w:rPr>
                          <w:b/>
                          <w:bCs/>
                          <w:sz w:val="16"/>
                          <w:szCs w:val="16"/>
                        </w:rPr>
                      </w:pPr>
                      <w:r w:rsidRPr="00F31028">
                        <w:rPr>
                          <w:b/>
                          <w:bCs/>
                          <w:sz w:val="16"/>
                          <w:szCs w:val="16"/>
                        </w:rPr>
                        <w:t>Key Changes in ArcGIS Enterprise 11.1</w:t>
                      </w:r>
                    </w:p>
                    <w:p w14:paraId="428EBA5B" w14:textId="77777777" w:rsidR="00A860F7" w:rsidRPr="00F31028" w:rsidRDefault="00A860F7" w:rsidP="004C47AD">
                      <w:pPr>
                        <w:numPr>
                          <w:ilvl w:val="0"/>
                          <w:numId w:val="42"/>
                        </w:numPr>
                        <w:spacing w:before="0" w:after="160" w:line="259" w:lineRule="auto"/>
                        <w:rPr>
                          <w:sz w:val="16"/>
                          <w:szCs w:val="16"/>
                        </w:rPr>
                      </w:pPr>
                      <w:r w:rsidRPr="00F31028">
                        <w:rPr>
                          <w:b/>
                          <w:bCs/>
                          <w:sz w:val="16"/>
                          <w:szCs w:val="16"/>
                        </w:rPr>
                        <w:t>End of Support for ArcMap-Based Workflows:</w:t>
                      </w:r>
                    </w:p>
                    <w:p w14:paraId="78901291" w14:textId="77777777" w:rsidR="00A860F7" w:rsidRPr="00F31028" w:rsidRDefault="00A860F7" w:rsidP="004C47AD">
                      <w:pPr>
                        <w:numPr>
                          <w:ilvl w:val="1"/>
                          <w:numId w:val="42"/>
                        </w:numPr>
                        <w:spacing w:before="0" w:after="160" w:line="259" w:lineRule="auto"/>
                        <w:rPr>
                          <w:sz w:val="16"/>
                          <w:szCs w:val="16"/>
                        </w:rPr>
                      </w:pPr>
                      <w:r w:rsidRPr="00F31028">
                        <w:rPr>
                          <w:sz w:val="16"/>
                          <w:szCs w:val="16"/>
                        </w:rPr>
                        <w:t>Publishing services from ArcMap or using ArcMap-based runtime is no longer supported.</w:t>
                      </w:r>
                    </w:p>
                    <w:p w14:paraId="4A2538E4" w14:textId="77777777" w:rsidR="00A860F7" w:rsidRPr="00F31028" w:rsidRDefault="00A860F7" w:rsidP="004C47AD">
                      <w:pPr>
                        <w:numPr>
                          <w:ilvl w:val="1"/>
                          <w:numId w:val="42"/>
                        </w:numPr>
                        <w:spacing w:before="0" w:after="160" w:line="259" w:lineRule="auto"/>
                        <w:rPr>
                          <w:sz w:val="16"/>
                          <w:szCs w:val="16"/>
                        </w:rPr>
                      </w:pPr>
                      <w:r w:rsidRPr="00F31028">
                        <w:rPr>
                          <w:sz w:val="16"/>
                          <w:szCs w:val="16"/>
                        </w:rPr>
                        <w:t>Impacted workflows include:</w:t>
                      </w:r>
                    </w:p>
                    <w:p w14:paraId="1104522E" w14:textId="77777777" w:rsidR="00A860F7" w:rsidRPr="00F31028" w:rsidRDefault="00A860F7" w:rsidP="004C47AD">
                      <w:pPr>
                        <w:numPr>
                          <w:ilvl w:val="2"/>
                          <w:numId w:val="42"/>
                        </w:numPr>
                        <w:spacing w:before="0" w:after="160" w:line="259" w:lineRule="auto"/>
                        <w:rPr>
                          <w:sz w:val="16"/>
                          <w:szCs w:val="16"/>
                        </w:rPr>
                      </w:pPr>
                      <w:r w:rsidRPr="00F31028">
                        <w:rPr>
                          <w:sz w:val="16"/>
                          <w:szCs w:val="16"/>
                        </w:rPr>
                        <w:t>Publishing .sd files from ArcMap to ArcGIS Server.</w:t>
                      </w:r>
                    </w:p>
                    <w:p w14:paraId="6DD16FE5" w14:textId="77777777" w:rsidR="00A860F7" w:rsidRPr="00F31028" w:rsidRDefault="00A860F7" w:rsidP="004C47AD">
                      <w:pPr>
                        <w:numPr>
                          <w:ilvl w:val="2"/>
                          <w:numId w:val="42"/>
                        </w:numPr>
                        <w:spacing w:before="0" w:after="160" w:line="259" w:lineRule="auto"/>
                        <w:rPr>
                          <w:sz w:val="16"/>
                          <w:szCs w:val="16"/>
                        </w:rPr>
                      </w:pPr>
                      <w:r w:rsidRPr="00F31028">
                        <w:rPr>
                          <w:sz w:val="16"/>
                          <w:szCs w:val="16"/>
                        </w:rPr>
                        <w:t>Administering services created using ArcMap.</w:t>
                      </w:r>
                    </w:p>
                    <w:p w14:paraId="16BEA572" w14:textId="77777777" w:rsidR="00A860F7" w:rsidRPr="00F31028" w:rsidRDefault="00A860F7" w:rsidP="004C47AD">
                      <w:pPr>
                        <w:numPr>
                          <w:ilvl w:val="2"/>
                          <w:numId w:val="42"/>
                        </w:numPr>
                        <w:spacing w:before="0" w:after="160" w:line="259" w:lineRule="auto"/>
                        <w:rPr>
                          <w:sz w:val="16"/>
                          <w:szCs w:val="16"/>
                        </w:rPr>
                      </w:pPr>
                      <w:r w:rsidRPr="00F31028">
                        <w:rPr>
                          <w:sz w:val="16"/>
                          <w:szCs w:val="16"/>
                        </w:rPr>
                        <w:t>Consuming ArcObjects SOEs and SOIs built on older .NET Framework versions.</w:t>
                      </w:r>
                    </w:p>
                    <w:p w14:paraId="2ADDC6A1" w14:textId="77777777" w:rsidR="00A860F7" w:rsidRPr="00F31028" w:rsidRDefault="00A860F7" w:rsidP="004C47AD">
                      <w:pPr>
                        <w:numPr>
                          <w:ilvl w:val="1"/>
                          <w:numId w:val="42"/>
                        </w:numPr>
                        <w:spacing w:before="0" w:after="160" w:line="259" w:lineRule="auto"/>
                        <w:rPr>
                          <w:sz w:val="16"/>
                          <w:szCs w:val="16"/>
                        </w:rPr>
                      </w:pPr>
                      <w:r w:rsidRPr="00F31028">
                        <w:rPr>
                          <w:b/>
                          <w:bCs/>
                          <w:sz w:val="16"/>
                          <w:szCs w:val="16"/>
                        </w:rPr>
                        <w:t>Action:</w:t>
                      </w:r>
                      <w:r w:rsidRPr="00F31028">
                        <w:rPr>
                          <w:sz w:val="16"/>
                          <w:szCs w:val="16"/>
                        </w:rPr>
                        <w:t xml:space="preserve"> Migrate services to ArcGIS Pro-based runtime.</w:t>
                      </w:r>
                    </w:p>
                    <w:p w14:paraId="1919DB84" w14:textId="77777777" w:rsidR="00A860F7" w:rsidRPr="00F31028" w:rsidRDefault="00A860F7" w:rsidP="004C47AD">
                      <w:pPr>
                        <w:numPr>
                          <w:ilvl w:val="2"/>
                          <w:numId w:val="42"/>
                        </w:numPr>
                        <w:spacing w:before="0" w:after="160" w:line="259" w:lineRule="auto"/>
                        <w:rPr>
                          <w:sz w:val="16"/>
                          <w:szCs w:val="16"/>
                        </w:rPr>
                      </w:pPr>
                      <w:r w:rsidRPr="00F31028">
                        <w:rPr>
                          <w:b/>
                          <w:bCs/>
                          <w:sz w:val="16"/>
                          <w:szCs w:val="16"/>
                        </w:rPr>
                        <w:t>Guide:</w:t>
                      </w:r>
                      <w:r w:rsidRPr="00F31028">
                        <w:rPr>
                          <w:sz w:val="16"/>
                          <w:szCs w:val="16"/>
                        </w:rPr>
                        <w:t xml:space="preserve"> Manually Migrating Services from ArcMap to ArcGIS Pro.</w:t>
                      </w:r>
                    </w:p>
                    <w:p w14:paraId="1007264E" w14:textId="77777777" w:rsidR="00A860F7" w:rsidRPr="00F31028" w:rsidRDefault="00A860F7" w:rsidP="004C47AD">
                      <w:pPr>
                        <w:numPr>
                          <w:ilvl w:val="0"/>
                          <w:numId w:val="42"/>
                        </w:numPr>
                        <w:spacing w:before="0" w:after="160" w:line="259" w:lineRule="auto"/>
                        <w:rPr>
                          <w:sz w:val="16"/>
                          <w:szCs w:val="16"/>
                        </w:rPr>
                      </w:pPr>
                      <w:r w:rsidRPr="00F31028">
                        <w:rPr>
                          <w:b/>
                          <w:bCs/>
                          <w:sz w:val="16"/>
                          <w:szCs w:val="16"/>
                        </w:rPr>
                        <w:t>Retirement of Legacy Web Apps:</w:t>
                      </w:r>
                    </w:p>
                    <w:p w14:paraId="7D553F85" w14:textId="77777777" w:rsidR="00A860F7" w:rsidRPr="00F31028" w:rsidRDefault="00A860F7" w:rsidP="004C47AD">
                      <w:pPr>
                        <w:numPr>
                          <w:ilvl w:val="1"/>
                          <w:numId w:val="42"/>
                        </w:numPr>
                        <w:spacing w:before="0" w:after="160" w:line="259" w:lineRule="auto"/>
                        <w:rPr>
                          <w:sz w:val="16"/>
                          <w:szCs w:val="16"/>
                        </w:rPr>
                      </w:pPr>
                      <w:r w:rsidRPr="00F31028">
                        <w:rPr>
                          <w:sz w:val="16"/>
                          <w:szCs w:val="16"/>
                        </w:rPr>
                        <w:t>Older apps using ArcGIS API for JavaScript 3.x are retired. These include:</w:t>
                      </w:r>
                    </w:p>
                    <w:p w14:paraId="4A72D291" w14:textId="77777777" w:rsidR="00A860F7" w:rsidRPr="00F31028" w:rsidRDefault="00A860F7" w:rsidP="004C47AD">
                      <w:pPr>
                        <w:numPr>
                          <w:ilvl w:val="2"/>
                          <w:numId w:val="42"/>
                        </w:numPr>
                        <w:spacing w:before="0" w:after="160" w:line="259" w:lineRule="auto"/>
                        <w:rPr>
                          <w:sz w:val="16"/>
                          <w:szCs w:val="16"/>
                        </w:rPr>
                      </w:pPr>
                      <w:r w:rsidRPr="00F31028">
                        <w:rPr>
                          <w:sz w:val="16"/>
                          <w:szCs w:val="16"/>
                        </w:rPr>
                        <w:t xml:space="preserve">Classic Esri Story Maps → Migrate to </w:t>
                      </w:r>
                      <w:r w:rsidRPr="00F31028">
                        <w:rPr>
                          <w:b/>
                          <w:bCs/>
                          <w:sz w:val="16"/>
                          <w:szCs w:val="16"/>
                        </w:rPr>
                        <w:t>ArcGIS StoryMaps</w:t>
                      </w:r>
                      <w:r w:rsidRPr="00F31028">
                        <w:rPr>
                          <w:sz w:val="16"/>
                          <w:szCs w:val="16"/>
                        </w:rPr>
                        <w:t>.</w:t>
                      </w:r>
                    </w:p>
                    <w:p w14:paraId="3204EB41" w14:textId="77777777" w:rsidR="00A860F7" w:rsidRPr="00F31028" w:rsidRDefault="00A860F7" w:rsidP="004C47AD">
                      <w:pPr>
                        <w:numPr>
                          <w:ilvl w:val="2"/>
                          <w:numId w:val="42"/>
                        </w:numPr>
                        <w:spacing w:before="0" w:after="160" w:line="259" w:lineRule="auto"/>
                        <w:rPr>
                          <w:sz w:val="16"/>
                          <w:szCs w:val="16"/>
                        </w:rPr>
                      </w:pPr>
                      <w:r w:rsidRPr="00F31028">
                        <w:rPr>
                          <w:sz w:val="16"/>
                          <w:szCs w:val="16"/>
                        </w:rPr>
                        <w:t xml:space="preserve">Configurable Apps → Use </w:t>
                      </w:r>
                      <w:r w:rsidRPr="00F31028">
                        <w:rPr>
                          <w:b/>
                          <w:bCs/>
                          <w:sz w:val="16"/>
                          <w:szCs w:val="16"/>
                        </w:rPr>
                        <w:t>ArcGIS Instant Apps</w:t>
                      </w:r>
                      <w:r w:rsidRPr="00F31028">
                        <w:rPr>
                          <w:sz w:val="16"/>
                          <w:szCs w:val="16"/>
                        </w:rPr>
                        <w:t>.</w:t>
                      </w:r>
                    </w:p>
                    <w:p w14:paraId="01C1E9A5" w14:textId="77777777" w:rsidR="00A860F7" w:rsidRPr="00F31028" w:rsidRDefault="00A860F7" w:rsidP="004C47AD">
                      <w:pPr>
                        <w:numPr>
                          <w:ilvl w:val="2"/>
                          <w:numId w:val="42"/>
                        </w:numPr>
                        <w:spacing w:before="0" w:after="160" w:line="259" w:lineRule="auto"/>
                        <w:rPr>
                          <w:sz w:val="16"/>
                          <w:szCs w:val="16"/>
                        </w:rPr>
                      </w:pPr>
                      <w:r w:rsidRPr="00F31028">
                        <w:rPr>
                          <w:sz w:val="16"/>
                          <w:szCs w:val="16"/>
                        </w:rPr>
                        <w:t xml:space="preserve">Presentation for Map Viewer Classic → Use </w:t>
                      </w:r>
                      <w:r w:rsidRPr="00F31028">
                        <w:rPr>
                          <w:b/>
                          <w:bCs/>
                          <w:sz w:val="16"/>
                          <w:szCs w:val="16"/>
                        </w:rPr>
                        <w:t>Exhibit Instant App</w:t>
                      </w:r>
                      <w:r w:rsidRPr="00F31028">
                        <w:rPr>
                          <w:sz w:val="16"/>
                          <w:szCs w:val="16"/>
                        </w:rPr>
                        <w:t>.</w:t>
                      </w:r>
                    </w:p>
                    <w:p w14:paraId="072D07EE" w14:textId="77777777" w:rsidR="00A860F7" w:rsidRPr="00F31028" w:rsidRDefault="00A860F7" w:rsidP="004C47AD">
                      <w:pPr>
                        <w:numPr>
                          <w:ilvl w:val="1"/>
                          <w:numId w:val="42"/>
                        </w:numPr>
                        <w:spacing w:before="0" w:after="160" w:line="259" w:lineRule="auto"/>
                        <w:rPr>
                          <w:sz w:val="16"/>
                          <w:szCs w:val="16"/>
                        </w:rPr>
                      </w:pPr>
                      <w:r w:rsidRPr="00F31028">
                        <w:rPr>
                          <w:b/>
                          <w:bCs/>
                          <w:sz w:val="16"/>
                          <w:szCs w:val="16"/>
                        </w:rPr>
                        <w:t>Action:</w:t>
                      </w:r>
                      <w:r w:rsidRPr="00F31028">
                        <w:rPr>
                          <w:sz w:val="16"/>
                          <w:szCs w:val="16"/>
                        </w:rPr>
                        <w:t xml:space="preserve"> Rebuild existing apps using modern templates.</w:t>
                      </w:r>
                    </w:p>
                    <w:p w14:paraId="6595F6A6" w14:textId="77777777" w:rsidR="00A860F7" w:rsidRPr="00F31028" w:rsidRDefault="00A860F7" w:rsidP="004C47AD">
                      <w:pPr>
                        <w:numPr>
                          <w:ilvl w:val="2"/>
                          <w:numId w:val="42"/>
                        </w:numPr>
                        <w:spacing w:before="0" w:after="160" w:line="259" w:lineRule="auto"/>
                        <w:rPr>
                          <w:sz w:val="16"/>
                          <w:szCs w:val="16"/>
                        </w:rPr>
                      </w:pPr>
                      <w:r w:rsidRPr="00F31028">
                        <w:rPr>
                          <w:b/>
                          <w:bCs/>
                          <w:sz w:val="16"/>
                          <w:szCs w:val="16"/>
                        </w:rPr>
                        <w:t>Resources:</w:t>
                      </w:r>
                      <w:r w:rsidRPr="00F31028">
                        <w:rPr>
                          <w:sz w:val="16"/>
                          <w:szCs w:val="16"/>
                        </w:rPr>
                        <w:t xml:space="preserve"> ArcGIS Instant Apps Migration Tools.</w:t>
                      </w:r>
                    </w:p>
                    <w:p w14:paraId="45243030" w14:textId="77777777" w:rsidR="00A860F7" w:rsidRPr="00F31028" w:rsidRDefault="00A860F7" w:rsidP="004C47AD">
                      <w:pPr>
                        <w:numPr>
                          <w:ilvl w:val="0"/>
                          <w:numId w:val="42"/>
                        </w:numPr>
                        <w:spacing w:before="0" w:after="160" w:line="259" w:lineRule="auto"/>
                        <w:rPr>
                          <w:sz w:val="16"/>
                          <w:szCs w:val="16"/>
                        </w:rPr>
                      </w:pPr>
                      <w:r w:rsidRPr="00F31028">
                        <w:rPr>
                          <w:b/>
                          <w:bCs/>
                          <w:sz w:val="16"/>
                          <w:szCs w:val="16"/>
                        </w:rPr>
                        <w:t>New System Requirements:</w:t>
                      </w:r>
                    </w:p>
                    <w:p w14:paraId="18596F97" w14:textId="77777777" w:rsidR="00A860F7" w:rsidRPr="00F31028" w:rsidRDefault="00A860F7" w:rsidP="004C47AD">
                      <w:pPr>
                        <w:numPr>
                          <w:ilvl w:val="1"/>
                          <w:numId w:val="42"/>
                        </w:numPr>
                        <w:spacing w:before="0" w:after="160" w:line="259" w:lineRule="auto"/>
                        <w:rPr>
                          <w:sz w:val="16"/>
                          <w:szCs w:val="16"/>
                        </w:rPr>
                      </w:pPr>
                      <w:r w:rsidRPr="00F31028">
                        <w:rPr>
                          <w:b/>
                          <w:bCs/>
                          <w:sz w:val="16"/>
                          <w:szCs w:val="16"/>
                        </w:rPr>
                        <w:t>.NET 6 is required</w:t>
                      </w:r>
                      <w:r w:rsidRPr="00F31028">
                        <w:rPr>
                          <w:sz w:val="16"/>
                          <w:szCs w:val="16"/>
                        </w:rPr>
                        <w:t xml:space="preserve"> for Web Adaptor (IIS) and extensions (SOEs, SOIs).</w:t>
                      </w:r>
                    </w:p>
                    <w:p w14:paraId="3A1AB8A4" w14:textId="77777777" w:rsidR="00A860F7" w:rsidRPr="00F31028" w:rsidRDefault="00A860F7" w:rsidP="004C47AD">
                      <w:pPr>
                        <w:numPr>
                          <w:ilvl w:val="1"/>
                          <w:numId w:val="42"/>
                        </w:numPr>
                        <w:spacing w:before="0" w:after="160" w:line="259" w:lineRule="auto"/>
                        <w:rPr>
                          <w:sz w:val="16"/>
                          <w:szCs w:val="16"/>
                        </w:rPr>
                      </w:pPr>
                      <w:r w:rsidRPr="00F31028">
                        <w:rPr>
                          <w:sz w:val="16"/>
                          <w:szCs w:val="16"/>
                        </w:rPr>
                        <w:t xml:space="preserve">Minimum </w:t>
                      </w:r>
                      <w:r w:rsidRPr="00F31028">
                        <w:rPr>
                          <w:b/>
                          <w:bCs/>
                          <w:sz w:val="16"/>
                          <w:szCs w:val="16"/>
                        </w:rPr>
                        <w:t>8 GB of memory</w:t>
                      </w:r>
                      <w:r w:rsidRPr="00F31028">
                        <w:rPr>
                          <w:sz w:val="16"/>
                          <w:szCs w:val="16"/>
                        </w:rPr>
                        <w:t xml:space="preserve"> is required for Web Adaptor.</w:t>
                      </w:r>
                    </w:p>
                    <w:p w14:paraId="2E2A3BAE" w14:textId="77777777" w:rsidR="00A860F7" w:rsidRPr="00F31028" w:rsidRDefault="00A860F7" w:rsidP="004C47AD">
                      <w:pPr>
                        <w:numPr>
                          <w:ilvl w:val="1"/>
                          <w:numId w:val="42"/>
                        </w:numPr>
                        <w:spacing w:before="0" w:after="160" w:line="259" w:lineRule="auto"/>
                        <w:rPr>
                          <w:sz w:val="16"/>
                          <w:szCs w:val="16"/>
                        </w:rPr>
                      </w:pPr>
                      <w:r w:rsidRPr="00F31028">
                        <w:rPr>
                          <w:b/>
                          <w:bCs/>
                          <w:sz w:val="16"/>
                          <w:szCs w:val="16"/>
                        </w:rPr>
                        <w:t>Action:</w:t>
                      </w:r>
                      <w:r w:rsidRPr="00F31028">
                        <w:rPr>
                          <w:sz w:val="16"/>
                          <w:szCs w:val="16"/>
                        </w:rPr>
                        <w:t xml:space="preserve"> Verify system readiness.</w:t>
                      </w:r>
                    </w:p>
                    <w:p w14:paraId="25403C5B" w14:textId="77777777" w:rsidR="00A860F7" w:rsidRPr="00F31028" w:rsidRDefault="00A860F7" w:rsidP="004C47AD">
                      <w:pPr>
                        <w:numPr>
                          <w:ilvl w:val="2"/>
                          <w:numId w:val="42"/>
                        </w:numPr>
                        <w:spacing w:before="0" w:after="160" w:line="259" w:lineRule="auto"/>
                        <w:rPr>
                          <w:sz w:val="16"/>
                          <w:szCs w:val="16"/>
                        </w:rPr>
                      </w:pPr>
                      <w:r w:rsidRPr="00F31028">
                        <w:rPr>
                          <w:b/>
                          <w:bCs/>
                          <w:sz w:val="16"/>
                          <w:szCs w:val="16"/>
                        </w:rPr>
                        <w:t>Reference:</w:t>
                      </w:r>
                      <w:r w:rsidRPr="00F31028">
                        <w:rPr>
                          <w:sz w:val="16"/>
                          <w:szCs w:val="16"/>
                        </w:rPr>
                        <w:t xml:space="preserve"> </w:t>
                      </w:r>
                      <w:hyperlink r:id="rId44" w:tgtFrame="_new" w:history="1">
                        <w:r w:rsidRPr="00F31028">
                          <w:rPr>
                            <w:rStyle w:val="Hyperlink"/>
                            <w:sz w:val="16"/>
                            <w:szCs w:val="16"/>
                          </w:rPr>
                          <w:t>ArcGIS Web Adaptor 11.1 System Requirements</w:t>
                        </w:r>
                      </w:hyperlink>
                      <w:r w:rsidRPr="00F31028">
                        <w:rPr>
                          <w:sz w:val="16"/>
                          <w:szCs w:val="16"/>
                        </w:rPr>
                        <w:t>.</w:t>
                      </w:r>
                    </w:p>
                    <w:p w14:paraId="2C58471A" w14:textId="77777777" w:rsidR="00A860F7" w:rsidRPr="00F31028" w:rsidRDefault="00A860F7" w:rsidP="004C47AD">
                      <w:pPr>
                        <w:numPr>
                          <w:ilvl w:val="0"/>
                          <w:numId w:val="42"/>
                        </w:numPr>
                        <w:spacing w:before="0" w:after="160" w:line="259" w:lineRule="auto"/>
                        <w:rPr>
                          <w:sz w:val="16"/>
                          <w:szCs w:val="16"/>
                        </w:rPr>
                      </w:pPr>
                      <w:r w:rsidRPr="00F31028">
                        <w:rPr>
                          <w:b/>
                          <w:bCs/>
                          <w:sz w:val="16"/>
                          <w:szCs w:val="16"/>
                        </w:rPr>
                        <w:t>New Features:</w:t>
                      </w:r>
                    </w:p>
                    <w:p w14:paraId="51AC7454" w14:textId="77777777" w:rsidR="00A860F7" w:rsidRPr="00F31028" w:rsidRDefault="00A860F7" w:rsidP="004C47AD">
                      <w:pPr>
                        <w:numPr>
                          <w:ilvl w:val="1"/>
                          <w:numId w:val="42"/>
                        </w:numPr>
                        <w:spacing w:before="0" w:after="160" w:line="259" w:lineRule="auto"/>
                        <w:rPr>
                          <w:sz w:val="16"/>
                          <w:szCs w:val="16"/>
                        </w:rPr>
                      </w:pPr>
                      <w:r w:rsidRPr="00F31028">
                        <w:rPr>
                          <w:sz w:val="16"/>
                          <w:szCs w:val="16"/>
                        </w:rPr>
                        <w:t xml:space="preserve">Enhanced search with </w:t>
                      </w:r>
                      <w:r w:rsidRPr="00F31028">
                        <w:rPr>
                          <w:i/>
                          <w:iCs/>
                          <w:sz w:val="16"/>
                          <w:szCs w:val="16"/>
                        </w:rPr>
                        <w:t>Search using related terms</w:t>
                      </w:r>
                      <w:r w:rsidRPr="00F31028">
                        <w:rPr>
                          <w:sz w:val="16"/>
                          <w:szCs w:val="16"/>
                        </w:rPr>
                        <w:t xml:space="preserve"> for broader and smarter results.</w:t>
                      </w:r>
                    </w:p>
                    <w:p w14:paraId="5FF7AA15" w14:textId="77777777" w:rsidR="00A860F7" w:rsidRPr="00F31028" w:rsidRDefault="00A860F7" w:rsidP="004C47AD">
                      <w:pPr>
                        <w:numPr>
                          <w:ilvl w:val="1"/>
                          <w:numId w:val="42"/>
                        </w:numPr>
                        <w:spacing w:before="0" w:after="160" w:line="259" w:lineRule="auto"/>
                        <w:rPr>
                          <w:sz w:val="16"/>
                          <w:szCs w:val="16"/>
                        </w:rPr>
                      </w:pPr>
                      <w:r w:rsidRPr="00F31028">
                        <w:rPr>
                          <w:sz w:val="16"/>
                          <w:szCs w:val="16"/>
                        </w:rPr>
                        <w:t>Custom webhooks for automation directly in the portal.</w:t>
                      </w:r>
                    </w:p>
                    <w:p w14:paraId="3B44D33A" w14:textId="77777777" w:rsidR="00A860F7" w:rsidRPr="00F31028" w:rsidRDefault="00A860F7" w:rsidP="004C47AD">
                      <w:pPr>
                        <w:numPr>
                          <w:ilvl w:val="1"/>
                          <w:numId w:val="42"/>
                        </w:numPr>
                        <w:spacing w:before="0" w:after="160" w:line="259" w:lineRule="auto"/>
                        <w:rPr>
                          <w:sz w:val="16"/>
                          <w:szCs w:val="16"/>
                        </w:rPr>
                      </w:pPr>
                      <w:r w:rsidRPr="00F31028">
                        <w:rPr>
                          <w:sz w:val="16"/>
                          <w:szCs w:val="16"/>
                        </w:rPr>
                        <w:t>Advanced symbol customization and visualization options in Map Viewer.</w:t>
                      </w:r>
                    </w:p>
                    <w:p w14:paraId="5A682B9D" w14:textId="77777777" w:rsidR="00A860F7" w:rsidRPr="00F31028" w:rsidRDefault="00A860F7" w:rsidP="004C47AD">
                      <w:pPr>
                        <w:numPr>
                          <w:ilvl w:val="1"/>
                          <w:numId w:val="42"/>
                        </w:numPr>
                        <w:spacing w:before="0" w:after="160" w:line="259" w:lineRule="auto"/>
                        <w:rPr>
                          <w:sz w:val="16"/>
                          <w:szCs w:val="16"/>
                        </w:rPr>
                      </w:pPr>
                      <w:r w:rsidRPr="00F31028">
                        <w:rPr>
                          <w:sz w:val="16"/>
                          <w:szCs w:val="16"/>
                        </w:rPr>
                        <w:t>Cluster and pie chart styles for aggregated data.</w:t>
                      </w:r>
                    </w:p>
                    <w:p w14:paraId="695E142D" w14:textId="77777777" w:rsidR="00A860F7" w:rsidRPr="00F31028" w:rsidRDefault="00A860F7" w:rsidP="004C47AD">
                      <w:pPr>
                        <w:numPr>
                          <w:ilvl w:val="1"/>
                          <w:numId w:val="42"/>
                        </w:numPr>
                        <w:spacing w:before="0" w:after="160" w:line="259" w:lineRule="auto"/>
                        <w:rPr>
                          <w:sz w:val="16"/>
                          <w:szCs w:val="16"/>
                        </w:rPr>
                      </w:pPr>
                      <w:r w:rsidRPr="00F31028">
                        <w:rPr>
                          <w:sz w:val="16"/>
                          <w:szCs w:val="16"/>
                        </w:rPr>
                        <w:t>Improved 3D visualization with weather effects and OpenStreetMap buildings.</w:t>
                      </w:r>
                    </w:p>
                  </w:txbxContent>
                </v:textbox>
                <w10:wrap type="square" anchorx="margin"/>
              </v:shape>
            </w:pict>
          </mc:Fallback>
        </mc:AlternateContent>
      </w:r>
    </w:p>
    <w:p w14:paraId="7C9812C6" w14:textId="5F43DACF" w:rsidR="00A860F7" w:rsidRDefault="00A860F7" w:rsidP="00B75BD3">
      <w:pPr>
        <w:rPr>
          <w:b/>
          <w:bCs/>
        </w:rPr>
      </w:pPr>
      <w:r>
        <w:rPr>
          <w:noProof/>
        </w:rPr>
        <w:lastRenderedPageBreak/>
        <mc:AlternateContent>
          <mc:Choice Requires="wps">
            <w:drawing>
              <wp:anchor distT="45720" distB="45720" distL="114300" distR="114300" simplePos="0" relativeHeight="251662336" behindDoc="0" locked="0" layoutInCell="1" allowOverlap="1" wp14:anchorId="492E1250" wp14:editId="07815C1C">
                <wp:simplePos x="0" y="0"/>
                <wp:positionH relativeFrom="margin">
                  <wp:posOffset>0</wp:posOffset>
                </wp:positionH>
                <wp:positionV relativeFrom="paragraph">
                  <wp:posOffset>0</wp:posOffset>
                </wp:positionV>
                <wp:extent cx="5876925" cy="7677150"/>
                <wp:effectExtent l="0" t="0" r="28575" b="19050"/>
                <wp:wrapSquare wrapText="bothSides"/>
                <wp:docPr id="556303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7677150"/>
                        </a:xfrm>
                        <a:prstGeom prst="rect">
                          <a:avLst/>
                        </a:prstGeom>
                        <a:solidFill>
                          <a:srgbClr val="FFFFFF"/>
                        </a:solidFill>
                        <a:ln w="9525">
                          <a:solidFill>
                            <a:srgbClr val="000000"/>
                          </a:solidFill>
                          <a:miter lim="800000"/>
                          <a:headEnd/>
                          <a:tailEnd/>
                        </a:ln>
                      </wps:spPr>
                      <wps:txbx>
                        <w:txbxContent>
                          <w:p w14:paraId="470CDA18" w14:textId="77777777" w:rsidR="00A860F7" w:rsidRPr="00F31028" w:rsidRDefault="00A860F7" w:rsidP="00A860F7">
                            <w:pPr>
                              <w:rPr>
                                <w:b/>
                                <w:bCs/>
                                <w:sz w:val="16"/>
                                <w:szCs w:val="16"/>
                              </w:rPr>
                            </w:pPr>
                            <w:r w:rsidRPr="00F31028">
                              <w:rPr>
                                <w:b/>
                                <w:bCs/>
                                <w:sz w:val="16"/>
                                <w:szCs w:val="16"/>
                              </w:rPr>
                              <w:t>Action Items for Users</w:t>
                            </w:r>
                          </w:p>
                          <w:p w14:paraId="5317A994" w14:textId="77777777" w:rsidR="00A860F7" w:rsidRPr="00F31028" w:rsidRDefault="00A860F7" w:rsidP="004C47AD">
                            <w:pPr>
                              <w:numPr>
                                <w:ilvl w:val="0"/>
                                <w:numId w:val="43"/>
                              </w:numPr>
                              <w:spacing w:before="0" w:after="160" w:line="259" w:lineRule="auto"/>
                              <w:rPr>
                                <w:sz w:val="16"/>
                                <w:szCs w:val="16"/>
                              </w:rPr>
                            </w:pPr>
                            <w:r w:rsidRPr="00F31028">
                              <w:rPr>
                                <w:b/>
                                <w:bCs/>
                                <w:sz w:val="16"/>
                                <w:szCs w:val="16"/>
                              </w:rPr>
                              <w:t>Review and Migrate Workflows:</w:t>
                            </w:r>
                          </w:p>
                          <w:p w14:paraId="4DD16AF5" w14:textId="77777777" w:rsidR="00A860F7" w:rsidRPr="00F31028" w:rsidRDefault="00A860F7" w:rsidP="004C47AD">
                            <w:pPr>
                              <w:numPr>
                                <w:ilvl w:val="1"/>
                                <w:numId w:val="43"/>
                              </w:numPr>
                              <w:spacing w:before="0" w:after="160" w:line="259" w:lineRule="auto"/>
                              <w:rPr>
                                <w:sz w:val="16"/>
                                <w:szCs w:val="16"/>
                              </w:rPr>
                            </w:pPr>
                            <w:r w:rsidRPr="00F31028">
                              <w:rPr>
                                <w:sz w:val="16"/>
                                <w:szCs w:val="16"/>
                              </w:rPr>
                              <w:t>Identify services and apps that rely on deprecated features.</w:t>
                            </w:r>
                          </w:p>
                          <w:p w14:paraId="76010AD3" w14:textId="77777777" w:rsidR="00A860F7" w:rsidRPr="00F31028" w:rsidRDefault="00A860F7" w:rsidP="004C47AD">
                            <w:pPr>
                              <w:numPr>
                                <w:ilvl w:val="1"/>
                                <w:numId w:val="43"/>
                              </w:numPr>
                              <w:spacing w:before="0" w:after="160" w:line="259" w:lineRule="auto"/>
                              <w:rPr>
                                <w:sz w:val="16"/>
                                <w:szCs w:val="16"/>
                              </w:rPr>
                            </w:pPr>
                            <w:r w:rsidRPr="00F31028">
                              <w:rPr>
                                <w:sz w:val="16"/>
                                <w:szCs w:val="16"/>
                              </w:rPr>
                              <w:t>Migrate ArcMap-based services to ArcGIS Pro-based runtime.</w:t>
                            </w:r>
                          </w:p>
                          <w:p w14:paraId="210927FB" w14:textId="77777777" w:rsidR="00A860F7" w:rsidRPr="00F31028" w:rsidRDefault="00A860F7" w:rsidP="004C47AD">
                            <w:pPr>
                              <w:numPr>
                                <w:ilvl w:val="1"/>
                                <w:numId w:val="43"/>
                              </w:numPr>
                              <w:spacing w:before="0" w:after="160" w:line="259" w:lineRule="auto"/>
                              <w:rPr>
                                <w:sz w:val="16"/>
                                <w:szCs w:val="16"/>
                              </w:rPr>
                            </w:pPr>
                            <w:r w:rsidRPr="00F31028">
                              <w:rPr>
                                <w:sz w:val="16"/>
                                <w:szCs w:val="16"/>
                              </w:rPr>
                              <w:t>Rebuild deprecated web apps using modern alternatives.</w:t>
                            </w:r>
                          </w:p>
                          <w:p w14:paraId="774F8E3D" w14:textId="77777777" w:rsidR="00A860F7" w:rsidRPr="00F31028" w:rsidRDefault="00A860F7" w:rsidP="004C47AD">
                            <w:pPr>
                              <w:numPr>
                                <w:ilvl w:val="0"/>
                                <w:numId w:val="43"/>
                              </w:numPr>
                              <w:spacing w:before="0" w:after="160" w:line="259" w:lineRule="auto"/>
                              <w:rPr>
                                <w:sz w:val="16"/>
                                <w:szCs w:val="16"/>
                              </w:rPr>
                            </w:pPr>
                            <w:r w:rsidRPr="00F31028">
                              <w:rPr>
                                <w:b/>
                                <w:bCs/>
                                <w:sz w:val="16"/>
                                <w:szCs w:val="16"/>
                              </w:rPr>
                              <w:t>Test and Validate:</w:t>
                            </w:r>
                          </w:p>
                          <w:p w14:paraId="4210B3FE" w14:textId="77777777" w:rsidR="00A860F7" w:rsidRPr="00F31028" w:rsidRDefault="00A860F7" w:rsidP="004C47AD">
                            <w:pPr>
                              <w:numPr>
                                <w:ilvl w:val="1"/>
                                <w:numId w:val="43"/>
                              </w:numPr>
                              <w:spacing w:before="0" w:after="160" w:line="259" w:lineRule="auto"/>
                              <w:rPr>
                                <w:sz w:val="16"/>
                                <w:szCs w:val="16"/>
                              </w:rPr>
                            </w:pPr>
                            <w:r w:rsidRPr="00F31028">
                              <w:rPr>
                                <w:sz w:val="16"/>
                                <w:szCs w:val="16"/>
                              </w:rPr>
                              <w:t xml:space="preserve">Test your workflows in the </w:t>
                            </w:r>
                            <w:r w:rsidRPr="00F31028">
                              <w:rPr>
                                <w:b/>
                                <w:bCs/>
                                <w:sz w:val="16"/>
                                <w:szCs w:val="16"/>
                              </w:rPr>
                              <w:t>pre-production environment</w:t>
                            </w:r>
                            <w:r w:rsidRPr="00F31028">
                              <w:rPr>
                                <w:sz w:val="16"/>
                                <w:szCs w:val="16"/>
                              </w:rPr>
                              <w:t xml:space="preserve"> (available starting </w:t>
                            </w:r>
                            <w:r w:rsidRPr="00F31028">
                              <w:rPr>
                                <w:b/>
                                <w:bCs/>
                                <w:sz w:val="16"/>
                                <w:szCs w:val="16"/>
                              </w:rPr>
                              <w:t>[Insert Date]</w:t>
                            </w:r>
                            <w:r w:rsidRPr="00F31028">
                              <w:rPr>
                                <w:sz w:val="16"/>
                                <w:szCs w:val="16"/>
                              </w:rPr>
                              <w:t>).</w:t>
                            </w:r>
                          </w:p>
                          <w:p w14:paraId="15D5FE9A" w14:textId="77777777" w:rsidR="00A860F7" w:rsidRPr="00F31028" w:rsidRDefault="00A860F7" w:rsidP="004C47AD">
                            <w:pPr>
                              <w:numPr>
                                <w:ilvl w:val="1"/>
                                <w:numId w:val="43"/>
                              </w:numPr>
                              <w:spacing w:before="0" w:after="160" w:line="259" w:lineRule="auto"/>
                              <w:rPr>
                                <w:sz w:val="16"/>
                                <w:szCs w:val="16"/>
                              </w:rPr>
                            </w:pPr>
                            <w:r w:rsidRPr="00F31028">
                              <w:rPr>
                                <w:sz w:val="16"/>
                                <w:szCs w:val="16"/>
                              </w:rPr>
                              <w:t>Validate migrated services and apps for compatibility with 11.1.</w:t>
                            </w:r>
                          </w:p>
                          <w:p w14:paraId="4D951FEE" w14:textId="77777777" w:rsidR="00A860F7" w:rsidRPr="00F31028" w:rsidRDefault="00A860F7" w:rsidP="004C47AD">
                            <w:pPr>
                              <w:numPr>
                                <w:ilvl w:val="0"/>
                                <w:numId w:val="43"/>
                              </w:numPr>
                              <w:spacing w:before="0" w:after="160" w:line="259" w:lineRule="auto"/>
                              <w:rPr>
                                <w:sz w:val="16"/>
                                <w:szCs w:val="16"/>
                              </w:rPr>
                            </w:pPr>
                            <w:r w:rsidRPr="00F31028">
                              <w:rPr>
                                <w:b/>
                                <w:bCs/>
                                <w:sz w:val="16"/>
                                <w:szCs w:val="16"/>
                              </w:rPr>
                              <w:t>Verify System and Software Requirements:</w:t>
                            </w:r>
                          </w:p>
                          <w:p w14:paraId="6CF6B9F6" w14:textId="77777777" w:rsidR="00A860F7" w:rsidRPr="00F31028" w:rsidRDefault="00A860F7" w:rsidP="004C47AD">
                            <w:pPr>
                              <w:numPr>
                                <w:ilvl w:val="1"/>
                                <w:numId w:val="43"/>
                              </w:numPr>
                              <w:spacing w:before="0" w:after="160" w:line="259" w:lineRule="auto"/>
                              <w:rPr>
                                <w:sz w:val="16"/>
                                <w:szCs w:val="16"/>
                              </w:rPr>
                            </w:pPr>
                            <w:r w:rsidRPr="00F31028">
                              <w:rPr>
                                <w:sz w:val="16"/>
                                <w:szCs w:val="16"/>
                              </w:rPr>
                              <w:t>Ensure .NET 6 and other prerequisites are installed on affected machines.</w:t>
                            </w:r>
                          </w:p>
                          <w:p w14:paraId="5048FDAA" w14:textId="77777777" w:rsidR="00A860F7" w:rsidRPr="00F31028" w:rsidRDefault="00A860F7" w:rsidP="004C47AD">
                            <w:pPr>
                              <w:numPr>
                                <w:ilvl w:val="1"/>
                                <w:numId w:val="43"/>
                              </w:numPr>
                              <w:spacing w:before="0" w:after="160" w:line="259" w:lineRule="auto"/>
                              <w:rPr>
                                <w:sz w:val="16"/>
                                <w:szCs w:val="16"/>
                              </w:rPr>
                            </w:pPr>
                            <w:r w:rsidRPr="00F31028">
                              <w:rPr>
                                <w:sz w:val="16"/>
                                <w:szCs w:val="16"/>
                              </w:rPr>
                              <w:t>Confirm system readiness by reviewing the 11.1 System Requirements.</w:t>
                            </w:r>
                          </w:p>
                          <w:p w14:paraId="1B3840CC" w14:textId="77777777" w:rsidR="00A860F7" w:rsidRPr="00F31028" w:rsidRDefault="00A860F7" w:rsidP="004C47AD">
                            <w:pPr>
                              <w:numPr>
                                <w:ilvl w:val="0"/>
                                <w:numId w:val="43"/>
                              </w:numPr>
                              <w:spacing w:before="0" w:after="160" w:line="259" w:lineRule="auto"/>
                              <w:rPr>
                                <w:sz w:val="16"/>
                                <w:szCs w:val="16"/>
                              </w:rPr>
                            </w:pPr>
                            <w:r w:rsidRPr="00F31028">
                              <w:rPr>
                                <w:b/>
                                <w:bCs/>
                                <w:sz w:val="16"/>
                                <w:szCs w:val="16"/>
                              </w:rPr>
                              <w:t>Leverage New Features:</w:t>
                            </w:r>
                          </w:p>
                          <w:p w14:paraId="581A8403" w14:textId="77777777" w:rsidR="00A860F7" w:rsidRPr="00F31028" w:rsidRDefault="00A860F7" w:rsidP="004C47AD">
                            <w:pPr>
                              <w:numPr>
                                <w:ilvl w:val="1"/>
                                <w:numId w:val="43"/>
                              </w:numPr>
                              <w:spacing w:before="0" w:after="160" w:line="259" w:lineRule="auto"/>
                              <w:rPr>
                                <w:sz w:val="16"/>
                                <w:szCs w:val="16"/>
                              </w:rPr>
                            </w:pPr>
                            <w:r w:rsidRPr="00F31028">
                              <w:rPr>
                                <w:sz w:val="16"/>
                                <w:szCs w:val="16"/>
                              </w:rPr>
                              <w:t>Explore enhancements in Map Viewer, Dashboards, and Experience Builder to optimize workflows.</w:t>
                            </w:r>
                          </w:p>
                          <w:p w14:paraId="0C473FE2" w14:textId="77777777" w:rsidR="00A860F7" w:rsidRPr="00F31028" w:rsidRDefault="00A860F7" w:rsidP="004C47AD">
                            <w:pPr>
                              <w:numPr>
                                <w:ilvl w:val="1"/>
                                <w:numId w:val="43"/>
                              </w:numPr>
                              <w:spacing w:before="0" w:after="160" w:line="259" w:lineRule="auto"/>
                              <w:rPr>
                                <w:sz w:val="16"/>
                                <w:szCs w:val="16"/>
                              </w:rPr>
                            </w:pPr>
                            <w:r w:rsidRPr="00F31028">
                              <w:rPr>
                                <w:sz w:val="16"/>
                                <w:szCs w:val="16"/>
                              </w:rPr>
                              <w:t>Utilize new clustering, animation, and visualization options in Map Viewer.</w:t>
                            </w:r>
                          </w:p>
                          <w:p w14:paraId="246A7DF2" w14:textId="77777777" w:rsidR="00A860F7" w:rsidRPr="00F31028" w:rsidRDefault="00A860F7" w:rsidP="00A860F7">
                            <w:pPr>
                              <w:rPr>
                                <w:b/>
                                <w:bCs/>
                                <w:sz w:val="16"/>
                                <w:szCs w:val="16"/>
                              </w:rPr>
                            </w:pPr>
                            <w:r w:rsidRPr="00F31028">
                              <w:rPr>
                                <w:b/>
                                <w:bCs/>
                                <w:sz w:val="16"/>
                                <w:szCs w:val="16"/>
                              </w:rPr>
                              <w:t>Timeline and Deadlines</w:t>
                            </w:r>
                          </w:p>
                          <w:p w14:paraId="246E7346" w14:textId="77777777" w:rsidR="00A860F7" w:rsidRPr="00F31028" w:rsidRDefault="00A860F7" w:rsidP="004C47AD">
                            <w:pPr>
                              <w:numPr>
                                <w:ilvl w:val="0"/>
                                <w:numId w:val="44"/>
                              </w:numPr>
                              <w:spacing w:before="0" w:after="160" w:line="259" w:lineRule="auto"/>
                              <w:rPr>
                                <w:sz w:val="16"/>
                                <w:szCs w:val="16"/>
                              </w:rPr>
                            </w:pPr>
                            <w:r w:rsidRPr="00F31028">
                              <w:rPr>
                                <w:b/>
                                <w:bCs/>
                                <w:sz w:val="16"/>
                                <w:szCs w:val="16"/>
                              </w:rPr>
                              <w:t>[Insert Date]:</w:t>
                            </w:r>
                            <w:r w:rsidRPr="00F31028">
                              <w:rPr>
                                <w:sz w:val="16"/>
                                <w:szCs w:val="16"/>
                              </w:rPr>
                              <w:t xml:space="preserve"> Deadline to complete migration of services and apps.</w:t>
                            </w:r>
                          </w:p>
                          <w:p w14:paraId="3C490D69" w14:textId="77777777" w:rsidR="00A860F7" w:rsidRPr="00F31028" w:rsidRDefault="00A860F7" w:rsidP="004C47AD">
                            <w:pPr>
                              <w:numPr>
                                <w:ilvl w:val="0"/>
                                <w:numId w:val="44"/>
                              </w:numPr>
                              <w:spacing w:before="0" w:after="160" w:line="259" w:lineRule="auto"/>
                              <w:rPr>
                                <w:sz w:val="16"/>
                                <w:szCs w:val="16"/>
                              </w:rPr>
                            </w:pPr>
                            <w:r w:rsidRPr="00F31028">
                              <w:rPr>
                                <w:b/>
                                <w:bCs/>
                                <w:sz w:val="16"/>
                                <w:szCs w:val="16"/>
                              </w:rPr>
                              <w:t>[Insert Date]:</w:t>
                            </w:r>
                            <w:r w:rsidRPr="00F31028">
                              <w:rPr>
                                <w:sz w:val="16"/>
                                <w:szCs w:val="16"/>
                              </w:rPr>
                              <w:t xml:space="preserve"> Pre-production testing window closes.</w:t>
                            </w:r>
                          </w:p>
                          <w:p w14:paraId="59944BD6" w14:textId="77777777" w:rsidR="00A860F7" w:rsidRPr="00F31028" w:rsidRDefault="00A860F7" w:rsidP="004C47AD">
                            <w:pPr>
                              <w:numPr>
                                <w:ilvl w:val="0"/>
                                <w:numId w:val="44"/>
                              </w:numPr>
                              <w:spacing w:before="0" w:after="160" w:line="259" w:lineRule="auto"/>
                              <w:rPr>
                                <w:sz w:val="16"/>
                                <w:szCs w:val="16"/>
                              </w:rPr>
                            </w:pPr>
                            <w:r w:rsidRPr="00F31028">
                              <w:rPr>
                                <w:b/>
                                <w:bCs/>
                                <w:sz w:val="16"/>
                                <w:szCs w:val="16"/>
                              </w:rPr>
                              <w:t>[Insert Upgrade Date]:</w:t>
                            </w:r>
                            <w:r w:rsidRPr="00F31028">
                              <w:rPr>
                                <w:sz w:val="16"/>
                                <w:szCs w:val="16"/>
                              </w:rPr>
                              <w:t xml:space="preserve"> Upgrade to 11.1 in the production environment.</w:t>
                            </w:r>
                          </w:p>
                          <w:p w14:paraId="292E30A7" w14:textId="77777777" w:rsidR="00A860F7" w:rsidRPr="00F31028" w:rsidRDefault="00A860F7" w:rsidP="00A860F7">
                            <w:pPr>
                              <w:rPr>
                                <w:b/>
                                <w:bCs/>
                                <w:sz w:val="16"/>
                                <w:szCs w:val="16"/>
                              </w:rPr>
                            </w:pPr>
                            <w:r w:rsidRPr="00F31028">
                              <w:rPr>
                                <w:b/>
                                <w:bCs/>
                                <w:sz w:val="16"/>
                                <w:szCs w:val="16"/>
                              </w:rPr>
                              <w:t>Resources for Migration and Testing</w:t>
                            </w:r>
                          </w:p>
                          <w:p w14:paraId="6C0D3D53" w14:textId="77777777" w:rsidR="00A860F7" w:rsidRPr="00F31028" w:rsidRDefault="00A860F7" w:rsidP="004C47AD">
                            <w:pPr>
                              <w:numPr>
                                <w:ilvl w:val="0"/>
                                <w:numId w:val="45"/>
                              </w:numPr>
                              <w:spacing w:before="0" w:after="160" w:line="259" w:lineRule="auto"/>
                              <w:rPr>
                                <w:sz w:val="16"/>
                                <w:szCs w:val="16"/>
                              </w:rPr>
                            </w:pPr>
                            <w:r w:rsidRPr="00F31028">
                              <w:rPr>
                                <w:b/>
                                <w:bCs/>
                                <w:sz w:val="16"/>
                                <w:szCs w:val="16"/>
                              </w:rPr>
                              <w:t>ArcGIS 11.1 Deprecation Notice:</w:t>
                            </w:r>
                            <w:r w:rsidRPr="00F31028">
                              <w:rPr>
                                <w:sz w:val="16"/>
                                <w:szCs w:val="16"/>
                              </w:rPr>
                              <w:t xml:space="preserve"> Review Deprecated Features</w:t>
                            </w:r>
                          </w:p>
                          <w:p w14:paraId="52F67E01" w14:textId="77777777" w:rsidR="00A860F7" w:rsidRPr="00F31028" w:rsidRDefault="00A860F7" w:rsidP="004C47AD">
                            <w:pPr>
                              <w:numPr>
                                <w:ilvl w:val="0"/>
                                <w:numId w:val="45"/>
                              </w:numPr>
                              <w:spacing w:before="0" w:after="160" w:line="259" w:lineRule="auto"/>
                              <w:rPr>
                                <w:sz w:val="16"/>
                                <w:szCs w:val="16"/>
                              </w:rPr>
                            </w:pPr>
                            <w:r w:rsidRPr="00F31028">
                              <w:rPr>
                                <w:b/>
                                <w:bCs/>
                                <w:sz w:val="16"/>
                                <w:szCs w:val="16"/>
                              </w:rPr>
                              <w:t>Migration Guides and Tools:</w:t>
                            </w:r>
                          </w:p>
                          <w:p w14:paraId="554CD915" w14:textId="77777777" w:rsidR="00A860F7" w:rsidRPr="00F31028" w:rsidRDefault="00A860F7" w:rsidP="004C47AD">
                            <w:pPr>
                              <w:numPr>
                                <w:ilvl w:val="1"/>
                                <w:numId w:val="45"/>
                              </w:numPr>
                              <w:spacing w:before="0" w:after="160" w:line="259" w:lineRule="auto"/>
                              <w:rPr>
                                <w:sz w:val="16"/>
                                <w:szCs w:val="16"/>
                              </w:rPr>
                            </w:pPr>
                            <w:r w:rsidRPr="00F31028">
                              <w:rPr>
                                <w:sz w:val="16"/>
                                <w:szCs w:val="16"/>
                              </w:rPr>
                              <w:t>Migrating Services to ArcGIS Pro Runtime</w:t>
                            </w:r>
                          </w:p>
                          <w:p w14:paraId="0030E9FA" w14:textId="77777777" w:rsidR="00A860F7" w:rsidRPr="00F31028" w:rsidRDefault="00A860F7" w:rsidP="004C47AD">
                            <w:pPr>
                              <w:numPr>
                                <w:ilvl w:val="1"/>
                                <w:numId w:val="45"/>
                              </w:numPr>
                              <w:spacing w:before="0" w:after="160" w:line="259" w:lineRule="auto"/>
                              <w:rPr>
                                <w:sz w:val="16"/>
                                <w:szCs w:val="16"/>
                              </w:rPr>
                            </w:pPr>
                            <w:r w:rsidRPr="00F31028">
                              <w:rPr>
                                <w:sz w:val="16"/>
                                <w:szCs w:val="16"/>
                              </w:rPr>
                              <w:t xml:space="preserve">Using ArcGIS </w:t>
                            </w:r>
                            <w:proofErr w:type="spellStart"/>
                            <w:r w:rsidRPr="00F31028">
                              <w:rPr>
                                <w:sz w:val="16"/>
                                <w:szCs w:val="16"/>
                              </w:rPr>
                              <w:t>StoryMaps</w:t>
                            </w:r>
                            <w:proofErr w:type="spellEnd"/>
                          </w:p>
                          <w:p w14:paraId="6F8CCC26" w14:textId="77777777" w:rsidR="00A860F7" w:rsidRPr="00F31028" w:rsidRDefault="00A860F7" w:rsidP="004C47AD">
                            <w:pPr>
                              <w:numPr>
                                <w:ilvl w:val="1"/>
                                <w:numId w:val="45"/>
                              </w:numPr>
                              <w:spacing w:before="0" w:after="160" w:line="259" w:lineRule="auto"/>
                              <w:rPr>
                                <w:sz w:val="16"/>
                                <w:szCs w:val="16"/>
                              </w:rPr>
                            </w:pPr>
                            <w:r w:rsidRPr="00F31028">
                              <w:rPr>
                                <w:sz w:val="16"/>
                                <w:szCs w:val="16"/>
                              </w:rPr>
                              <w:t>ArcGIS Instant Apps Documentation</w:t>
                            </w:r>
                          </w:p>
                          <w:p w14:paraId="0780ADB8" w14:textId="77777777" w:rsidR="00A860F7" w:rsidRPr="00F31028" w:rsidRDefault="00A860F7" w:rsidP="004C47AD">
                            <w:pPr>
                              <w:numPr>
                                <w:ilvl w:val="0"/>
                                <w:numId w:val="45"/>
                              </w:numPr>
                              <w:spacing w:before="0" w:after="160" w:line="259" w:lineRule="auto"/>
                              <w:rPr>
                                <w:sz w:val="16"/>
                                <w:szCs w:val="16"/>
                              </w:rPr>
                            </w:pPr>
                            <w:r w:rsidRPr="00F31028">
                              <w:rPr>
                                <w:b/>
                                <w:bCs/>
                                <w:sz w:val="16"/>
                                <w:szCs w:val="16"/>
                              </w:rPr>
                              <w:t>What’s New in 11.1:</w:t>
                            </w:r>
                            <w:r w:rsidRPr="00F31028">
                              <w:rPr>
                                <w:sz w:val="16"/>
                                <w:szCs w:val="16"/>
                              </w:rPr>
                              <w:t xml:space="preserve"> </w:t>
                            </w:r>
                            <w:hyperlink r:id="rId45" w:tgtFrame="_new" w:history="1">
                              <w:r w:rsidRPr="00F31028">
                                <w:rPr>
                                  <w:rStyle w:val="Hyperlink"/>
                                  <w:sz w:val="16"/>
                                  <w:szCs w:val="16"/>
                                </w:rPr>
                                <w:t>Portal for ArcGIS 11.1 Updates</w:t>
                              </w:r>
                            </w:hyperlink>
                          </w:p>
                          <w:p w14:paraId="6E951A86" w14:textId="77777777" w:rsidR="00A860F7" w:rsidRPr="00F31028" w:rsidRDefault="00A860F7" w:rsidP="00A860F7">
                            <w:pPr>
                              <w:rPr>
                                <w:sz w:val="16"/>
                                <w:szCs w:val="16"/>
                              </w:rPr>
                            </w:pPr>
                            <w:r w:rsidRPr="00F31028">
                              <w:rPr>
                                <w:sz w:val="16"/>
                                <w:szCs w:val="16"/>
                              </w:rPr>
                              <w:t xml:space="preserve">Your collaboration is critical to ensuring a successful upgrade. Please review and complete the necessary steps by the provided deadlines. If you have questions or need assistance, contact the GIS Support Team at </w:t>
                            </w:r>
                            <w:r w:rsidRPr="00F31028">
                              <w:rPr>
                                <w:b/>
                                <w:bCs/>
                                <w:sz w:val="16"/>
                                <w:szCs w:val="16"/>
                              </w:rPr>
                              <w:t>[email address]</w:t>
                            </w:r>
                            <w:r w:rsidRPr="00F31028">
                              <w:rPr>
                                <w:sz w:val="16"/>
                                <w:szCs w:val="16"/>
                              </w:rPr>
                              <w:t>.</w:t>
                            </w:r>
                          </w:p>
                          <w:p w14:paraId="692766BC" w14:textId="77777777" w:rsidR="00A860F7" w:rsidRPr="00F31028" w:rsidRDefault="00A860F7" w:rsidP="00A860F7">
                            <w:pPr>
                              <w:rPr>
                                <w:sz w:val="16"/>
                                <w:szCs w:val="16"/>
                              </w:rPr>
                            </w:pPr>
                            <w:r w:rsidRPr="00F31028">
                              <w:rPr>
                                <w:sz w:val="16"/>
                                <w:szCs w:val="16"/>
                              </w:rPr>
                              <w:t>Thank you for your attention and cooperation as we transition to ArcGIS Enterprise 11.1 and unlock new possibilities for our GIS environment!</w:t>
                            </w:r>
                          </w:p>
                          <w:p w14:paraId="279D3568" w14:textId="77777777" w:rsidR="00A860F7" w:rsidRPr="00F31028" w:rsidRDefault="00A860F7" w:rsidP="00A860F7">
                            <w:pPr>
                              <w:rPr>
                                <w:sz w:val="16"/>
                                <w:szCs w:val="16"/>
                              </w:rPr>
                            </w:pPr>
                            <w:r w:rsidRPr="00F31028">
                              <w:rPr>
                                <w:sz w:val="16"/>
                                <w:szCs w:val="16"/>
                              </w:rPr>
                              <w:t>Best regards,</w:t>
                            </w:r>
                            <w:r w:rsidRPr="00F31028">
                              <w:rPr>
                                <w:sz w:val="16"/>
                                <w:szCs w:val="16"/>
                              </w:rPr>
                              <w:br/>
                              <w:t>[Your Name]</w:t>
                            </w:r>
                            <w:r w:rsidRPr="00F31028">
                              <w:rPr>
                                <w:sz w:val="16"/>
                                <w:szCs w:val="16"/>
                              </w:rPr>
                              <w:br/>
                              <w:t>[Your Title/Role]</w:t>
                            </w:r>
                            <w:r w:rsidRPr="00F31028">
                              <w:rPr>
                                <w:sz w:val="16"/>
                                <w:szCs w:val="16"/>
                              </w:rPr>
                              <w:br/>
                              <w:t>[Contact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E1250" id="_x0000_s1027" type="#_x0000_t202" style="position:absolute;margin-left:0;margin-top:0;width:462.75pt;height:60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">
                <v:textbox>
                  <w:txbxContent>
                    <w:p w14:paraId="470CDA18" w14:textId="77777777" w:rsidR="00A860F7" w:rsidRPr="00F31028" w:rsidRDefault="00A860F7" w:rsidP="00A860F7">
                      <w:pPr>
                        <w:rPr>
                          <w:b/>
                          <w:bCs/>
                          <w:sz w:val="16"/>
                          <w:szCs w:val="16"/>
                        </w:rPr>
                      </w:pPr>
                      <w:r w:rsidRPr="00F31028">
                        <w:rPr>
                          <w:b/>
                          <w:bCs/>
                          <w:sz w:val="16"/>
                          <w:szCs w:val="16"/>
                        </w:rPr>
                        <w:t>Action Items for Users</w:t>
                      </w:r>
                    </w:p>
                    <w:p w14:paraId="5317A994" w14:textId="77777777" w:rsidR="00A860F7" w:rsidRPr="00F31028" w:rsidRDefault="00A860F7" w:rsidP="004C47AD">
                      <w:pPr>
                        <w:numPr>
                          <w:ilvl w:val="0"/>
                          <w:numId w:val="43"/>
                        </w:numPr>
                        <w:spacing w:before="0" w:after="160" w:line="259" w:lineRule="auto"/>
                        <w:rPr>
                          <w:sz w:val="16"/>
                          <w:szCs w:val="16"/>
                        </w:rPr>
                      </w:pPr>
                      <w:r w:rsidRPr="00F31028">
                        <w:rPr>
                          <w:b/>
                          <w:bCs/>
                          <w:sz w:val="16"/>
                          <w:szCs w:val="16"/>
                        </w:rPr>
                        <w:t>Review and Migrate Workflows:</w:t>
                      </w:r>
                    </w:p>
                    <w:p w14:paraId="4DD16AF5" w14:textId="77777777" w:rsidR="00A860F7" w:rsidRPr="00F31028" w:rsidRDefault="00A860F7" w:rsidP="004C47AD">
                      <w:pPr>
                        <w:numPr>
                          <w:ilvl w:val="1"/>
                          <w:numId w:val="43"/>
                        </w:numPr>
                        <w:spacing w:before="0" w:after="160" w:line="259" w:lineRule="auto"/>
                        <w:rPr>
                          <w:sz w:val="16"/>
                          <w:szCs w:val="16"/>
                        </w:rPr>
                      </w:pPr>
                      <w:r w:rsidRPr="00F31028">
                        <w:rPr>
                          <w:sz w:val="16"/>
                          <w:szCs w:val="16"/>
                        </w:rPr>
                        <w:t>Identify services and apps that rely on deprecated features.</w:t>
                      </w:r>
                    </w:p>
                    <w:p w14:paraId="76010AD3" w14:textId="77777777" w:rsidR="00A860F7" w:rsidRPr="00F31028" w:rsidRDefault="00A860F7" w:rsidP="004C47AD">
                      <w:pPr>
                        <w:numPr>
                          <w:ilvl w:val="1"/>
                          <w:numId w:val="43"/>
                        </w:numPr>
                        <w:spacing w:before="0" w:after="160" w:line="259" w:lineRule="auto"/>
                        <w:rPr>
                          <w:sz w:val="16"/>
                          <w:szCs w:val="16"/>
                        </w:rPr>
                      </w:pPr>
                      <w:r w:rsidRPr="00F31028">
                        <w:rPr>
                          <w:sz w:val="16"/>
                          <w:szCs w:val="16"/>
                        </w:rPr>
                        <w:t>Migrate ArcMap-based services to ArcGIS Pro-based runtime.</w:t>
                      </w:r>
                    </w:p>
                    <w:p w14:paraId="210927FB" w14:textId="77777777" w:rsidR="00A860F7" w:rsidRPr="00F31028" w:rsidRDefault="00A860F7" w:rsidP="004C47AD">
                      <w:pPr>
                        <w:numPr>
                          <w:ilvl w:val="1"/>
                          <w:numId w:val="43"/>
                        </w:numPr>
                        <w:spacing w:before="0" w:after="160" w:line="259" w:lineRule="auto"/>
                        <w:rPr>
                          <w:sz w:val="16"/>
                          <w:szCs w:val="16"/>
                        </w:rPr>
                      </w:pPr>
                      <w:r w:rsidRPr="00F31028">
                        <w:rPr>
                          <w:sz w:val="16"/>
                          <w:szCs w:val="16"/>
                        </w:rPr>
                        <w:t>Rebuild deprecated web apps using modern alternatives.</w:t>
                      </w:r>
                    </w:p>
                    <w:p w14:paraId="774F8E3D" w14:textId="77777777" w:rsidR="00A860F7" w:rsidRPr="00F31028" w:rsidRDefault="00A860F7" w:rsidP="004C47AD">
                      <w:pPr>
                        <w:numPr>
                          <w:ilvl w:val="0"/>
                          <w:numId w:val="43"/>
                        </w:numPr>
                        <w:spacing w:before="0" w:after="160" w:line="259" w:lineRule="auto"/>
                        <w:rPr>
                          <w:sz w:val="16"/>
                          <w:szCs w:val="16"/>
                        </w:rPr>
                      </w:pPr>
                      <w:r w:rsidRPr="00F31028">
                        <w:rPr>
                          <w:b/>
                          <w:bCs/>
                          <w:sz w:val="16"/>
                          <w:szCs w:val="16"/>
                        </w:rPr>
                        <w:t>Test and Validate:</w:t>
                      </w:r>
                    </w:p>
                    <w:p w14:paraId="4210B3FE" w14:textId="77777777" w:rsidR="00A860F7" w:rsidRPr="00F31028" w:rsidRDefault="00A860F7" w:rsidP="004C47AD">
                      <w:pPr>
                        <w:numPr>
                          <w:ilvl w:val="1"/>
                          <w:numId w:val="43"/>
                        </w:numPr>
                        <w:spacing w:before="0" w:after="160" w:line="259" w:lineRule="auto"/>
                        <w:rPr>
                          <w:sz w:val="16"/>
                          <w:szCs w:val="16"/>
                        </w:rPr>
                      </w:pPr>
                      <w:r w:rsidRPr="00F31028">
                        <w:rPr>
                          <w:sz w:val="16"/>
                          <w:szCs w:val="16"/>
                        </w:rPr>
                        <w:t xml:space="preserve">Test your workflows in the </w:t>
                      </w:r>
                      <w:r w:rsidRPr="00F31028">
                        <w:rPr>
                          <w:b/>
                          <w:bCs/>
                          <w:sz w:val="16"/>
                          <w:szCs w:val="16"/>
                        </w:rPr>
                        <w:t>pre-production environment</w:t>
                      </w:r>
                      <w:r w:rsidRPr="00F31028">
                        <w:rPr>
                          <w:sz w:val="16"/>
                          <w:szCs w:val="16"/>
                        </w:rPr>
                        <w:t xml:space="preserve"> (available starting </w:t>
                      </w:r>
                      <w:r w:rsidRPr="00F31028">
                        <w:rPr>
                          <w:b/>
                          <w:bCs/>
                          <w:sz w:val="16"/>
                          <w:szCs w:val="16"/>
                        </w:rPr>
                        <w:t>[Insert Date]</w:t>
                      </w:r>
                      <w:r w:rsidRPr="00F31028">
                        <w:rPr>
                          <w:sz w:val="16"/>
                          <w:szCs w:val="16"/>
                        </w:rPr>
                        <w:t>).</w:t>
                      </w:r>
                    </w:p>
                    <w:p w14:paraId="15D5FE9A" w14:textId="77777777" w:rsidR="00A860F7" w:rsidRPr="00F31028" w:rsidRDefault="00A860F7" w:rsidP="004C47AD">
                      <w:pPr>
                        <w:numPr>
                          <w:ilvl w:val="1"/>
                          <w:numId w:val="43"/>
                        </w:numPr>
                        <w:spacing w:before="0" w:after="160" w:line="259" w:lineRule="auto"/>
                        <w:rPr>
                          <w:sz w:val="16"/>
                          <w:szCs w:val="16"/>
                        </w:rPr>
                      </w:pPr>
                      <w:r w:rsidRPr="00F31028">
                        <w:rPr>
                          <w:sz w:val="16"/>
                          <w:szCs w:val="16"/>
                        </w:rPr>
                        <w:t>Validate migrated services and apps for compatibility with 11.1.</w:t>
                      </w:r>
                    </w:p>
                    <w:p w14:paraId="4D951FEE" w14:textId="77777777" w:rsidR="00A860F7" w:rsidRPr="00F31028" w:rsidRDefault="00A860F7" w:rsidP="004C47AD">
                      <w:pPr>
                        <w:numPr>
                          <w:ilvl w:val="0"/>
                          <w:numId w:val="43"/>
                        </w:numPr>
                        <w:spacing w:before="0" w:after="160" w:line="259" w:lineRule="auto"/>
                        <w:rPr>
                          <w:sz w:val="16"/>
                          <w:szCs w:val="16"/>
                        </w:rPr>
                      </w:pPr>
                      <w:r w:rsidRPr="00F31028">
                        <w:rPr>
                          <w:b/>
                          <w:bCs/>
                          <w:sz w:val="16"/>
                          <w:szCs w:val="16"/>
                        </w:rPr>
                        <w:t>Verify System and Software Requirements:</w:t>
                      </w:r>
                    </w:p>
                    <w:p w14:paraId="6CF6B9F6" w14:textId="77777777" w:rsidR="00A860F7" w:rsidRPr="00F31028" w:rsidRDefault="00A860F7" w:rsidP="004C47AD">
                      <w:pPr>
                        <w:numPr>
                          <w:ilvl w:val="1"/>
                          <w:numId w:val="43"/>
                        </w:numPr>
                        <w:spacing w:before="0" w:after="160" w:line="259" w:lineRule="auto"/>
                        <w:rPr>
                          <w:sz w:val="16"/>
                          <w:szCs w:val="16"/>
                        </w:rPr>
                      </w:pPr>
                      <w:r w:rsidRPr="00F31028">
                        <w:rPr>
                          <w:sz w:val="16"/>
                          <w:szCs w:val="16"/>
                        </w:rPr>
                        <w:t>Ensure .NET 6 and other prerequisites are installed on affected machines.</w:t>
                      </w:r>
                    </w:p>
                    <w:p w14:paraId="5048FDAA" w14:textId="77777777" w:rsidR="00A860F7" w:rsidRPr="00F31028" w:rsidRDefault="00A860F7" w:rsidP="004C47AD">
                      <w:pPr>
                        <w:numPr>
                          <w:ilvl w:val="1"/>
                          <w:numId w:val="43"/>
                        </w:numPr>
                        <w:spacing w:before="0" w:after="160" w:line="259" w:lineRule="auto"/>
                        <w:rPr>
                          <w:sz w:val="16"/>
                          <w:szCs w:val="16"/>
                        </w:rPr>
                      </w:pPr>
                      <w:r w:rsidRPr="00F31028">
                        <w:rPr>
                          <w:sz w:val="16"/>
                          <w:szCs w:val="16"/>
                        </w:rPr>
                        <w:t>Confirm system readiness by reviewing the 11.1 System Requirements.</w:t>
                      </w:r>
                    </w:p>
                    <w:p w14:paraId="1B3840CC" w14:textId="77777777" w:rsidR="00A860F7" w:rsidRPr="00F31028" w:rsidRDefault="00A860F7" w:rsidP="004C47AD">
                      <w:pPr>
                        <w:numPr>
                          <w:ilvl w:val="0"/>
                          <w:numId w:val="43"/>
                        </w:numPr>
                        <w:spacing w:before="0" w:after="160" w:line="259" w:lineRule="auto"/>
                        <w:rPr>
                          <w:sz w:val="16"/>
                          <w:szCs w:val="16"/>
                        </w:rPr>
                      </w:pPr>
                      <w:r w:rsidRPr="00F31028">
                        <w:rPr>
                          <w:b/>
                          <w:bCs/>
                          <w:sz w:val="16"/>
                          <w:szCs w:val="16"/>
                        </w:rPr>
                        <w:t>Leverage New Features:</w:t>
                      </w:r>
                    </w:p>
                    <w:p w14:paraId="581A8403" w14:textId="77777777" w:rsidR="00A860F7" w:rsidRPr="00F31028" w:rsidRDefault="00A860F7" w:rsidP="004C47AD">
                      <w:pPr>
                        <w:numPr>
                          <w:ilvl w:val="1"/>
                          <w:numId w:val="43"/>
                        </w:numPr>
                        <w:spacing w:before="0" w:after="160" w:line="259" w:lineRule="auto"/>
                        <w:rPr>
                          <w:sz w:val="16"/>
                          <w:szCs w:val="16"/>
                        </w:rPr>
                      </w:pPr>
                      <w:r w:rsidRPr="00F31028">
                        <w:rPr>
                          <w:sz w:val="16"/>
                          <w:szCs w:val="16"/>
                        </w:rPr>
                        <w:t>Explore enhancements in Map Viewer, Dashboards, and Experience Builder to optimize workflows.</w:t>
                      </w:r>
                    </w:p>
                    <w:p w14:paraId="0C473FE2" w14:textId="77777777" w:rsidR="00A860F7" w:rsidRPr="00F31028" w:rsidRDefault="00A860F7" w:rsidP="004C47AD">
                      <w:pPr>
                        <w:numPr>
                          <w:ilvl w:val="1"/>
                          <w:numId w:val="43"/>
                        </w:numPr>
                        <w:spacing w:before="0" w:after="160" w:line="259" w:lineRule="auto"/>
                        <w:rPr>
                          <w:sz w:val="16"/>
                          <w:szCs w:val="16"/>
                        </w:rPr>
                      </w:pPr>
                      <w:r w:rsidRPr="00F31028">
                        <w:rPr>
                          <w:sz w:val="16"/>
                          <w:szCs w:val="16"/>
                        </w:rPr>
                        <w:t>Utilize new clustering, animation, and visualization options in Map Viewer.</w:t>
                      </w:r>
                    </w:p>
                    <w:p w14:paraId="246A7DF2" w14:textId="77777777" w:rsidR="00A860F7" w:rsidRPr="00F31028" w:rsidRDefault="00A860F7" w:rsidP="00A860F7">
                      <w:pPr>
                        <w:rPr>
                          <w:b/>
                          <w:bCs/>
                          <w:sz w:val="16"/>
                          <w:szCs w:val="16"/>
                        </w:rPr>
                      </w:pPr>
                      <w:r w:rsidRPr="00F31028">
                        <w:rPr>
                          <w:b/>
                          <w:bCs/>
                          <w:sz w:val="16"/>
                          <w:szCs w:val="16"/>
                        </w:rPr>
                        <w:t>Timeline and Deadlines</w:t>
                      </w:r>
                    </w:p>
                    <w:p w14:paraId="246E7346" w14:textId="77777777" w:rsidR="00A860F7" w:rsidRPr="00F31028" w:rsidRDefault="00A860F7" w:rsidP="004C47AD">
                      <w:pPr>
                        <w:numPr>
                          <w:ilvl w:val="0"/>
                          <w:numId w:val="44"/>
                        </w:numPr>
                        <w:spacing w:before="0" w:after="160" w:line="259" w:lineRule="auto"/>
                        <w:rPr>
                          <w:sz w:val="16"/>
                          <w:szCs w:val="16"/>
                        </w:rPr>
                      </w:pPr>
                      <w:r w:rsidRPr="00F31028">
                        <w:rPr>
                          <w:b/>
                          <w:bCs/>
                          <w:sz w:val="16"/>
                          <w:szCs w:val="16"/>
                        </w:rPr>
                        <w:t>[Insert Date]:</w:t>
                      </w:r>
                      <w:r w:rsidRPr="00F31028">
                        <w:rPr>
                          <w:sz w:val="16"/>
                          <w:szCs w:val="16"/>
                        </w:rPr>
                        <w:t xml:space="preserve"> Deadline to complete migration of services and apps.</w:t>
                      </w:r>
                    </w:p>
                    <w:p w14:paraId="3C490D69" w14:textId="77777777" w:rsidR="00A860F7" w:rsidRPr="00F31028" w:rsidRDefault="00A860F7" w:rsidP="004C47AD">
                      <w:pPr>
                        <w:numPr>
                          <w:ilvl w:val="0"/>
                          <w:numId w:val="44"/>
                        </w:numPr>
                        <w:spacing w:before="0" w:after="160" w:line="259" w:lineRule="auto"/>
                        <w:rPr>
                          <w:sz w:val="16"/>
                          <w:szCs w:val="16"/>
                        </w:rPr>
                      </w:pPr>
                      <w:r w:rsidRPr="00F31028">
                        <w:rPr>
                          <w:b/>
                          <w:bCs/>
                          <w:sz w:val="16"/>
                          <w:szCs w:val="16"/>
                        </w:rPr>
                        <w:t>[Insert Date]:</w:t>
                      </w:r>
                      <w:r w:rsidRPr="00F31028">
                        <w:rPr>
                          <w:sz w:val="16"/>
                          <w:szCs w:val="16"/>
                        </w:rPr>
                        <w:t xml:space="preserve"> Pre-production testing window closes.</w:t>
                      </w:r>
                    </w:p>
                    <w:p w14:paraId="59944BD6" w14:textId="77777777" w:rsidR="00A860F7" w:rsidRPr="00F31028" w:rsidRDefault="00A860F7" w:rsidP="004C47AD">
                      <w:pPr>
                        <w:numPr>
                          <w:ilvl w:val="0"/>
                          <w:numId w:val="44"/>
                        </w:numPr>
                        <w:spacing w:before="0" w:after="160" w:line="259" w:lineRule="auto"/>
                        <w:rPr>
                          <w:sz w:val="16"/>
                          <w:szCs w:val="16"/>
                        </w:rPr>
                      </w:pPr>
                      <w:r w:rsidRPr="00F31028">
                        <w:rPr>
                          <w:b/>
                          <w:bCs/>
                          <w:sz w:val="16"/>
                          <w:szCs w:val="16"/>
                        </w:rPr>
                        <w:t>[Insert Upgrade Date]:</w:t>
                      </w:r>
                      <w:r w:rsidRPr="00F31028">
                        <w:rPr>
                          <w:sz w:val="16"/>
                          <w:szCs w:val="16"/>
                        </w:rPr>
                        <w:t xml:space="preserve"> Upgrade to 11.1 in the production environment.</w:t>
                      </w:r>
                    </w:p>
                    <w:p w14:paraId="292E30A7" w14:textId="77777777" w:rsidR="00A860F7" w:rsidRPr="00F31028" w:rsidRDefault="00A860F7" w:rsidP="00A860F7">
                      <w:pPr>
                        <w:rPr>
                          <w:b/>
                          <w:bCs/>
                          <w:sz w:val="16"/>
                          <w:szCs w:val="16"/>
                        </w:rPr>
                      </w:pPr>
                      <w:r w:rsidRPr="00F31028">
                        <w:rPr>
                          <w:b/>
                          <w:bCs/>
                          <w:sz w:val="16"/>
                          <w:szCs w:val="16"/>
                        </w:rPr>
                        <w:t>Resources for Migration and Testing</w:t>
                      </w:r>
                    </w:p>
                    <w:p w14:paraId="6C0D3D53" w14:textId="77777777" w:rsidR="00A860F7" w:rsidRPr="00F31028" w:rsidRDefault="00A860F7" w:rsidP="004C47AD">
                      <w:pPr>
                        <w:numPr>
                          <w:ilvl w:val="0"/>
                          <w:numId w:val="45"/>
                        </w:numPr>
                        <w:spacing w:before="0" w:after="160" w:line="259" w:lineRule="auto"/>
                        <w:rPr>
                          <w:sz w:val="16"/>
                          <w:szCs w:val="16"/>
                        </w:rPr>
                      </w:pPr>
                      <w:r w:rsidRPr="00F31028">
                        <w:rPr>
                          <w:b/>
                          <w:bCs/>
                          <w:sz w:val="16"/>
                          <w:szCs w:val="16"/>
                        </w:rPr>
                        <w:t>ArcGIS 11.1 Deprecation Notice:</w:t>
                      </w:r>
                      <w:r w:rsidRPr="00F31028">
                        <w:rPr>
                          <w:sz w:val="16"/>
                          <w:szCs w:val="16"/>
                        </w:rPr>
                        <w:t xml:space="preserve"> Review Deprecated Features</w:t>
                      </w:r>
                    </w:p>
                    <w:p w14:paraId="52F67E01" w14:textId="77777777" w:rsidR="00A860F7" w:rsidRPr="00F31028" w:rsidRDefault="00A860F7" w:rsidP="004C47AD">
                      <w:pPr>
                        <w:numPr>
                          <w:ilvl w:val="0"/>
                          <w:numId w:val="45"/>
                        </w:numPr>
                        <w:spacing w:before="0" w:after="160" w:line="259" w:lineRule="auto"/>
                        <w:rPr>
                          <w:sz w:val="16"/>
                          <w:szCs w:val="16"/>
                        </w:rPr>
                      </w:pPr>
                      <w:r w:rsidRPr="00F31028">
                        <w:rPr>
                          <w:b/>
                          <w:bCs/>
                          <w:sz w:val="16"/>
                          <w:szCs w:val="16"/>
                        </w:rPr>
                        <w:t>Migration Guides and Tools:</w:t>
                      </w:r>
                    </w:p>
                    <w:p w14:paraId="554CD915" w14:textId="77777777" w:rsidR="00A860F7" w:rsidRPr="00F31028" w:rsidRDefault="00A860F7" w:rsidP="004C47AD">
                      <w:pPr>
                        <w:numPr>
                          <w:ilvl w:val="1"/>
                          <w:numId w:val="45"/>
                        </w:numPr>
                        <w:spacing w:before="0" w:after="160" w:line="259" w:lineRule="auto"/>
                        <w:rPr>
                          <w:sz w:val="16"/>
                          <w:szCs w:val="16"/>
                        </w:rPr>
                      </w:pPr>
                      <w:r w:rsidRPr="00F31028">
                        <w:rPr>
                          <w:sz w:val="16"/>
                          <w:szCs w:val="16"/>
                        </w:rPr>
                        <w:t>Migrating Services to ArcGIS Pro Runtime</w:t>
                      </w:r>
                    </w:p>
                    <w:p w14:paraId="0030E9FA" w14:textId="77777777" w:rsidR="00A860F7" w:rsidRPr="00F31028" w:rsidRDefault="00A860F7" w:rsidP="004C47AD">
                      <w:pPr>
                        <w:numPr>
                          <w:ilvl w:val="1"/>
                          <w:numId w:val="45"/>
                        </w:numPr>
                        <w:spacing w:before="0" w:after="160" w:line="259" w:lineRule="auto"/>
                        <w:rPr>
                          <w:sz w:val="16"/>
                          <w:szCs w:val="16"/>
                        </w:rPr>
                      </w:pPr>
                      <w:r w:rsidRPr="00F31028">
                        <w:rPr>
                          <w:sz w:val="16"/>
                          <w:szCs w:val="16"/>
                        </w:rPr>
                        <w:t>Using ArcGIS StoryMaps</w:t>
                      </w:r>
                    </w:p>
                    <w:p w14:paraId="6F8CCC26" w14:textId="77777777" w:rsidR="00A860F7" w:rsidRPr="00F31028" w:rsidRDefault="00A860F7" w:rsidP="004C47AD">
                      <w:pPr>
                        <w:numPr>
                          <w:ilvl w:val="1"/>
                          <w:numId w:val="45"/>
                        </w:numPr>
                        <w:spacing w:before="0" w:after="160" w:line="259" w:lineRule="auto"/>
                        <w:rPr>
                          <w:sz w:val="16"/>
                          <w:szCs w:val="16"/>
                        </w:rPr>
                      </w:pPr>
                      <w:r w:rsidRPr="00F31028">
                        <w:rPr>
                          <w:sz w:val="16"/>
                          <w:szCs w:val="16"/>
                        </w:rPr>
                        <w:t>ArcGIS Instant Apps Documentation</w:t>
                      </w:r>
                    </w:p>
                    <w:p w14:paraId="0780ADB8" w14:textId="77777777" w:rsidR="00A860F7" w:rsidRPr="00F31028" w:rsidRDefault="00A860F7" w:rsidP="004C47AD">
                      <w:pPr>
                        <w:numPr>
                          <w:ilvl w:val="0"/>
                          <w:numId w:val="45"/>
                        </w:numPr>
                        <w:spacing w:before="0" w:after="160" w:line="259" w:lineRule="auto"/>
                        <w:rPr>
                          <w:sz w:val="16"/>
                          <w:szCs w:val="16"/>
                        </w:rPr>
                      </w:pPr>
                      <w:r w:rsidRPr="00F31028">
                        <w:rPr>
                          <w:b/>
                          <w:bCs/>
                          <w:sz w:val="16"/>
                          <w:szCs w:val="16"/>
                        </w:rPr>
                        <w:t>What’s New in 11.1:</w:t>
                      </w:r>
                      <w:r w:rsidRPr="00F31028">
                        <w:rPr>
                          <w:sz w:val="16"/>
                          <w:szCs w:val="16"/>
                        </w:rPr>
                        <w:t xml:space="preserve"> </w:t>
                      </w:r>
                      <w:hyperlink r:id="rId46" w:tgtFrame="_new" w:history="1">
                        <w:r w:rsidRPr="00F31028">
                          <w:rPr>
                            <w:rStyle w:val="Hyperlink"/>
                            <w:sz w:val="16"/>
                            <w:szCs w:val="16"/>
                          </w:rPr>
                          <w:t>Portal for ArcGIS 11.1 Updates</w:t>
                        </w:r>
                      </w:hyperlink>
                    </w:p>
                    <w:p w14:paraId="6E951A86" w14:textId="77777777" w:rsidR="00A860F7" w:rsidRPr="00F31028" w:rsidRDefault="00A860F7" w:rsidP="00A860F7">
                      <w:pPr>
                        <w:rPr>
                          <w:sz w:val="16"/>
                          <w:szCs w:val="16"/>
                        </w:rPr>
                      </w:pPr>
                      <w:r w:rsidRPr="00F31028">
                        <w:rPr>
                          <w:sz w:val="16"/>
                          <w:szCs w:val="16"/>
                        </w:rPr>
                        <w:t xml:space="preserve">Your collaboration is critical to ensuring a successful upgrade. Please review and complete the necessary steps by the provided deadlines. If you have questions or need assistance, contact the GIS Support Team at </w:t>
                      </w:r>
                      <w:r w:rsidRPr="00F31028">
                        <w:rPr>
                          <w:b/>
                          <w:bCs/>
                          <w:sz w:val="16"/>
                          <w:szCs w:val="16"/>
                        </w:rPr>
                        <w:t>[email address]</w:t>
                      </w:r>
                      <w:r w:rsidRPr="00F31028">
                        <w:rPr>
                          <w:sz w:val="16"/>
                          <w:szCs w:val="16"/>
                        </w:rPr>
                        <w:t>.</w:t>
                      </w:r>
                    </w:p>
                    <w:p w14:paraId="692766BC" w14:textId="77777777" w:rsidR="00A860F7" w:rsidRPr="00F31028" w:rsidRDefault="00A860F7" w:rsidP="00A860F7">
                      <w:pPr>
                        <w:rPr>
                          <w:sz w:val="16"/>
                          <w:szCs w:val="16"/>
                        </w:rPr>
                      </w:pPr>
                      <w:r w:rsidRPr="00F31028">
                        <w:rPr>
                          <w:sz w:val="16"/>
                          <w:szCs w:val="16"/>
                        </w:rPr>
                        <w:t>Thank you for your attention and cooperation as we transition to ArcGIS Enterprise 11.1 and unlock new possibilities for our GIS environment!</w:t>
                      </w:r>
                    </w:p>
                    <w:p w14:paraId="279D3568" w14:textId="77777777" w:rsidR="00A860F7" w:rsidRPr="00F31028" w:rsidRDefault="00A860F7" w:rsidP="00A860F7">
                      <w:pPr>
                        <w:rPr>
                          <w:sz w:val="16"/>
                          <w:szCs w:val="16"/>
                        </w:rPr>
                      </w:pPr>
                      <w:r w:rsidRPr="00F31028">
                        <w:rPr>
                          <w:sz w:val="16"/>
                          <w:szCs w:val="16"/>
                        </w:rPr>
                        <w:t>Best regards,</w:t>
                      </w:r>
                      <w:r w:rsidRPr="00F31028">
                        <w:rPr>
                          <w:sz w:val="16"/>
                          <w:szCs w:val="16"/>
                        </w:rPr>
                        <w:br/>
                        <w:t>[Your Name]</w:t>
                      </w:r>
                      <w:r w:rsidRPr="00F31028">
                        <w:rPr>
                          <w:sz w:val="16"/>
                          <w:szCs w:val="16"/>
                        </w:rPr>
                        <w:br/>
                        <w:t>[Your Title/Role]</w:t>
                      </w:r>
                      <w:r w:rsidRPr="00F31028">
                        <w:rPr>
                          <w:sz w:val="16"/>
                          <w:szCs w:val="16"/>
                        </w:rPr>
                        <w:br/>
                        <w:t>[Contact Information]</w:t>
                      </w:r>
                    </w:p>
                  </w:txbxContent>
                </v:textbox>
                <w10:wrap type="square" anchorx="margin"/>
              </v:shape>
            </w:pict>
          </mc:Fallback>
        </mc:AlternateContent>
      </w:r>
    </w:p>
    <w:p w14:paraId="3A3B6981" w14:textId="77777777" w:rsidR="00A860F7" w:rsidRPr="00111E13" w:rsidRDefault="00A860F7" w:rsidP="004C47AD">
      <w:pPr>
        <w:numPr>
          <w:ilvl w:val="0"/>
          <w:numId w:val="38"/>
        </w:numPr>
        <w:spacing w:before="0" w:after="160" w:line="259" w:lineRule="auto"/>
      </w:pPr>
      <w:r w:rsidRPr="00111E13">
        <w:lastRenderedPageBreak/>
        <w:t xml:space="preserve">Check database versions (e.g., MSSQL Server) for compatibility. Upgrade databases before upgrading ArcGIS Enterprise if necessary. </w:t>
      </w:r>
      <w:r w:rsidRPr="003E2949">
        <w:t>See: </w:t>
      </w:r>
      <w:hyperlink r:id="rId47" w:anchor=":~:text=requirements%20for%20details.-,Supported%20databases,-See%20the%20requirements" w:tgtFrame="_blank" w:history="1">
        <w:r w:rsidRPr="003E2949">
          <w:rPr>
            <w:rStyle w:val="Hyperlink"/>
          </w:rPr>
          <w:t>Supported databases</w:t>
        </w:r>
      </w:hyperlink>
    </w:p>
    <w:p w14:paraId="273904B0" w14:textId="77777777" w:rsidR="00A860F7" w:rsidRPr="00111E13" w:rsidRDefault="00A860F7" w:rsidP="004C47AD">
      <w:pPr>
        <w:numPr>
          <w:ilvl w:val="0"/>
          <w:numId w:val="38"/>
        </w:numPr>
        <w:spacing w:before="0" w:after="160" w:line="259" w:lineRule="auto"/>
      </w:pPr>
      <w:r w:rsidRPr="00111E13">
        <w:t>Verify permissions for the service account across the deployment:</w:t>
      </w:r>
    </w:p>
    <w:p w14:paraId="517598F2" w14:textId="77777777" w:rsidR="00A860F7" w:rsidRDefault="00A860F7" w:rsidP="004C47AD">
      <w:pPr>
        <w:numPr>
          <w:ilvl w:val="1"/>
          <w:numId w:val="54"/>
        </w:numPr>
        <w:spacing w:before="0" w:after="160" w:line="259" w:lineRule="auto"/>
      </w:pPr>
      <w:r w:rsidRPr="00111E13">
        <w:t xml:space="preserve">Ensure the service account has </w:t>
      </w:r>
      <w:r w:rsidRPr="00111E13">
        <w:rPr>
          <w:b/>
          <w:bCs/>
        </w:rPr>
        <w:t>domain-level administrative privileges</w:t>
      </w:r>
      <w:r w:rsidRPr="00111E13">
        <w:t xml:space="preserve"> with a </w:t>
      </w:r>
      <w:r w:rsidRPr="00111E13">
        <w:rPr>
          <w:b/>
          <w:bCs/>
        </w:rPr>
        <w:t>static password</w:t>
      </w:r>
      <w:r w:rsidRPr="00111E13">
        <w:t>.</w:t>
      </w:r>
      <w:r>
        <w:t xml:space="preserve"> </w:t>
      </w:r>
    </w:p>
    <w:p w14:paraId="277960EB" w14:textId="77777777" w:rsidR="00A860F7" w:rsidRDefault="00A860F7" w:rsidP="004C47AD">
      <w:pPr>
        <w:numPr>
          <w:ilvl w:val="1"/>
          <w:numId w:val="54"/>
        </w:numPr>
        <w:spacing w:before="0" w:after="160" w:line="259" w:lineRule="auto"/>
      </w:pPr>
      <w:r>
        <w:t>Check the permissions in ArcGIS Folder in the F Drive (F:\ArcGIS\Python27).</w:t>
      </w:r>
    </w:p>
    <w:p w14:paraId="7687EB83" w14:textId="77777777" w:rsidR="00A860F7" w:rsidRDefault="00A860F7" w:rsidP="004C47AD">
      <w:pPr>
        <w:numPr>
          <w:ilvl w:val="1"/>
          <w:numId w:val="54"/>
        </w:numPr>
        <w:spacing w:before="0" w:after="160" w:line="259" w:lineRule="auto"/>
      </w:pPr>
      <w:r>
        <w:t>Right Click the ArcGIS folder --&gt; Properties --&gt; Security --&gt; Verify Service Account (Or add it)</w:t>
      </w:r>
    </w:p>
    <w:p w14:paraId="5763001E" w14:textId="77777777" w:rsidR="00A860F7" w:rsidRDefault="00A860F7" w:rsidP="004C47AD">
      <w:pPr>
        <w:numPr>
          <w:ilvl w:val="1"/>
          <w:numId w:val="54"/>
        </w:numPr>
        <w:spacing w:before="0" w:after="160" w:line="259" w:lineRule="auto"/>
      </w:pPr>
      <w:r>
        <w:t>Even if Service Account is present, you will want to reset those permissions again</w:t>
      </w:r>
    </w:p>
    <w:p w14:paraId="0C085EBC" w14:textId="77777777" w:rsidR="00A860F7" w:rsidRDefault="00A860F7" w:rsidP="004C47AD">
      <w:pPr>
        <w:numPr>
          <w:ilvl w:val="1"/>
          <w:numId w:val="54"/>
        </w:numPr>
        <w:spacing w:before="0" w:after="160" w:line="259" w:lineRule="auto"/>
      </w:pPr>
      <w:r>
        <w:t>Click Advanced --&gt; Select the Service Account --&gt; Click Change Permissions --&gt; Select the Service Account (Again)</w:t>
      </w:r>
    </w:p>
    <w:p w14:paraId="382711FD" w14:textId="77777777" w:rsidR="00A860F7" w:rsidRDefault="00A860F7" w:rsidP="004C47AD">
      <w:pPr>
        <w:numPr>
          <w:ilvl w:val="1"/>
          <w:numId w:val="54"/>
        </w:numPr>
        <w:spacing w:before="0" w:after="160" w:line="259" w:lineRule="auto"/>
      </w:pPr>
      <w:r>
        <w:t>Select the Box "Replace All Child Object Permission Entries from this Object" --&gt; Select Apply</w:t>
      </w:r>
    </w:p>
    <w:p w14:paraId="4DE9D985" w14:textId="77777777" w:rsidR="00A860F7" w:rsidRDefault="00A860F7" w:rsidP="004C47AD">
      <w:pPr>
        <w:numPr>
          <w:ilvl w:val="1"/>
          <w:numId w:val="54"/>
        </w:numPr>
        <w:spacing w:before="0" w:after="160" w:line="259" w:lineRule="auto"/>
      </w:pPr>
      <w:r>
        <w:t xml:space="preserve">Wait a few minutes to let finish --&gt; Click ok and leave the dialog window. </w:t>
      </w:r>
    </w:p>
    <w:p w14:paraId="1F4AAF84" w14:textId="77777777" w:rsidR="00A860F7" w:rsidRPr="00111E13" w:rsidRDefault="00A860F7" w:rsidP="004C47AD">
      <w:pPr>
        <w:numPr>
          <w:ilvl w:val="1"/>
          <w:numId w:val="54"/>
        </w:numPr>
        <w:spacing w:before="0" w:after="160" w:line="259" w:lineRule="auto"/>
      </w:pPr>
      <w:r>
        <w:t>Restart the Service</w:t>
      </w:r>
    </w:p>
    <w:p w14:paraId="0F3C1986" w14:textId="32B07CBB" w:rsidR="00A860F7" w:rsidRPr="00111E13" w:rsidRDefault="00A860F7" w:rsidP="004C47AD">
      <w:pPr>
        <w:pStyle w:val="ListParagraph"/>
        <w:numPr>
          <w:ilvl w:val="0"/>
          <w:numId w:val="38"/>
        </w:numPr>
        <w:spacing w:after="160" w:line="259" w:lineRule="auto"/>
      </w:pPr>
      <w:r w:rsidRPr="00F31028">
        <w:rPr>
          <w:b/>
          <w:bCs/>
        </w:rPr>
        <w:t>Folder-Level Permissions</w:t>
      </w:r>
      <w:r>
        <w:rPr>
          <w:b/>
          <w:bCs/>
        </w:rPr>
        <w:t xml:space="preserve"> Checklist</w:t>
      </w:r>
      <w:r w:rsidRPr="00111E13">
        <w:t>:</w:t>
      </w:r>
    </w:p>
    <w:p w14:paraId="0FABD07F" w14:textId="77777777" w:rsidR="00A860F7" w:rsidRPr="00111E13" w:rsidRDefault="00A860F7" w:rsidP="005D065F">
      <w:pPr>
        <w:spacing w:before="0" w:after="160" w:line="259" w:lineRule="auto"/>
        <w:ind w:left="720"/>
      </w:pPr>
      <w:r w:rsidRPr="00111E13">
        <w:rPr>
          <w:b/>
          <w:bCs/>
        </w:rPr>
        <w:t>ArcGIS Server Machine</w:t>
      </w:r>
      <w:r w:rsidRPr="00111E13">
        <w:t>:</w:t>
      </w:r>
    </w:p>
    <w:p w14:paraId="4D6A4F0F" w14:textId="77777777" w:rsidR="00A860F7" w:rsidRPr="00111E13" w:rsidRDefault="00A860F7" w:rsidP="004C47AD">
      <w:pPr>
        <w:numPr>
          <w:ilvl w:val="1"/>
          <w:numId w:val="53"/>
        </w:numPr>
        <w:spacing w:before="0" w:after="160" w:line="259" w:lineRule="auto"/>
      </w:pPr>
      <w:r w:rsidRPr="00111E13">
        <w:t>F:\arcgisserver</w:t>
      </w:r>
    </w:p>
    <w:p w14:paraId="0267D1C3" w14:textId="77777777" w:rsidR="00A860F7" w:rsidRPr="00111E13" w:rsidRDefault="00A860F7" w:rsidP="004C47AD">
      <w:pPr>
        <w:numPr>
          <w:ilvl w:val="1"/>
          <w:numId w:val="53"/>
        </w:numPr>
        <w:spacing w:before="0" w:after="160" w:line="259" w:lineRule="auto"/>
      </w:pPr>
      <w:r w:rsidRPr="00111E13">
        <w:t>F:\ArcGIS</w:t>
      </w:r>
    </w:p>
    <w:p w14:paraId="63E6DB1D" w14:textId="77777777" w:rsidR="00A860F7" w:rsidRPr="00111E13" w:rsidRDefault="00A860F7" w:rsidP="004C47AD">
      <w:pPr>
        <w:numPr>
          <w:ilvl w:val="1"/>
          <w:numId w:val="53"/>
        </w:numPr>
        <w:spacing w:before="0" w:after="160" w:line="259" w:lineRule="auto"/>
      </w:pPr>
      <w:r w:rsidRPr="00111E13">
        <w:t>F:\Python 27</w:t>
      </w:r>
    </w:p>
    <w:p w14:paraId="2A70C6FF" w14:textId="77777777" w:rsidR="00A860F7" w:rsidRPr="00111E13" w:rsidRDefault="00A860F7" w:rsidP="005D065F">
      <w:pPr>
        <w:spacing w:before="0" w:after="160" w:line="259" w:lineRule="auto"/>
        <w:ind w:left="720"/>
      </w:pPr>
      <w:r w:rsidRPr="00111E13">
        <w:rPr>
          <w:b/>
          <w:bCs/>
        </w:rPr>
        <w:t>Portal for ArcGIS Machine</w:t>
      </w:r>
      <w:r w:rsidRPr="00111E13">
        <w:t>:</w:t>
      </w:r>
    </w:p>
    <w:p w14:paraId="438EFEDA" w14:textId="77777777" w:rsidR="00A860F7" w:rsidRPr="00111E13" w:rsidRDefault="00A860F7" w:rsidP="004C47AD">
      <w:pPr>
        <w:numPr>
          <w:ilvl w:val="1"/>
          <w:numId w:val="50"/>
        </w:numPr>
        <w:spacing w:before="0" w:after="160" w:line="259" w:lineRule="auto"/>
      </w:pPr>
      <w:r w:rsidRPr="00111E13">
        <w:t>F:\arcgisportal</w:t>
      </w:r>
    </w:p>
    <w:p w14:paraId="5FD3BF58" w14:textId="77777777" w:rsidR="00A860F7" w:rsidRPr="00111E13" w:rsidRDefault="00A860F7" w:rsidP="004C47AD">
      <w:pPr>
        <w:numPr>
          <w:ilvl w:val="1"/>
          <w:numId w:val="50"/>
        </w:numPr>
        <w:spacing w:before="0" w:after="160" w:line="259" w:lineRule="auto"/>
      </w:pPr>
      <w:r w:rsidRPr="00111E13">
        <w:t>F:\Program Files\ArcGIS</w:t>
      </w:r>
    </w:p>
    <w:p w14:paraId="59607E1D" w14:textId="77777777" w:rsidR="00A860F7" w:rsidRPr="00111E13" w:rsidRDefault="00A860F7" w:rsidP="005D065F">
      <w:pPr>
        <w:spacing w:before="0" w:after="160" w:line="259" w:lineRule="auto"/>
        <w:ind w:left="720"/>
      </w:pPr>
      <w:r w:rsidRPr="00111E13">
        <w:rPr>
          <w:b/>
          <w:bCs/>
        </w:rPr>
        <w:t>ArcGIS Data Store Machine</w:t>
      </w:r>
      <w:r w:rsidRPr="00111E13">
        <w:t>:</w:t>
      </w:r>
    </w:p>
    <w:p w14:paraId="65D314FF" w14:textId="77777777" w:rsidR="00A860F7" w:rsidRPr="00111E13" w:rsidRDefault="00A860F7" w:rsidP="004C47AD">
      <w:pPr>
        <w:numPr>
          <w:ilvl w:val="1"/>
          <w:numId w:val="49"/>
        </w:numPr>
        <w:spacing w:before="0" w:after="160" w:line="259" w:lineRule="auto"/>
      </w:pPr>
      <w:r w:rsidRPr="00111E13">
        <w:t>F:\arcgisdatastore</w:t>
      </w:r>
    </w:p>
    <w:p w14:paraId="6DD95B24" w14:textId="77777777" w:rsidR="00A860F7" w:rsidRPr="00111E13" w:rsidRDefault="00A860F7" w:rsidP="004C47AD">
      <w:pPr>
        <w:numPr>
          <w:ilvl w:val="1"/>
          <w:numId w:val="49"/>
        </w:numPr>
        <w:spacing w:before="0" w:after="160" w:line="259" w:lineRule="auto"/>
      </w:pPr>
      <w:r w:rsidRPr="00111E13">
        <w:t>F:\ArcGIS</w:t>
      </w:r>
    </w:p>
    <w:p w14:paraId="468A727B" w14:textId="77777777" w:rsidR="00A860F7" w:rsidRPr="00F31028" w:rsidRDefault="00A860F7" w:rsidP="004C47AD">
      <w:pPr>
        <w:pStyle w:val="ListParagraph"/>
        <w:numPr>
          <w:ilvl w:val="0"/>
          <w:numId w:val="38"/>
        </w:numPr>
        <w:spacing w:after="160" w:line="259" w:lineRule="auto"/>
        <w:rPr>
          <w:b/>
          <w:bCs/>
        </w:rPr>
      </w:pPr>
      <w:r w:rsidRPr="00F31028">
        <w:rPr>
          <w:b/>
          <w:bCs/>
        </w:rPr>
        <w:t>Software and Licensing</w:t>
      </w:r>
    </w:p>
    <w:p w14:paraId="4856C302" w14:textId="77777777" w:rsidR="00A860F7" w:rsidRPr="00111E13" w:rsidRDefault="00A860F7" w:rsidP="004C47AD">
      <w:pPr>
        <w:numPr>
          <w:ilvl w:val="0"/>
          <w:numId w:val="38"/>
        </w:numPr>
        <w:spacing w:before="0" w:after="160" w:line="259" w:lineRule="auto"/>
      </w:pPr>
      <w:r w:rsidRPr="00111E13">
        <w:t>Download the required versions of:</w:t>
      </w:r>
    </w:p>
    <w:p w14:paraId="4383F3E6" w14:textId="77777777" w:rsidR="00A860F7" w:rsidRPr="00111E13" w:rsidRDefault="00A860F7" w:rsidP="004C47AD">
      <w:pPr>
        <w:numPr>
          <w:ilvl w:val="1"/>
          <w:numId w:val="48"/>
        </w:numPr>
        <w:spacing w:before="0" w:after="160" w:line="259" w:lineRule="auto"/>
      </w:pPr>
      <w:r w:rsidRPr="00111E13">
        <w:lastRenderedPageBreak/>
        <w:t>Portal for ArcGIS</w:t>
      </w:r>
    </w:p>
    <w:p w14:paraId="3830A608" w14:textId="77777777" w:rsidR="00A860F7" w:rsidRPr="00111E13" w:rsidRDefault="00A860F7" w:rsidP="004C47AD">
      <w:pPr>
        <w:numPr>
          <w:ilvl w:val="1"/>
          <w:numId w:val="48"/>
        </w:numPr>
        <w:spacing w:before="0" w:after="160" w:line="259" w:lineRule="auto"/>
      </w:pPr>
      <w:r w:rsidRPr="00111E13">
        <w:t>ArcGIS Server</w:t>
      </w:r>
    </w:p>
    <w:p w14:paraId="3D5E54D4" w14:textId="77777777" w:rsidR="00A860F7" w:rsidRPr="00111E13" w:rsidRDefault="00A860F7" w:rsidP="004C47AD">
      <w:pPr>
        <w:numPr>
          <w:ilvl w:val="1"/>
          <w:numId w:val="48"/>
        </w:numPr>
        <w:spacing w:before="0" w:after="160" w:line="259" w:lineRule="auto"/>
      </w:pPr>
      <w:r w:rsidRPr="00111E13">
        <w:t>ArcGIS Data Store</w:t>
      </w:r>
    </w:p>
    <w:p w14:paraId="66E90D46" w14:textId="77777777" w:rsidR="00A860F7" w:rsidRDefault="00A860F7" w:rsidP="004C47AD">
      <w:pPr>
        <w:numPr>
          <w:ilvl w:val="1"/>
          <w:numId w:val="48"/>
        </w:numPr>
        <w:spacing w:before="0" w:after="160" w:line="259" w:lineRule="auto"/>
      </w:pPr>
      <w:r w:rsidRPr="00111E13">
        <w:t>ArcGIS Web Adaptor</w:t>
      </w:r>
    </w:p>
    <w:p w14:paraId="15AF227B" w14:textId="77777777" w:rsidR="00A860F7" w:rsidRDefault="00A860F7" w:rsidP="004C47AD">
      <w:pPr>
        <w:numPr>
          <w:ilvl w:val="1"/>
          <w:numId w:val="48"/>
        </w:numPr>
        <w:spacing w:before="0" w:after="160" w:line="259" w:lineRule="auto"/>
      </w:pPr>
      <w:r>
        <w:t>ArcGIS Insights</w:t>
      </w:r>
    </w:p>
    <w:p w14:paraId="7ACA794F" w14:textId="77777777" w:rsidR="00A860F7" w:rsidRDefault="00A860F7" w:rsidP="004C47AD">
      <w:pPr>
        <w:numPr>
          <w:ilvl w:val="1"/>
          <w:numId w:val="48"/>
        </w:numPr>
        <w:spacing w:before="0" w:after="160" w:line="259" w:lineRule="auto"/>
      </w:pPr>
      <w:r>
        <w:t>ArcGIS Web styles</w:t>
      </w:r>
    </w:p>
    <w:p w14:paraId="449CC77B" w14:textId="77777777" w:rsidR="00A860F7" w:rsidRPr="00111E13" w:rsidRDefault="00A860F7" w:rsidP="004C47AD">
      <w:pPr>
        <w:numPr>
          <w:ilvl w:val="1"/>
          <w:numId w:val="48"/>
        </w:numPr>
        <w:spacing w:before="0" w:after="160" w:line="259" w:lineRule="auto"/>
      </w:pPr>
      <w:r>
        <w:t>ArcGIS License Manager</w:t>
      </w:r>
    </w:p>
    <w:p w14:paraId="4D9D9638" w14:textId="77777777" w:rsidR="00A860F7" w:rsidRPr="00111E13" w:rsidRDefault="00A860F7" w:rsidP="004C47AD">
      <w:pPr>
        <w:numPr>
          <w:ilvl w:val="1"/>
          <w:numId w:val="48"/>
        </w:numPr>
        <w:spacing w:before="0" w:after="160" w:line="259" w:lineRule="auto"/>
      </w:pPr>
      <w:r w:rsidRPr="00111E13">
        <w:t>Licensing files from My Esri.</w:t>
      </w:r>
    </w:p>
    <w:p w14:paraId="3198C8B2" w14:textId="77777777" w:rsidR="00A860F7" w:rsidRPr="00111E13" w:rsidRDefault="00A860F7" w:rsidP="004C47AD">
      <w:pPr>
        <w:numPr>
          <w:ilvl w:val="0"/>
          <w:numId w:val="38"/>
        </w:numPr>
        <w:spacing w:before="0" w:after="160" w:line="259" w:lineRule="auto"/>
      </w:pPr>
      <w:r w:rsidRPr="00111E13">
        <w:rPr>
          <w:b/>
          <w:bCs/>
        </w:rPr>
        <w:t>Indexer Status</w:t>
      </w:r>
      <w:r w:rsidRPr="00111E13">
        <w:t>:</w:t>
      </w:r>
    </w:p>
    <w:p w14:paraId="4D583326" w14:textId="77777777" w:rsidR="00A860F7" w:rsidRPr="00111E13" w:rsidRDefault="00A860F7" w:rsidP="004C47AD">
      <w:pPr>
        <w:numPr>
          <w:ilvl w:val="1"/>
          <w:numId w:val="51"/>
        </w:numPr>
        <w:spacing w:before="0" w:after="160" w:line="259" w:lineRule="auto"/>
      </w:pPr>
      <w:r w:rsidRPr="00111E13">
        <w:t>Navigate to https://domain.com/webadaptorname/portaladmin.</w:t>
      </w:r>
    </w:p>
    <w:p w14:paraId="4BAF1484" w14:textId="77777777" w:rsidR="00A860F7" w:rsidRPr="00111E13" w:rsidRDefault="00A860F7" w:rsidP="004C47AD">
      <w:pPr>
        <w:numPr>
          <w:ilvl w:val="1"/>
          <w:numId w:val="51"/>
        </w:numPr>
        <w:spacing w:before="0" w:after="160" w:line="259" w:lineRule="auto"/>
      </w:pPr>
      <w:r w:rsidRPr="00111E13">
        <w:t>Check the index status via Home &gt; System &gt; Indexer &gt; Status.</w:t>
      </w:r>
    </w:p>
    <w:p w14:paraId="16B2F262" w14:textId="77777777" w:rsidR="00A860F7" w:rsidRPr="00111E13" w:rsidRDefault="00A860F7" w:rsidP="004C47AD">
      <w:pPr>
        <w:numPr>
          <w:ilvl w:val="1"/>
          <w:numId w:val="51"/>
        </w:numPr>
        <w:spacing w:before="0" w:after="160" w:line="259" w:lineRule="auto"/>
      </w:pPr>
      <w:r w:rsidRPr="00111E13">
        <w:t>Re-index if values are out of sync.</w:t>
      </w:r>
    </w:p>
    <w:p w14:paraId="6A0958B0" w14:textId="77777777" w:rsidR="00A860F7" w:rsidRPr="00111E13" w:rsidRDefault="00A860F7" w:rsidP="00A860F7">
      <w:pPr>
        <w:pStyle w:val="ListParagraph"/>
        <w:ind w:left="1440"/>
      </w:pPr>
      <w:r w:rsidRPr="003E2949">
        <w:rPr>
          <w:noProof/>
        </w:rPr>
        <w:drawing>
          <wp:inline distT="0" distB="0" distL="0" distR="0" wp14:anchorId="7303EF4D" wp14:editId="790044BF">
            <wp:extent cx="5295900" cy="2155703"/>
            <wp:effectExtent l="0" t="0" r="0" b="0"/>
            <wp:docPr id="1868298317"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98317" name="Picture 3" descr="Graphical user interface, text&#10;&#10;Description automatically generated with medium confidence"/>
                    <pic:cNvPicPr>
                      <a:picLocks noChangeAspect="1" noChangeArrowheads="1"/>
                    </pic:cNvPicPr>
                  </pic:nvPicPr>
                  <pic:blipFill rotWithShape="1">
                    <a:blip r:embed="rId48">
                      <a:extLst>
                        <a:ext uri="{28A0092B-C50C-407E-A947-70E740481C1C}">
                          <a14:useLocalDpi xmlns:a14="http://schemas.microsoft.com/office/drawing/2010/main" val="0"/>
                        </a:ext>
                      </a:extLst>
                    </a:blip>
                    <a:srcRect b="25557"/>
                    <a:stretch/>
                  </pic:blipFill>
                  <pic:spPr bwMode="auto">
                    <a:xfrm>
                      <a:off x="0" y="0"/>
                      <a:ext cx="5305351" cy="2159550"/>
                    </a:xfrm>
                    <a:prstGeom prst="rect">
                      <a:avLst/>
                    </a:prstGeom>
                    <a:noFill/>
                    <a:ln>
                      <a:noFill/>
                    </a:ln>
                    <a:extLst>
                      <a:ext uri="{53640926-AAD7-44D8-BBD7-CCE9431645EC}">
                        <a14:shadowObscured xmlns:a14="http://schemas.microsoft.com/office/drawing/2010/main"/>
                      </a:ext>
                    </a:extLst>
                  </pic:spPr>
                </pic:pic>
              </a:graphicData>
            </a:graphic>
          </wp:inline>
        </w:drawing>
      </w:r>
    </w:p>
    <w:p w14:paraId="039C55E5" w14:textId="77777777" w:rsidR="00A860F7" w:rsidRPr="00111E13" w:rsidRDefault="00A860F7" w:rsidP="004C47AD">
      <w:pPr>
        <w:numPr>
          <w:ilvl w:val="0"/>
          <w:numId w:val="38"/>
        </w:numPr>
        <w:spacing w:before="0" w:after="160" w:line="259" w:lineRule="auto"/>
      </w:pPr>
      <w:r w:rsidRPr="00111E13">
        <w:rPr>
          <w:b/>
          <w:bCs/>
        </w:rPr>
        <w:t>Snapshot Machines</w:t>
      </w:r>
      <w:r w:rsidRPr="00111E13">
        <w:t>: Take system snapshots for all machines as a precautionary measure.</w:t>
      </w:r>
    </w:p>
    <w:p w14:paraId="1F97F2A2" w14:textId="77777777" w:rsidR="00A860F7" w:rsidRPr="00111E13" w:rsidRDefault="00A860F7" w:rsidP="004C47AD">
      <w:pPr>
        <w:numPr>
          <w:ilvl w:val="0"/>
          <w:numId w:val="38"/>
        </w:numPr>
        <w:spacing w:before="0" w:after="160" w:line="259" w:lineRule="auto"/>
      </w:pPr>
      <w:r w:rsidRPr="00111E13">
        <w:rPr>
          <w:b/>
          <w:bCs/>
        </w:rPr>
        <w:t>Validate Federation and Data Stores</w:t>
      </w:r>
      <w:r w:rsidRPr="00111E13">
        <w:t>:</w:t>
      </w:r>
    </w:p>
    <w:p w14:paraId="2343EC6C" w14:textId="77777777" w:rsidR="00A860F7" w:rsidRPr="00111E13" w:rsidRDefault="00A860F7" w:rsidP="004C47AD">
      <w:pPr>
        <w:numPr>
          <w:ilvl w:val="1"/>
          <w:numId w:val="52"/>
        </w:numPr>
        <w:spacing w:before="0" w:after="160" w:line="259" w:lineRule="auto"/>
      </w:pPr>
      <w:r w:rsidRPr="00111E13">
        <w:t>Use Validate Servers and Validate ArcGIS Data Store.</w:t>
      </w:r>
    </w:p>
    <w:p w14:paraId="7FD1AE37" w14:textId="77777777" w:rsidR="00A860F7" w:rsidRPr="00111E13" w:rsidRDefault="00A860F7" w:rsidP="004C47AD">
      <w:pPr>
        <w:numPr>
          <w:ilvl w:val="0"/>
          <w:numId w:val="38"/>
        </w:numPr>
        <w:spacing w:before="0" w:after="160" w:line="259" w:lineRule="auto"/>
      </w:pPr>
      <w:r w:rsidRPr="00111E13">
        <w:rPr>
          <w:b/>
          <w:bCs/>
        </w:rPr>
        <w:t>Web Adaptors</w:t>
      </w:r>
      <w:r w:rsidRPr="00111E13">
        <w:t>: Record the names of all Web Adaptors, as the same names must be used post-upgrade.</w:t>
      </w:r>
    </w:p>
    <w:p w14:paraId="2A158305" w14:textId="77777777" w:rsidR="00A860F7" w:rsidRDefault="00A860F7" w:rsidP="004C47AD">
      <w:pPr>
        <w:numPr>
          <w:ilvl w:val="0"/>
          <w:numId w:val="38"/>
        </w:numPr>
        <w:spacing w:before="0" w:after="160" w:line="259" w:lineRule="auto"/>
      </w:pPr>
      <w:r w:rsidRPr="00111E13">
        <w:rPr>
          <w:b/>
          <w:bCs/>
        </w:rPr>
        <w:t>Web Contexts</w:t>
      </w:r>
      <w:r w:rsidRPr="00111E13">
        <w:t>: Document any assigned web contexts for the portal and server.</w:t>
      </w:r>
    </w:p>
    <w:p w14:paraId="16502738" w14:textId="622320A1" w:rsidR="00A860F7" w:rsidRDefault="00A860F7" w:rsidP="00A860F7">
      <w:pPr>
        <w:ind w:left="720"/>
      </w:pPr>
      <w:r>
        <w:rPr>
          <w:b/>
          <w:bCs/>
        </w:rPr>
        <w:lastRenderedPageBreak/>
        <w:t>Portal Admin</w:t>
      </w:r>
      <w:r w:rsidRPr="004329A1">
        <w:t>:</w:t>
      </w:r>
      <w:r>
        <w:t xml:space="preserve"> </w:t>
      </w:r>
      <w:r w:rsidRPr="004329A1">
        <w:t>{"WebContextURL":"https://</w:t>
      </w:r>
      <w:r w:rsidR="001870D8">
        <w:t>gis.com</w:t>
      </w:r>
      <w:r w:rsidRPr="004329A1">
        <w:t>/portal","privatePortalUrl":"https://</w:t>
      </w:r>
      <w:r w:rsidR="001870D8">
        <w:t>portalhost.domain</w:t>
      </w:r>
      <w:r w:rsidRPr="004329A1">
        <w:t>:7443/arcgis"}</w:t>
      </w:r>
    </w:p>
    <w:p w14:paraId="1BFD3F00" w14:textId="77777777" w:rsidR="00A860F7" w:rsidRDefault="00A860F7" w:rsidP="00A860F7">
      <w:pPr>
        <w:spacing w:after="0"/>
        <w:ind w:left="720"/>
        <w:rPr>
          <w:b/>
          <w:bCs/>
        </w:rPr>
      </w:pPr>
      <w:r>
        <w:rPr>
          <w:b/>
          <w:bCs/>
        </w:rPr>
        <w:t>Server Admin</w:t>
      </w:r>
    </w:p>
    <w:p w14:paraId="0BA3B27A" w14:textId="39B45412" w:rsidR="00A860F7" w:rsidRPr="00A860F7" w:rsidRDefault="00A860F7" w:rsidP="00A860F7">
      <w:pPr>
        <w:spacing w:after="0"/>
        <w:ind w:left="720"/>
      </w:pPr>
      <w:r w:rsidRPr="004630AC">
        <w:t>{"</w:t>
      </w:r>
      <w:proofErr w:type="spellStart"/>
      <w:r w:rsidRPr="004630AC">
        <w:t>WebContextURL</w:t>
      </w:r>
      <w:proofErr w:type="spellEnd"/>
      <w:r w:rsidRPr="004630AC">
        <w:t>": "https://gis.</w:t>
      </w:r>
      <w:r w:rsidR="001870D8">
        <w:t>com</w:t>
      </w:r>
      <w:r w:rsidRPr="004630AC">
        <w:t>/server"}</w:t>
      </w:r>
    </w:p>
    <w:p w14:paraId="01359F5D" w14:textId="77777777" w:rsidR="00A860F7" w:rsidRDefault="00A860F7" w:rsidP="00A860F7">
      <w:pPr>
        <w:spacing w:after="0"/>
        <w:ind w:left="720"/>
        <w:rPr>
          <w:b/>
          <w:bCs/>
        </w:rPr>
      </w:pPr>
      <w:r>
        <w:rPr>
          <w:b/>
          <w:bCs/>
        </w:rPr>
        <w:t>Image Admin</w:t>
      </w:r>
    </w:p>
    <w:p w14:paraId="42161489" w14:textId="3200DA2F" w:rsidR="00A860F7" w:rsidRDefault="00A860F7" w:rsidP="00A860F7">
      <w:pPr>
        <w:spacing w:after="0"/>
        <w:ind w:left="720"/>
      </w:pPr>
      <w:r w:rsidRPr="004630AC">
        <w:t>{"</w:t>
      </w:r>
      <w:proofErr w:type="spellStart"/>
      <w:r w:rsidRPr="004630AC">
        <w:t>WebContextURL</w:t>
      </w:r>
      <w:proofErr w:type="spellEnd"/>
      <w:r w:rsidRPr="004630AC">
        <w:t>": "https://gis.</w:t>
      </w:r>
      <w:r w:rsidR="001870D8">
        <w:t>com</w:t>
      </w:r>
      <w:r w:rsidRPr="004630AC">
        <w:t>/</w:t>
      </w:r>
      <w:r>
        <w:t>image</w:t>
      </w:r>
      <w:r w:rsidRPr="004630AC">
        <w:t>"}</w:t>
      </w:r>
    </w:p>
    <w:p w14:paraId="65EF28B3" w14:textId="77777777" w:rsidR="00A860F7" w:rsidRPr="00111E13" w:rsidRDefault="00A860F7" w:rsidP="004C47AD">
      <w:pPr>
        <w:numPr>
          <w:ilvl w:val="0"/>
          <w:numId w:val="38"/>
        </w:numPr>
        <w:spacing w:before="0" w:after="160" w:line="259" w:lineRule="auto"/>
      </w:pPr>
      <w:r w:rsidRPr="003E2949">
        <w:t>If you use ArcGIS Living Atlas of the World content in maps or apps, confirm that the items you use are not in a </w:t>
      </w:r>
      <w:hyperlink r:id="rId49" w:anchor="GUID-476FEB6C-FD1A-47BD-B744-026619FCB059" w:tgtFrame="_blank" w:history="1">
        <w:r w:rsidRPr="003E2949">
          <w:rPr>
            <w:rStyle w:val="Hyperlink"/>
          </w:rPr>
          <w:t>mature support or deprecated status</w:t>
        </w:r>
      </w:hyperlink>
      <w:r w:rsidRPr="003E2949">
        <w:t> before upgrading. See the </w:t>
      </w:r>
      <w:hyperlink r:id="rId50" w:anchor="ESRI_SECTION1_01F61B2E58D74352B9FD2AAD303512C9" w:tgtFrame="_blank" w:history="1">
        <w:r w:rsidRPr="003E2949">
          <w:rPr>
            <w:rStyle w:val="Hyperlink"/>
          </w:rPr>
          <w:t>ArcGIS Living Atlas content life cycles and updates</w:t>
        </w:r>
      </w:hyperlink>
      <w:r w:rsidRPr="003E2949">
        <w:t>.</w:t>
      </w:r>
    </w:p>
    <w:p w14:paraId="22F938B1" w14:textId="77777777" w:rsidR="00A860F7" w:rsidRPr="005F684E" w:rsidRDefault="00A860F7" w:rsidP="004C47AD">
      <w:pPr>
        <w:numPr>
          <w:ilvl w:val="0"/>
          <w:numId w:val="38"/>
        </w:numPr>
        <w:spacing w:before="0" w:after="160" w:line="259" w:lineRule="auto"/>
      </w:pPr>
      <w:r w:rsidRPr="005F684E">
        <w:t>During the upgrade, your deployment (Portal, ArcGIS Server sites federated with the portal, ArcGIS Data Store, and ArcGIS Pro if licensed through the portal) will be offline.</w:t>
      </w:r>
    </w:p>
    <w:p w14:paraId="4E0093B9" w14:textId="77777777" w:rsidR="00A860F7" w:rsidRPr="005F684E" w:rsidRDefault="00A860F7" w:rsidP="004C47AD">
      <w:pPr>
        <w:numPr>
          <w:ilvl w:val="0"/>
          <w:numId w:val="38"/>
        </w:numPr>
        <w:spacing w:before="0" w:after="160" w:line="259" w:lineRule="auto"/>
      </w:pPr>
      <w:r w:rsidRPr="005F684E">
        <w:t>Ensure the following steps are completed before proceeding:</w:t>
      </w:r>
    </w:p>
    <w:p w14:paraId="07300D9B" w14:textId="77777777" w:rsidR="00A860F7" w:rsidRPr="005F684E" w:rsidRDefault="00A860F7" w:rsidP="004C47AD">
      <w:pPr>
        <w:pStyle w:val="ListParagraph"/>
        <w:numPr>
          <w:ilvl w:val="0"/>
          <w:numId w:val="46"/>
        </w:numPr>
        <w:spacing w:after="160" w:line="259" w:lineRule="auto"/>
        <w:ind w:left="1080"/>
      </w:pPr>
      <w:r w:rsidRPr="00222914">
        <w:rPr>
          <w:b/>
          <w:bCs/>
        </w:rPr>
        <w:t>Snapshot Machines</w:t>
      </w:r>
      <w:r w:rsidRPr="005F684E">
        <w:t>: Take a snapshot of all involved machines for backup and rollback purposes.</w:t>
      </w:r>
    </w:p>
    <w:p w14:paraId="5986AE47" w14:textId="77777777" w:rsidR="00A860F7" w:rsidRDefault="00A860F7" w:rsidP="004C47AD">
      <w:pPr>
        <w:pStyle w:val="ListParagraph"/>
        <w:numPr>
          <w:ilvl w:val="0"/>
          <w:numId w:val="46"/>
        </w:numPr>
        <w:spacing w:after="160" w:line="259" w:lineRule="auto"/>
        <w:ind w:left="1080"/>
      </w:pPr>
      <w:r w:rsidRPr="00222914">
        <w:rPr>
          <w:b/>
          <w:bCs/>
        </w:rPr>
        <w:t>Record Web Adaptor Names</w:t>
      </w:r>
      <w:r w:rsidRPr="005F684E">
        <w:t>: Document the names of all Web Adaptors; they must be reinstalled with the same names.</w:t>
      </w:r>
    </w:p>
    <w:p w14:paraId="1ED8B1C3" w14:textId="77777777" w:rsidR="00A860F7" w:rsidRPr="00570D74" w:rsidRDefault="00A860F7" w:rsidP="004C47AD">
      <w:pPr>
        <w:pStyle w:val="ListParagraph"/>
        <w:numPr>
          <w:ilvl w:val="1"/>
          <w:numId w:val="46"/>
        </w:numPr>
        <w:spacing w:after="160" w:line="259" w:lineRule="auto"/>
        <w:ind w:left="1800"/>
      </w:pPr>
      <w:r w:rsidRPr="00570D74">
        <w:t>portal</w:t>
      </w:r>
    </w:p>
    <w:p w14:paraId="7A2842C1" w14:textId="77777777" w:rsidR="00A860F7" w:rsidRPr="00570D74" w:rsidRDefault="00A860F7" w:rsidP="004C47AD">
      <w:pPr>
        <w:pStyle w:val="ListParagraph"/>
        <w:numPr>
          <w:ilvl w:val="1"/>
          <w:numId w:val="46"/>
        </w:numPr>
        <w:spacing w:after="160" w:line="259" w:lineRule="auto"/>
        <w:ind w:left="1800"/>
      </w:pPr>
      <w:r w:rsidRPr="00570D74">
        <w:t>server</w:t>
      </w:r>
    </w:p>
    <w:p w14:paraId="7595D9CD" w14:textId="77777777" w:rsidR="00A860F7" w:rsidRPr="00570D74" w:rsidRDefault="00A860F7" w:rsidP="004C47AD">
      <w:pPr>
        <w:pStyle w:val="ListParagraph"/>
        <w:numPr>
          <w:ilvl w:val="1"/>
          <w:numId w:val="46"/>
        </w:numPr>
        <w:spacing w:after="160" w:line="259" w:lineRule="auto"/>
        <w:ind w:left="1800"/>
      </w:pPr>
      <w:r w:rsidRPr="00570D74">
        <w:t>image</w:t>
      </w:r>
    </w:p>
    <w:p w14:paraId="10D178B3" w14:textId="77777777" w:rsidR="00A860F7" w:rsidRDefault="00A860F7" w:rsidP="004C47AD">
      <w:pPr>
        <w:pStyle w:val="ListParagraph"/>
        <w:numPr>
          <w:ilvl w:val="0"/>
          <w:numId w:val="46"/>
        </w:numPr>
        <w:spacing w:after="160" w:line="259" w:lineRule="auto"/>
        <w:ind w:left="1080"/>
      </w:pPr>
      <w:r w:rsidRPr="00222914">
        <w:rPr>
          <w:b/>
          <w:bCs/>
        </w:rPr>
        <w:t>Multi-Machine Deployment</w:t>
      </w:r>
      <w:r w:rsidRPr="005F684E">
        <w:t>: List all machine names involved in the deployment for reference during the upgrade.</w:t>
      </w:r>
    </w:p>
    <w:p w14:paraId="4F101BCE" w14:textId="2E5BACA3" w:rsidR="00A860F7" w:rsidRDefault="00A860F7" w:rsidP="004C47AD">
      <w:pPr>
        <w:pStyle w:val="ListParagraph"/>
        <w:numPr>
          <w:ilvl w:val="1"/>
          <w:numId w:val="46"/>
        </w:numPr>
        <w:spacing w:after="160" w:line="259" w:lineRule="auto"/>
        <w:ind w:left="1800"/>
      </w:pPr>
      <w:r w:rsidRPr="00222914">
        <w:rPr>
          <w:b/>
          <w:bCs/>
        </w:rPr>
        <w:t>Core Servers</w:t>
      </w:r>
      <w:r w:rsidRPr="000F3F6B">
        <w:br/>
      </w:r>
      <w:r w:rsidR="001870D8">
        <w:t>list your core servers below</w:t>
      </w:r>
    </w:p>
    <w:p w14:paraId="38079131" w14:textId="77777777" w:rsidR="00A860F7" w:rsidRDefault="00A860F7" w:rsidP="004C47AD">
      <w:pPr>
        <w:pStyle w:val="ListParagraph"/>
        <w:numPr>
          <w:ilvl w:val="0"/>
          <w:numId w:val="46"/>
        </w:numPr>
        <w:spacing w:after="160" w:line="259" w:lineRule="auto"/>
        <w:ind w:left="1080"/>
      </w:pPr>
      <w:r w:rsidRPr="004329A1">
        <w:t>SSL Certificates:</w:t>
      </w:r>
    </w:p>
    <w:p w14:paraId="1559D919" w14:textId="77777777" w:rsidR="00A860F7" w:rsidRPr="00BA0F20" w:rsidRDefault="00A860F7" w:rsidP="00A860F7">
      <w:pPr>
        <w:pStyle w:val="ListParagraph"/>
        <w:ind w:left="1080"/>
        <w:rPr>
          <w:b/>
          <w:bCs/>
        </w:rPr>
      </w:pPr>
      <w:r w:rsidRPr="00BA0F20">
        <w:rPr>
          <w:b/>
          <w:bCs/>
        </w:rPr>
        <w:t>Portal</w:t>
      </w:r>
    </w:p>
    <w:p w14:paraId="756F908B" w14:textId="583D8257" w:rsidR="00A860F7" w:rsidRDefault="001870D8" w:rsidP="004C47AD">
      <w:pPr>
        <w:pStyle w:val="ListParagraph"/>
        <w:numPr>
          <w:ilvl w:val="1"/>
          <w:numId w:val="46"/>
        </w:numPr>
        <w:spacing w:after="160" w:line="259" w:lineRule="auto"/>
      </w:pPr>
      <w:r>
        <w:t xml:space="preserve">List your </w:t>
      </w:r>
      <w:proofErr w:type="spellStart"/>
      <w:r>
        <w:t>ssl</w:t>
      </w:r>
      <w:proofErr w:type="spellEnd"/>
      <w:r>
        <w:t xml:space="preserve"> certs</w:t>
      </w:r>
    </w:p>
    <w:p w14:paraId="54092B97" w14:textId="77777777" w:rsidR="00A860F7" w:rsidRPr="00BA0F20" w:rsidRDefault="00A860F7" w:rsidP="00A860F7">
      <w:pPr>
        <w:pStyle w:val="ListParagraph"/>
        <w:ind w:left="1080"/>
        <w:rPr>
          <w:b/>
          <w:bCs/>
        </w:rPr>
      </w:pPr>
      <w:r w:rsidRPr="00BA0F20">
        <w:rPr>
          <w:b/>
          <w:bCs/>
        </w:rPr>
        <w:t>Server</w:t>
      </w:r>
    </w:p>
    <w:p w14:paraId="4F914224" w14:textId="575F3A11" w:rsidR="001870D8" w:rsidRDefault="001870D8" w:rsidP="001870D8">
      <w:pPr>
        <w:pStyle w:val="ListParagraph"/>
        <w:numPr>
          <w:ilvl w:val="1"/>
          <w:numId w:val="46"/>
        </w:numPr>
        <w:spacing w:after="160" w:line="259" w:lineRule="auto"/>
      </w:pPr>
      <w:r>
        <w:t xml:space="preserve">List your </w:t>
      </w:r>
      <w:proofErr w:type="spellStart"/>
      <w:r>
        <w:t>ssl</w:t>
      </w:r>
      <w:proofErr w:type="spellEnd"/>
      <w:r>
        <w:t xml:space="preserve"> certs</w:t>
      </w:r>
    </w:p>
    <w:p w14:paraId="11F06425" w14:textId="77777777" w:rsidR="00A860F7" w:rsidRDefault="00A860F7" w:rsidP="004C47AD">
      <w:pPr>
        <w:pStyle w:val="ListParagraph"/>
        <w:numPr>
          <w:ilvl w:val="0"/>
          <w:numId w:val="38"/>
        </w:numPr>
        <w:spacing w:after="160" w:line="259" w:lineRule="auto"/>
      </w:pPr>
      <w:r>
        <w:t>Security Configuration:</w:t>
      </w:r>
    </w:p>
    <w:p w14:paraId="4E3E9803" w14:textId="0291A2C4" w:rsidR="00A860F7" w:rsidRDefault="00A860F7" w:rsidP="004C47AD">
      <w:pPr>
        <w:pStyle w:val="ListParagraph"/>
        <w:numPr>
          <w:ilvl w:val="0"/>
          <w:numId w:val="47"/>
        </w:numPr>
        <w:spacing w:after="160" w:line="259" w:lineRule="auto"/>
      </w:pPr>
      <w:r>
        <w:t xml:space="preserve">Properties: </w:t>
      </w:r>
      <w:r w:rsidRPr="00826707">
        <w:rPr>
          <w:rFonts w:ascii="Lucida Console" w:hAnsi="Lucida Console"/>
          <w:sz w:val="20"/>
          <w:szCs w:val="20"/>
        </w:rPr>
        <w:t>{</w:t>
      </w:r>
      <w:r w:rsidRPr="00826707">
        <w:rPr>
          <w:rFonts w:ascii="Lucida Console" w:hAnsi="Lucida Console"/>
          <w:color w:val="444444"/>
          <w:sz w:val="20"/>
          <w:szCs w:val="20"/>
        </w:rPr>
        <w:t>"disableServicesDirectory</w:t>
      </w:r>
      <w:proofErr w:type="gramStart"/>
      <w:r w:rsidRPr="00826707">
        <w:rPr>
          <w:rFonts w:ascii="Lucida Console" w:hAnsi="Lucida Console"/>
          <w:color w:val="444444"/>
          <w:sz w:val="20"/>
          <w:szCs w:val="20"/>
        </w:rPr>
        <w:t>"</w:t>
      </w:r>
      <w:r w:rsidRPr="00826707">
        <w:rPr>
          <w:rFonts w:ascii="Lucida Console" w:hAnsi="Lucida Console"/>
          <w:sz w:val="20"/>
          <w:szCs w:val="20"/>
        </w:rPr>
        <w:t>:</w:t>
      </w:r>
      <w:r w:rsidRPr="00826707">
        <w:rPr>
          <w:rFonts w:ascii="Lucida Console" w:hAnsi="Lucida Console"/>
          <w:b/>
          <w:bCs/>
          <w:color w:val="669955"/>
          <w:sz w:val="20"/>
          <w:szCs w:val="20"/>
        </w:rPr>
        <w:t>false</w:t>
      </w:r>
      <w:proofErr w:type="gramEnd"/>
      <w:r w:rsidRPr="00826707">
        <w:rPr>
          <w:rFonts w:ascii="Lucida Console" w:hAnsi="Lucida Console"/>
          <w:sz w:val="20"/>
          <w:szCs w:val="20"/>
        </w:rPr>
        <w:t>,</w:t>
      </w:r>
      <w:r w:rsidRPr="00826707">
        <w:rPr>
          <w:rFonts w:ascii="Lucida Console" w:hAnsi="Lucida Console"/>
          <w:color w:val="444444"/>
          <w:sz w:val="20"/>
          <w:szCs w:val="20"/>
        </w:rPr>
        <w:t>"enableAutomaticAccountCreation"</w:t>
      </w:r>
      <w:r w:rsidRPr="00826707">
        <w:rPr>
          <w:rFonts w:ascii="Lucida Console" w:hAnsi="Lucida Console"/>
          <w:sz w:val="20"/>
          <w:szCs w:val="20"/>
        </w:rPr>
        <w:t>:</w:t>
      </w:r>
      <w:r w:rsidRPr="00826707">
        <w:rPr>
          <w:rFonts w:ascii="Lucida Console" w:hAnsi="Lucida Console"/>
          <w:b/>
          <w:bCs/>
          <w:color w:val="669955"/>
          <w:sz w:val="20"/>
          <w:szCs w:val="20"/>
        </w:rPr>
        <w:t>true</w:t>
      </w:r>
      <w:r w:rsidRPr="00826707">
        <w:rPr>
          <w:rFonts w:ascii="Lucida Console" w:hAnsi="Lucida Console"/>
          <w:sz w:val="20"/>
          <w:szCs w:val="20"/>
        </w:rPr>
        <w:t>,</w:t>
      </w:r>
      <w:r w:rsidRPr="00826707">
        <w:rPr>
          <w:rFonts w:ascii="Lucida Console" w:hAnsi="Lucida Console"/>
          <w:color w:val="444444"/>
          <w:sz w:val="20"/>
          <w:szCs w:val="20"/>
        </w:rPr>
        <w:t>"webgisServerTrustKey"</w:t>
      </w:r>
      <w:r w:rsidRPr="00826707">
        <w:rPr>
          <w:rFonts w:ascii="Lucida Console" w:hAnsi="Lucida Console"/>
          <w:sz w:val="20"/>
          <w:szCs w:val="20"/>
        </w:rPr>
        <w:t>:</w:t>
      </w:r>
      <w:r w:rsidRPr="00826707">
        <w:rPr>
          <w:rFonts w:ascii="Lucida Console" w:hAnsi="Lucida Console"/>
          <w:color w:val="880000"/>
          <w:sz w:val="20"/>
          <w:szCs w:val="20"/>
        </w:rPr>
        <w:t>"</w:t>
      </w:r>
      <w:r w:rsidR="001870D8">
        <w:rPr>
          <w:rFonts w:ascii="Lucida Console" w:hAnsi="Lucida Console"/>
          <w:color w:val="880000"/>
          <w:sz w:val="20"/>
          <w:szCs w:val="20"/>
        </w:rPr>
        <w:t>randomnumbers</w:t>
      </w:r>
      <w:r w:rsidRPr="00826707">
        <w:rPr>
          <w:rFonts w:ascii="Lucida Console" w:hAnsi="Lucida Console"/>
          <w:color w:val="880000"/>
          <w:sz w:val="20"/>
          <w:szCs w:val="20"/>
        </w:rPr>
        <w:t>="</w:t>
      </w:r>
      <w:r w:rsidRPr="00826707">
        <w:rPr>
          <w:rFonts w:ascii="Lucida Console" w:hAnsi="Lucida Console"/>
          <w:sz w:val="20"/>
          <w:szCs w:val="20"/>
        </w:rPr>
        <w:t>,</w:t>
      </w:r>
      <w:r w:rsidRPr="00826707">
        <w:rPr>
          <w:rFonts w:ascii="Lucida Console" w:hAnsi="Lucida Console"/>
          <w:color w:val="444444"/>
          <w:sz w:val="20"/>
          <w:szCs w:val="20"/>
        </w:rPr>
        <w:t>"allowedProxyHosts"</w:t>
      </w:r>
      <w:r w:rsidRPr="00826707">
        <w:rPr>
          <w:rFonts w:ascii="Lucida Console" w:hAnsi="Lucida Console"/>
          <w:sz w:val="20"/>
          <w:szCs w:val="20"/>
        </w:rPr>
        <w:t>:</w:t>
      </w:r>
      <w:r w:rsidRPr="00826707">
        <w:rPr>
          <w:rFonts w:ascii="Lucida Console" w:hAnsi="Lucida Console"/>
          <w:color w:val="880000"/>
          <w:sz w:val="20"/>
          <w:szCs w:val="20"/>
        </w:rPr>
        <w:t>"(.*).arcgis.com,(.*).</w:t>
      </w:r>
      <w:r w:rsidR="001870D8">
        <w:rPr>
          <w:rFonts w:ascii="Lucida Console" w:hAnsi="Lucida Console"/>
          <w:color w:val="880000"/>
          <w:sz w:val="20"/>
          <w:szCs w:val="20"/>
        </w:rPr>
        <w:t>com.org</w:t>
      </w:r>
      <w:r w:rsidRPr="00826707">
        <w:rPr>
          <w:rFonts w:ascii="Lucida Console" w:hAnsi="Lucida Console"/>
          <w:color w:val="880000"/>
          <w:sz w:val="20"/>
          <w:szCs w:val="20"/>
        </w:rPr>
        <w:t>"</w:t>
      </w:r>
      <w:r w:rsidRPr="00826707">
        <w:rPr>
          <w:rFonts w:ascii="Lucida Console" w:hAnsi="Lucida Console"/>
          <w:sz w:val="20"/>
          <w:szCs w:val="20"/>
        </w:rPr>
        <w:t>}</w:t>
      </w:r>
    </w:p>
    <w:p w14:paraId="525A8A3F" w14:textId="77777777" w:rsidR="00A860F7" w:rsidRDefault="00A860F7" w:rsidP="004C47AD">
      <w:pPr>
        <w:pStyle w:val="ListParagraph"/>
        <w:numPr>
          <w:ilvl w:val="0"/>
          <w:numId w:val="47"/>
        </w:numPr>
        <w:spacing w:after="160" w:line="259" w:lineRule="auto"/>
      </w:pPr>
      <w:r>
        <w:t>User Store Configuration:</w:t>
      </w:r>
    </w:p>
    <w:p w14:paraId="767686F3" w14:textId="77777777"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sz w:val="20"/>
          <w:szCs w:val="20"/>
        </w:rPr>
        <w:t>{</w:t>
      </w:r>
    </w:p>
    <w:p w14:paraId="3C23FFFB" w14:textId="77777777"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color w:val="444444"/>
          <w:sz w:val="20"/>
          <w:szCs w:val="20"/>
          <w:shd w:val="clear" w:color="auto" w:fill="F3F3F3"/>
        </w:rPr>
        <w:t xml:space="preserve">  </w:t>
      </w:r>
      <w:r w:rsidRPr="00257F52">
        <w:rPr>
          <w:rFonts w:ascii="Lucida Console" w:hAnsi="Lucida Console"/>
          <w:color w:val="444444"/>
          <w:sz w:val="20"/>
          <w:szCs w:val="20"/>
        </w:rPr>
        <w:t>"type"</w:t>
      </w:r>
      <w:r w:rsidRPr="00257F52">
        <w:rPr>
          <w:rFonts w:ascii="Lucida Console" w:hAnsi="Lucida Console"/>
          <w:sz w:val="20"/>
          <w:szCs w:val="20"/>
        </w:rPr>
        <w:t>:</w:t>
      </w:r>
      <w:r w:rsidRPr="00257F52">
        <w:rPr>
          <w:rFonts w:ascii="Lucida Console" w:hAnsi="Lucida Console"/>
          <w:color w:val="444444"/>
          <w:sz w:val="20"/>
          <w:szCs w:val="20"/>
          <w:shd w:val="clear" w:color="auto" w:fill="F3F3F3"/>
        </w:rPr>
        <w:t xml:space="preserve"> </w:t>
      </w:r>
      <w:r w:rsidRPr="00257F52">
        <w:rPr>
          <w:rFonts w:ascii="Lucida Console" w:hAnsi="Lucida Console"/>
          <w:color w:val="880000"/>
          <w:sz w:val="20"/>
          <w:szCs w:val="20"/>
        </w:rPr>
        <w:t>"WINDOWS"</w:t>
      </w:r>
      <w:r w:rsidRPr="00257F52">
        <w:rPr>
          <w:rFonts w:ascii="Lucida Console" w:hAnsi="Lucida Console"/>
          <w:sz w:val="20"/>
          <w:szCs w:val="20"/>
        </w:rPr>
        <w:t>,</w:t>
      </w:r>
    </w:p>
    <w:p w14:paraId="4C2002A5" w14:textId="77777777"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color w:val="444444"/>
          <w:sz w:val="20"/>
          <w:szCs w:val="20"/>
          <w:shd w:val="clear" w:color="auto" w:fill="F3F3F3"/>
        </w:rPr>
        <w:t xml:space="preserve">  </w:t>
      </w:r>
      <w:r w:rsidRPr="00257F52">
        <w:rPr>
          <w:rFonts w:ascii="Lucida Console" w:hAnsi="Lucida Console"/>
          <w:color w:val="444444"/>
          <w:sz w:val="20"/>
          <w:szCs w:val="20"/>
        </w:rPr>
        <w:t>"properties"</w:t>
      </w:r>
      <w:r w:rsidRPr="00257F52">
        <w:rPr>
          <w:rFonts w:ascii="Lucida Console" w:hAnsi="Lucida Console"/>
          <w:sz w:val="20"/>
          <w:szCs w:val="20"/>
        </w:rPr>
        <w:t>:</w:t>
      </w:r>
      <w:r w:rsidRPr="00257F52">
        <w:rPr>
          <w:rFonts w:ascii="Lucida Console" w:hAnsi="Lucida Console"/>
          <w:color w:val="444444"/>
          <w:sz w:val="20"/>
          <w:szCs w:val="20"/>
          <w:shd w:val="clear" w:color="auto" w:fill="F3F3F3"/>
        </w:rPr>
        <w:t xml:space="preserve"> </w:t>
      </w:r>
      <w:r w:rsidRPr="00257F52">
        <w:rPr>
          <w:rFonts w:ascii="Lucida Console" w:hAnsi="Lucida Console"/>
          <w:sz w:val="20"/>
          <w:szCs w:val="20"/>
        </w:rPr>
        <w:t>{</w:t>
      </w:r>
    </w:p>
    <w:p w14:paraId="03125235" w14:textId="3F89E8AF"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color w:val="444444"/>
          <w:sz w:val="20"/>
          <w:szCs w:val="20"/>
          <w:shd w:val="clear" w:color="auto" w:fill="F3F3F3"/>
        </w:rPr>
        <w:t xml:space="preserve">    </w:t>
      </w:r>
      <w:r w:rsidRPr="00257F52">
        <w:rPr>
          <w:rFonts w:ascii="Lucida Console" w:hAnsi="Lucida Console"/>
          <w:color w:val="444444"/>
          <w:sz w:val="20"/>
          <w:szCs w:val="20"/>
        </w:rPr>
        <w:t>"</w:t>
      </w:r>
      <w:proofErr w:type="spellStart"/>
      <w:r w:rsidRPr="00257F52">
        <w:rPr>
          <w:rFonts w:ascii="Lucida Console" w:hAnsi="Lucida Console"/>
          <w:color w:val="444444"/>
          <w:sz w:val="20"/>
          <w:szCs w:val="20"/>
        </w:rPr>
        <w:t>userPassword</w:t>
      </w:r>
      <w:proofErr w:type="spellEnd"/>
      <w:r w:rsidRPr="00257F52">
        <w:rPr>
          <w:rFonts w:ascii="Lucida Console" w:hAnsi="Lucida Console"/>
          <w:color w:val="444444"/>
          <w:sz w:val="20"/>
          <w:szCs w:val="20"/>
        </w:rPr>
        <w:t>"</w:t>
      </w:r>
      <w:r w:rsidRPr="00257F52">
        <w:rPr>
          <w:rFonts w:ascii="Lucida Console" w:hAnsi="Lucida Console"/>
          <w:sz w:val="20"/>
          <w:szCs w:val="20"/>
        </w:rPr>
        <w:t>:</w:t>
      </w:r>
      <w:r w:rsidRPr="00257F52">
        <w:rPr>
          <w:rFonts w:ascii="Lucida Console" w:hAnsi="Lucida Console"/>
          <w:color w:val="444444"/>
          <w:sz w:val="20"/>
          <w:szCs w:val="20"/>
          <w:shd w:val="clear" w:color="auto" w:fill="F3F3F3"/>
        </w:rPr>
        <w:t xml:space="preserve"> </w:t>
      </w:r>
      <w:r w:rsidRPr="00257F52">
        <w:rPr>
          <w:rFonts w:ascii="Lucida Console" w:hAnsi="Lucida Console"/>
          <w:color w:val="880000"/>
          <w:sz w:val="20"/>
          <w:szCs w:val="20"/>
        </w:rPr>
        <w:t>"</w:t>
      </w:r>
      <w:proofErr w:type="spellStart"/>
      <w:r w:rsidR="001870D8">
        <w:rPr>
          <w:rFonts w:ascii="Lucida Console" w:hAnsi="Lucida Console"/>
          <w:color w:val="880000"/>
          <w:sz w:val="20"/>
          <w:szCs w:val="20"/>
        </w:rPr>
        <w:t>randomstuff</w:t>
      </w:r>
      <w:proofErr w:type="spellEnd"/>
      <w:r w:rsidRPr="00257F52">
        <w:rPr>
          <w:rFonts w:ascii="Lucida Console" w:hAnsi="Lucida Console"/>
          <w:color w:val="880000"/>
          <w:sz w:val="20"/>
          <w:szCs w:val="20"/>
        </w:rPr>
        <w:t>"</w:t>
      </w:r>
      <w:r w:rsidRPr="00257F52">
        <w:rPr>
          <w:rFonts w:ascii="Lucida Console" w:hAnsi="Lucida Console"/>
          <w:sz w:val="20"/>
          <w:szCs w:val="20"/>
        </w:rPr>
        <w:t>,</w:t>
      </w:r>
    </w:p>
    <w:p w14:paraId="70E85BB2" w14:textId="77777777" w:rsidR="00A860F7" w:rsidRDefault="00A860F7" w:rsidP="00A860F7">
      <w:pPr>
        <w:pStyle w:val="ListParagraph"/>
        <w:spacing w:after="0"/>
        <w:ind w:left="1440"/>
        <w:rPr>
          <w:rFonts w:ascii="Lucida Console" w:hAnsi="Lucida Console"/>
          <w:sz w:val="20"/>
          <w:szCs w:val="20"/>
        </w:rPr>
      </w:pPr>
      <w:r w:rsidRPr="00257F52">
        <w:rPr>
          <w:rFonts w:ascii="Lucida Console" w:hAnsi="Lucida Console"/>
          <w:color w:val="444444"/>
          <w:sz w:val="20"/>
          <w:szCs w:val="20"/>
          <w:shd w:val="clear" w:color="auto" w:fill="F3F3F3"/>
        </w:rPr>
        <w:lastRenderedPageBreak/>
        <w:t xml:space="preserve">    </w:t>
      </w:r>
      <w:r w:rsidRPr="00257F52">
        <w:rPr>
          <w:rFonts w:ascii="Lucida Console" w:hAnsi="Lucida Console"/>
          <w:color w:val="444444"/>
          <w:sz w:val="20"/>
          <w:szCs w:val="20"/>
        </w:rPr>
        <w:t>"</w:t>
      </w:r>
      <w:proofErr w:type="spellStart"/>
      <w:r w:rsidRPr="00257F52">
        <w:rPr>
          <w:rFonts w:ascii="Lucida Console" w:hAnsi="Lucida Console"/>
          <w:color w:val="444444"/>
          <w:sz w:val="20"/>
          <w:szCs w:val="20"/>
        </w:rPr>
        <w:t>caseSensitive</w:t>
      </w:r>
      <w:proofErr w:type="spellEnd"/>
      <w:r w:rsidRPr="00257F52">
        <w:rPr>
          <w:rFonts w:ascii="Lucida Console" w:hAnsi="Lucida Console"/>
          <w:color w:val="444444"/>
          <w:sz w:val="20"/>
          <w:szCs w:val="20"/>
        </w:rPr>
        <w:t>"</w:t>
      </w:r>
      <w:r w:rsidRPr="00257F52">
        <w:rPr>
          <w:rFonts w:ascii="Lucida Console" w:hAnsi="Lucida Console"/>
          <w:sz w:val="20"/>
          <w:szCs w:val="20"/>
        </w:rPr>
        <w:t>:</w:t>
      </w:r>
      <w:r w:rsidRPr="00257F52">
        <w:rPr>
          <w:rFonts w:ascii="Lucida Console" w:hAnsi="Lucida Console"/>
          <w:color w:val="444444"/>
          <w:sz w:val="20"/>
          <w:szCs w:val="20"/>
          <w:shd w:val="clear" w:color="auto" w:fill="F3F3F3"/>
        </w:rPr>
        <w:t xml:space="preserve"> </w:t>
      </w:r>
      <w:r w:rsidRPr="00257F52">
        <w:rPr>
          <w:rFonts w:ascii="Lucida Console" w:hAnsi="Lucida Console"/>
          <w:color w:val="880000"/>
          <w:sz w:val="20"/>
          <w:szCs w:val="20"/>
        </w:rPr>
        <w:t>"false"</w:t>
      </w:r>
      <w:r w:rsidRPr="00257F52">
        <w:rPr>
          <w:rFonts w:ascii="Lucida Console" w:hAnsi="Lucida Console"/>
          <w:sz w:val="20"/>
          <w:szCs w:val="20"/>
        </w:rPr>
        <w:t>,</w:t>
      </w:r>
    </w:p>
    <w:p w14:paraId="1D12AE76" w14:textId="77777777" w:rsidR="00A860F7" w:rsidRPr="002E190F" w:rsidRDefault="00A860F7" w:rsidP="00A860F7">
      <w:pPr>
        <w:pStyle w:val="ListParagraph"/>
        <w:spacing w:after="0"/>
        <w:ind w:left="1440"/>
        <w:rPr>
          <w:rFonts w:ascii="Lucida Console" w:hAnsi="Lucida Console"/>
          <w:color w:val="444444"/>
          <w:sz w:val="20"/>
          <w:szCs w:val="20"/>
          <w:shd w:val="clear" w:color="auto" w:fill="F3F3F3"/>
        </w:rPr>
      </w:pPr>
      <w:r>
        <w:rPr>
          <w:rFonts w:ascii="Lucida Console" w:hAnsi="Lucida Console"/>
          <w:color w:val="444444"/>
          <w:sz w:val="20"/>
          <w:szCs w:val="20"/>
          <w:shd w:val="clear" w:color="auto" w:fill="F3F3F3"/>
        </w:rPr>
        <w:t xml:space="preserve">    </w:t>
      </w:r>
      <w:r w:rsidRPr="002E190F">
        <w:rPr>
          <w:rFonts w:ascii="Lucida Console" w:hAnsi="Lucida Console"/>
          <w:color w:val="444444"/>
          <w:sz w:val="20"/>
          <w:szCs w:val="20"/>
          <w:shd w:val="clear" w:color="auto" w:fill="F3F3F3"/>
        </w:rPr>
        <w:t>"</w:t>
      </w:r>
      <w:proofErr w:type="spellStart"/>
      <w:r w:rsidRPr="002E190F">
        <w:rPr>
          <w:rFonts w:ascii="Lucida Console" w:hAnsi="Lucida Console"/>
          <w:color w:val="444444"/>
          <w:sz w:val="20"/>
          <w:szCs w:val="20"/>
          <w:shd w:val="clear" w:color="auto" w:fill="F3F3F3"/>
        </w:rPr>
        <w:t>userSurnameAttribute</w:t>
      </w:r>
      <w:proofErr w:type="spellEnd"/>
      <w:r w:rsidRPr="002E190F">
        <w:rPr>
          <w:rFonts w:ascii="Lucida Console" w:hAnsi="Lucida Console"/>
          <w:color w:val="444444"/>
          <w:sz w:val="20"/>
          <w:szCs w:val="20"/>
          <w:shd w:val="clear" w:color="auto" w:fill="F3F3F3"/>
        </w:rPr>
        <w:t>": "</w:t>
      </w:r>
      <w:proofErr w:type="spellStart"/>
      <w:r w:rsidRPr="002E190F">
        <w:rPr>
          <w:rFonts w:ascii="Lucida Console" w:hAnsi="Lucida Console"/>
          <w:color w:val="444444"/>
          <w:sz w:val="20"/>
          <w:szCs w:val="20"/>
          <w:shd w:val="clear" w:color="auto" w:fill="F3F3F3"/>
        </w:rPr>
        <w:t>sn</w:t>
      </w:r>
      <w:proofErr w:type="spellEnd"/>
      <w:r w:rsidRPr="002E190F">
        <w:rPr>
          <w:rFonts w:ascii="Lucida Console" w:hAnsi="Lucida Console"/>
          <w:color w:val="444444"/>
          <w:sz w:val="20"/>
          <w:szCs w:val="20"/>
          <w:shd w:val="clear" w:color="auto" w:fill="F3F3F3"/>
        </w:rPr>
        <w:t>",</w:t>
      </w:r>
    </w:p>
    <w:p w14:paraId="70BB938B" w14:textId="77777777"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E190F">
        <w:rPr>
          <w:rFonts w:ascii="Lucida Console" w:hAnsi="Lucida Console"/>
          <w:color w:val="444444"/>
          <w:sz w:val="20"/>
          <w:szCs w:val="20"/>
          <w:shd w:val="clear" w:color="auto" w:fill="F3F3F3"/>
        </w:rPr>
        <w:t xml:space="preserve">    "</w:t>
      </w:r>
      <w:proofErr w:type="spellStart"/>
      <w:r w:rsidRPr="002E190F">
        <w:rPr>
          <w:rFonts w:ascii="Lucida Console" w:hAnsi="Lucida Console"/>
          <w:color w:val="444444"/>
          <w:sz w:val="20"/>
          <w:szCs w:val="20"/>
          <w:shd w:val="clear" w:color="auto" w:fill="F3F3F3"/>
        </w:rPr>
        <w:t>userGivenNameAttribute</w:t>
      </w:r>
      <w:proofErr w:type="spellEnd"/>
      <w:r w:rsidRPr="002E190F">
        <w:rPr>
          <w:rFonts w:ascii="Lucida Console" w:hAnsi="Lucida Console"/>
          <w:color w:val="444444"/>
          <w:sz w:val="20"/>
          <w:szCs w:val="20"/>
          <w:shd w:val="clear" w:color="auto" w:fill="F3F3F3"/>
        </w:rPr>
        <w:t>": "</w:t>
      </w:r>
      <w:proofErr w:type="spellStart"/>
      <w:r w:rsidRPr="002E190F">
        <w:rPr>
          <w:rFonts w:ascii="Lucida Console" w:hAnsi="Lucida Console"/>
          <w:color w:val="444444"/>
          <w:sz w:val="20"/>
          <w:szCs w:val="20"/>
          <w:shd w:val="clear" w:color="auto" w:fill="F3F3F3"/>
        </w:rPr>
        <w:t>givenName</w:t>
      </w:r>
      <w:proofErr w:type="spellEnd"/>
      <w:r w:rsidRPr="002E190F">
        <w:rPr>
          <w:rFonts w:ascii="Lucida Console" w:hAnsi="Lucida Console"/>
          <w:color w:val="444444"/>
          <w:sz w:val="20"/>
          <w:szCs w:val="20"/>
          <w:shd w:val="clear" w:color="auto" w:fill="F3F3F3"/>
        </w:rPr>
        <w:t>",</w:t>
      </w:r>
    </w:p>
    <w:p w14:paraId="671841EA" w14:textId="77777777"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color w:val="444444"/>
          <w:sz w:val="20"/>
          <w:szCs w:val="20"/>
          <w:shd w:val="clear" w:color="auto" w:fill="F3F3F3"/>
        </w:rPr>
        <w:t xml:space="preserve">    </w:t>
      </w:r>
      <w:r w:rsidRPr="00257F52">
        <w:rPr>
          <w:rFonts w:ascii="Lucida Console" w:hAnsi="Lucida Console"/>
          <w:color w:val="444444"/>
          <w:sz w:val="20"/>
          <w:szCs w:val="20"/>
        </w:rPr>
        <w:t>"</w:t>
      </w:r>
      <w:proofErr w:type="spellStart"/>
      <w:r w:rsidRPr="00257F52">
        <w:rPr>
          <w:rFonts w:ascii="Lucida Console" w:hAnsi="Lucida Console"/>
          <w:color w:val="444444"/>
          <w:sz w:val="20"/>
          <w:szCs w:val="20"/>
        </w:rPr>
        <w:t>userEmailAttribute</w:t>
      </w:r>
      <w:proofErr w:type="spellEnd"/>
      <w:r w:rsidRPr="00257F52">
        <w:rPr>
          <w:rFonts w:ascii="Lucida Console" w:hAnsi="Lucida Console"/>
          <w:color w:val="444444"/>
          <w:sz w:val="20"/>
          <w:szCs w:val="20"/>
        </w:rPr>
        <w:t>"</w:t>
      </w:r>
      <w:r w:rsidRPr="00257F52">
        <w:rPr>
          <w:rFonts w:ascii="Lucida Console" w:hAnsi="Lucida Console"/>
          <w:sz w:val="20"/>
          <w:szCs w:val="20"/>
        </w:rPr>
        <w:t>:</w:t>
      </w:r>
      <w:r w:rsidRPr="00257F52">
        <w:rPr>
          <w:rFonts w:ascii="Lucida Console" w:hAnsi="Lucida Console"/>
          <w:color w:val="444444"/>
          <w:sz w:val="20"/>
          <w:szCs w:val="20"/>
          <w:shd w:val="clear" w:color="auto" w:fill="F3F3F3"/>
        </w:rPr>
        <w:t xml:space="preserve"> </w:t>
      </w:r>
      <w:r w:rsidRPr="00257F52">
        <w:rPr>
          <w:rFonts w:ascii="Lucida Console" w:hAnsi="Lucida Console"/>
          <w:color w:val="880000"/>
          <w:sz w:val="20"/>
          <w:szCs w:val="20"/>
        </w:rPr>
        <w:t>"mail"</w:t>
      </w:r>
      <w:r w:rsidRPr="00257F52">
        <w:rPr>
          <w:rFonts w:ascii="Lucida Console" w:hAnsi="Lucida Console"/>
          <w:sz w:val="20"/>
          <w:szCs w:val="20"/>
        </w:rPr>
        <w:t>,</w:t>
      </w:r>
    </w:p>
    <w:p w14:paraId="28A5A91E" w14:textId="177B80C4"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color w:val="444444"/>
          <w:sz w:val="20"/>
          <w:szCs w:val="20"/>
          <w:shd w:val="clear" w:color="auto" w:fill="F3F3F3"/>
        </w:rPr>
        <w:t xml:space="preserve">    </w:t>
      </w:r>
      <w:r w:rsidRPr="00257F52">
        <w:rPr>
          <w:rFonts w:ascii="Lucida Console" w:hAnsi="Lucida Console"/>
          <w:color w:val="444444"/>
          <w:sz w:val="20"/>
          <w:szCs w:val="20"/>
        </w:rPr>
        <w:t>"user"</w:t>
      </w:r>
      <w:r w:rsidRPr="00257F52">
        <w:rPr>
          <w:rFonts w:ascii="Lucida Console" w:hAnsi="Lucida Console"/>
          <w:sz w:val="20"/>
          <w:szCs w:val="20"/>
        </w:rPr>
        <w:t>:</w:t>
      </w:r>
      <w:r w:rsidRPr="00257F52">
        <w:rPr>
          <w:rFonts w:ascii="Lucida Console" w:hAnsi="Lucida Console"/>
          <w:color w:val="444444"/>
          <w:sz w:val="20"/>
          <w:szCs w:val="20"/>
          <w:shd w:val="clear" w:color="auto" w:fill="F3F3F3"/>
        </w:rPr>
        <w:t xml:space="preserve"> </w:t>
      </w:r>
      <w:r w:rsidRPr="00257F52">
        <w:rPr>
          <w:rFonts w:ascii="Lucida Console" w:hAnsi="Lucida Console"/>
          <w:color w:val="880000"/>
          <w:sz w:val="20"/>
          <w:szCs w:val="20"/>
        </w:rPr>
        <w:t>"</w:t>
      </w:r>
      <w:r w:rsidR="001870D8">
        <w:rPr>
          <w:rFonts w:ascii="Lucida Console" w:hAnsi="Lucida Console"/>
          <w:color w:val="880000"/>
          <w:sz w:val="20"/>
          <w:szCs w:val="20"/>
        </w:rPr>
        <w:t>domain</w:t>
      </w:r>
      <w:r w:rsidRPr="00257F52">
        <w:rPr>
          <w:rFonts w:ascii="Lucida Console" w:hAnsi="Lucida Console"/>
          <w:color w:val="880000"/>
          <w:sz w:val="20"/>
          <w:szCs w:val="20"/>
        </w:rPr>
        <w:t>\\</w:t>
      </w:r>
      <w:proofErr w:type="spellStart"/>
      <w:r w:rsidR="001870D8">
        <w:rPr>
          <w:rFonts w:ascii="Lucida Console" w:hAnsi="Lucida Console"/>
          <w:color w:val="880000"/>
          <w:sz w:val="20"/>
          <w:szCs w:val="20"/>
        </w:rPr>
        <w:t>serviceaccount</w:t>
      </w:r>
      <w:r w:rsidRPr="00257F52">
        <w:rPr>
          <w:rFonts w:ascii="Lucida Console" w:hAnsi="Lucida Console"/>
          <w:color w:val="880000"/>
          <w:sz w:val="20"/>
          <w:szCs w:val="20"/>
        </w:rPr>
        <w:t>Portal</w:t>
      </w:r>
      <w:proofErr w:type="spellEnd"/>
      <w:r w:rsidRPr="00257F52">
        <w:rPr>
          <w:rFonts w:ascii="Lucida Console" w:hAnsi="Lucida Console"/>
          <w:color w:val="880000"/>
          <w:sz w:val="20"/>
          <w:szCs w:val="20"/>
        </w:rPr>
        <w:t>"</w:t>
      </w:r>
      <w:r w:rsidRPr="00257F52">
        <w:rPr>
          <w:rFonts w:ascii="Lucida Console" w:hAnsi="Lucida Console"/>
          <w:sz w:val="20"/>
          <w:szCs w:val="20"/>
        </w:rPr>
        <w:t>,</w:t>
      </w:r>
    </w:p>
    <w:p w14:paraId="7655A815" w14:textId="77777777"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color w:val="444444"/>
          <w:sz w:val="20"/>
          <w:szCs w:val="20"/>
          <w:shd w:val="clear" w:color="auto" w:fill="F3F3F3"/>
        </w:rPr>
        <w:t xml:space="preserve">    </w:t>
      </w:r>
      <w:r w:rsidRPr="00257F52">
        <w:rPr>
          <w:rFonts w:ascii="Lucida Console" w:hAnsi="Lucida Console"/>
          <w:color w:val="444444"/>
          <w:sz w:val="20"/>
          <w:szCs w:val="20"/>
        </w:rPr>
        <w:t>"</w:t>
      </w:r>
      <w:proofErr w:type="spellStart"/>
      <w:r w:rsidRPr="00257F52">
        <w:rPr>
          <w:rFonts w:ascii="Lucida Console" w:hAnsi="Lucida Console"/>
          <w:color w:val="444444"/>
          <w:sz w:val="20"/>
          <w:szCs w:val="20"/>
        </w:rPr>
        <w:t>userFullnameAttribute</w:t>
      </w:r>
      <w:proofErr w:type="spellEnd"/>
      <w:r w:rsidRPr="00257F52">
        <w:rPr>
          <w:rFonts w:ascii="Lucida Console" w:hAnsi="Lucida Console"/>
          <w:color w:val="444444"/>
          <w:sz w:val="20"/>
          <w:szCs w:val="20"/>
        </w:rPr>
        <w:t>"</w:t>
      </w:r>
      <w:r w:rsidRPr="00257F52">
        <w:rPr>
          <w:rFonts w:ascii="Lucida Console" w:hAnsi="Lucida Console"/>
          <w:sz w:val="20"/>
          <w:szCs w:val="20"/>
        </w:rPr>
        <w:t>:</w:t>
      </w:r>
      <w:r w:rsidRPr="00257F52">
        <w:rPr>
          <w:rFonts w:ascii="Lucida Console" w:hAnsi="Lucida Console"/>
          <w:color w:val="444444"/>
          <w:sz w:val="20"/>
          <w:szCs w:val="20"/>
          <w:shd w:val="clear" w:color="auto" w:fill="F3F3F3"/>
        </w:rPr>
        <w:t xml:space="preserve"> </w:t>
      </w:r>
      <w:r w:rsidRPr="00257F52">
        <w:rPr>
          <w:rFonts w:ascii="Lucida Console" w:hAnsi="Lucida Console"/>
          <w:color w:val="880000"/>
          <w:sz w:val="20"/>
          <w:szCs w:val="20"/>
        </w:rPr>
        <w:t>"</w:t>
      </w:r>
      <w:proofErr w:type="spellStart"/>
      <w:r w:rsidRPr="00257F52">
        <w:rPr>
          <w:rFonts w:ascii="Lucida Console" w:hAnsi="Lucida Console"/>
          <w:color w:val="880000"/>
          <w:sz w:val="20"/>
          <w:szCs w:val="20"/>
        </w:rPr>
        <w:t>cn</w:t>
      </w:r>
      <w:proofErr w:type="spellEnd"/>
      <w:r w:rsidRPr="00257F52">
        <w:rPr>
          <w:rFonts w:ascii="Lucida Console" w:hAnsi="Lucida Console"/>
          <w:color w:val="880000"/>
          <w:sz w:val="20"/>
          <w:szCs w:val="20"/>
        </w:rPr>
        <w:t>"</w:t>
      </w:r>
      <w:r w:rsidRPr="00257F52">
        <w:rPr>
          <w:rFonts w:ascii="Lucida Console" w:hAnsi="Lucida Console"/>
          <w:sz w:val="20"/>
          <w:szCs w:val="20"/>
        </w:rPr>
        <w:t>,</w:t>
      </w:r>
    </w:p>
    <w:p w14:paraId="4F1E12B5" w14:textId="77777777"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color w:val="444444"/>
          <w:sz w:val="20"/>
          <w:szCs w:val="20"/>
          <w:shd w:val="clear" w:color="auto" w:fill="F3F3F3"/>
        </w:rPr>
        <w:t xml:space="preserve">    </w:t>
      </w:r>
      <w:r w:rsidRPr="00257F52">
        <w:rPr>
          <w:rFonts w:ascii="Lucida Console" w:hAnsi="Lucida Console"/>
          <w:color w:val="444444"/>
          <w:sz w:val="20"/>
          <w:szCs w:val="20"/>
        </w:rPr>
        <w:t>"</w:t>
      </w:r>
      <w:proofErr w:type="spellStart"/>
      <w:r w:rsidRPr="00257F52">
        <w:rPr>
          <w:rFonts w:ascii="Lucida Console" w:hAnsi="Lucida Console"/>
          <w:color w:val="444444"/>
          <w:sz w:val="20"/>
          <w:szCs w:val="20"/>
        </w:rPr>
        <w:t>isPasswordEncrypted</w:t>
      </w:r>
      <w:proofErr w:type="spellEnd"/>
      <w:r w:rsidRPr="00257F52">
        <w:rPr>
          <w:rFonts w:ascii="Lucida Console" w:hAnsi="Lucida Console"/>
          <w:color w:val="444444"/>
          <w:sz w:val="20"/>
          <w:szCs w:val="20"/>
        </w:rPr>
        <w:t>"</w:t>
      </w:r>
      <w:r w:rsidRPr="00257F52">
        <w:rPr>
          <w:rFonts w:ascii="Lucida Console" w:hAnsi="Lucida Console"/>
          <w:sz w:val="20"/>
          <w:szCs w:val="20"/>
        </w:rPr>
        <w:t>:</w:t>
      </w:r>
      <w:r w:rsidRPr="00257F52">
        <w:rPr>
          <w:rFonts w:ascii="Lucida Console" w:hAnsi="Lucida Console"/>
          <w:color w:val="444444"/>
          <w:sz w:val="20"/>
          <w:szCs w:val="20"/>
          <w:shd w:val="clear" w:color="auto" w:fill="F3F3F3"/>
        </w:rPr>
        <w:t xml:space="preserve"> </w:t>
      </w:r>
      <w:r w:rsidRPr="00257F52">
        <w:rPr>
          <w:rFonts w:ascii="Lucida Console" w:hAnsi="Lucida Console"/>
          <w:color w:val="880000"/>
          <w:sz w:val="20"/>
          <w:szCs w:val="20"/>
        </w:rPr>
        <w:t>"true"</w:t>
      </w:r>
    </w:p>
    <w:p w14:paraId="4FC084F1" w14:textId="77777777" w:rsidR="00A860F7" w:rsidRPr="00257F52" w:rsidRDefault="00A860F7" w:rsidP="00A860F7">
      <w:pPr>
        <w:pStyle w:val="ListParagraph"/>
        <w:spacing w:after="0"/>
        <w:ind w:left="1440"/>
        <w:rPr>
          <w:rFonts w:ascii="Lucida Console" w:hAnsi="Lucida Console"/>
          <w:color w:val="444444"/>
          <w:sz w:val="20"/>
          <w:szCs w:val="20"/>
          <w:shd w:val="clear" w:color="auto" w:fill="F3F3F3"/>
        </w:rPr>
      </w:pPr>
      <w:r w:rsidRPr="00257F52">
        <w:rPr>
          <w:rFonts w:ascii="Lucida Console" w:hAnsi="Lucida Console"/>
          <w:color w:val="444444"/>
          <w:sz w:val="20"/>
          <w:szCs w:val="20"/>
          <w:shd w:val="clear" w:color="auto" w:fill="F3F3F3"/>
        </w:rPr>
        <w:t xml:space="preserve">  </w:t>
      </w:r>
      <w:r w:rsidRPr="00257F52">
        <w:rPr>
          <w:rFonts w:ascii="Lucida Console" w:hAnsi="Lucida Console"/>
          <w:sz w:val="20"/>
          <w:szCs w:val="20"/>
        </w:rPr>
        <w:t>}</w:t>
      </w:r>
    </w:p>
    <w:p w14:paraId="27B8ED91" w14:textId="77777777" w:rsidR="00A860F7" w:rsidRPr="00257F52" w:rsidRDefault="00A860F7" w:rsidP="00A860F7">
      <w:pPr>
        <w:pStyle w:val="ListParagraph"/>
        <w:ind w:left="1440"/>
        <w:rPr>
          <w:sz w:val="20"/>
          <w:szCs w:val="20"/>
        </w:rPr>
      </w:pPr>
      <w:r w:rsidRPr="00257F52">
        <w:rPr>
          <w:rFonts w:ascii="Lucida Console" w:hAnsi="Lucida Console"/>
          <w:sz w:val="20"/>
          <w:szCs w:val="20"/>
        </w:rPr>
        <w:t>}</w:t>
      </w:r>
    </w:p>
    <w:p w14:paraId="7C7E893F" w14:textId="77777777" w:rsidR="00A860F7" w:rsidRPr="005232DD" w:rsidRDefault="00A860F7" w:rsidP="004C47AD">
      <w:pPr>
        <w:pStyle w:val="ListParagraph"/>
        <w:numPr>
          <w:ilvl w:val="0"/>
          <w:numId w:val="47"/>
        </w:numPr>
        <w:spacing w:after="160" w:line="259" w:lineRule="auto"/>
        <w:rPr>
          <w:b/>
          <w:bCs/>
        </w:rPr>
      </w:pPr>
      <w:r>
        <w:t>Group Store Configuration:</w:t>
      </w:r>
    </w:p>
    <w:p w14:paraId="1D643139" w14:textId="77777777" w:rsidR="00A860F7" w:rsidRPr="005232DD" w:rsidRDefault="00A860F7" w:rsidP="00A860F7">
      <w:pPr>
        <w:pStyle w:val="ListParagraph"/>
        <w:spacing w:after="0"/>
        <w:ind w:left="1440"/>
        <w:rPr>
          <w:rFonts w:ascii="Lucida Console" w:hAnsi="Lucida Console"/>
          <w:color w:val="444444"/>
          <w:sz w:val="20"/>
          <w:szCs w:val="20"/>
          <w:shd w:val="clear" w:color="auto" w:fill="F3F3F3"/>
        </w:rPr>
      </w:pPr>
      <w:r w:rsidRPr="005232DD">
        <w:rPr>
          <w:rFonts w:ascii="Lucida Console" w:hAnsi="Lucida Console"/>
          <w:sz w:val="20"/>
          <w:szCs w:val="20"/>
        </w:rPr>
        <w:t>{</w:t>
      </w:r>
    </w:p>
    <w:p w14:paraId="27C10A96" w14:textId="77777777" w:rsidR="00A860F7" w:rsidRPr="005232DD" w:rsidRDefault="00A860F7" w:rsidP="00A860F7">
      <w:pPr>
        <w:pStyle w:val="ListParagraph"/>
        <w:spacing w:after="0"/>
        <w:ind w:left="1440"/>
        <w:rPr>
          <w:rFonts w:ascii="Lucida Console" w:hAnsi="Lucida Console"/>
          <w:color w:val="444444"/>
          <w:sz w:val="20"/>
          <w:szCs w:val="20"/>
          <w:shd w:val="clear" w:color="auto" w:fill="F3F3F3"/>
        </w:rPr>
      </w:pPr>
      <w:r w:rsidRPr="005232DD">
        <w:rPr>
          <w:rFonts w:ascii="Lucida Console" w:hAnsi="Lucida Console"/>
          <w:color w:val="444444"/>
          <w:sz w:val="20"/>
          <w:szCs w:val="20"/>
          <w:shd w:val="clear" w:color="auto" w:fill="F3F3F3"/>
        </w:rPr>
        <w:t xml:space="preserve">  </w:t>
      </w:r>
      <w:r w:rsidRPr="005232DD">
        <w:rPr>
          <w:rFonts w:ascii="Lucida Console" w:hAnsi="Lucida Console"/>
          <w:color w:val="444444"/>
          <w:sz w:val="20"/>
          <w:szCs w:val="20"/>
        </w:rPr>
        <w:t>"type"</w:t>
      </w:r>
      <w:r w:rsidRPr="005232DD">
        <w:rPr>
          <w:rFonts w:ascii="Lucida Console" w:hAnsi="Lucida Console"/>
          <w:sz w:val="20"/>
          <w:szCs w:val="20"/>
        </w:rPr>
        <w:t>:</w:t>
      </w:r>
      <w:r w:rsidRPr="005232DD">
        <w:rPr>
          <w:rFonts w:ascii="Lucida Console" w:hAnsi="Lucida Console"/>
          <w:color w:val="444444"/>
          <w:sz w:val="20"/>
          <w:szCs w:val="20"/>
          <w:shd w:val="clear" w:color="auto" w:fill="F3F3F3"/>
        </w:rPr>
        <w:t xml:space="preserve"> </w:t>
      </w:r>
      <w:r w:rsidRPr="005232DD">
        <w:rPr>
          <w:rFonts w:ascii="Lucida Console" w:hAnsi="Lucida Console"/>
          <w:color w:val="880000"/>
          <w:sz w:val="20"/>
          <w:szCs w:val="20"/>
        </w:rPr>
        <w:t>"WINDOWS"</w:t>
      </w:r>
      <w:r w:rsidRPr="005232DD">
        <w:rPr>
          <w:rFonts w:ascii="Lucida Console" w:hAnsi="Lucida Console"/>
          <w:sz w:val="20"/>
          <w:szCs w:val="20"/>
        </w:rPr>
        <w:t>,</w:t>
      </w:r>
    </w:p>
    <w:p w14:paraId="33BFDCC8" w14:textId="77777777" w:rsidR="00A860F7" w:rsidRPr="005232DD" w:rsidRDefault="00A860F7" w:rsidP="00A860F7">
      <w:pPr>
        <w:pStyle w:val="ListParagraph"/>
        <w:spacing w:after="0"/>
        <w:ind w:left="1440"/>
        <w:rPr>
          <w:rFonts w:ascii="Lucida Console" w:hAnsi="Lucida Console"/>
          <w:color w:val="444444"/>
          <w:sz w:val="20"/>
          <w:szCs w:val="20"/>
          <w:shd w:val="clear" w:color="auto" w:fill="F3F3F3"/>
        </w:rPr>
      </w:pPr>
      <w:r w:rsidRPr="005232DD">
        <w:rPr>
          <w:rFonts w:ascii="Lucida Console" w:hAnsi="Lucida Console"/>
          <w:color w:val="444444"/>
          <w:sz w:val="20"/>
          <w:szCs w:val="20"/>
          <w:shd w:val="clear" w:color="auto" w:fill="F3F3F3"/>
        </w:rPr>
        <w:t xml:space="preserve">  </w:t>
      </w:r>
      <w:r w:rsidRPr="005232DD">
        <w:rPr>
          <w:rFonts w:ascii="Lucida Console" w:hAnsi="Lucida Console"/>
          <w:color w:val="444444"/>
          <w:sz w:val="20"/>
          <w:szCs w:val="20"/>
        </w:rPr>
        <w:t>"properties"</w:t>
      </w:r>
      <w:r w:rsidRPr="005232DD">
        <w:rPr>
          <w:rFonts w:ascii="Lucida Console" w:hAnsi="Lucida Console"/>
          <w:sz w:val="20"/>
          <w:szCs w:val="20"/>
        </w:rPr>
        <w:t>:</w:t>
      </w:r>
      <w:r w:rsidRPr="005232DD">
        <w:rPr>
          <w:rFonts w:ascii="Lucida Console" w:hAnsi="Lucida Console"/>
          <w:color w:val="444444"/>
          <w:sz w:val="20"/>
          <w:szCs w:val="20"/>
          <w:shd w:val="clear" w:color="auto" w:fill="F3F3F3"/>
        </w:rPr>
        <w:t xml:space="preserve"> </w:t>
      </w:r>
      <w:r w:rsidRPr="005232DD">
        <w:rPr>
          <w:rFonts w:ascii="Lucida Console" w:hAnsi="Lucida Console"/>
          <w:sz w:val="20"/>
          <w:szCs w:val="20"/>
        </w:rPr>
        <w:t>{</w:t>
      </w:r>
    </w:p>
    <w:p w14:paraId="6285B8A6" w14:textId="5A733E18" w:rsidR="00A860F7" w:rsidRPr="005232DD" w:rsidRDefault="00A860F7" w:rsidP="00A860F7">
      <w:pPr>
        <w:pStyle w:val="ListParagraph"/>
        <w:spacing w:after="0"/>
        <w:ind w:left="1440"/>
        <w:rPr>
          <w:rFonts w:ascii="Lucida Console" w:hAnsi="Lucida Console"/>
          <w:color w:val="444444"/>
          <w:sz w:val="20"/>
          <w:szCs w:val="20"/>
          <w:shd w:val="clear" w:color="auto" w:fill="F3F3F3"/>
        </w:rPr>
      </w:pPr>
      <w:r w:rsidRPr="005232DD">
        <w:rPr>
          <w:rFonts w:ascii="Lucida Console" w:hAnsi="Lucida Console"/>
          <w:color w:val="444444"/>
          <w:sz w:val="20"/>
          <w:szCs w:val="20"/>
          <w:shd w:val="clear" w:color="auto" w:fill="F3F3F3"/>
        </w:rPr>
        <w:t xml:space="preserve">    </w:t>
      </w:r>
      <w:r w:rsidRPr="005232DD">
        <w:rPr>
          <w:rFonts w:ascii="Lucida Console" w:hAnsi="Lucida Console"/>
          <w:color w:val="444444"/>
          <w:sz w:val="20"/>
          <w:szCs w:val="20"/>
        </w:rPr>
        <w:t>"</w:t>
      </w:r>
      <w:proofErr w:type="spellStart"/>
      <w:r w:rsidRPr="005232DD">
        <w:rPr>
          <w:rFonts w:ascii="Lucida Console" w:hAnsi="Lucida Console"/>
          <w:color w:val="444444"/>
          <w:sz w:val="20"/>
          <w:szCs w:val="20"/>
        </w:rPr>
        <w:t>userPassword</w:t>
      </w:r>
      <w:proofErr w:type="spellEnd"/>
      <w:r w:rsidRPr="005232DD">
        <w:rPr>
          <w:rFonts w:ascii="Lucida Console" w:hAnsi="Lucida Console"/>
          <w:color w:val="444444"/>
          <w:sz w:val="20"/>
          <w:szCs w:val="20"/>
        </w:rPr>
        <w:t>"</w:t>
      </w:r>
      <w:r w:rsidRPr="005232DD">
        <w:rPr>
          <w:rFonts w:ascii="Lucida Console" w:hAnsi="Lucida Console"/>
          <w:sz w:val="20"/>
          <w:szCs w:val="20"/>
        </w:rPr>
        <w:t>:</w:t>
      </w:r>
      <w:r w:rsidRPr="005232DD">
        <w:rPr>
          <w:rFonts w:ascii="Lucida Console" w:hAnsi="Lucida Console"/>
          <w:color w:val="444444"/>
          <w:sz w:val="20"/>
          <w:szCs w:val="20"/>
          <w:shd w:val="clear" w:color="auto" w:fill="F3F3F3"/>
        </w:rPr>
        <w:t xml:space="preserve"> </w:t>
      </w:r>
      <w:r w:rsidRPr="005232DD">
        <w:rPr>
          <w:rFonts w:ascii="Lucida Console" w:hAnsi="Lucida Console"/>
          <w:color w:val="880000"/>
          <w:sz w:val="20"/>
          <w:szCs w:val="20"/>
        </w:rPr>
        <w:t>"</w:t>
      </w:r>
      <w:proofErr w:type="spellStart"/>
      <w:r w:rsidR="001870D8">
        <w:rPr>
          <w:rFonts w:ascii="Lucida Console" w:hAnsi="Lucida Console"/>
          <w:color w:val="880000"/>
          <w:sz w:val="20"/>
          <w:szCs w:val="20"/>
        </w:rPr>
        <w:t>randomstuff</w:t>
      </w:r>
      <w:proofErr w:type="spellEnd"/>
      <w:r w:rsidRPr="005232DD">
        <w:rPr>
          <w:rFonts w:ascii="Lucida Console" w:hAnsi="Lucida Console"/>
          <w:color w:val="880000"/>
          <w:sz w:val="20"/>
          <w:szCs w:val="20"/>
        </w:rPr>
        <w:t>"</w:t>
      </w:r>
      <w:r w:rsidRPr="005232DD">
        <w:rPr>
          <w:rFonts w:ascii="Lucida Console" w:hAnsi="Lucida Console"/>
          <w:sz w:val="20"/>
          <w:szCs w:val="20"/>
        </w:rPr>
        <w:t>,</w:t>
      </w:r>
    </w:p>
    <w:p w14:paraId="3F09A9E5" w14:textId="12F899DB" w:rsidR="00A860F7" w:rsidRPr="005232DD" w:rsidRDefault="00A860F7" w:rsidP="00A860F7">
      <w:pPr>
        <w:pStyle w:val="ListParagraph"/>
        <w:spacing w:after="0"/>
        <w:ind w:left="1440"/>
        <w:rPr>
          <w:rFonts w:ascii="Lucida Console" w:hAnsi="Lucida Console"/>
          <w:color w:val="444444"/>
          <w:sz w:val="20"/>
          <w:szCs w:val="20"/>
          <w:shd w:val="clear" w:color="auto" w:fill="F3F3F3"/>
        </w:rPr>
      </w:pPr>
      <w:r w:rsidRPr="005232DD">
        <w:rPr>
          <w:rFonts w:ascii="Lucida Console" w:hAnsi="Lucida Console"/>
          <w:color w:val="444444"/>
          <w:sz w:val="20"/>
          <w:szCs w:val="20"/>
          <w:shd w:val="clear" w:color="auto" w:fill="F3F3F3"/>
        </w:rPr>
        <w:t xml:space="preserve">    </w:t>
      </w:r>
      <w:r w:rsidRPr="005232DD">
        <w:rPr>
          <w:rFonts w:ascii="Lucida Console" w:hAnsi="Lucida Console"/>
          <w:color w:val="444444"/>
          <w:sz w:val="20"/>
          <w:szCs w:val="20"/>
        </w:rPr>
        <w:t>"user"</w:t>
      </w:r>
      <w:r w:rsidRPr="005232DD">
        <w:rPr>
          <w:rFonts w:ascii="Lucida Console" w:hAnsi="Lucida Console"/>
          <w:sz w:val="20"/>
          <w:szCs w:val="20"/>
        </w:rPr>
        <w:t>:</w:t>
      </w:r>
      <w:r w:rsidRPr="005232DD">
        <w:rPr>
          <w:rFonts w:ascii="Lucida Console" w:hAnsi="Lucida Console"/>
          <w:color w:val="444444"/>
          <w:sz w:val="20"/>
          <w:szCs w:val="20"/>
          <w:shd w:val="clear" w:color="auto" w:fill="F3F3F3"/>
        </w:rPr>
        <w:t xml:space="preserve"> </w:t>
      </w:r>
      <w:r w:rsidRPr="005232DD">
        <w:rPr>
          <w:rFonts w:ascii="Lucida Console" w:hAnsi="Lucida Console"/>
          <w:color w:val="880000"/>
          <w:sz w:val="20"/>
          <w:szCs w:val="20"/>
        </w:rPr>
        <w:t>"</w:t>
      </w:r>
      <w:r w:rsidR="001870D8" w:rsidRPr="001870D8">
        <w:rPr>
          <w:rFonts w:ascii="Lucida Console" w:hAnsi="Lucida Console"/>
          <w:color w:val="880000"/>
          <w:sz w:val="20"/>
          <w:szCs w:val="20"/>
        </w:rPr>
        <w:t xml:space="preserve"> </w:t>
      </w:r>
      <w:r w:rsidR="001870D8">
        <w:rPr>
          <w:rFonts w:ascii="Lucida Console" w:hAnsi="Lucida Console"/>
          <w:color w:val="880000"/>
          <w:sz w:val="20"/>
          <w:szCs w:val="20"/>
        </w:rPr>
        <w:t>domain</w:t>
      </w:r>
      <w:r w:rsidR="001870D8" w:rsidRPr="00257F52">
        <w:rPr>
          <w:rFonts w:ascii="Lucida Console" w:hAnsi="Lucida Console"/>
          <w:color w:val="880000"/>
          <w:sz w:val="20"/>
          <w:szCs w:val="20"/>
        </w:rPr>
        <w:t>\\</w:t>
      </w:r>
      <w:proofErr w:type="spellStart"/>
      <w:r w:rsidR="001870D8">
        <w:rPr>
          <w:rFonts w:ascii="Lucida Console" w:hAnsi="Lucida Console"/>
          <w:color w:val="880000"/>
          <w:sz w:val="20"/>
          <w:szCs w:val="20"/>
        </w:rPr>
        <w:t>serviceaccount</w:t>
      </w:r>
      <w:r w:rsidR="001870D8" w:rsidRPr="00257F52">
        <w:rPr>
          <w:rFonts w:ascii="Lucida Console" w:hAnsi="Lucida Console"/>
          <w:color w:val="880000"/>
          <w:sz w:val="20"/>
          <w:szCs w:val="20"/>
        </w:rPr>
        <w:t>Portal</w:t>
      </w:r>
      <w:proofErr w:type="spellEnd"/>
      <w:r w:rsidR="001870D8" w:rsidRPr="005232DD">
        <w:rPr>
          <w:rFonts w:ascii="Lucida Console" w:hAnsi="Lucida Console"/>
          <w:color w:val="880000"/>
          <w:sz w:val="20"/>
          <w:szCs w:val="20"/>
        </w:rPr>
        <w:t xml:space="preserve"> </w:t>
      </w:r>
      <w:r w:rsidRPr="005232DD">
        <w:rPr>
          <w:rFonts w:ascii="Lucida Console" w:hAnsi="Lucida Console"/>
          <w:color w:val="880000"/>
          <w:sz w:val="20"/>
          <w:szCs w:val="20"/>
        </w:rPr>
        <w:t>"</w:t>
      </w:r>
      <w:r w:rsidRPr="005232DD">
        <w:rPr>
          <w:rFonts w:ascii="Lucida Console" w:hAnsi="Lucida Console"/>
          <w:sz w:val="20"/>
          <w:szCs w:val="20"/>
        </w:rPr>
        <w:t>,</w:t>
      </w:r>
    </w:p>
    <w:p w14:paraId="70C79E1D" w14:textId="77777777" w:rsidR="00A860F7" w:rsidRPr="005232DD" w:rsidRDefault="00A860F7" w:rsidP="00A860F7">
      <w:pPr>
        <w:pStyle w:val="ListParagraph"/>
        <w:spacing w:after="0"/>
        <w:ind w:left="1440"/>
        <w:rPr>
          <w:rFonts w:ascii="Lucida Console" w:hAnsi="Lucida Console"/>
          <w:color w:val="444444"/>
          <w:sz w:val="20"/>
          <w:szCs w:val="20"/>
          <w:shd w:val="clear" w:color="auto" w:fill="F3F3F3"/>
        </w:rPr>
      </w:pPr>
      <w:r w:rsidRPr="005232DD">
        <w:rPr>
          <w:rFonts w:ascii="Lucida Console" w:hAnsi="Lucida Console"/>
          <w:color w:val="444444"/>
          <w:sz w:val="20"/>
          <w:szCs w:val="20"/>
          <w:shd w:val="clear" w:color="auto" w:fill="F3F3F3"/>
        </w:rPr>
        <w:t xml:space="preserve">    </w:t>
      </w:r>
      <w:r w:rsidRPr="005232DD">
        <w:rPr>
          <w:rFonts w:ascii="Lucida Console" w:hAnsi="Lucida Console"/>
          <w:color w:val="444444"/>
          <w:sz w:val="20"/>
          <w:szCs w:val="20"/>
        </w:rPr>
        <w:t>"</w:t>
      </w:r>
      <w:proofErr w:type="spellStart"/>
      <w:r w:rsidRPr="005232DD">
        <w:rPr>
          <w:rFonts w:ascii="Lucida Console" w:hAnsi="Lucida Console"/>
          <w:color w:val="444444"/>
          <w:sz w:val="20"/>
          <w:szCs w:val="20"/>
        </w:rPr>
        <w:t>isPasswordEncrypted</w:t>
      </w:r>
      <w:proofErr w:type="spellEnd"/>
      <w:r w:rsidRPr="005232DD">
        <w:rPr>
          <w:rFonts w:ascii="Lucida Console" w:hAnsi="Lucida Console"/>
          <w:color w:val="444444"/>
          <w:sz w:val="20"/>
          <w:szCs w:val="20"/>
        </w:rPr>
        <w:t>"</w:t>
      </w:r>
      <w:r w:rsidRPr="005232DD">
        <w:rPr>
          <w:rFonts w:ascii="Lucida Console" w:hAnsi="Lucida Console"/>
          <w:sz w:val="20"/>
          <w:szCs w:val="20"/>
        </w:rPr>
        <w:t>:</w:t>
      </w:r>
      <w:r w:rsidRPr="005232DD">
        <w:rPr>
          <w:rFonts w:ascii="Lucida Console" w:hAnsi="Lucida Console"/>
          <w:color w:val="444444"/>
          <w:sz w:val="20"/>
          <w:szCs w:val="20"/>
          <w:shd w:val="clear" w:color="auto" w:fill="F3F3F3"/>
        </w:rPr>
        <w:t xml:space="preserve"> </w:t>
      </w:r>
      <w:r w:rsidRPr="005232DD">
        <w:rPr>
          <w:rFonts w:ascii="Lucida Console" w:hAnsi="Lucida Console"/>
          <w:color w:val="880000"/>
          <w:sz w:val="20"/>
          <w:szCs w:val="20"/>
        </w:rPr>
        <w:t>"true"</w:t>
      </w:r>
    </w:p>
    <w:p w14:paraId="3509BC44" w14:textId="77777777" w:rsidR="00A860F7" w:rsidRPr="005232DD" w:rsidRDefault="00A860F7" w:rsidP="00A860F7">
      <w:pPr>
        <w:pStyle w:val="ListParagraph"/>
        <w:spacing w:after="0"/>
        <w:ind w:left="1440"/>
        <w:rPr>
          <w:rFonts w:ascii="Lucida Console" w:hAnsi="Lucida Console"/>
          <w:color w:val="444444"/>
          <w:sz w:val="20"/>
          <w:szCs w:val="20"/>
          <w:shd w:val="clear" w:color="auto" w:fill="F3F3F3"/>
        </w:rPr>
      </w:pPr>
      <w:r w:rsidRPr="005232DD">
        <w:rPr>
          <w:rFonts w:ascii="Lucida Console" w:hAnsi="Lucida Console"/>
          <w:color w:val="444444"/>
          <w:sz w:val="20"/>
          <w:szCs w:val="20"/>
          <w:shd w:val="clear" w:color="auto" w:fill="F3F3F3"/>
        </w:rPr>
        <w:t xml:space="preserve">  </w:t>
      </w:r>
      <w:r w:rsidRPr="005232DD">
        <w:rPr>
          <w:rFonts w:ascii="Lucida Console" w:hAnsi="Lucida Console"/>
          <w:sz w:val="20"/>
          <w:szCs w:val="20"/>
        </w:rPr>
        <w:t>}</w:t>
      </w:r>
    </w:p>
    <w:p w14:paraId="51884EC0" w14:textId="77777777" w:rsidR="00A860F7" w:rsidRDefault="00A860F7" w:rsidP="00A860F7">
      <w:pPr>
        <w:pStyle w:val="ListParagraph"/>
        <w:ind w:left="1440"/>
        <w:rPr>
          <w:rFonts w:ascii="Lucida Console" w:hAnsi="Lucida Console"/>
          <w:sz w:val="20"/>
          <w:szCs w:val="20"/>
        </w:rPr>
      </w:pPr>
      <w:r w:rsidRPr="005232DD">
        <w:rPr>
          <w:rFonts w:ascii="Lucida Console" w:hAnsi="Lucida Console"/>
          <w:sz w:val="20"/>
          <w:szCs w:val="20"/>
        </w:rPr>
        <w:t>}</w:t>
      </w:r>
    </w:p>
    <w:p w14:paraId="5319174D" w14:textId="2D1D01ED" w:rsidR="00B75BD3" w:rsidRPr="00C43077" w:rsidRDefault="00A860F7" w:rsidP="00C43077">
      <w:pPr>
        <w:pStyle w:val="ListParagraph"/>
        <w:numPr>
          <w:ilvl w:val="0"/>
          <w:numId w:val="47"/>
        </w:numPr>
        <w:spacing w:after="160" w:line="259" w:lineRule="auto"/>
        <w:rPr>
          <w:rFonts w:asciiTheme="minorHAnsi" w:eastAsiaTheme="minorHAnsi" w:hAnsiTheme="minorHAnsi" w:cstheme="minorBidi"/>
          <w:kern w:val="2"/>
          <w:sz w:val="22"/>
          <w:szCs w:val="22"/>
          <w14:ligatures w14:val="standardContextual"/>
        </w:rPr>
      </w:pPr>
      <w:r w:rsidRPr="004630AC">
        <w:rPr>
          <w:rFonts w:asciiTheme="minorHAnsi" w:eastAsiaTheme="minorHAnsi" w:hAnsiTheme="minorHAnsi" w:cstheme="minorBidi"/>
          <w:kern w:val="2"/>
          <w:sz w:val="22"/>
          <w:szCs w:val="22"/>
          <w14:ligatures w14:val="standardContextual"/>
        </w:rPr>
        <w:t xml:space="preserve">CORS URLs: </w:t>
      </w:r>
      <w:r w:rsidR="001870D8">
        <w:rPr>
          <w:rFonts w:asciiTheme="minorHAnsi" w:eastAsiaTheme="minorHAnsi" w:hAnsiTheme="minorHAnsi" w:cstheme="minorBidi"/>
          <w:kern w:val="2"/>
          <w:sz w:val="22"/>
          <w:szCs w:val="22"/>
          <w14:ligatures w14:val="standardContextual"/>
        </w:rPr>
        <w:t xml:space="preserve">list your </w:t>
      </w:r>
      <w:proofErr w:type="spellStart"/>
      <w:r w:rsidR="001870D8">
        <w:rPr>
          <w:rFonts w:asciiTheme="minorHAnsi" w:eastAsiaTheme="minorHAnsi" w:hAnsiTheme="minorHAnsi" w:cstheme="minorBidi"/>
          <w:kern w:val="2"/>
          <w:sz w:val="22"/>
          <w:szCs w:val="22"/>
          <w14:ligatures w14:val="standardContextual"/>
        </w:rPr>
        <w:t>cors</w:t>
      </w:r>
      <w:proofErr w:type="spellEnd"/>
      <w:r w:rsidR="001870D8">
        <w:rPr>
          <w:rFonts w:asciiTheme="minorHAnsi" w:eastAsiaTheme="minorHAnsi" w:hAnsiTheme="minorHAnsi" w:cstheme="minorBidi"/>
          <w:kern w:val="2"/>
          <w:sz w:val="22"/>
          <w:szCs w:val="22"/>
          <w14:ligatures w14:val="standardContextual"/>
        </w:rPr>
        <w:t xml:space="preserve"> </w:t>
      </w:r>
      <w:proofErr w:type="spellStart"/>
      <w:r w:rsidR="001870D8">
        <w:rPr>
          <w:rFonts w:asciiTheme="minorHAnsi" w:eastAsiaTheme="minorHAnsi" w:hAnsiTheme="minorHAnsi" w:cstheme="minorBidi"/>
          <w:kern w:val="2"/>
          <w:sz w:val="22"/>
          <w:szCs w:val="22"/>
          <w14:ligatures w14:val="standardContextual"/>
        </w:rPr>
        <w:t>urls</w:t>
      </w:r>
      <w:proofErr w:type="spellEnd"/>
    </w:p>
    <w:p w14:paraId="5B424234" w14:textId="389F4A34" w:rsidR="00A860F7" w:rsidRDefault="00A860F7" w:rsidP="00A860F7">
      <w:pPr>
        <w:spacing w:before="0" w:after="0"/>
      </w:pPr>
      <w:r>
        <w:br w:type="page"/>
      </w:r>
    </w:p>
    <w:p w14:paraId="37F1787C" w14:textId="5FFEB957" w:rsidR="00A860F7" w:rsidRDefault="00A860F7" w:rsidP="00A860F7">
      <w:pPr>
        <w:pStyle w:val="Heading1"/>
      </w:pPr>
      <w:bookmarkStart w:id="29" w:name="_Toc184306008"/>
      <w:r>
        <w:lastRenderedPageBreak/>
        <w:t>11.1 Components Upgrade</w:t>
      </w:r>
      <w:bookmarkEnd w:id="29"/>
    </w:p>
    <w:p w14:paraId="1B823926" w14:textId="5B045108" w:rsidR="00A860F7" w:rsidRPr="00CD628E" w:rsidRDefault="00A860F7" w:rsidP="00A860F7">
      <w:pPr>
        <w:pStyle w:val="Heading3"/>
      </w:pPr>
      <w:bookmarkStart w:id="30" w:name="_Toc184306009"/>
      <w:r>
        <w:t>Upgrade Portal for ArcGIS</w:t>
      </w:r>
      <w:bookmarkEnd w:id="30"/>
    </w:p>
    <w:p w14:paraId="0D08C7B9" w14:textId="77777777" w:rsidR="00A860F7" w:rsidRPr="00A93BA9" w:rsidRDefault="00A860F7" w:rsidP="004C47AD">
      <w:pPr>
        <w:numPr>
          <w:ilvl w:val="0"/>
          <w:numId w:val="55"/>
        </w:numPr>
        <w:spacing w:before="0" w:after="160" w:line="259" w:lineRule="auto"/>
      </w:pPr>
      <w:r w:rsidRPr="00A93BA9">
        <w:t>Map Viewer Transition:</w:t>
      </w:r>
    </w:p>
    <w:p w14:paraId="24E2BA4F" w14:textId="77777777" w:rsidR="00A860F7" w:rsidRPr="005F684E" w:rsidRDefault="00A860F7" w:rsidP="004C47AD">
      <w:pPr>
        <w:numPr>
          <w:ilvl w:val="1"/>
          <w:numId w:val="56"/>
        </w:numPr>
        <w:spacing w:before="0" w:after="160" w:line="259" w:lineRule="auto"/>
      </w:pPr>
      <w:r w:rsidRPr="005F684E">
        <w:t>If upgrading from Portal for ArcGIS 10.8.1 or 10.9 with Map Viewer Beta installed, it will be automatically removed.</w:t>
      </w:r>
    </w:p>
    <w:p w14:paraId="291221B9" w14:textId="77777777" w:rsidR="00A860F7" w:rsidRPr="005F684E" w:rsidRDefault="00A860F7" w:rsidP="004C47AD">
      <w:pPr>
        <w:numPr>
          <w:ilvl w:val="1"/>
          <w:numId w:val="56"/>
        </w:numPr>
        <w:spacing w:before="0" w:after="160" w:line="259" w:lineRule="auto"/>
      </w:pPr>
      <w:r w:rsidRPr="005F684E">
        <w:t>ArcGIS Enterprise 11.x incl</w:t>
      </w:r>
      <w:r w:rsidRPr="00A93BA9">
        <w:t>udes the new Map Viewer alongside Map Viewer Classic.</w:t>
      </w:r>
    </w:p>
    <w:p w14:paraId="37A47273" w14:textId="77777777" w:rsidR="00A860F7" w:rsidRPr="00A93BA9" w:rsidRDefault="00A860F7" w:rsidP="004C47AD">
      <w:pPr>
        <w:numPr>
          <w:ilvl w:val="0"/>
          <w:numId w:val="55"/>
        </w:numPr>
        <w:spacing w:before="0" w:after="160" w:line="259" w:lineRule="auto"/>
      </w:pPr>
      <w:r w:rsidRPr="00A93BA9">
        <w:t>Upgrade Duration:</w:t>
      </w:r>
    </w:p>
    <w:p w14:paraId="3AC7811E" w14:textId="77777777" w:rsidR="00A860F7" w:rsidRDefault="00A860F7" w:rsidP="004C47AD">
      <w:pPr>
        <w:numPr>
          <w:ilvl w:val="1"/>
          <w:numId w:val="57"/>
        </w:numPr>
        <w:spacing w:before="0" w:after="160" w:line="259" w:lineRule="auto"/>
      </w:pPr>
      <w:r w:rsidRPr="005F684E">
        <w:t>The upgrade time depends on factors like portal content volume, registered accounts, customizations, and machine performance.</w:t>
      </w:r>
    </w:p>
    <w:p w14:paraId="12B11F7D" w14:textId="77777777" w:rsidR="00A860F7" w:rsidRPr="005F684E" w:rsidRDefault="00A860F7" w:rsidP="004C47AD">
      <w:pPr>
        <w:numPr>
          <w:ilvl w:val="1"/>
          <w:numId w:val="57"/>
        </w:numPr>
        <w:spacing w:before="0" w:after="160" w:line="259" w:lineRule="auto"/>
      </w:pPr>
      <w:r w:rsidRPr="00530BBD">
        <w:t>Patching must be done before post-upgrading, as some patches address installation issues.</w:t>
      </w:r>
    </w:p>
    <w:p w14:paraId="3011ABBE" w14:textId="77777777" w:rsidR="00A860F7" w:rsidRPr="00A93BA9" w:rsidRDefault="00A860F7" w:rsidP="004C47AD">
      <w:pPr>
        <w:numPr>
          <w:ilvl w:val="0"/>
          <w:numId w:val="55"/>
        </w:numPr>
        <w:spacing w:before="0" w:after="160" w:line="259" w:lineRule="auto"/>
      </w:pPr>
      <w:r w:rsidRPr="00A93BA9">
        <w:t>Browser Cache:</w:t>
      </w:r>
    </w:p>
    <w:p w14:paraId="30F66DBE" w14:textId="77777777" w:rsidR="00A860F7" w:rsidRPr="005F684E" w:rsidRDefault="00A860F7" w:rsidP="004C47AD">
      <w:pPr>
        <w:numPr>
          <w:ilvl w:val="1"/>
          <w:numId w:val="58"/>
        </w:numPr>
        <w:spacing w:before="0" w:after="160" w:line="259" w:lineRule="auto"/>
      </w:pPr>
      <w:r w:rsidRPr="005F684E">
        <w:t>Clear the browser cache, including cookies, on all machines where the portal will be accessed.</w:t>
      </w:r>
      <w:r>
        <w:t xml:space="preserve"> </w:t>
      </w:r>
    </w:p>
    <w:p w14:paraId="78DCE411" w14:textId="77777777" w:rsidR="00A860F7" w:rsidRPr="009168C7" w:rsidRDefault="00A860F7" w:rsidP="00A860F7">
      <w:pPr>
        <w:ind w:left="1440"/>
        <w:rPr>
          <w:b/>
          <w:bCs/>
        </w:rPr>
      </w:pPr>
      <w:r w:rsidRPr="009168C7">
        <w:rPr>
          <w:b/>
          <w:bCs/>
        </w:rPr>
        <w:t>Google Chrome:</w:t>
      </w:r>
    </w:p>
    <w:p w14:paraId="4D265C68" w14:textId="77777777" w:rsidR="00A860F7" w:rsidRDefault="00A860F7" w:rsidP="004C47AD">
      <w:pPr>
        <w:numPr>
          <w:ilvl w:val="1"/>
          <w:numId w:val="58"/>
        </w:numPr>
        <w:spacing w:before="0" w:after="160" w:line="259" w:lineRule="auto"/>
      </w:pPr>
      <w:r>
        <w:t>Open Google Chrome.</w:t>
      </w:r>
    </w:p>
    <w:p w14:paraId="53B3E1EA" w14:textId="77777777" w:rsidR="00A860F7" w:rsidRDefault="00A860F7" w:rsidP="004C47AD">
      <w:pPr>
        <w:numPr>
          <w:ilvl w:val="1"/>
          <w:numId w:val="58"/>
        </w:numPr>
        <w:spacing w:before="0" w:after="160" w:line="259" w:lineRule="auto"/>
      </w:pPr>
      <w:r>
        <w:t>Click on the three vertical dots (menu) in the top-right corner.</w:t>
      </w:r>
    </w:p>
    <w:p w14:paraId="36EEA992" w14:textId="77777777" w:rsidR="00A860F7" w:rsidRDefault="00A860F7" w:rsidP="004C47AD">
      <w:pPr>
        <w:numPr>
          <w:ilvl w:val="1"/>
          <w:numId w:val="58"/>
        </w:numPr>
        <w:spacing w:before="0" w:after="160" w:line="259" w:lineRule="auto"/>
      </w:pPr>
      <w:r>
        <w:t>From the dropdown menu, select More tools &gt; Clear browsing data.</w:t>
      </w:r>
    </w:p>
    <w:p w14:paraId="7CEC1E87" w14:textId="77777777" w:rsidR="00A860F7" w:rsidRDefault="00A860F7" w:rsidP="004C47AD">
      <w:pPr>
        <w:numPr>
          <w:ilvl w:val="1"/>
          <w:numId w:val="58"/>
        </w:numPr>
        <w:spacing w:before="0" w:after="160" w:line="259" w:lineRule="auto"/>
      </w:pPr>
      <w:r>
        <w:t>In the Clear browsing data window, select Basic or Advanced tab (Advanced gives more options).</w:t>
      </w:r>
    </w:p>
    <w:p w14:paraId="095C0EBE" w14:textId="77777777" w:rsidR="00A860F7" w:rsidRDefault="00A860F7" w:rsidP="004C47AD">
      <w:pPr>
        <w:numPr>
          <w:ilvl w:val="1"/>
          <w:numId w:val="58"/>
        </w:numPr>
        <w:spacing w:before="0" w:after="160" w:line="259" w:lineRule="auto"/>
      </w:pPr>
      <w:r>
        <w:t>Choose the time range. To clear everything, select All time.</w:t>
      </w:r>
    </w:p>
    <w:p w14:paraId="2BAE3F81" w14:textId="77777777" w:rsidR="00A860F7" w:rsidRDefault="00A860F7" w:rsidP="004C47AD">
      <w:pPr>
        <w:numPr>
          <w:ilvl w:val="1"/>
          <w:numId w:val="58"/>
        </w:numPr>
        <w:spacing w:before="0" w:after="160" w:line="259" w:lineRule="auto"/>
      </w:pPr>
      <w:r>
        <w:t>Check the boxes for Cookies and other site data and Cached images and files.</w:t>
      </w:r>
    </w:p>
    <w:p w14:paraId="56C6FF58" w14:textId="77777777" w:rsidR="00A860F7" w:rsidRDefault="00A860F7" w:rsidP="004C47AD">
      <w:pPr>
        <w:numPr>
          <w:ilvl w:val="1"/>
          <w:numId w:val="58"/>
        </w:numPr>
        <w:spacing w:before="0" w:after="160" w:line="259" w:lineRule="auto"/>
      </w:pPr>
      <w:r>
        <w:t>Click Clear data.</w:t>
      </w:r>
    </w:p>
    <w:p w14:paraId="2B3EB7C0" w14:textId="77777777" w:rsidR="00A860F7" w:rsidRDefault="00A860F7" w:rsidP="004C47AD">
      <w:pPr>
        <w:numPr>
          <w:ilvl w:val="1"/>
          <w:numId w:val="58"/>
        </w:numPr>
        <w:spacing w:before="0" w:after="160" w:line="259" w:lineRule="auto"/>
      </w:pPr>
      <w:r>
        <w:t>Close and reopen the browser.</w:t>
      </w:r>
    </w:p>
    <w:p w14:paraId="201BFFFE" w14:textId="77777777" w:rsidR="00A860F7" w:rsidRPr="009168C7" w:rsidRDefault="00A860F7" w:rsidP="00A860F7">
      <w:pPr>
        <w:ind w:left="1440"/>
        <w:rPr>
          <w:b/>
          <w:bCs/>
        </w:rPr>
      </w:pPr>
      <w:r w:rsidRPr="009168C7">
        <w:rPr>
          <w:b/>
          <w:bCs/>
        </w:rPr>
        <w:t>Microsoft Edge:</w:t>
      </w:r>
    </w:p>
    <w:p w14:paraId="6D387270" w14:textId="77777777" w:rsidR="00A860F7" w:rsidRDefault="00A860F7" w:rsidP="004C47AD">
      <w:pPr>
        <w:numPr>
          <w:ilvl w:val="1"/>
          <w:numId w:val="58"/>
        </w:numPr>
        <w:spacing w:before="0" w:after="160" w:line="259" w:lineRule="auto"/>
      </w:pPr>
      <w:r>
        <w:t>Open Microsoft Edge.</w:t>
      </w:r>
    </w:p>
    <w:p w14:paraId="298B1140" w14:textId="77777777" w:rsidR="00A860F7" w:rsidRDefault="00A860F7" w:rsidP="004C47AD">
      <w:pPr>
        <w:numPr>
          <w:ilvl w:val="1"/>
          <w:numId w:val="58"/>
        </w:numPr>
        <w:spacing w:before="0" w:after="160" w:line="259" w:lineRule="auto"/>
      </w:pPr>
      <w:r>
        <w:lastRenderedPageBreak/>
        <w:t>Click on the three horizontal dots (menu) in the top-right corner.</w:t>
      </w:r>
    </w:p>
    <w:p w14:paraId="572180B7" w14:textId="77777777" w:rsidR="00A860F7" w:rsidRDefault="00A860F7" w:rsidP="004C47AD">
      <w:pPr>
        <w:numPr>
          <w:ilvl w:val="1"/>
          <w:numId w:val="58"/>
        </w:numPr>
        <w:spacing w:before="0" w:after="160" w:line="259" w:lineRule="auto"/>
      </w:pPr>
      <w:r>
        <w:t>From the dropdown menu, select Settings.</w:t>
      </w:r>
    </w:p>
    <w:p w14:paraId="3B53DCB9" w14:textId="77777777" w:rsidR="00A860F7" w:rsidRDefault="00A860F7" w:rsidP="004C47AD">
      <w:pPr>
        <w:numPr>
          <w:ilvl w:val="1"/>
          <w:numId w:val="58"/>
        </w:numPr>
        <w:spacing w:before="0" w:after="160" w:line="259" w:lineRule="auto"/>
      </w:pPr>
      <w:r>
        <w:t>In the left sidebar, click Privacy, search, and services.</w:t>
      </w:r>
    </w:p>
    <w:p w14:paraId="1B4782CC" w14:textId="77777777" w:rsidR="00A860F7" w:rsidRDefault="00A860F7" w:rsidP="004C47AD">
      <w:pPr>
        <w:numPr>
          <w:ilvl w:val="1"/>
          <w:numId w:val="58"/>
        </w:numPr>
        <w:spacing w:before="0" w:after="160" w:line="259" w:lineRule="auto"/>
      </w:pPr>
      <w:r>
        <w:t>Under the Clear browsing data section, click Choose what to clear.</w:t>
      </w:r>
    </w:p>
    <w:p w14:paraId="21717A91" w14:textId="77777777" w:rsidR="00A860F7" w:rsidRDefault="00A860F7" w:rsidP="004C47AD">
      <w:pPr>
        <w:numPr>
          <w:ilvl w:val="1"/>
          <w:numId w:val="58"/>
        </w:numPr>
        <w:spacing w:before="0" w:after="160" w:line="259" w:lineRule="auto"/>
      </w:pPr>
      <w:r>
        <w:t>Select the time range (e.g., All time).</w:t>
      </w:r>
    </w:p>
    <w:p w14:paraId="1977D7D5" w14:textId="77777777" w:rsidR="00A860F7" w:rsidRDefault="00A860F7" w:rsidP="004C47AD">
      <w:pPr>
        <w:numPr>
          <w:ilvl w:val="1"/>
          <w:numId w:val="58"/>
        </w:numPr>
        <w:spacing w:before="0" w:after="160" w:line="259" w:lineRule="auto"/>
      </w:pPr>
      <w:r>
        <w:t>Check the boxes for Cookies and other site data and Cached images and files.</w:t>
      </w:r>
    </w:p>
    <w:p w14:paraId="259FC0FA" w14:textId="77777777" w:rsidR="00A860F7" w:rsidRDefault="00A860F7" w:rsidP="004C47AD">
      <w:pPr>
        <w:numPr>
          <w:ilvl w:val="1"/>
          <w:numId w:val="58"/>
        </w:numPr>
        <w:spacing w:before="0" w:after="160" w:line="259" w:lineRule="auto"/>
      </w:pPr>
      <w:r>
        <w:t>Click Clear now.</w:t>
      </w:r>
    </w:p>
    <w:p w14:paraId="7CBAEBF1" w14:textId="77777777" w:rsidR="00A860F7" w:rsidRDefault="00A860F7" w:rsidP="004C47AD">
      <w:pPr>
        <w:numPr>
          <w:ilvl w:val="1"/>
          <w:numId w:val="58"/>
        </w:numPr>
        <w:spacing w:before="0" w:after="160" w:line="259" w:lineRule="auto"/>
      </w:pPr>
      <w:r>
        <w:t>Close and reopen the browser.</w:t>
      </w:r>
    </w:p>
    <w:p w14:paraId="29FA7470" w14:textId="77777777" w:rsidR="00A860F7" w:rsidRPr="005F684E" w:rsidRDefault="00A860F7" w:rsidP="004C47AD">
      <w:pPr>
        <w:pStyle w:val="ListParagraph"/>
        <w:numPr>
          <w:ilvl w:val="1"/>
          <w:numId w:val="58"/>
        </w:numPr>
        <w:spacing w:after="160" w:line="259" w:lineRule="auto"/>
      </w:pPr>
      <w:r>
        <w:t xml:space="preserve">Clearing browser cache and cookies will log you out of websites and remove some site preferences (such as language settings or login information), but it can help resolve issues with outdated content or login errors. </w:t>
      </w:r>
      <w:r w:rsidRPr="005F684E">
        <w:t>Cached information from the previous version may cause display issues or sign-in failures.</w:t>
      </w:r>
    </w:p>
    <w:p w14:paraId="5BA76E3E" w14:textId="77777777" w:rsidR="00A860F7" w:rsidRPr="00A93BA9" w:rsidRDefault="00A860F7" w:rsidP="004C47AD">
      <w:pPr>
        <w:pStyle w:val="ListParagraph"/>
        <w:numPr>
          <w:ilvl w:val="0"/>
          <w:numId w:val="55"/>
        </w:numPr>
        <w:spacing w:after="160" w:line="259" w:lineRule="auto"/>
      </w:pPr>
      <w:r w:rsidRPr="00A93BA9">
        <w:t>Run the Portal Setup File (If you are doing it manually):</w:t>
      </w:r>
    </w:p>
    <w:p w14:paraId="413D2E25" w14:textId="77777777" w:rsidR="00A860F7" w:rsidRPr="005F684E" w:rsidRDefault="00A860F7" w:rsidP="004C47AD">
      <w:pPr>
        <w:pStyle w:val="ListParagraph"/>
        <w:numPr>
          <w:ilvl w:val="0"/>
          <w:numId w:val="60"/>
        </w:numPr>
        <w:spacing w:after="160" w:line="259" w:lineRule="auto"/>
      </w:pPr>
      <w:r w:rsidRPr="005F684E">
        <w:t>Execute the Setup.exe file as an administrator.</w:t>
      </w:r>
    </w:p>
    <w:p w14:paraId="63201150" w14:textId="77777777" w:rsidR="00A860F7" w:rsidRPr="005F684E" w:rsidRDefault="00A860F7" w:rsidP="004C47AD">
      <w:pPr>
        <w:pStyle w:val="ListParagraph"/>
        <w:numPr>
          <w:ilvl w:val="0"/>
          <w:numId w:val="60"/>
        </w:numPr>
        <w:spacing w:after="160" w:line="259" w:lineRule="auto"/>
      </w:pPr>
      <w:r w:rsidRPr="005F684E">
        <w:t>Do not interrupt the installation process.</w:t>
      </w:r>
    </w:p>
    <w:p w14:paraId="60451C07" w14:textId="77777777" w:rsidR="00A860F7" w:rsidRPr="00A93BA9" w:rsidRDefault="00A860F7" w:rsidP="004C47AD">
      <w:pPr>
        <w:pStyle w:val="ListParagraph"/>
        <w:numPr>
          <w:ilvl w:val="0"/>
          <w:numId w:val="55"/>
        </w:numPr>
        <w:spacing w:after="160" w:line="259" w:lineRule="auto"/>
      </w:pPr>
      <w:r w:rsidRPr="00A93BA9">
        <w:t>Use Automation Scripts:</w:t>
      </w:r>
    </w:p>
    <w:p w14:paraId="56511CF2" w14:textId="77777777" w:rsidR="00A860F7" w:rsidRPr="005F684E" w:rsidRDefault="00A860F7" w:rsidP="004C47AD">
      <w:pPr>
        <w:pStyle w:val="ListParagraph"/>
        <w:numPr>
          <w:ilvl w:val="1"/>
          <w:numId w:val="61"/>
        </w:numPr>
        <w:spacing w:after="160" w:line="259" w:lineRule="auto"/>
      </w:pPr>
      <w:r w:rsidRPr="005F684E">
        <w:t>Run the upgrade scripts in the order specified by their numbering.</w:t>
      </w:r>
    </w:p>
    <w:p w14:paraId="00D0590B" w14:textId="77777777" w:rsidR="00A860F7" w:rsidRPr="005F684E" w:rsidRDefault="00A860F7" w:rsidP="004C47AD">
      <w:pPr>
        <w:pStyle w:val="ListParagraph"/>
        <w:numPr>
          <w:ilvl w:val="1"/>
          <w:numId w:val="61"/>
        </w:numPr>
        <w:spacing w:after="160" w:line="259" w:lineRule="auto"/>
      </w:pPr>
      <w:r w:rsidRPr="005F684E">
        <w:t>Scripts ensure automation and logging of the upgrade process.</w:t>
      </w:r>
    </w:p>
    <w:p w14:paraId="53F4A867" w14:textId="77777777" w:rsidR="00A860F7" w:rsidRDefault="00A860F7" w:rsidP="00A860F7">
      <w:pPr>
        <w:pStyle w:val="ListParagraph"/>
      </w:pPr>
      <w:r>
        <w:rPr>
          <w:noProof/>
        </w:rPr>
        <w:drawing>
          <wp:inline distT="0" distB="0" distL="0" distR="0" wp14:anchorId="0298B42E" wp14:editId="3744F9B7">
            <wp:extent cx="4832350" cy="1225125"/>
            <wp:effectExtent l="0" t="0" r="6350" b="0"/>
            <wp:docPr id="180011817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18175" name="Picture 1" descr="Graphical user interface, text, application&#10;&#10;Description automatically generated"/>
                    <pic:cNvPicPr/>
                  </pic:nvPicPr>
                  <pic:blipFill>
                    <a:blip r:embed="rId51"/>
                    <a:stretch>
                      <a:fillRect/>
                    </a:stretch>
                  </pic:blipFill>
                  <pic:spPr>
                    <a:xfrm>
                      <a:off x="0" y="0"/>
                      <a:ext cx="4850738" cy="1229787"/>
                    </a:xfrm>
                    <a:prstGeom prst="rect">
                      <a:avLst/>
                    </a:prstGeom>
                  </pic:spPr>
                </pic:pic>
              </a:graphicData>
            </a:graphic>
          </wp:inline>
        </w:drawing>
      </w:r>
    </w:p>
    <w:p w14:paraId="6BED541A" w14:textId="77777777" w:rsidR="00A860F7" w:rsidRPr="004329A1" w:rsidRDefault="00A860F7" w:rsidP="004C47AD">
      <w:pPr>
        <w:pStyle w:val="ListParagraph"/>
        <w:numPr>
          <w:ilvl w:val="0"/>
          <w:numId w:val="55"/>
        </w:numPr>
        <w:spacing w:after="160" w:line="259" w:lineRule="auto"/>
        <w:rPr>
          <w:b/>
          <w:bCs/>
        </w:rPr>
      </w:pPr>
      <w:r w:rsidRPr="004329A1">
        <w:rPr>
          <w:b/>
          <w:bCs/>
        </w:rPr>
        <w:t>Open PowerShell as Administrator</w:t>
      </w:r>
    </w:p>
    <w:p w14:paraId="0AC06934" w14:textId="77777777" w:rsidR="00A860F7" w:rsidRPr="00242F7C" w:rsidRDefault="00A860F7" w:rsidP="00A860F7">
      <w:pPr>
        <w:pStyle w:val="ListParagraph"/>
        <w:spacing w:after="160" w:line="259" w:lineRule="auto"/>
        <w:rPr>
          <w:rFonts w:asciiTheme="minorHAnsi" w:eastAsiaTheme="minorHAnsi" w:hAnsiTheme="minorHAnsi" w:cstheme="minorBidi"/>
          <w:b/>
          <w:bCs/>
          <w:kern w:val="2"/>
          <w:sz w:val="22"/>
          <w:szCs w:val="22"/>
          <w14:ligatures w14:val="standardContextual"/>
        </w:rPr>
      </w:pPr>
      <w:r w:rsidRPr="00242F7C">
        <w:rPr>
          <w:rFonts w:ascii="Lucida Console" w:hAnsi="Lucida Console"/>
          <w:color w:val="444444"/>
          <w:sz w:val="20"/>
          <w:szCs w:val="20"/>
          <w:shd w:val="clear" w:color="auto" w:fill="F3F3F3"/>
        </w:rPr>
        <w:t>f:</w:t>
      </w:r>
    </w:p>
    <w:p w14:paraId="129097D5" w14:textId="77777777" w:rsidR="00A860F7" w:rsidRPr="00F229E0" w:rsidRDefault="00A860F7" w:rsidP="00A860F7">
      <w:pPr>
        <w:pStyle w:val="ListParagraph"/>
        <w:rPr>
          <w:sz w:val="20"/>
          <w:szCs w:val="20"/>
        </w:rPr>
      </w:pPr>
      <w:r w:rsidRPr="00F229E0">
        <w:rPr>
          <w:rFonts w:ascii="Lucida Console" w:hAnsi="Lucida Console"/>
          <w:color w:val="397300"/>
          <w:sz w:val="20"/>
          <w:szCs w:val="20"/>
        </w:rPr>
        <w:t>cd</w:t>
      </w:r>
      <w:r w:rsidRPr="00F229E0">
        <w:rPr>
          <w:rFonts w:ascii="Lucida Console" w:hAnsi="Lucida Console"/>
          <w:color w:val="444444"/>
          <w:sz w:val="20"/>
          <w:szCs w:val="20"/>
          <w:shd w:val="clear" w:color="auto" w:fill="F3F3F3"/>
        </w:rPr>
        <w:t xml:space="preserve"> F:\PRTUpgradeScripts</w:t>
      </w:r>
    </w:p>
    <w:p w14:paraId="501D72BC" w14:textId="77777777" w:rsidR="00A860F7" w:rsidRPr="0092355F" w:rsidRDefault="00A860F7" w:rsidP="004C47AD">
      <w:pPr>
        <w:pStyle w:val="ListParagraph"/>
        <w:numPr>
          <w:ilvl w:val="1"/>
          <w:numId w:val="55"/>
        </w:numPr>
        <w:spacing w:after="160" w:line="259" w:lineRule="auto"/>
      </w:pPr>
      <w:r w:rsidRPr="005F684E">
        <w:t>Input the following commands to navigate to the upgrade script directory</w:t>
      </w:r>
      <w:r>
        <w:t>.</w:t>
      </w:r>
    </w:p>
    <w:p w14:paraId="14C78485" w14:textId="77777777" w:rsidR="00A860F7" w:rsidRPr="005F684E" w:rsidRDefault="00A860F7" w:rsidP="004C47AD">
      <w:pPr>
        <w:pStyle w:val="ListParagraph"/>
        <w:numPr>
          <w:ilvl w:val="1"/>
          <w:numId w:val="55"/>
        </w:numPr>
        <w:spacing w:after="160" w:line="259" w:lineRule="auto"/>
      </w:pPr>
      <w:r w:rsidRPr="005F684E">
        <w:t>Run the following scripts sequentially, allowing each to finish before proceeding to the next.</w:t>
      </w:r>
    </w:p>
    <w:p w14:paraId="45339D36" w14:textId="77777777" w:rsidR="00A860F7" w:rsidRDefault="00A860F7" w:rsidP="004C47AD">
      <w:pPr>
        <w:pStyle w:val="ListParagraph"/>
        <w:numPr>
          <w:ilvl w:val="0"/>
          <w:numId w:val="55"/>
        </w:numPr>
        <w:spacing w:after="160" w:line="259" w:lineRule="auto"/>
        <w:rPr>
          <w:b/>
          <w:bCs/>
        </w:rPr>
      </w:pPr>
      <w:r w:rsidRPr="00F229E0">
        <w:rPr>
          <w:b/>
          <w:bCs/>
        </w:rPr>
        <w:t>Portal Upgrade</w:t>
      </w:r>
    </w:p>
    <w:p w14:paraId="6822F19D" w14:textId="77777777" w:rsidR="00A860F7" w:rsidRPr="00374487" w:rsidRDefault="00A860F7" w:rsidP="00A860F7">
      <w:pPr>
        <w:pStyle w:val="ListParagraph"/>
        <w:rPr>
          <w:b/>
          <w:bCs/>
          <w:sz w:val="22"/>
          <w:szCs w:val="22"/>
        </w:rPr>
      </w:pPr>
      <w:r w:rsidRPr="00374487">
        <w:rPr>
          <w:rFonts w:ascii="Lucida Console" w:hAnsi="Lucida Console"/>
          <w:color w:val="444444"/>
          <w:sz w:val="20"/>
          <w:szCs w:val="20"/>
          <w:shd w:val="clear" w:color="auto" w:fill="F3F3F3"/>
        </w:rPr>
        <w:t>.\</w:t>
      </w:r>
      <w:r w:rsidRPr="00374487">
        <w:rPr>
          <w:rFonts w:ascii="Lucida Console" w:hAnsi="Lucida Console"/>
          <w:color w:val="880000"/>
          <w:sz w:val="20"/>
          <w:szCs w:val="20"/>
        </w:rPr>
        <w:t>1</w:t>
      </w:r>
      <w:r w:rsidRPr="00374487">
        <w:rPr>
          <w:rFonts w:ascii="Lucida Console" w:hAnsi="Lucida Console"/>
          <w:color w:val="444444"/>
          <w:sz w:val="20"/>
          <w:szCs w:val="20"/>
          <w:shd w:val="clear" w:color="auto" w:fill="F3F3F3"/>
        </w:rPr>
        <w:t>_PRT_Install.cmd</w:t>
      </w:r>
    </w:p>
    <w:p w14:paraId="1F9BFB70" w14:textId="77777777" w:rsidR="00A860F7" w:rsidRPr="000E0FED" w:rsidRDefault="00A860F7" w:rsidP="004C47AD">
      <w:pPr>
        <w:pStyle w:val="ListParagraph"/>
        <w:numPr>
          <w:ilvl w:val="0"/>
          <w:numId w:val="37"/>
        </w:numPr>
        <w:spacing w:after="160" w:line="259" w:lineRule="auto"/>
        <w:rPr>
          <w:b/>
          <w:bCs/>
        </w:rPr>
      </w:pPr>
      <w:r w:rsidRPr="002A647C">
        <w:rPr>
          <w:b/>
          <w:bCs/>
        </w:rPr>
        <w:t>Production</w:t>
      </w:r>
      <w:r w:rsidRPr="000E0FED">
        <w:rPr>
          <w:b/>
          <w:bCs/>
        </w:rPr>
        <w:t xml:space="preserve">: </w:t>
      </w:r>
      <w:r w:rsidRPr="00374487">
        <w:t xml:space="preserve">4 </w:t>
      </w:r>
      <w:proofErr w:type="spellStart"/>
      <w:r w:rsidRPr="00374487">
        <w:t>hrs</w:t>
      </w:r>
      <w:proofErr w:type="spellEnd"/>
      <w:r w:rsidRPr="00374487">
        <w:t xml:space="preserve"> 18 mins</w:t>
      </w:r>
    </w:p>
    <w:p w14:paraId="3E09C4A4" w14:textId="77777777" w:rsidR="00A860F7" w:rsidRPr="000E0FED" w:rsidRDefault="00A860F7" w:rsidP="004C47AD">
      <w:pPr>
        <w:pStyle w:val="ListParagraph"/>
        <w:numPr>
          <w:ilvl w:val="0"/>
          <w:numId w:val="37"/>
        </w:numPr>
        <w:spacing w:after="160" w:line="259" w:lineRule="auto"/>
        <w:rPr>
          <w:b/>
          <w:bCs/>
        </w:rPr>
      </w:pPr>
      <w:r w:rsidRPr="002A647C">
        <w:rPr>
          <w:b/>
          <w:bCs/>
        </w:rPr>
        <w:t>Staging</w:t>
      </w:r>
      <w:r w:rsidRPr="000E0FED">
        <w:rPr>
          <w:b/>
          <w:bCs/>
        </w:rPr>
        <w:t xml:space="preserve">: </w:t>
      </w:r>
      <w:r w:rsidRPr="00374487">
        <w:t xml:space="preserve">1 </w:t>
      </w:r>
      <w:proofErr w:type="spellStart"/>
      <w:r w:rsidRPr="00374487">
        <w:t>hr</w:t>
      </w:r>
      <w:proofErr w:type="spellEnd"/>
      <w:r w:rsidRPr="00374487">
        <w:t xml:space="preserve"> 24 mins</w:t>
      </w:r>
    </w:p>
    <w:p w14:paraId="17C98FF6" w14:textId="77777777" w:rsidR="00A860F7" w:rsidRPr="00F229E0" w:rsidRDefault="00A860F7" w:rsidP="004C47AD">
      <w:pPr>
        <w:pStyle w:val="ListParagraph"/>
        <w:numPr>
          <w:ilvl w:val="0"/>
          <w:numId w:val="55"/>
        </w:numPr>
        <w:spacing w:after="160" w:line="259" w:lineRule="auto"/>
        <w:rPr>
          <w:b/>
          <w:bCs/>
        </w:rPr>
      </w:pPr>
      <w:r w:rsidRPr="00F229E0">
        <w:rPr>
          <w:b/>
          <w:bCs/>
        </w:rPr>
        <w:t>Insights Upgrade</w:t>
      </w:r>
    </w:p>
    <w:p w14:paraId="2AA495AD" w14:textId="77777777" w:rsidR="00A860F7" w:rsidRPr="00F229E0" w:rsidRDefault="00A860F7" w:rsidP="00A860F7">
      <w:pPr>
        <w:pStyle w:val="ListParagraph"/>
        <w:rPr>
          <w:sz w:val="20"/>
          <w:szCs w:val="20"/>
        </w:rPr>
      </w:pPr>
      <w:r w:rsidRPr="00F229E0">
        <w:rPr>
          <w:rFonts w:ascii="Lucida Console" w:hAnsi="Lucida Console"/>
          <w:color w:val="444444"/>
          <w:sz w:val="20"/>
          <w:szCs w:val="20"/>
          <w:shd w:val="clear" w:color="auto" w:fill="F3F3F3"/>
        </w:rPr>
        <w:t>.\</w:t>
      </w:r>
      <w:r w:rsidRPr="00F229E0">
        <w:rPr>
          <w:rFonts w:ascii="Lucida Console" w:hAnsi="Lucida Console"/>
          <w:color w:val="880000"/>
          <w:sz w:val="20"/>
          <w:szCs w:val="20"/>
        </w:rPr>
        <w:t>2</w:t>
      </w:r>
      <w:r w:rsidRPr="00F229E0">
        <w:rPr>
          <w:rFonts w:ascii="Lucida Console" w:hAnsi="Lucida Console"/>
          <w:color w:val="444444"/>
          <w:sz w:val="20"/>
          <w:szCs w:val="20"/>
          <w:shd w:val="clear" w:color="auto" w:fill="F3F3F3"/>
        </w:rPr>
        <w:t>_PRT_Insights_Install.cmd</w:t>
      </w:r>
    </w:p>
    <w:p w14:paraId="070EE85D" w14:textId="77777777" w:rsidR="00A860F7" w:rsidRDefault="00A860F7" w:rsidP="004C47AD">
      <w:pPr>
        <w:pStyle w:val="ListParagraph"/>
        <w:numPr>
          <w:ilvl w:val="0"/>
          <w:numId w:val="37"/>
        </w:numPr>
        <w:spacing w:after="160" w:line="259" w:lineRule="auto"/>
      </w:pPr>
      <w:r w:rsidRPr="002A647C">
        <w:rPr>
          <w:b/>
          <w:bCs/>
        </w:rPr>
        <w:t>Production</w:t>
      </w:r>
      <w:r w:rsidRPr="005F684E">
        <w:t>: 2 mins</w:t>
      </w:r>
    </w:p>
    <w:p w14:paraId="61F4FB72" w14:textId="77777777" w:rsidR="00A860F7" w:rsidRPr="005F684E" w:rsidRDefault="00A860F7" w:rsidP="004C47AD">
      <w:pPr>
        <w:pStyle w:val="ListParagraph"/>
        <w:numPr>
          <w:ilvl w:val="0"/>
          <w:numId w:val="37"/>
        </w:numPr>
        <w:spacing w:after="160" w:line="259" w:lineRule="auto"/>
      </w:pPr>
      <w:r w:rsidRPr="002A647C">
        <w:rPr>
          <w:b/>
          <w:bCs/>
        </w:rPr>
        <w:lastRenderedPageBreak/>
        <w:t>Staging</w:t>
      </w:r>
      <w:r w:rsidRPr="005F684E">
        <w:t>: 2 mins</w:t>
      </w:r>
    </w:p>
    <w:p w14:paraId="0E5F1F15" w14:textId="77777777" w:rsidR="00A860F7" w:rsidRPr="00F229E0" w:rsidRDefault="00A860F7" w:rsidP="004C47AD">
      <w:pPr>
        <w:pStyle w:val="ListParagraph"/>
        <w:numPr>
          <w:ilvl w:val="0"/>
          <w:numId w:val="55"/>
        </w:numPr>
        <w:spacing w:after="160" w:line="259" w:lineRule="auto"/>
        <w:rPr>
          <w:b/>
          <w:bCs/>
        </w:rPr>
      </w:pPr>
      <w:r w:rsidRPr="00F229E0">
        <w:rPr>
          <w:b/>
          <w:bCs/>
        </w:rPr>
        <w:t>Web Style Upgrade</w:t>
      </w:r>
    </w:p>
    <w:p w14:paraId="723813DC" w14:textId="77777777" w:rsidR="00A860F7" w:rsidRPr="00F229E0" w:rsidRDefault="00A860F7" w:rsidP="00A860F7">
      <w:pPr>
        <w:pStyle w:val="ListParagraph"/>
        <w:rPr>
          <w:sz w:val="20"/>
          <w:szCs w:val="20"/>
        </w:rPr>
      </w:pPr>
      <w:r w:rsidRPr="00F229E0">
        <w:rPr>
          <w:rFonts w:ascii="Lucida Console" w:hAnsi="Lucida Console"/>
          <w:color w:val="444444"/>
          <w:sz w:val="20"/>
          <w:szCs w:val="20"/>
          <w:shd w:val="clear" w:color="auto" w:fill="F3F3F3"/>
        </w:rPr>
        <w:t>.\</w:t>
      </w:r>
      <w:r w:rsidRPr="00F229E0">
        <w:rPr>
          <w:rFonts w:ascii="Lucida Console" w:hAnsi="Lucida Console"/>
          <w:color w:val="880000"/>
          <w:sz w:val="20"/>
          <w:szCs w:val="20"/>
        </w:rPr>
        <w:t>3</w:t>
      </w:r>
      <w:r w:rsidRPr="00F229E0">
        <w:rPr>
          <w:rFonts w:ascii="Lucida Console" w:hAnsi="Lucida Console"/>
          <w:color w:val="444444"/>
          <w:sz w:val="20"/>
          <w:szCs w:val="20"/>
          <w:shd w:val="clear" w:color="auto" w:fill="F3F3F3"/>
        </w:rPr>
        <w:t>_PRT_WebStyle_Install.cmd</w:t>
      </w:r>
    </w:p>
    <w:p w14:paraId="6C5ED7B4" w14:textId="77777777" w:rsidR="00A860F7" w:rsidRDefault="00A860F7" w:rsidP="004C47AD">
      <w:pPr>
        <w:pStyle w:val="ListParagraph"/>
        <w:numPr>
          <w:ilvl w:val="0"/>
          <w:numId w:val="62"/>
        </w:numPr>
        <w:spacing w:after="160" w:line="259" w:lineRule="auto"/>
      </w:pPr>
      <w:r w:rsidRPr="000E0FED">
        <w:rPr>
          <w:b/>
          <w:bCs/>
        </w:rPr>
        <w:t>Production</w:t>
      </w:r>
      <w:r w:rsidRPr="005F684E">
        <w:t>: 13 mins</w:t>
      </w:r>
    </w:p>
    <w:p w14:paraId="0D860D1A" w14:textId="77777777" w:rsidR="00A860F7" w:rsidRPr="005F684E" w:rsidRDefault="00A860F7" w:rsidP="004C47AD">
      <w:pPr>
        <w:pStyle w:val="ListParagraph"/>
        <w:numPr>
          <w:ilvl w:val="0"/>
          <w:numId w:val="62"/>
        </w:numPr>
        <w:spacing w:after="160" w:line="259" w:lineRule="auto"/>
      </w:pPr>
      <w:r w:rsidRPr="000E0FED">
        <w:rPr>
          <w:b/>
          <w:bCs/>
        </w:rPr>
        <w:t>Staging</w:t>
      </w:r>
      <w:r w:rsidRPr="005F684E">
        <w:t>: 10 mins</w:t>
      </w:r>
    </w:p>
    <w:p w14:paraId="6AB169E5" w14:textId="77777777" w:rsidR="00A860F7" w:rsidRPr="00F229E0" w:rsidRDefault="00A860F7" w:rsidP="004C47AD">
      <w:pPr>
        <w:pStyle w:val="ListParagraph"/>
        <w:numPr>
          <w:ilvl w:val="0"/>
          <w:numId w:val="55"/>
        </w:numPr>
        <w:spacing w:after="160" w:line="259" w:lineRule="auto"/>
        <w:rPr>
          <w:b/>
          <w:bCs/>
        </w:rPr>
      </w:pPr>
      <w:r w:rsidRPr="00F229E0">
        <w:rPr>
          <w:b/>
          <w:bCs/>
        </w:rPr>
        <w:t>Patches Upgrade</w:t>
      </w:r>
    </w:p>
    <w:p w14:paraId="33387306" w14:textId="77777777" w:rsidR="00A860F7" w:rsidRPr="00F229E0" w:rsidRDefault="00A860F7" w:rsidP="00A860F7">
      <w:pPr>
        <w:pStyle w:val="ListParagraph"/>
        <w:rPr>
          <w:sz w:val="20"/>
          <w:szCs w:val="20"/>
        </w:rPr>
      </w:pPr>
      <w:r w:rsidRPr="00F229E0">
        <w:rPr>
          <w:rFonts w:ascii="Lucida Console" w:hAnsi="Lucida Console"/>
          <w:color w:val="444444"/>
          <w:sz w:val="20"/>
          <w:szCs w:val="20"/>
          <w:shd w:val="clear" w:color="auto" w:fill="F3F3F3"/>
        </w:rPr>
        <w:t>.\</w:t>
      </w:r>
      <w:r w:rsidRPr="00F229E0">
        <w:rPr>
          <w:rFonts w:ascii="Lucida Console" w:hAnsi="Lucida Console"/>
          <w:color w:val="880000"/>
          <w:sz w:val="20"/>
          <w:szCs w:val="20"/>
        </w:rPr>
        <w:t>4</w:t>
      </w:r>
      <w:r w:rsidRPr="00F229E0">
        <w:rPr>
          <w:rFonts w:ascii="Lucida Console" w:hAnsi="Lucida Console"/>
          <w:color w:val="444444"/>
          <w:sz w:val="20"/>
          <w:szCs w:val="20"/>
          <w:shd w:val="clear" w:color="auto" w:fill="F3F3F3"/>
        </w:rPr>
        <w:t>_PRT_Patches.cmd</w:t>
      </w:r>
    </w:p>
    <w:p w14:paraId="17A17830" w14:textId="77777777" w:rsidR="00A860F7" w:rsidRPr="001425CF" w:rsidRDefault="00A860F7" w:rsidP="004C47AD">
      <w:pPr>
        <w:pStyle w:val="ListParagraph"/>
        <w:numPr>
          <w:ilvl w:val="0"/>
          <w:numId w:val="62"/>
        </w:numPr>
        <w:spacing w:after="160" w:line="259" w:lineRule="auto"/>
        <w:rPr>
          <w:b/>
          <w:bCs/>
        </w:rPr>
      </w:pPr>
      <w:r w:rsidRPr="005F684E">
        <w:rPr>
          <w:b/>
          <w:bCs/>
        </w:rPr>
        <w:t>Production</w:t>
      </w:r>
      <w:r w:rsidRPr="001425CF">
        <w:rPr>
          <w:b/>
          <w:bCs/>
        </w:rPr>
        <w:t xml:space="preserve">: </w:t>
      </w:r>
      <w:r w:rsidRPr="00374487">
        <w:t xml:space="preserve">2 </w:t>
      </w:r>
      <w:proofErr w:type="spellStart"/>
      <w:r w:rsidRPr="00374487">
        <w:t>hrs</w:t>
      </w:r>
      <w:proofErr w:type="spellEnd"/>
      <w:r w:rsidRPr="00374487">
        <w:t xml:space="preserve"> 12 mins</w:t>
      </w:r>
    </w:p>
    <w:p w14:paraId="288C7619" w14:textId="77777777" w:rsidR="00A860F7" w:rsidRPr="001425CF" w:rsidRDefault="00A860F7" w:rsidP="004C47AD">
      <w:pPr>
        <w:pStyle w:val="ListParagraph"/>
        <w:numPr>
          <w:ilvl w:val="0"/>
          <w:numId w:val="62"/>
        </w:numPr>
        <w:spacing w:after="160" w:line="259" w:lineRule="auto"/>
        <w:rPr>
          <w:b/>
          <w:bCs/>
        </w:rPr>
      </w:pPr>
      <w:r w:rsidRPr="005F684E">
        <w:rPr>
          <w:b/>
          <w:bCs/>
        </w:rPr>
        <w:t>Staging</w:t>
      </w:r>
      <w:r w:rsidRPr="001425CF">
        <w:rPr>
          <w:b/>
          <w:bCs/>
        </w:rPr>
        <w:t xml:space="preserve">: </w:t>
      </w:r>
      <w:r w:rsidRPr="00374487">
        <w:t xml:space="preserve">1 </w:t>
      </w:r>
      <w:proofErr w:type="spellStart"/>
      <w:r w:rsidRPr="00374487">
        <w:t>hr</w:t>
      </w:r>
      <w:proofErr w:type="spellEnd"/>
      <w:r w:rsidRPr="00374487">
        <w:t xml:space="preserve"> 50 mins</w:t>
      </w:r>
    </w:p>
    <w:p w14:paraId="2F9B5A73" w14:textId="77777777" w:rsidR="00A860F7" w:rsidRDefault="00A860F7" w:rsidP="004C47AD">
      <w:pPr>
        <w:numPr>
          <w:ilvl w:val="0"/>
          <w:numId w:val="55"/>
        </w:numPr>
        <w:spacing w:before="0" w:after="160" w:line="259" w:lineRule="auto"/>
      </w:pPr>
      <w:r w:rsidRPr="005F684E">
        <w:t xml:space="preserve">After the portal installation completes, a browser page will launch to </w:t>
      </w:r>
      <w:r w:rsidRPr="00A93BA9">
        <w:t xml:space="preserve">import the license file. </w:t>
      </w:r>
      <w:r w:rsidRPr="005F684E">
        <w:t>Have the license file (.</w:t>
      </w:r>
      <w:proofErr w:type="spellStart"/>
      <w:r w:rsidRPr="005F684E">
        <w:t>json</w:t>
      </w:r>
      <w:proofErr w:type="spellEnd"/>
      <w:r w:rsidRPr="005F684E">
        <w:t>) ready for upload.</w:t>
      </w:r>
    </w:p>
    <w:p w14:paraId="75E9BE8C" w14:textId="77777777" w:rsidR="00A860F7" w:rsidRPr="005F684E" w:rsidRDefault="00A860F7" w:rsidP="004C47AD">
      <w:pPr>
        <w:numPr>
          <w:ilvl w:val="0"/>
          <w:numId w:val="55"/>
        </w:numPr>
        <w:spacing w:before="0" w:after="160" w:line="259" w:lineRule="auto"/>
      </w:pPr>
      <w:r w:rsidRPr="005F684E">
        <w:t>Navigate to the Portal Administrator Directory</w:t>
      </w:r>
      <w:r>
        <w:t xml:space="preserve"> via Chrome or Edge</w:t>
      </w:r>
      <w:r w:rsidRPr="005F684E">
        <w:t>:</w:t>
      </w:r>
      <w:r>
        <w:t xml:space="preserve"> </w:t>
      </w:r>
      <w:hyperlink r:id="rId52" w:history="1">
        <w:r w:rsidRPr="00576D6D">
          <w:rPr>
            <w:rStyle w:val="Hyperlink"/>
          </w:rPr>
          <w:t>https://FDQN:7443/arcgis/portaladmin/</w:t>
        </w:r>
      </w:hyperlink>
      <w:r>
        <w:t xml:space="preserve"> </w:t>
      </w:r>
    </w:p>
    <w:p w14:paraId="233FF9B9" w14:textId="77777777" w:rsidR="00A860F7" w:rsidRPr="005F684E" w:rsidRDefault="00A860F7" w:rsidP="004C47AD">
      <w:pPr>
        <w:pStyle w:val="ListParagraph"/>
        <w:numPr>
          <w:ilvl w:val="0"/>
          <w:numId w:val="55"/>
        </w:numPr>
        <w:spacing w:after="160" w:line="259" w:lineRule="auto"/>
      </w:pPr>
      <w:r w:rsidRPr="005F684E">
        <w:t xml:space="preserve">Click </w:t>
      </w:r>
      <w:r w:rsidRPr="007E7446">
        <w:rPr>
          <w:b/>
          <w:bCs/>
        </w:rPr>
        <w:t>Continue Portal Upgrade</w:t>
      </w:r>
      <w:r w:rsidRPr="005F684E">
        <w:t>.</w:t>
      </w:r>
    </w:p>
    <w:p w14:paraId="685BE13B" w14:textId="77777777" w:rsidR="00A860F7" w:rsidRPr="005F684E" w:rsidRDefault="00A860F7" w:rsidP="004C47AD">
      <w:pPr>
        <w:pStyle w:val="ListParagraph"/>
        <w:numPr>
          <w:ilvl w:val="0"/>
          <w:numId w:val="55"/>
        </w:numPr>
        <w:spacing w:after="160" w:line="259" w:lineRule="auto"/>
      </w:pPr>
      <w:r w:rsidRPr="005F684E">
        <w:t>This triggers the upgrade process and creates backups of your portal's content, site information, and security settings.</w:t>
      </w:r>
    </w:p>
    <w:p w14:paraId="27DC8906" w14:textId="77777777" w:rsidR="00A860F7" w:rsidRDefault="00A860F7" w:rsidP="004C47AD">
      <w:pPr>
        <w:pStyle w:val="ListParagraph"/>
        <w:numPr>
          <w:ilvl w:val="0"/>
          <w:numId w:val="63"/>
        </w:numPr>
        <w:spacing w:after="160" w:line="259" w:lineRule="auto"/>
      </w:pPr>
      <w:r w:rsidRPr="00A93BA9">
        <w:t>Estimated Time:</w:t>
      </w:r>
      <w:r w:rsidRPr="005F684E">
        <w:t xml:space="preserve"> ~45 minutes</w:t>
      </w:r>
    </w:p>
    <w:p w14:paraId="528176EE" w14:textId="77777777" w:rsidR="00A860F7" w:rsidRPr="005F684E" w:rsidRDefault="00A860F7" w:rsidP="004C47AD">
      <w:pPr>
        <w:pStyle w:val="ListParagraph"/>
        <w:numPr>
          <w:ilvl w:val="0"/>
          <w:numId w:val="55"/>
        </w:numPr>
        <w:spacing w:after="160" w:line="259" w:lineRule="auto"/>
      </w:pPr>
      <w:r w:rsidRPr="005F684E">
        <w:t>Complete the deployment upgrade using the license file.</w:t>
      </w:r>
    </w:p>
    <w:p w14:paraId="4BBC7ACD" w14:textId="77777777" w:rsidR="00A860F7" w:rsidRPr="00F229E0" w:rsidRDefault="00A860F7" w:rsidP="004C47AD">
      <w:pPr>
        <w:pStyle w:val="ListParagraph"/>
        <w:numPr>
          <w:ilvl w:val="0"/>
          <w:numId w:val="55"/>
        </w:numPr>
        <w:spacing w:after="160" w:line="259" w:lineRule="auto"/>
        <w:rPr>
          <w:b/>
          <w:bCs/>
        </w:rPr>
      </w:pPr>
      <w:r w:rsidRPr="00F229E0">
        <w:rPr>
          <w:b/>
          <w:bCs/>
        </w:rPr>
        <w:t>Web Adaptor Upgrade</w:t>
      </w:r>
    </w:p>
    <w:p w14:paraId="18BFEB5C" w14:textId="77777777" w:rsidR="00A860F7" w:rsidRPr="00457619" w:rsidRDefault="00A860F7" w:rsidP="004C47AD">
      <w:pPr>
        <w:pStyle w:val="ListParagraph"/>
        <w:numPr>
          <w:ilvl w:val="0"/>
          <w:numId w:val="63"/>
        </w:numPr>
        <w:spacing w:after="160" w:line="259" w:lineRule="auto"/>
      </w:pPr>
      <w:r w:rsidRPr="005F684E">
        <w:t>Install</w:t>
      </w:r>
      <w:r>
        <w:t xml:space="preserve"> r</w:t>
      </w:r>
      <w:r w:rsidRPr="00457619">
        <w:t xml:space="preserve">equired </w:t>
      </w:r>
      <w:r>
        <w:t>p</w:t>
      </w:r>
      <w:r w:rsidRPr="00457619">
        <w:t>re-</w:t>
      </w:r>
      <w:r>
        <w:t>i</w:t>
      </w:r>
      <w:r w:rsidRPr="00457619">
        <w:t xml:space="preserve">nstallation </w:t>
      </w:r>
      <w:r>
        <w:t>s</w:t>
      </w:r>
      <w:r w:rsidRPr="00457619">
        <w:t>oftware</w:t>
      </w:r>
      <w:r>
        <w:t xml:space="preserve">. </w:t>
      </w:r>
      <w:r w:rsidRPr="005F684E">
        <w:t>Install Web Deploy before the .NET Bundle.</w:t>
      </w:r>
    </w:p>
    <w:p w14:paraId="15B4D695" w14:textId="77777777" w:rsidR="00A860F7" w:rsidRPr="005F684E" w:rsidRDefault="00A860F7" w:rsidP="004C47AD">
      <w:pPr>
        <w:pStyle w:val="ListParagraph"/>
        <w:numPr>
          <w:ilvl w:val="1"/>
          <w:numId w:val="64"/>
        </w:numPr>
        <w:spacing w:after="160" w:line="259" w:lineRule="auto"/>
      </w:pPr>
      <w:hyperlink r:id="rId53" w:tgtFrame="_new" w:history="1">
        <w:r w:rsidRPr="005F684E">
          <w:rPr>
            <w:rStyle w:val="Hyperlink"/>
          </w:rPr>
          <w:t>Web Deploy 4.x</w:t>
        </w:r>
      </w:hyperlink>
    </w:p>
    <w:p w14:paraId="5598C168" w14:textId="77777777" w:rsidR="00A860F7" w:rsidRPr="005F684E" w:rsidRDefault="00A860F7" w:rsidP="004C47AD">
      <w:pPr>
        <w:pStyle w:val="ListParagraph"/>
        <w:numPr>
          <w:ilvl w:val="1"/>
          <w:numId w:val="64"/>
        </w:numPr>
        <w:spacing w:after="160" w:line="259" w:lineRule="auto"/>
      </w:pPr>
      <w:hyperlink r:id="rId54" w:tgtFrame="_new" w:history="1">
        <w:r w:rsidRPr="005F684E">
          <w:rPr>
            <w:rStyle w:val="Hyperlink"/>
          </w:rPr>
          <w:t>.NET Bundle 8.x</w:t>
        </w:r>
      </w:hyperlink>
    </w:p>
    <w:p w14:paraId="6040A439" w14:textId="77777777" w:rsidR="00A860F7" w:rsidRPr="005F684E" w:rsidRDefault="00A860F7" w:rsidP="004C47AD">
      <w:pPr>
        <w:pStyle w:val="ListParagraph"/>
        <w:numPr>
          <w:ilvl w:val="0"/>
          <w:numId w:val="55"/>
        </w:numPr>
        <w:spacing w:after="160" w:line="259" w:lineRule="auto"/>
      </w:pPr>
      <w:r w:rsidRPr="00A93BA9">
        <w:t>Uninstal</w:t>
      </w:r>
      <w:r w:rsidRPr="00F71079">
        <w:t>l</w:t>
      </w:r>
      <w:r w:rsidRPr="005F684E">
        <w:t xml:space="preserve"> the existing portal's web adaptor.</w:t>
      </w:r>
    </w:p>
    <w:p w14:paraId="2AE8F8B3" w14:textId="77777777" w:rsidR="00A860F7" w:rsidRDefault="00A860F7" w:rsidP="004C47AD">
      <w:pPr>
        <w:pStyle w:val="ListParagraph"/>
        <w:numPr>
          <w:ilvl w:val="0"/>
          <w:numId w:val="55"/>
        </w:numPr>
        <w:spacing w:after="160" w:line="259" w:lineRule="auto"/>
      </w:pPr>
      <w:r w:rsidRPr="00A93BA9">
        <w:t>Install the new web adaptor</w:t>
      </w:r>
      <w:r w:rsidRPr="005F684E">
        <w:t xml:space="preserve"> (matching the new version).</w:t>
      </w:r>
    </w:p>
    <w:p w14:paraId="4699A446" w14:textId="77777777" w:rsidR="00A860F7" w:rsidRPr="005F684E" w:rsidRDefault="00A860F7" w:rsidP="004C47AD">
      <w:pPr>
        <w:pStyle w:val="ListParagraph"/>
        <w:numPr>
          <w:ilvl w:val="0"/>
          <w:numId w:val="55"/>
        </w:numPr>
        <w:spacing w:after="160" w:line="259" w:lineRule="auto"/>
      </w:pPr>
      <w:r>
        <w:t>Now it’s time to c</w:t>
      </w:r>
      <w:r w:rsidRPr="005F684E">
        <w:t>onfigure the Web Adaptor</w:t>
      </w:r>
      <w:r>
        <w:t xml:space="preserve">, but because of our IIS environment, you will need to turn off windows authentication in the IIS for Portal and enable anonymous authentication. You will leave it like this for the entire upgrade process, once done you can turn back on windows authentication in IIS. </w:t>
      </w:r>
    </w:p>
    <w:p w14:paraId="0F3FE295" w14:textId="77777777" w:rsidR="00A860F7" w:rsidRDefault="00A860F7" w:rsidP="004C47AD">
      <w:pPr>
        <w:pStyle w:val="ListParagraph"/>
        <w:numPr>
          <w:ilvl w:val="0"/>
          <w:numId w:val="55"/>
        </w:numPr>
        <w:spacing w:after="160" w:line="259" w:lineRule="auto"/>
      </w:pPr>
      <w:r w:rsidRPr="005F684E">
        <w:t>Navigate</w:t>
      </w:r>
      <w:r>
        <w:t xml:space="preserve"> in Chrome or Edge (Still in web adaptor machine)</w:t>
      </w:r>
      <w:r w:rsidRPr="005F684E">
        <w:t>:</w:t>
      </w:r>
      <w:r>
        <w:t xml:space="preserve"> </w:t>
      </w:r>
      <w:hyperlink r:id="rId55" w:history="1">
        <w:r w:rsidRPr="00576D6D">
          <w:rPr>
            <w:rStyle w:val="Hyperlink"/>
          </w:rPr>
          <w:t>https://localhost.domain/webadaptorname/webadaptor/</w:t>
        </w:r>
      </w:hyperlink>
      <w:r>
        <w:t xml:space="preserve"> </w:t>
      </w:r>
    </w:p>
    <w:p w14:paraId="20E416BE" w14:textId="77777777" w:rsidR="00A860F7" w:rsidRPr="005F684E" w:rsidRDefault="00A860F7" w:rsidP="004C47AD">
      <w:pPr>
        <w:pStyle w:val="ListParagraph"/>
        <w:numPr>
          <w:ilvl w:val="1"/>
          <w:numId w:val="55"/>
        </w:numPr>
        <w:spacing w:after="160" w:line="259" w:lineRule="auto"/>
      </w:pPr>
      <w:r>
        <w:t>E.g. https://webadaptor.com/portal/webadaptor/</w:t>
      </w:r>
    </w:p>
    <w:p w14:paraId="69493BBB" w14:textId="77777777" w:rsidR="00A860F7" w:rsidRPr="005F684E" w:rsidRDefault="00A860F7" w:rsidP="004C47AD">
      <w:pPr>
        <w:pStyle w:val="ListParagraph"/>
        <w:numPr>
          <w:ilvl w:val="0"/>
          <w:numId w:val="55"/>
        </w:numPr>
        <w:spacing w:after="160" w:line="259" w:lineRule="auto"/>
      </w:pPr>
      <w:r w:rsidRPr="005F684E">
        <w:t>Input the following details during configuration:</w:t>
      </w:r>
    </w:p>
    <w:p w14:paraId="3985646D" w14:textId="77777777" w:rsidR="00A860F7" w:rsidRPr="005F684E" w:rsidRDefault="00A860F7" w:rsidP="004C47AD">
      <w:pPr>
        <w:pStyle w:val="ListParagraph"/>
        <w:numPr>
          <w:ilvl w:val="1"/>
          <w:numId w:val="55"/>
        </w:numPr>
        <w:spacing w:after="160" w:line="259" w:lineRule="auto"/>
      </w:pPr>
      <w:r w:rsidRPr="00C257D9">
        <w:rPr>
          <w:b/>
          <w:bCs/>
        </w:rPr>
        <w:t>Portal Name (FDQN)</w:t>
      </w:r>
      <w:r w:rsidRPr="005F684E">
        <w:t xml:space="preserve">: </w:t>
      </w:r>
      <w:proofErr w:type="spellStart"/>
      <w:proofErr w:type="gramStart"/>
      <w:r>
        <w:t>localhost.domain</w:t>
      </w:r>
      <w:proofErr w:type="spellEnd"/>
      <w:proofErr w:type="gramEnd"/>
      <w:r>
        <w:t xml:space="preserve"> (you don’t need https)</w:t>
      </w:r>
    </w:p>
    <w:p w14:paraId="4D6A8E3A" w14:textId="77777777" w:rsidR="00A860F7" w:rsidRPr="005F684E" w:rsidRDefault="00A860F7" w:rsidP="004C47AD">
      <w:pPr>
        <w:pStyle w:val="ListParagraph"/>
        <w:numPr>
          <w:ilvl w:val="1"/>
          <w:numId w:val="55"/>
        </w:numPr>
        <w:spacing w:after="160" w:line="259" w:lineRule="auto"/>
      </w:pPr>
      <w:r w:rsidRPr="00C257D9">
        <w:rPr>
          <w:b/>
          <w:bCs/>
        </w:rPr>
        <w:t>Username/Password</w:t>
      </w:r>
      <w:r w:rsidRPr="005F684E">
        <w:t>: Administrator credentials</w:t>
      </w:r>
    </w:p>
    <w:p w14:paraId="0BDF1EBD" w14:textId="77777777" w:rsidR="00A860F7" w:rsidRPr="005F684E" w:rsidRDefault="00A860F7" w:rsidP="004C47AD">
      <w:pPr>
        <w:pStyle w:val="ListParagraph"/>
        <w:numPr>
          <w:ilvl w:val="1"/>
          <w:numId w:val="55"/>
        </w:numPr>
        <w:spacing w:after="160" w:line="259" w:lineRule="auto"/>
      </w:pPr>
      <w:r w:rsidRPr="00C257D9">
        <w:rPr>
          <w:b/>
          <w:bCs/>
        </w:rPr>
        <w:t>Settings</w:t>
      </w:r>
      <w:r w:rsidRPr="005F684E">
        <w:t xml:space="preserve">: Check </w:t>
      </w:r>
      <w:r w:rsidRPr="00C257D9">
        <w:rPr>
          <w:b/>
          <w:bCs/>
        </w:rPr>
        <w:t>Enable administrative access to your site through the web adaptor</w:t>
      </w:r>
      <w:r w:rsidRPr="005F684E">
        <w:t>.</w:t>
      </w:r>
    </w:p>
    <w:p w14:paraId="09AB0012" w14:textId="77777777" w:rsidR="00A860F7" w:rsidRDefault="00A860F7" w:rsidP="004C47AD">
      <w:pPr>
        <w:pStyle w:val="ListParagraph"/>
        <w:numPr>
          <w:ilvl w:val="0"/>
          <w:numId w:val="55"/>
        </w:numPr>
        <w:spacing w:after="160" w:line="259" w:lineRule="auto"/>
      </w:pPr>
      <w:r w:rsidRPr="00A93BA9">
        <w:t>Verify Access</w:t>
      </w:r>
    </w:p>
    <w:p w14:paraId="002E69FD" w14:textId="77777777" w:rsidR="00A860F7" w:rsidRPr="005F684E" w:rsidRDefault="00A860F7" w:rsidP="004C47AD">
      <w:pPr>
        <w:pStyle w:val="ListParagraph"/>
        <w:numPr>
          <w:ilvl w:val="0"/>
          <w:numId w:val="55"/>
        </w:numPr>
        <w:spacing w:after="160" w:line="259" w:lineRule="auto"/>
      </w:pPr>
      <w:r w:rsidRPr="005F684E">
        <w:t>Confirm you can log in to the portal using the Web Adaptor URL:</w:t>
      </w:r>
      <w:r>
        <w:t xml:space="preserve"> </w:t>
      </w:r>
      <w:r w:rsidRPr="005F684E">
        <w:t>https://webadaptorhost.domain.com/webadaptorname/home</w:t>
      </w:r>
    </w:p>
    <w:p w14:paraId="0FA4D246" w14:textId="77777777" w:rsidR="00A860F7" w:rsidRPr="005F684E" w:rsidRDefault="00A860F7" w:rsidP="004C47AD">
      <w:pPr>
        <w:numPr>
          <w:ilvl w:val="0"/>
          <w:numId w:val="55"/>
        </w:numPr>
        <w:spacing w:before="0" w:after="160" w:line="259" w:lineRule="auto"/>
      </w:pPr>
      <w:r w:rsidRPr="005F684E">
        <w:lastRenderedPageBreak/>
        <w:t xml:space="preserve">If prompted with a </w:t>
      </w:r>
      <w:r w:rsidRPr="005F684E">
        <w:rPr>
          <w:b/>
          <w:bCs/>
        </w:rPr>
        <w:t xml:space="preserve">post-upgrade </w:t>
      </w:r>
      <w:proofErr w:type="gramStart"/>
      <w:r w:rsidRPr="005F684E">
        <w:rPr>
          <w:b/>
          <w:bCs/>
        </w:rPr>
        <w:t>steps</w:t>
      </w:r>
      <w:proofErr w:type="gramEnd"/>
      <w:r w:rsidRPr="005F684E">
        <w:rPr>
          <w:b/>
          <w:bCs/>
        </w:rPr>
        <w:t xml:space="preserve"> required</w:t>
      </w:r>
      <w:r w:rsidRPr="005F684E">
        <w:t xml:space="preserve"> dialog, click OK to proceed.</w:t>
      </w:r>
    </w:p>
    <w:p w14:paraId="41238639" w14:textId="77777777" w:rsidR="00A860F7" w:rsidRPr="005F684E" w:rsidRDefault="00A860F7" w:rsidP="004C47AD">
      <w:pPr>
        <w:numPr>
          <w:ilvl w:val="1"/>
          <w:numId w:val="55"/>
        </w:numPr>
        <w:spacing w:before="0" w:after="160" w:line="259" w:lineRule="auto"/>
      </w:pPr>
      <w:r w:rsidRPr="005F684E">
        <w:t>Tasks include:</w:t>
      </w:r>
    </w:p>
    <w:p w14:paraId="0AE102CC" w14:textId="77777777" w:rsidR="00A860F7" w:rsidRPr="005F684E" w:rsidRDefault="00A860F7" w:rsidP="004C47AD">
      <w:pPr>
        <w:numPr>
          <w:ilvl w:val="2"/>
          <w:numId w:val="55"/>
        </w:numPr>
        <w:spacing w:before="0" w:after="160" w:line="259" w:lineRule="auto"/>
      </w:pPr>
      <w:r w:rsidRPr="005F684E">
        <w:t xml:space="preserve">Upgrading </w:t>
      </w:r>
      <w:r w:rsidRPr="005F684E">
        <w:rPr>
          <w:b/>
          <w:bCs/>
        </w:rPr>
        <w:t>ArcGIS Living Atlas of the World</w:t>
      </w:r>
      <w:r w:rsidRPr="005F684E">
        <w:t xml:space="preserve"> content.</w:t>
      </w:r>
    </w:p>
    <w:p w14:paraId="7534F9BD" w14:textId="77777777" w:rsidR="00A860F7" w:rsidRPr="005F684E" w:rsidRDefault="00A860F7" w:rsidP="004C47AD">
      <w:pPr>
        <w:numPr>
          <w:ilvl w:val="2"/>
          <w:numId w:val="55"/>
        </w:numPr>
        <w:spacing w:before="0" w:after="160" w:line="259" w:lineRule="auto"/>
      </w:pPr>
      <w:r w:rsidRPr="005F684E">
        <w:t>Re-indexing portal content.</w:t>
      </w:r>
    </w:p>
    <w:p w14:paraId="7E972E0B" w14:textId="7B64ED75" w:rsidR="00A860F7" w:rsidRPr="00A860F7" w:rsidRDefault="00A860F7" w:rsidP="004C47AD">
      <w:pPr>
        <w:numPr>
          <w:ilvl w:val="0"/>
          <w:numId w:val="35"/>
        </w:numPr>
        <w:spacing w:before="0" w:after="160" w:line="259" w:lineRule="auto"/>
      </w:pPr>
      <w:r w:rsidRPr="005F684E">
        <w:t>Updating associations between portal machines (if in a highly available deployment).</w:t>
      </w:r>
    </w:p>
    <w:p w14:paraId="049FC2B6" w14:textId="0C1A2300" w:rsidR="00B75BD3" w:rsidRPr="00B75BD3" w:rsidRDefault="00A15F7A" w:rsidP="00B75BD3">
      <w:pPr>
        <w:pStyle w:val="Heading3"/>
      </w:pPr>
      <w:bookmarkStart w:id="31" w:name="_Toc184306010"/>
      <w:r>
        <w:t>Upgrade the ArcGIS Server</w:t>
      </w:r>
      <w:bookmarkEnd w:id="31"/>
    </w:p>
    <w:p w14:paraId="3734DF4E" w14:textId="77777777" w:rsidR="00A15F7A" w:rsidRPr="004329A1" w:rsidRDefault="00A15F7A" w:rsidP="004C47AD">
      <w:pPr>
        <w:pStyle w:val="ListParagraph"/>
        <w:numPr>
          <w:ilvl w:val="0"/>
          <w:numId w:val="65"/>
        </w:numPr>
        <w:spacing w:after="160" w:line="259" w:lineRule="auto"/>
      </w:pPr>
      <w:r w:rsidRPr="004329A1">
        <w:t>Clear Browser Cache:</w:t>
      </w:r>
    </w:p>
    <w:p w14:paraId="02678DB4" w14:textId="77777777" w:rsidR="00A15F7A" w:rsidRPr="005F684E" w:rsidRDefault="00A15F7A" w:rsidP="004C47AD">
      <w:pPr>
        <w:numPr>
          <w:ilvl w:val="0"/>
          <w:numId w:val="66"/>
        </w:numPr>
        <w:spacing w:before="0" w:after="160" w:line="259" w:lineRule="auto"/>
      </w:pPr>
      <w:r w:rsidRPr="005F684E">
        <w:t>Before starting, clear the browser cache (including cookies) on all browsers that will access the ArcGIS Server Manager interface.</w:t>
      </w:r>
    </w:p>
    <w:p w14:paraId="59B3E81D" w14:textId="77777777" w:rsidR="00A15F7A" w:rsidRPr="005F684E" w:rsidRDefault="00A15F7A" w:rsidP="004C47AD">
      <w:pPr>
        <w:pStyle w:val="ListParagraph"/>
        <w:numPr>
          <w:ilvl w:val="0"/>
          <w:numId w:val="65"/>
        </w:numPr>
        <w:spacing w:after="160" w:line="259" w:lineRule="auto"/>
      </w:pPr>
      <w:r w:rsidRPr="00C9423C">
        <w:t>Unlike the portal,</w:t>
      </w:r>
      <w:r>
        <w:t xml:space="preserve"> i</w:t>
      </w:r>
      <w:r w:rsidRPr="005F684E">
        <w:t xml:space="preserve">f your ArcGIS Server site is in </w:t>
      </w:r>
      <w:r w:rsidRPr="00670205">
        <w:rPr>
          <w:b/>
          <w:bCs/>
        </w:rPr>
        <w:t>read-only mode</w:t>
      </w:r>
      <w:r w:rsidRPr="005F684E">
        <w:t xml:space="preserve">, it will be switched to </w:t>
      </w:r>
      <w:r w:rsidRPr="00670205">
        <w:rPr>
          <w:b/>
          <w:bCs/>
        </w:rPr>
        <w:t>editable mode</w:t>
      </w:r>
      <w:r w:rsidRPr="005F684E">
        <w:t xml:space="preserve"> during the upgrade.</w:t>
      </w:r>
    </w:p>
    <w:p w14:paraId="65DC8371" w14:textId="77777777" w:rsidR="00A15F7A" w:rsidRPr="005F684E" w:rsidRDefault="00A15F7A" w:rsidP="004C47AD">
      <w:pPr>
        <w:pStyle w:val="ListParagraph"/>
        <w:numPr>
          <w:ilvl w:val="0"/>
          <w:numId w:val="65"/>
        </w:numPr>
        <w:spacing w:after="160" w:line="259" w:lineRule="auto"/>
      </w:pPr>
      <w:r w:rsidRPr="005F684E">
        <w:t>Once all machines in your site have been successfully upgraded, you can manually switch back to read-only mode.</w:t>
      </w:r>
    </w:p>
    <w:p w14:paraId="57AB6DE6" w14:textId="77777777" w:rsidR="00A15F7A" w:rsidRPr="005F684E" w:rsidRDefault="00A15F7A" w:rsidP="004C47AD">
      <w:pPr>
        <w:pStyle w:val="ListParagraph"/>
        <w:numPr>
          <w:ilvl w:val="0"/>
          <w:numId w:val="65"/>
        </w:numPr>
        <w:spacing w:after="160" w:line="259" w:lineRule="auto"/>
      </w:pPr>
      <w:r w:rsidRPr="00670205">
        <w:rPr>
          <w:b/>
          <w:bCs/>
        </w:rPr>
        <w:t xml:space="preserve">Do NOT </w:t>
      </w:r>
      <w:proofErr w:type="spellStart"/>
      <w:r w:rsidRPr="00670205">
        <w:rPr>
          <w:b/>
          <w:bCs/>
        </w:rPr>
        <w:t>unfederate</w:t>
      </w:r>
      <w:proofErr w:type="spellEnd"/>
      <w:r w:rsidRPr="005F684E">
        <w:t xml:space="preserve"> any ArcGIS Server federated with a portal during the upgrade. </w:t>
      </w:r>
      <w:proofErr w:type="spellStart"/>
      <w:r w:rsidRPr="005F684E">
        <w:t>Unfederating</w:t>
      </w:r>
      <w:proofErr w:type="spellEnd"/>
      <w:r w:rsidRPr="005F684E">
        <w:t xml:space="preserve"> will disrupt portal deployment, preventing users from accessing, sharing, or using ArcGIS Server services.</w:t>
      </w:r>
    </w:p>
    <w:p w14:paraId="66A40750" w14:textId="77777777" w:rsidR="00A15F7A" w:rsidRDefault="00A15F7A" w:rsidP="004C47AD">
      <w:pPr>
        <w:pStyle w:val="ListParagraph"/>
        <w:numPr>
          <w:ilvl w:val="0"/>
          <w:numId w:val="65"/>
        </w:numPr>
        <w:spacing w:after="160" w:line="259" w:lineRule="auto"/>
      </w:pPr>
      <w:r w:rsidRPr="005F684E">
        <w:t xml:space="preserve">Install </w:t>
      </w:r>
      <w:r w:rsidRPr="00670205">
        <w:rPr>
          <w:b/>
          <w:bCs/>
        </w:rPr>
        <w:t>.NET 6 runtime</w:t>
      </w:r>
      <w:r w:rsidRPr="005F684E">
        <w:t xml:space="preserve"> (windowsdesktop-runtime-6.x-win-x64) before the upgrade if using SOE tools.</w:t>
      </w:r>
    </w:p>
    <w:p w14:paraId="3DB98472" w14:textId="77777777" w:rsidR="00A15F7A" w:rsidRPr="005F684E" w:rsidRDefault="00A15F7A" w:rsidP="004C47AD">
      <w:pPr>
        <w:pStyle w:val="ListParagraph"/>
        <w:numPr>
          <w:ilvl w:val="1"/>
          <w:numId w:val="67"/>
        </w:numPr>
        <w:spacing w:after="160" w:line="259" w:lineRule="auto"/>
      </w:pPr>
      <w:hyperlink r:id="rId56" w:tgtFrame="_new" w:history="1">
        <w:r w:rsidRPr="005F684E">
          <w:rPr>
            <w:rStyle w:val="Hyperlink"/>
          </w:rPr>
          <w:t>Download .NET 6</w:t>
        </w:r>
      </w:hyperlink>
      <w:r w:rsidRPr="005F684E">
        <w:t>.</w:t>
      </w:r>
    </w:p>
    <w:p w14:paraId="111AD0F9" w14:textId="77777777" w:rsidR="00A15F7A" w:rsidRPr="004329A1" w:rsidRDefault="00A15F7A" w:rsidP="004C47AD">
      <w:pPr>
        <w:pStyle w:val="ListParagraph"/>
        <w:numPr>
          <w:ilvl w:val="0"/>
          <w:numId w:val="65"/>
        </w:numPr>
        <w:spacing w:after="160" w:line="259" w:lineRule="auto"/>
      </w:pPr>
      <w:bookmarkStart w:id="32" w:name="_Hlk184295921"/>
      <w:r w:rsidRPr="004329A1">
        <w:t>Run the Server Setup File (If you are doing it manually)</w:t>
      </w:r>
    </w:p>
    <w:p w14:paraId="4CCFA5D7" w14:textId="77777777" w:rsidR="00A15F7A" w:rsidRPr="005F684E" w:rsidRDefault="00A15F7A" w:rsidP="004C47AD">
      <w:pPr>
        <w:pStyle w:val="ListParagraph"/>
        <w:numPr>
          <w:ilvl w:val="1"/>
          <w:numId w:val="68"/>
        </w:numPr>
        <w:spacing w:after="160" w:line="259" w:lineRule="auto"/>
      </w:pPr>
      <w:r w:rsidRPr="005F684E">
        <w:t>Execute the Setup.exe file as an administrator.</w:t>
      </w:r>
    </w:p>
    <w:p w14:paraId="551A0A96" w14:textId="77777777" w:rsidR="00A15F7A" w:rsidRPr="005F684E" w:rsidRDefault="00A15F7A" w:rsidP="004C47AD">
      <w:pPr>
        <w:pStyle w:val="ListParagraph"/>
        <w:numPr>
          <w:ilvl w:val="1"/>
          <w:numId w:val="68"/>
        </w:numPr>
        <w:spacing w:after="160" w:line="259" w:lineRule="auto"/>
      </w:pPr>
      <w:r w:rsidRPr="005F684E">
        <w:t>Do not interrupt the installation process.</w:t>
      </w:r>
    </w:p>
    <w:p w14:paraId="63150265" w14:textId="77777777" w:rsidR="00A15F7A" w:rsidRPr="005F684E" w:rsidRDefault="00A15F7A" w:rsidP="004C47AD">
      <w:pPr>
        <w:pStyle w:val="ListParagraph"/>
        <w:numPr>
          <w:ilvl w:val="0"/>
          <w:numId w:val="65"/>
        </w:numPr>
        <w:spacing w:after="160" w:line="259" w:lineRule="auto"/>
      </w:pPr>
      <w:r w:rsidRPr="005F684E">
        <w:t>Run the upgrade scripts in the order specified by their numbering.</w:t>
      </w:r>
    </w:p>
    <w:p w14:paraId="3809B7BB" w14:textId="77777777" w:rsidR="00A15F7A" w:rsidRDefault="00A15F7A" w:rsidP="004C47AD">
      <w:pPr>
        <w:pStyle w:val="ListParagraph"/>
        <w:numPr>
          <w:ilvl w:val="0"/>
          <w:numId w:val="69"/>
        </w:numPr>
        <w:spacing w:after="160" w:line="259" w:lineRule="auto"/>
      </w:pPr>
      <w:r w:rsidRPr="005F684E">
        <w:t>Scripts ensure automation and logging of the upgrade process.</w:t>
      </w:r>
    </w:p>
    <w:bookmarkEnd w:id="32"/>
    <w:p w14:paraId="67DA4F02" w14:textId="77777777" w:rsidR="00A15F7A" w:rsidRPr="00670205" w:rsidRDefault="00A15F7A" w:rsidP="00A15F7A">
      <w:pPr>
        <w:pStyle w:val="ListParagraph"/>
        <w:ind w:left="1440"/>
      </w:pPr>
      <w:r>
        <w:rPr>
          <w:noProof/>
        </w:rPr>
        <w:drawing>
          <wp:inline distT="0" distB="0" distL="0" distR="0" wp14:anchorId="2FBC7F26" wp14:editId="6D66B1DD">
            <wp:extent cx="4838700" cy="1301176"/>
            <wp:effectExtent l="0" t="0" r="0" b="0"/>
            <wp:docPr id="10960607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076" name="Picture 1" descr="Graphical user interface, text, application&#10;&#10;Description automatically generated"/>
                    <pic:cNvPicPr/>
                  </pic:nvPicPr>
                  <pic:blipFill>
                    <a:blip r:embed="rId57"/>
                    <a:stretch>
                      <a:fillRect/>
                    </a:stretch>
                  </pic:blipFill>
                  <pic:spPr>
                    <a:xfrm>
                      <a:off x="0" y="0"/>
                      <a:ext cx="4854899" cy="1305532"/>
                    </a:xfrm>
                    <a:prstGeom prst="rect">
                      <a:avLst/>
                    </a:prstGeom>
                  </pic:spPr>
                </pic:pic>
              </a:graphicData>
            </a:graphic>
          </wp:inline>
        </w:drawing>
      </w:r>
    </w:p>
    <w:p w14:paraId="3D15E3E8" w14:textId="77777777" w:rsidR="00A15F7A" w:rsidRPr="00C33518" w:rsidRDefault="00A15F7A" w:rsidP="004C47AD">
      <w:pPr>
        <w:pStyle w:val="ListParagraph"/>
        <w:numPr>
          <w:ilvl w:val="0"/>
          <w:numId w:val="65"/>
        </w:numPr>
        <w:spacing w:after="160" w:line="259" w:lineRule="auto"/>
        <w:rPr>
          <w:b/>
          <w:bCs/>
        </w:rPr>
      </w:pPr>
      <w:r w:rsidRPr="00C33518">
        <w:rPr>
          <w:b/>
          <w:bCs/>
        </w:rPr>
        <w:t>Open PowerShell as Administrator</w:t>
      </w:r>
    </w:p>
    <w:p w14:paraId="0BD50F81" w14:textId="77777777" w:rsidR="00A15F7A" w:rsidRPr="00C33518" w:rsidRDefault="00A15F7A" w:rsidP="00A15F7A">
      <w:pPr>
        <w:pStyle w:val="ListParagraph"/>
        <w:spacing w:after="0"/>
        <w:rPr>
          <w:rFonts w:ascii="Lucida Console" w:hAnsi="Lucida Console"/>
          <w:color w:val="444444"/>
          <w:sz w:val="20"/>
          <w:szCs w:val="20"/>
          <w:shd w:val="clear" w:color="auto" w:fill="F3F3F3"/>
        </w:rPr>
      </w:pPr>
      <w:r w:rsidRPr="00C33518">
        <w:rPr>
          <w:rFonts w:ascii="Lucida Console" w:hAnsi="Lucida Console"/>
          <w:color w:val="444444"/>
          <w:sz w:val="20"/>
          <w:szCs w:val="20"/>
          <w:shd w:val="clear" w:color="auto" w:fill="F3F3F3"/>
        </w:rPr>
        <w:t>f:</w:t>
      </w:r>
    </w:p>
    <w:p w14:paraId="07C081A3" w14:textId="77777777" w:rsidR="00A15F7A" w:rsidRPr="00C33518" w:rsidRDefault="00A15F7A" w:rsidP="00A15F7A">
      <w:pPr>
        <w:pStyle w:val="ListParagraph"/>
        <w:rPr>
          <w:sz w:val="20"/>
          <w:szCs w:val="20"/>
        </w:rPr>
      </w:pPr>
      <w:r w:rsidRPr="00C33518">
        <w:rPr>
          <w:rFonts w:ascii="Lucida Console" w:hAnsi="Lucida Console"/>
          <w:color w:val="397300"/>
          <w:sz w:val="20"/>
          <w:szCs w:val="20"/>
        </w:rPr>
        <w:t>cd</w:t>
      </w:r>
      <w:r w:rsidRPr="00C33518">
        <w:rPr>
          <w:rFonts w:ascii="Lucida Console" w:hAnsi="Lucida Console"/>
          <w:color w:val="444444"/>
          <w:sz w:val="20"/>
          <w:szCs w:val="20"/>
          <w:shd w:val="clear" w:color="auto" w:fill="F3F3F3"/>
        </w:rPr>
        <w:t xml:space="preserve"> F:\SVRUpgradeScripts</w:t>
      </w:r>
    </w:p>
    <w:p w14:paraId="7F39FF69" w14:textId="77777777" w:rsidR="00A15F7A" w:rsidRPr="005F684E" w:rsidRDefault="00A15F7A" w:rsidP="004C47AD">
      <w:pPr>
        <w:pStyle w:val="ListParagraph"/>
        <w:numPr>
          <w:ilvl w:val="0"/>
          <w:numId w:val="69"/>
        </w:numPr>
        <w:spacing w:after="160" w:line="259" w:lineRule="auto"/>
      </w:pPr>
      <w:r w:rsidRPr="005F684E">
        <w:t>Execute the scripts in sequence. Allow each to complete before proceeding to the next.</w:t>
      </w:r>
    </w:p>
    <w:p w14:paraId="6F085DFF" w14:textId="77777777" w:rsidR="00A15F7A" w:rsidRPr="00C33518" w:rsidRDefault="00A15F7A" w:rsidP="004C47AD">
      <w:pPr>
        <w:pStyle w:val="ListParagraph"/>
        <w:numPr>
          <w:ilvl w:val="0"/>
          <w:numId w:val="65"/>
        </w:numPr>
        <w:spacing w:after="160" w:line="259" w:lineRule="auto"/>
        <w:rPr>
          <w:b/>
          <w:bCs/>
        </w:rPr>
      </w:pPr>
      <w:r w:rsidRPr="00C33518">
        <w:rPr>
          <w:b/>
          <w:bCs/>
        </w:rPr>
        <w:t>Server Upgrade</w:t>
      </w:r>
    </w:p>
    <w:p w14:paraId="2F0AED68" w14:textId="77777777" w:rsidR="00A15F7A" w:rsidRPr="00C33518" w:rsidRDefault="00A15F7A" w:rsidP="00A15F7A">
      <w:pPr>
        <w:pStyle w:val="ListParagraph"/>
        <w:rPr>
          <w:sz w:val="20"/>
          <w:szCs w:val="20"/>
        </w:rPr>
      </w:pPr>
      <w:r w:rsidRPr="00C33518">
        <w:rPr>
          <w:rFonts w:ascii="Lucida Console" w:hAnsi="Lucida Console"/>
          <w:color w:val="444444"/>
          <w:sz w:val="20"/>
          <w:szCs w:val="20"/>
          <w:shd w:val="clear" w:color="auto" w:fill="F3F3F3"/>
        </w:rPr>
        <w:lastRenderedPageBreak/>
        <w:t>.\</w:t>
      </w:r>
      <w:r w:rsidRPr="00C33518">
        <w:rPr>
          <w:rFonts w:ascii="Lucida Console" w:hAnsi="Lucida Console"/>
          <w:color w:val="880000"/>
          <w:sz w:val="20"/>
          <w:szCs w:val="20"/>
        </w:rPr>
        <w:t>1</w:t>
      </w:r>
      <w:r w:rsidRPr="00C33518">
        <w:rPr>
          <w:rFonts w:ascii="Lucida Console" w:hAnsi="Lucida Console"/>
          <w:color w:val="444444"/>
          <w:sz w:val="20"/>
          <w:szCs w:val="20"/>
          <w:shd w:val="clear" w:color="auto" w:fill="F3F3F3"/>
        </w:rPr>
        <w:t>_SVR_Install.cmd</w:t>
      </w:r>
    </w:p>
    <w:p w14:paraId="51428CAA" w14:textId="77777777" w:rsidR="00A15F7A" w:rsidRPr="00102561" w:rsidRDefault="00A15F7A" w:rsidP="004C47AD">
      <w:pPr>
        <w:pStyle w:val="ListParagraph"/>
        <w:numPr>
          <w:ilvl w:val="0"/>
          <w:numId w:val="62"/>
        </w:numPr>
        <w:spacing w:after="160" w:line="259" w:lineRule="auto"/>
        <w:rPr>
          <w:b/>
          <w:bCs/>
        </w:rPr>
      </w:pPr>
      <w:r w:rsidRPr="005F684E">
        <w:rPr>
          <w:b/>
          <w:bCs/>
        </w:rPr>
        <w:t>Production</w:t>
      </w:r>
      <w:r w:rsidRPr="00102561">
        <w:rPr>
          <w:b/>
          <w:bCs/>
        </w:rPr>
        <w:t xml:space="preserve">: </w:t>
      </w:r>
      <w:r w:rsidRPr="00102561">
        <w:t>30 mins</w:t>
      </w:r>
    </w:p>
    <w:p w14:paraId="011B4674" w14:textId="77777777" w:rsidR="00A15F7A" w:rsidRPr="00102561" w:rsidRDefault="00A15F7A" w:rsidP="004C47AD">
      <w:pPr>
        <w:pStyle w:val="ListParagraph"/>
        <w:numPr>
          <w:ilvl w:val="0"/>
          <w:numId w:val="62"/>
        </w:numPr>
        <w:spacing w:after="160" w:line="259" w:lineRule="auto"/>
        <w:rPr>
          <w:b/>
          <w:bCs/>
        </w:rPr>
      </w:pPr>
      <w:r w:rsidRPr="005F684E">
        <w:rPr>
          <w:b/>
          <w:bCs/>
        </w:rPr>
        <w:t>Staging</w:t>
      </w:r>
      <w:r w:rsidRPr="00102561">
        <w:rPr>
          <w:b/>
          <w:bCs/>
        </w:rPr>
        <w:t xml:space="preserve">: </w:t>
      </w:r>
      <w:r w:rsidRPr="00102561">
        <w:t>25 mins</w:t>
      </w:r>
    </w:p>
    <w:p w14:paraId="0E6A8AD0" w14:textId="77777777" w:rsidR="00A15F7A" w:rsidRPr="00C33518" w:rsidRDefault="00A15F7A" w:rsidP="004C47AD">
      <w:pPr>
        <w:pStyle w:val="ListParagraph"/>
        <w:numPr>
          <w:ilvl w:val="0"/>
          <w:numId w:val="65"/>
        </w:numPr>
        <w:spacing w:after="160" w:line="259" w:lineRule="auto"/>
        <w:rPr>
          <w:b/>
          <w:bCs/>
        </w:rPr>
      </w:pPr>
      <w:r w:rsidRPr="00C33518">
        <w:rPr>
          <w:b/>
          <w:bCs/>
        </w:rPr>
        <w:t>Patches Upgrade</w:t>
      </w:r>
    </w:p>
    <w:p w14:paraId="285C09A8" w14:textId="77777777" w:rsidR="00A15F7A" w:rsidRPr="00C33518" w:rsidRDefault="00A15F7A" w:rsidP="00A15F7A">
      <w:pPr>
        <w:pStyle w:val="ListParagraph"/>
        <w:rPr>
          <w:sz w:val="20"/>
          <w:szCs w:val="20"/>
        </w:rPr>
      </w:pPr>
      <w:r w:rsidRPr="00C33518">
        <w:rPr>
          <w:rFonts w:ascii="Lucida Console" w:hAnsi="Lucida Console"/>
          <w:color w:val="444444"/>
          <w:sz w:val="20"/>
          <w:szCs w:val="20"/>
          <w:shd w:val="clear" w:color="auto" w:fill="F3F3F3"/>
        </w:rPr>
        <w:t>.\</w:t>
      </w:r>
      <w:r w:rsidRPr="00C33518">
        <w:rPr>
          <w:rFonts w:ascii="Lucida Console" w:hAnsi="Lucida Console"/>
          <w:color w:val="880000"/>
          <w:sz w:val="20"/>
          <w:szCs w:val="20"/>
        </w:rPr>
        <w:t>2</w:t>
      </w:r>
      <w:r w:rsidRPr="00C33518">
        <w:rPr>
          <w:rFonts w:ascii="Lucida Console" w:hAnsi="Lucida Console"/>
          <w:color w:val="444444"/>
          <w:sz w:val="20"/>
          <w:szCs w:val="20"/>
          <w:shd w:val="clear" w:color="auto" w:fill="F3F3F3"/>
        </w:rPr>
        <w:t>_SVR_Patches.cmd</w:t>
      </w:r>
    </w:p>
    <w:p w14:paraId="6DEB4AEE" w14:textId="77777777" w:rsidR="00A15F7A" w:rsidRPr="00102561" w:rsidRDefault="00A15F7A" w:rsidP="004C47AD">
      <w:pPr>
        <w:pStyle w:val="ListParagraph"/>
        <w:numPr>
          <w:ilvl w:val="0"/>
          <w:numId w:val="62"/>
        </w:numPr>
        <w:spacing w:after="160" w:line="259" w:lineRule="auto"/>
        <w:rPr>
          <w:b/>
          <w:bCs/>
        </w:rPr>
      </w:pPr>
      <w:r w:rsidRPr="005F684E">
        <w:rPr>
          <w:b/>
          <w:bCs/>
        </w:rPr>
        <w:t>Production</w:t>
      </w:r>
      <w:r w:rsidRPr="00102561">
        <w:rPr>
          <w:b/>
          <w:bCs/>
        </w:rPr>
        <w:t xml:space="preserve">: </w:t>
      </w:r>
      <w:r w:rsidRPr="00102561">
        <w:t>40 mins</w:t>
      </w:r>
    </w:p>
    <w:p w14:paraId="76A68D4C" w14:textId="77777777" w:rsidR="00A15F7A" w:rsidRPr="00102561" w:rsidRDefault="00A15F7A" w:rsidP="004C47AD">
      <w:pPr>
        <w:pStyle w:val="ListParagraph"/>
        <w:numPr>
          <w:ilvl w:val="0"/>
          <w:numId w:val="62"/>
        </w:numPr>
        <w:spacing w:after="160" w:line="259" w:lineRule="auto"/>
        <w:rPr>
          <w:b/>
          <w:bCs/>
        </w:rPr>
      </w:pPr>
      <w:r w:rsidRPr="005F684E">
        <w:rPr>
          <w:b/>
          <w:bCs/>
        </w:rPr>
        <w:t>Staging</w:t>
      </w:r>
      <w:r w:rsidRPr="00102561">
        <w:rPr>
          <w:b/>
          <w:bCs/>
        </w:rPr>
        <w:t xml:space="preserve">: </w:t>
      </w:r>
      <w:r w:rsidRPr="00102561">
        <w:t>15 mins</w:t>
      </w:r>
    </w:p>
    <w:p w14:paraId="6E87965E" w14:textId="77777777" w:rsidR="00A15F7A" w:rsidRPr="00C33518" w:rsidRDefault="00A15F7A" w:rsidP="004C47AD">
      <w:pPr>
        <w:pStyle w:val="ListParagraph"/>
        <w:numPr>
          <w:ilvl w:val="0"/>
          <w:numId w:val="65"/>
        </w:numPr>
        <w:spacing w:after="160" w:line="259" w:lineRule="auto"/>
        <w:rPr>
          <w:b/>
          <w:bCs/>
        </w:rPr>
      </w:pPr>
      <w:r w:rsidRPr="00C33518">
        <w:rPr>
          <w:b/>
          <w:bCs/>
        </w:rPr>
        <w:t>SQL Driver Upgrade</w:t>
      </w:r>
    </w:p>
    <w:p w14:paraId="62A0746E" w14:textId="77777777" w:rsidR="00A15F7A" w:rsidRPr="00C33518" w:rsidRDefault="00A15F7A" w:rsidP="00A15F7A">
      <w:pPr>
        <w:pStyle w:val="ListParagraph"/>
        <w:rPr>
          <w:sz w:val="20"/>
          <w:szCs w:val="20"/>
        </w:rPr>
      </w:pPr>
      <w:r w:rsidRPr="00C33518">
        <w:rPr>
          <w:rFonts w:ascii="Lucida Console" w:hAnsi="Lucida Console"/>
          <w:color w:val="444444"/>
          <w:sz w:val="20"/>
          <w:szCs w:val="20"/>
          <w:shd w:val="clear" w:color="auto" w:fill="F3F3F3"/>
        </w:rPr>
        <w:t>.\</w:t>
      </w:r>
      <w:r w:rsidRPr="00C33518">
        <w:rPr>
          <w:rFonts w:ascii="Lucida Console" w:hAnsi="Lucida Console"/>
          <w:color w:val="880000"/>
          <w:sz w:val="20"/>
          <w:szCs w:val="20"/>
        </w:rPr>
        <w:t>3</w:t>
      </w:r>
      <w:r w:rsidRPr="00C33518">
        <w:rPr>
          <w:rFonts w:ascii="Lucida Console" w:hAnsi="Lucida Console"/>
          <w:color w:val="444444"/>
          <w:sz w:val="20"/>
          <w:szCs w:val="20"/>
          <w:shd w:val="clear" w:color="auto" w:fill="F3F3F3"/>
        </w:rPr>
        <w:t>_SVR_SQL.cmd</w:t>
      </w:r>
    </w:p>
    <w:p w14:paraId="409F8989" w14:textId="77777777" w:rsidR="00A15F7A" w:rsidRPr="00102561" w:rsidRDefault="00A15F7A" w:rsidP="004C47AD">
      <w:pPr>
        <w:pStyle w:val="ListParagraph"/>
        <w:numPr>
          <w:ilvl w:val="0"/>
          <w:numId w:val="62"/>
        </w:numPr>
        <w:spacing w:after="160" w:line="259" w:lineRule="auto"/>
        <w:rPr>
          <w:b/>
          <w:bCs/>
        </w:rPr>
      </w:pPr>
      <w:r w:rsidRPr="005F684E">
        <w:rPr>
          <w:b/>
          <w:bCs/>
        </w:rPr>
        <w:t>Production</w:t>
      </w:r>
      <w:r w:rsidRPr="00102561">
        <w:rPr>
          <w:b/>
          <w:bCs/>
        </w:rPr>
        <w:t xml:space="preserve">: </w:t>
      </w:r>
      <w:r w:rsidRPr="00102561">
        <w:t>1 min</w:t>
      </w:r>
    </w:p>
    <w:p w14:paraId="436C23FC" w14:textId="77777777" w:rsidR="00A15F7A" w:rsidRPr="00102561" w:rsidRDefault="00A15F7A" w:rsidP="004C47AD">
      <w:pPr>
        <w:pStyle w:val="ListParagraph"/>
        <w:numPr>
          <w:ilvl w:val="0"/>
          <w:numId w:val="62"/>
        </w:numPr>
        <w:spacing w:after="160" w:line="259" w:lineRule="auto"/>
        <w:rPr>
          <w:b/>
          <w:bCs/>
        </w:rPr>
      </w:pPr>
      <w:r w:rsidRPr="005F684E">
        <w:rPr>
          <w:b/>
          <w:bCs/>
        </w:rPr>
        <w:t>Staging</w:t>
      </w:r>
      <w:r w:rsidRPr="00102561">
        <w:rPr>
          <w:b/>
          <w:bCs/>
        </w:rPr>
        <w:t xml:space="preserve">: </w:t>
      </w:r>
      <w:r w:rsidRPr="00102561">
        <w:t>1 min</w:t>
      </w:r>
    </w:p>
    <w:p w14:paraId="26AD64DF" w14:textId="77777777" w:rsidR="00A15F7A" w:rsidRPr="004329A1" w:rsidRDefault="00A15F7A" w:rsidP="004C47AD">
      <w:pPr>
        <w:numPr>
          <w:ilvl w:val="0"/>
          <w:numId w:val="65"/>
        </w:numPr>
        <w:spacing w:before="0" w:after="160" w:line="259" w:lineRule="auto"/>
      </w:pPr>
      <w:r w:rsidRPr="004329A1">
        <w:t>Open the Software Authorization Wizard:</w:t>
      </w:r>
    </w:p>
    <w:p w14:paraId="65038F2F" w14:textId="77777777" w:rsidR="00A15F7A" w:rsidRPr="005F684E" w:rsidRDefault="00A15F7A" w:rsidP="004C47AD">
      <w:pPr>
        <w:numPr>
          <w:ilvl w:val="1"/>
          <w:numId w:val="70"/>
        </w:numPr>
        <w:spacing w:before="0" w:after="160" w:line="259" w:lineRule="auto"/>
      </w:pPr>
      <w:r w:rsidRPr="005F684E">
        <w:t>Reauthorize ArcGIS Server using a new license file.</w:t>
      </w:r>
    </w:p>
    <w:p w14:paraId="5498E58D" w14:textId="77777777" w:rsidR="00A15F7A" w:rsidRPr="004329A1" w:rsidRDefault="00A15F7A" w:rsidP="004C47AD">
      <w:pPr>
        <w:numPr>
          <w:ilvl w:val="0"/>
          <w:numId w:val="65"/>
        </w:numPr>
        <w:spacing w:before="0" w:after="160" w:line="259" w:lineRule="auto"/>
      </w:pPr>
      <w:r w:rsidRPr="004329A1">
        <w:t>Offline Authorization:</w:t>
      </w:r>
    </w:p>
    <w:p w14:paraId="08AB2625" w14:textId="77777777" w:rsidR="00A15F7A" w:rsidRPr="005F684E" w:rsidRDefault="00A15F7A" w:rsidP="004C47AD">
      <w:pPr>
        <w:numPr>
          <w:ilvl w:val="1"/>
          <w:numId w:val="71"/>
        </w:numPr>
        <w:spacing w:before="0" w:after="160" w:line="259" w:lineRule="auto"/>
      </w:pPr>
      <w:r w:rsidRPr="005F684E">
        <w:t>If the server is offline, generate an authorize.txt file using the wizard.</w:t>
      </w:r>
    </w:p>
    <w:p w14:paraId="28E31DB4" w14:textId="77777777" w:rsidR="00A15F7A" w:rsidRPr="005F684E" w:rsidRDefault="00A15F7A" w:rsidP="004C47AD">
      <w:pPr>
        <w:numPr>
          <w:ilvl w:val="1"/>
          <w:numId w:val="71"/>
        </w:numPr>
        <w:spacing w:before="0" w:after="160" w:line="259" w:lineRule="auto"/>
      </w:pPr>
      <w:r w:rsidRPr="005F684E">
        <w:t>Upload the authorize.txt file to My Esri or email it to generate an .</w:t>
      </w:r>
      <w:proofErr w:type="spellStart"/>
      <w:r w:rsidRPr="005F684E">
        <w:t>ecp</w:t>
      </w:r>
      <w:proofErr w:type="spellEnd"/>
      <w:r w:rsidRPr="005F684E">
        <w:t xml:space="preserve"> file.</w:t>
      </w:r>
    </w:p>
    <w:p w14:paraId="2BF74813" w14:textId="77777777" w:rsidR="00A15F7A" w:rsidRDefault="00A15F7A" w:rsidP="004C47AD">
      <w:pPr>
        <w:numPr>
          <w:ilvl w:val="1"/>
          <w:numId w:val="71"/>
        </w:numPr>
        <w:spacing w:before="0" w:after="160" w:line="259" w:lineRule="auto"/>
      </w:pPr>
      <w:r w:rsidRPr="005F684E">
        <w:t>Return to the wizard and upload the .</w:t>
      </w:r>
      <w:proofErr w:type="spellStart"/>
      <w:r w:rsidRPr="005F684E">
        <w:t>ecp</w:t>
      </w:r>
      <w:proofErr w:type="spellEnd"/>
      <w:r w:rsidRPr="005F684E">
        <w:t xml:space="preserve"> file to complete authorization.</w:t>
      </w:r>
    </w:p>
    <w:p w14:paraId="4894D7E5" w14:textId="77777777" w:rsidR="00A15F7A" w:rsidRPr="005F684E" w:rsidRDefault="00A15F7A" w:rsidP="00A15F7A">
      <w:pPr>
        <w:pStyle w:val="ListParagraph"/>
      </w:pPr>
      <w:r>
        <w:rPr>
          <w:noProof/>
        </w:rPr>
        <w:lastRenderedPageBreak/>
        <w:drawing>
          <wp:inline distT="0" distB="0" distL="0" distR="0" wp14:anchorId="17C25C0E" wp14:editId="165246CD">
            <wp:extent cx="3629025" cy="4664615"/>
            <wp:effectExtent l="0" t="0" r="0" b="3175"/>
            <wp:docPr id="149621127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11277" name="Picture 1" descr="Graphical user interface, text, application, email&#10;&#10;Description automatically generated"/>
                    <pic:cNvPicPr/>
                  </pic:nvPicPr>
                  <pic:blipFill>
                    <a:blip r:embed="rId58"/>
                    <a:stretch>
                      <a:fillRect/>
                    </a:stretch>
                  </pic:blipFill>
                  <pic:spPr>
                    <a:xfrm>
                      <a:off x="0" y="0"/>
                      <a:ext cx="3644277" cy="4684219"/>
                    </a:xfrm>
                    <a:prstGeom prst="rect">
                      <a:avLst/>
                    </a:prstGeom>
                  </pic:spPr>
                </pic:pic>
              </a:graphicData>
            </a:graphic>
          </wp:inline>
        </w:drawing>
      </w:r>
    </w:p>
    <w:p w14:paraId="112B419D" w14:textId="77777777" w:rsidR="00A15F7A" w:rsidRPr="00C33518" w:rsidRDefault="00A15F7A" w:rsidP="004C47AD">
      <w:pPr>
        <w:pStyle w:val="ListParagraph"/>
        <w:numPr>
          <w:ilvl w:val="0"/>
          <w:numId w:val="65"/>
        </w:numPr>
        <w:spacing w:after="160" w:line="259" w:lineRule="auto"/>
        <w:rPr>
          <w:b/>
          <w:bCs/>
        </w:rPr>
      </w:pPr>
      <w:r w:rsidRPr="00C33518">
        <w:rPr>
          <w:b/>
          <w:bCs/>
        </w:rPr>
        <w:t>Complete the Upgrade</w:t>
      </w:r>
    </w:p>
    <w:p w14:paraId="4380DA35" w14:textId="77777777" w:rsidR="00A15F7A" w:rsidRPr="005F684E" w:rsidRDefault="00A15F7A" w:rsidP="004C47AD">
      <w:pPr>
        <w:numPr>
          <w:ilvl w:val="0"/>
          <w:numId w:val="65"/>
        </w:numPr>
        <w:spacing w:before="0" w:after="160" w:line="259" w:lineRule="auto"/>
      </w:pPr>
      <w:r w:rsidRPr="005F684E">
        <w:t>Navigate to:</w:t>
      </w:r>
      <w:r>
        <w:t xml:space="preserve"> </w:t>
      </w:r>
      <w:r w:rsidRPr="005F684E">
        <w:t>https://fdqn:6443/arcgis/admin/</w:t>
      </w:r>
    </w:p>
    <w:p w14:paraId="4140099B" w14:textId="77777777" w:rsidR="00A15F7A" w:rsidRPr="005F684E" w:rsidRDefault="00A15F7A" w:rsidP="004C47AD">
      <w:pPr>
        <w:numPr>
          <w:ilvl w:val="0"/>
          <w:numId w:val="65"/>
        </w:numPr>
        <w:spacing w:before="0" w:after="160" w:line="259" w:lineRule="auto"/>
      </w:pPr>
      <w:r w:rsidRPr="005F684E">
        <w:t xml:space="preserve">Launch the </w:t>
      </w:r>
      <w:r w:rsidRPr="005F684E">
        <w:rPr>
          <w:b/>
          <w:bCs/>
        </w:rPr>
        <w:t>'Continue the Upgrade'</w:t>
      </w:r>
      <w:r w:rsidRPr="005F684E">
        <w:t xml:space="preserve"> page.</w:t>
      </w:r>
    </w:p>
    <w:p w14:paraId="50BD5DCB" w14:textId="77777777" w:rsidR="00A15F7A" w:rsidRDefault="00A15F7A" w:rsidP="004C47AD">
      <w:pPr>
        <w:numPr>
          <w:ilvl w:val="1"/>
          <w:numId w:val="72"/>
        </w:numPr>
        <w:spacing w:before="0" w:after="160" w:line="259" w:lineRule="auto"/>
      </w:pPr>
      <w:r w:rsidRPr="005F684E">
        <w:rPr>
          <w:b/>
          <w:bCs/>
        </w:rPr>
        <w:t>Estimated Time</w:t>
      </w:r>
      <w:r w:rsidRPr="005F684E">
        <w:t>: ~30 minutes</w:t>
      </w:r>
    </w:p>
    <w:p w14:paraId="0BC41076" w14:textId="77777777" w:rsidR="00A15F7A" w:rsidRPr="005F684E" w:rsidRDefault="00A15F7A" w:rsidP="00A15F7A">
      <w:pPr>
        <w:pStyle w:val="ListParagraph"/>
      </w:pPr>
      <w:r>
        <w:rPr>
          <w:noProof/>
        </w:rPr>
        <w:lastRenderedPageBreak/>
        <w:drawing>
          <wp:inline distT="0" distB="0" distL="0" distR="0" wp14:anchorId="6D72E569" wp14:editId="6BD7DD29">
            <wp:extent cx="3060700" cy="2624994"/>
            <wp:effectExtent l="0" t="0" r="6350" b="4445"/>
            <wp:docPr id="71349515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16705" name="Picture 1" descr="Graphical user interface, text, application&#10;&#10;Description automatically generated"/>
                    <pic:cNvPicPr/>
                  </pic:nvPicPr>
                  <pic:blipFill>
                    <a:blip r:embed="rId59"/>
                    <a:stretch>
                      <a:fillRect/>
                    </a:stretch>
                  </pic:blipFill>
                  <pic:spPr>
                    <a:xfrm>
                      <a:off x="0" y="0"/>
                      <a:ext cx="3068790" cy="2631932"/>
                    </a:xfrm>
                    <a:prstGeom prst="rect">
                      <a:avLst/>
                    </a:prstGeom>
                  </pic:spPr>
                </pic:pic>
              </a:graphicData>
            </a:graphic>
          </wp:inline>
        </w:drawing>
      </w:r>
    </w:p>
    <w:p w14:paraId="7BB83EED" w14:textId="77777777" w:rsidR="00A15F7A" w:rsidRPr="004329A1" w:rsidRDefault="00A15F7A" w:rsidP="004C47AD">
      <w:pPr>
        <w:numPr>
          <w:ilvl w:val="0"/>
          <w:numId w:val="65"/>
        </w:numPr>
        <w:spacing w:before="0" w:after="160" w:line="259" w:lineRule="auto"/>
      </w:pPr>
      <w:r w:rsidRPr="004329A1">
        <w:t>Uninstall the Existing Web Adaptor.</w:t>
      </w:r>
    </w:p>
    <w:p w14:paraId="665315E9" w14:textId="77777777" w:rsidR="00A15F7A" w:rsidRPr="004329A1" w:rsidRDefault="00A15F7A" w:rsidP="004C47AD">
      <w:pPr>
        <w:numPr>
          <w:ilvl w:val="0"/>
          <w:numId w:val="65"/>
        </w:numPr>
        <w:spacing w:before="0" w:after="160" w:line="259" w:lineRule="auto"/>
      </w:pPr>
      <w:r w:rsidRPr="004329A1">
        <w:t>Install the New Web Adaptor:</w:t>
      </w:r>
    </w:p>
    <w:p w14:paraId="1C7C89C0" w14:textId="77777777" w:rsidR="00A15F7A" w:rsidRPr="005F684E" w:rsidRDefault="00A15F7A" w:rsidP="004C47AD">
      <w:pPr>
        <w:numPr>
          <w:ilvl w:val="1"/>
          <w:numId w:val="73"/>
        </w:numPr>
        <w:spacing w:before="0" w:after="160" w:line="259" w:lineRule="auto"/>
      </w:pPr>
      <w:r w:rsidRPr="005F684E">
        <w:t>Use the same name as the previous web adaptor.</w:t>
      </w:r>
    </w:p>
    <w:p w14:paraId="70BD591F" w14:textId="77777777" w:rsidR="00A15F7A" w:rsidRPr="005F684E" w:rsidRDefault="00A15F7A" w:rsidP="004C47AD">
      <w:pPr>
        <w:pStyle w:val="ListParagraph"/>
        <w:numPr>
          <w:ilvl w:val="0"/>
          <w:numId w:val="65"/>
        </w:numPr>
        <w:spacing w:after="160" w:line="259" w:lineRule="auto"/>
      </w:pPr>
      <w:r>
        <w:t>Now it’s time to c</w:t>
      </w:r>
      <w:r w:rsidRPr="005F684E">
        <w:t>onfigure the Web Adaptor</w:t>
      </w:r>
      <w:r>
        <w:t xml:space="preserve">, but because of our IIS environment, you will need to turn off windows authentication in the IIS for Portal and enable anonymous authentication. You will leave it like this for the entire upgrade process, once done you can turn back on windows authentication in IIS. </w:t>
      </w:r>
    </w:p>
    <w:p w14:paraId="2B10FA51" w14:textId="77777777" w:rsidR="00A15F7A" w:rsidRDefault="00A15F7A" w:rsidP="004C47AD">
      <w:pPr>
        <w:pStyle w:val="ListParagraph"/>
        <w:numPr>
          <w:ilvl w:val="0"/>
          <w:numId w:val="65"/>
        </w:numPr>
        <w:spacing w:after="160" w:line="259" w:lineRule="auto"/>
      </w:pPr>
      <w:r w:rsidRPr="005F684E">
        <w:t>Navigate</w:t>
      </w:r>
      <w:r>
        <w:t xml:space="preserve"> in Chrome or Edge (Still in web adaptor machine)</w:t>
      </w:r>
      <w:r w:rsidRPr="005F684E">
        <w:t>:</w:t>
      </w:r>
      <w:r>
        <w:t xml:space="preserve"> </w:t>
      </w:r>
      <w:hyperlink r:id="rId60" w:history="1">
        <w:r w:rsidRPr="00576D6D">
          <w:rPr>
            <w:rStyle w:val="Hyperlink"/>
          </w:rPr>
          <w:t>https://localhost.domain/webadaptorname/webadaptor/</w:t>
        </w:r>
      </w:hyperlink>
      <w:r>
        <w:t xml:space="preserve"> </w:t>
      </w:r>
    </w:p>
    <w:p w14:paraId="455FB93C" w14:textId="77777777" w:rsidR="00A15F7A" w:rsidRDefault="00A15F7A" w:rsidP="004C47AD">
      <w:pPr>
        <w:pStyle w:val="ListParagraph"/>
        <w:numPr>
          <w:ilvl w:val="1"/>
          <w:numId w:val="73"/>
        </w:numPr>
        <w:spacing w:after="160" w:line="259" w:lineRule="auto"/>
      </w:pPr>
      <w:r>
        <w:t xml:space="preserve">E.g. </w:t>
      </w:r>
      <w:hyperlink r:id="rId61" w:history="1">
        <w:r w:rsidRPr="00576D6D">
          <w:rPr>
            <w:rStyle w:val="Hyperlink"/>
          </w:rPr>
          <w:t>https://webadaptor.com/portal/webadaptor/</w:t>
        </w:r>
      </w:hyperlink>
    </w:p>
    <w:p w14:paraId="04521B67" w14:textId="77777777" w:rsidR="00A15F7A" w:rsidRPr="005F684E" w:rsidRDefault="00A15F7A" w:rsidP="004C47AD">
      <w:pPr>
        <w:pStyle w:val="ListParagraph"/>
        <w:numPr>
          <w:ilvl w:val="0"/>
          <w:numId w:val="65"/>
        </w:numPr>
        <w:spacing w:after="160" w:line="259" w:lineRule="auto"/>
      </w:pPr>
      <w:r w:rsidRPr="005F684E">
        <w:t>Input the following details:</w:t>
      </w:r>
    </w:p>
    <w:p w14:paraId="5CF1E168" w14:textId="77777777" w:rsidR="00A15F7A" w:rsidRPr="005F684E" w:rsidRDefault="00A15F7A" w:rsidP="004C47AD">
      <w:pPr>
        <w:numPr>
          <w:ilvl w:val="1"/>
          <w:numId w:val="74"/>
        </w:numPr>
        <w:spacing w:before="0" w:after="160" w:line="259" w:lineRule="auto"/>
      </w:pPr>
      <w:r w:rsidRPr="005F684E">
        <w:rPr>
          <w:b/>
          <w:bCs/>
        </w:rPr>
        <w:t>FDQN for GIS Server</w:t>
      </w:r>
      <w:r w:rsidRPr="005F684E">
        <w:t xml:space="preserve">: </w:t>
      </w:r>
      <w:proofErr w:type="spellStart"/>
      <w:proofErr w:type="gramStart"/>
      <w:r>
        <w:t>localhost.domain</w:t>
      </w:r>
      <w:proofErr w:type="spellEnd"/>
      <w:proofErr w:type="gramEnd"/>
      <w:r>
        <w:t xml:space="preserve"> (you don’t need https)</w:t>
      </w:r>
    </w:p>
    <w:p w14:paraId="46614C51" w14:textId="77777777" w:rsidR="00A15F7A" w:rsidRPr="005F684E" w:rsidRDefault="00A15F7A" w:rsidP="004C47AD">
      <w:pPr>
        <w:numPr>
          <w:ilvl w:val="1"/>
          <w:numId w:val="74"/>
        </w:numPr>
        <w:spacing w:before="0" w:after="160" w:line="259" w:lineRule="auto"/>
      </w:pPr>
      <w:r w:rsidRPr="005F684E">
        <w:rPr>
          <w:b/>
          <w:bCs/>
        </w:rPr>
        <w:t>Username/Password</w:t>
      </w:r>
      <w:r w:rsidRPr="005F684E">
        <w:t>: Administrator credentials</w:t>
      </w:r>
    </w:p>
    <w:p w14:paraId="1DB98ABB" w14:textId="77777777" w:rsidR="00A15F7A" w:rsidRPr="005F684E" w:rsidRDefault="00A15F7A" w:rsidP="004C47AD">
      <w:pPr>
        <w:numPr>
          <w:ilvl w:val="1"/>
          <w:numId w:val="74"/>
        </w:numPr>
        <w:spacing w:before="0" w:after="160" w:line="259" w:lineRule="auto"/>
      </w:pPr>
      <w:r w:rsidRPr="005F684E">
        <w:rPr>
          <w:b/>
          <w:bCs/>
        </w:rPr>
        <w:t>Settings</w:t>
      </w:r>
      <w:r w:rsidRPr="005F684E">
        <w:t xml:space="preserve">: Check </w:t>
      </w:r>
      <w:r w:rsidRPr="005F684E">
        <w:rPr>
          <w:b/>
          <w:bCs/>
        </w:rPr>
        <w:t>Enable administrative access to your site through the web adaptor</w:t>
      </w:r>
      <w:r w:rsidRPr="005F684E">
        <w:t>.</w:t>
      </w:r>
    </w:p>
    <w:p w14:paraId="720BF076" w14:textId="77777777" w:rsidR="00A15F7A" w:rsidRPr="00851F14" w:rsidRDefault="00A15F7A" w:rsidP="004C47AD">
      <w:pPr>
        <w:pStyle w:val="ListParagraph"/>
        <w:numPr>
          <w:ilvl w:val="0"/>
          <w:numId w:val="65"/>
        </w:numPr>
        <w:spacing w:after="160" w:line="259" w:lineRule="auto"/>
      </w:pPr>
      <w:r w:rsidRPr="00851F14">
        <w:t>Validate ArcGIS Server</w:t>
      </w:r>
    </w:p>
    <w:p w14:paraId="4F14D87A" w14:textId="77777777" w:rsidR="00A15F7A" w:rsidRPr="005F684E" w:rsidRDefault="00A15F7A" w:rsidP="004C47AD">
      <w:pPr>
        <w:pStyle w:val="ListParagraph"/>
        <w:numPr>
          <w:ilvl w:val="0"/>
          <w:numId w:val="65"/>
        </w:numPr>
        <w:spacing w:after="160" w:line="259" w:lineRule="auto"/>
      </w:pPr>
      <w:r w:rsidRPr="005F684E">
        <w:t xml:space="preserve">Verify that the </w:t>
      </w:r>
      <w:r w:rsidRPr="00102561">
        <w:rPr>
          <w:b/>
          <w:bCs/>
        </w:rPr>
        <w:t>ArcGIS Server Manager interface</w:t>
      </w:r>
      <w:r w:rsidRPr="005F684E">
        <w:t xml:space="preserve"> is accessible via the Web Adaptor:</w:t>
      </w:r>
      <w:r>
        <w:t xml:space="preserve"> </w:t>
      </w:r>
      <w:r w:rsidRPr="005F684E">
        <w:t>https://webadaptorhost.domain.com/webadaptorname/manager</w:t>
      </w:r>
    </w:p>
    <w:p w14:paraId="6DC192AA" w14:textId="77777777" w:rsidR="00A15F7A" w:rsidRPr="005F684E" w:rsidRDefault="00A15F7A" w:rsidP="004C47AD">
      <w:pPr>
        <w:pStyle w:val="ListParagraph"/>
        <w:numPr>
          <w:ilvl w:val="0"/>
          <w:numId w:val="65"/>
        </w:numPr>
        <w:spacing w:after="160" w:line="259" w:lineRule="auto"/>
      </w:pPr>
      <w:r w:rsidRPr="005F684E">
        <w:t xml:space="preserve">Log in using </w:t>
      </w:r>
      <w:r w:rsidRPr="00102561">
        <w:rPr>
          <w:b/>
          <w:bCs/>
        </w:rPr>
        <w:t>portal credentials</w:t>
      </w:r>
      <w:r w:rsidRPr="005F684E">
        <w:t>:</w:t>
      </w:r>
    </w:p>
    <w:p w14:paraId="3A9E7080" w14:textId="36247580" w:rsidR="00B75BD3" w:rsidRPr="00B75BD3" w:rsidRDefault="00A15F7A" w:rsidP="00A15F7A">
      <w:pPr>
        <w:pStyle w:val="ListParagraph"/>
        <w:numPr>
          <w:ilvl w:val="0"/>
          <w:numId w:val="23"/>
        </w:numPr>
      </w:pPr>
      <w:r w:rsidRPr="005F684E">
        <w:t xml:space="preserve">Confirm that the portal </w:t>
      </w:r>
      <w:r w:rsidRPr="005F684E">
        <w:rPr>
          <w:b/>
          <w:bCs/>
        </w:rPr>
        <w:t>OAuth redirect</w:t>
      </w:r>
      <w:r w:rsidRPr="005F684E">
        <w:t xml:space="preserve"> is present, indicating successful federation</w:t>
      </w:r>
      <w:r w:rsidR="00B75BD3" w:rsidRPr="00B75BD3">
        <w:t>.</w:t>
      </w:r>
    </w:p>
    <w:p w14:paraId="6B4EC047" w14:textId="34022531" w:rsidR="00B75BD3" w:rsidRPr="00B75BD3" w:rsidRDefault="00CB0D63" w:rsidP="00B75BD3">
      <w:pPr>
        <w:pStyle w:val="Heading3"/>
      </w:pPr>
      <w:bookmarkStart w:id="33" w:name="_Toc184306011"/>
      <w:r>
        <w:lastRenderedPageBreak/>
        <w:t>Upgrade the ArcGIS Data Store</w:t>
      </w:r>
      <w:bookmarkEnd w:id="33"/>
    </w:p>
    <w:p w14:paraId="1EED1189" w14:textId="77777777" w:rsidR="00A776C1" w:rsidRPr="00851BA6" w:rsidRDefault="00A776C1" w:rsidP="004C47AD">
      <w:pPr>
        <w:pStyle w:val="ListParagraph"/>
        <w:numPr>
          <w:ilvl w:val="0"/>
          <w:numId w:val="75"/>
        </w:numPr>
        <w:spacing w:after="160" w:line="259" w:lineRule="auto"/>
      </w:pPr>
      <w:r w:rsidRPr="00851BA6">
        <w:t xml:space="preserve">Run the </w:t>
      </w:r>
      <w:proofErr w:type="spellStart"/>
      <w:r w:rsidRPr="00851BA6">
        <w:t>DataStore</w:t>
      </w:r>
      <w:proofErr w:type="spellEnd"/>
      <w:r w:rsidRPr="00851BA6">
        <w:t xml:space="preserve"> Setup File (If you are doing it manually)</w:t>
      </w:r>
    </w:p>
    <w:p w14:paraId="07C66AF2" w14:textId="77777777" w:rsidR="00A776C1" w:rsidRPr="005F684E" w:rsidRDefault="00A776C1" w:rsidP="004C47AD">
      <w:pPr>
        <w:pStyle w:val="ListParagraph"/>
        <w:numPr>
          <w:ilvl w:val="1"/>
          <w:numId w:val="76"/>
        </w:numPr>
        <w:spacing w:after="160" w:line="259" w:lineRule="auto"/>
      </w:pPr>
      <w:r w:rsidRPr="005F684E">
        <w:t>Execute the Setup.exe file as an administrator.</w:t>
      </w:r>
    </w:p>
    <w:p w14:paraId="620185E7" w14:textId="77777777" w:rsidR="00A776C1" w:rsidRPr="005F684E" w:rsidRDefault="00A776C1" w:rsidP="004C47AD">
      <w:pPr>
        <w:pStyle w:val="ListParagraph"/>
        <w:numPr>
          <w:ilvl w:val="1"/>
          <w:numId w:val="76"/>
        </w:numPr>
        <w:spacing w:after="160" w:line="259" w:lineRule="auto"/>
      </w:pPr>
      <w:r w:rsidRPr="005F684E">
        <w:t>Do not interrupt the installation process.</w:t>
      </w:r>
    </w:p>
    <w:p w14:paraId="6F7ACD66" w14:textId="77777777" w:rsidR="00A776C1" w:rsidRPr="005F684E" w:rsidRDefault="00A776C1" w:rsidP="004C47AD">
      <w:pPr>
        <w:pStyle w:val="ListParagraph"/>
        <w:numPr>
          <w:ilvl w:val="0"/>
          <w:numId w:val="75"/>
        </w:numPr>
        <w:spacing w:after="160" w:line="259" w:lineRule="auto"/>
      </w:pPr>
      <w:r w:rsidRPr="005F684E">
        <w:t>Run the upgrade scripts in the order specified by their numbering.</w:t>
      </w:r>
    </w:p>
    <w:p w14:paraId="5526C421" w14:textId="77777777" w:rsidR="00A776C1" w:rsidRDefault="00A776C1" w:rsidP="004C47AD">
      <w:pPr>
        <w:pStyle w:val="ListParagraph"/>
        <w:numPr>
          <w:ilvl w:val="0"/>
          <w:numId w:val="75"/>
        </w:numPr>
        <w:spacing w:after="160" w:line="259" w:lineRule="auto"/>
      </w:pPr>
      <w:r w:rsidRPr="005F684E">
        <w:t>Scripts ensure automation and logging of the upgrade process.</w:t>
      </w:r>
    </w:p>
    <w:p w14:paraId="4B3F0C6A" w14:textId="77777777" w:rsidR="00A776C1" w:rsidRPr="00851BA6" w:rsidRDefault="00A776C1" w:rsidP="00A776C1">
      <w:pPr>
        <w:pStyle w:val="ListParagraph"/>
      </w:pPr>
      <w:r>
        <w:rPr>
          <w:noProof/>
        </w:rPr>
        <w:drawing>
          <wp:inline distT="0" distB="0" distL="0" distR="0" wp14:anchorId="62E48C9E" wp14:editId="74F372D2">
            <wp:extent cx="4927600" cy="1142403"/>
            <wp:effectExtent l="0" t="0" r="6350" b="635"/>
            <wp:docPr id="59561359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13597" name="Picture 1" descr="Graphical user interface, application&#10;&#10;Description automatically generated"/>
                    <pic:cNvPicPr/>
                  </pic:nvPicPr>
                  <pic:blipFill>
                    <a:blip r:embed="rId62"/>
                    <a:stretch>
                      <a:fillRect/>
                    </a:stretch>
                  </pic:blipFill>
                  <pic:spPr>
                    <a:xfrm>
                      <a:off x="0" y="0"/>
                      <a:ext cx="4949564" cy="1147495"/>
                    </a:xfrm>
                    <a:prstGeom prst="rect">
                      <a:avLst/>
                    </a:prstGeom>
                  </pic:spPr>
                </pic:pic>
              </a:graphicData>
            </a:graphic>
          </wp:inline>
        </w:drawing>
      </w:r>
    </w:p>
    <w:p w14:paraId="4CCC23F6" w14:textId="77777777" w:rsidR="00A776C1" w:rsidRPr="00851BA6" w:rsidRDefault="00A776C1" w:rsidP="004C47AD">
      <w:pPr>
        <w:pStyle w:val="ListParagraph"/>
        <w:numPr>
          <w:ilvl w:val="0"/>
          <w:numId w:val="75"/>
        </w:numPr>
        <w:spacing w:after="160" w:line="259" w:lineRule="auto"/>
      </w:pPr>
      <w:r w:rsidRPr="00851BA6">
        <w:t>Clear Browser Cache:</w:t>
      </w:r>
    </w:p>
    <w:p w14:paraId="4E8C6BF5" w14:textId="77777777" w:rsidR="00A776C1" w:rsidRPr="00031751" w:rsidRDefault="00A776C1" w:rsidP="004C47AD">
      <w:pPr>
        <w:numPr>
          <w:ilvl w:val="0"/>
          <w:numId w:val="75"/>
        </w:numPr>
        <w:spacing w:before="0" w:after="160" w:line="259" w:lineRule="auto"/>
      </w:pPr>
      <w:r w:rsidRPr="00031751">
        <w:t>Clear the browser cache (including cookies) on all browsers that will access the ArcGIS Data Store or ArcGIS Server Manager.</w:t>
      </w:r>
    </w:p>
    <w:p w14:paraId="7C167CCD" w14:textId="77777777" w:rsidR="00A776C1" w:rsidRPr="00851F14" w:rsidRDefault="00A776C1" w:rsidP="004C47AD">
      <w:pPr>
        <w:pStyle w:val="ListParagraph"/>
        <w:numPr>
          <w:ilvl w:val="0"/>
          <w:numId w:val="75"/>
        </w:numPr>
        <w:spacing w:after="160" w:line="259" w:lineRule="auto"/>
        <w:rPr>
          <w:b/>
          <w:bCs/>
        </w:rPr>
      </w:pPr>
      <w:r w:rsidRPr="00851F14">
        <w:rPr>
          <w:b/>
          <w:bCs/>
        </w:rPr>
        <w:t>Open PowerShell as Administrator</w:t>
      </w:r>
    </w:p>
    <w:p w14:paraId="05BECCC5" w14:textId="77777777" w:rsidR="00A776C1" w:rsidRPr="004F3AEB" w:rsidRDefault="00A776C1" w:rsidP="004C47AD">
      <w:pPr>
        <w:numPr>
          <w:ilvl w:val="0"/>
          <w:numId w:val="75"/>
        </w:numPr>
        <w:spacing w:before="0" w:after="160" w:line="259" w:lineRule="auto"/>
      </w:pPr>
      <w:r w:rsidRPr="004F3AEB">
        <w:t>Input the following commands:</w:t>
      </w:r>
    </w:p>
    <w:p w14:paraId="03C264A2" w14:textId="77777777" w:rsidR="00A776C1" w:rsidRPr="00A6323F" w:rsidRDefault="00A776C1" w:rsidP="00A776C1">
      <w:pPr>
        <w:pStyle w:val="ListParagraph"/>
        <w:spacing w:after="0"/>
        <w:rPr>
          <w:rFonts w:ascii="Lucida Console" w:hAnsi="Lucida Console"/>
          <w:color w:val="444444"/>
          <w:sz w:val="20"/>
          <w:szCs w:val="20"/>
          <w:shd w:val="clear" w:color="auto" w:fill="F3F3F3"/>
        </w:rPr>
      </w:pPr>
      <w:r w:rsidRPr="00A6323F">
        <w:rPr>
          <w:rFonts w:ascii="Lucida Console" w:hAnsi="Lucida Console"/>
          <w:color w:val="444444"/>
          <w:sz w:val="20"/>
          <w:szCs w:val="20"/>
          <w:shd w:val="clear" w:color="auto" w:fill="F3F3F3"/>
        </w:rPr>
        <w:t>f:</w:t>
      </w:r>
    </w:p>
    <w:p w14:paraId="539B3DC4" w14:textId="77777777" w:rsidR="00A776C1" w:rsidRPr="00A6323F" w:rsidRDefault="00A776C1" w:rsidP="00A776C1">
      <w:pPr>
        <w:pStyle w:val="ListParagraph"/>
        <w:rPr>
          <w:sz w:val="20"/>
          <w:szCs w:val="20"/>
        </w:rPr>
      </w:pPr>
      <w:r w:rsidRPr="00A6323F">
        <w:rPr>
          <w:rFonts w:ascii="Lucida Console" w:hAnsi="Lucida Console"/>
          <w:color w:val="397300"/>
          <w:sz w:val="20"/>
          <w:szCs w:val="20"/>
        </w:rPr>
        <w:t>cd</w:t>
      </w:r>
      <w:r w:rsidRPr="00A6323F">
        <w:rPr>
          <w:rFonts w:ascii="Lucida Console" w:hAnsi="Lucida Console"/>
          <w:color w:val="444444"/>
          <w:sz w:val="20"/>
          <w:szCs w:val="20"/>
          <w:shd w:val="clear" w:color="auto" w:fill="F3F3F3"/>
        </w:rPr>
        <w:t xml:space="preserve"> F:\ADSUpgradeScripts</w:t>
      </w:r>
    </w:p>
    <w:p w14:paraId="059D7AC6" w14:textId="77777777" w:rsidR="00A776C1" w:rsidRPr="00031751" w:rsidRDefault="00A776C1" w:rsidP="004C47AD">
      <w:pPr>
        <w:numPr>
          <w:ilvl w:val="0"/>
          <w:numId w:val="75"/>
        </w:numPr>
        <w:spacing w:before="0" w:after="160" w:line="259" w:lineRule="auto"/>
      </w:pPr>
      <w:r w:rsidRPr="00031751">
        <w:t>Execute the scripts in sequence. Allow each to finish before moving to the next.</w:t>
      </w:r>
    </w:p>
    <w:p w14:paraId="057BA6FF" w14:textId="77777777" w:rsidR="00A776C1" w:rsidRPr="00A6323F" w:rsidRDefault="00A776C1" w:rsidP="004C47AD">
      <w:pPr>
        <w:pStyle w:val="ListParagraph"/>
        <w:numPr>
          <w:ilvl w:val="0"/>
          <w:numId w:val="75"/>
        </w:numPr>
        <w:spacing w:after="0" w:line="259" w:lineRule="auto"/>
        <w:rPr>
          <w:b/>
          <w:bCs/>
        </w:rPr>
      </w:pPr>
      <w:r w:rsidRPr="00A6323F">
        <w:rPr>
          <w:b/>
          <w:bCs/>
        </w:rPr>
        <w:t>Data Store Upgrade</w:t>
      </w:r>
    </w:p>
    <w:p w14:paraId="73C2266D" w14:textId="77777777" w:rsidR="00A776C1" w:rsidRPr="00A6323F" w:rsidRDefault="00A776C1" w:rsidP="00A776C1">
      <w:pPr>
        <w:pStyle w:val="ListParagraph"/>
        <w:spacing w:after="0"/>
        <w:rPr>
          <w:sz w:val="20"/>
          <w:szCs w:val="20"/>
        </w:rPr>
      </w:pPr>
      <w:r w:rsidRPr="00A6323F">
        <w:rPr>
          <w:rFonts w:ascii="Lucida Console" w:hAnsi="Lucida Console"/>
          <w:color w:val="444444"/>
          <w:sz w:val="20"/>
          <w:szCs w:val="20"/>
          <w:shd w:val="clear" w:color="auto" w:fill="F3F3F3"/>
        </w:rPr>
        <w:t>.\</w:t>
      </w:r>
      <w:r w:rsidRPr="00A6323F">
        <w:rPr>
          <w:rFonts w:ascii="Lucida Console" w:hAnsi="Lucida Console"/>
          <w:color w:val="880000"/>
          <w:sz w:val="20"/>
          <w:szCs w:val="20"/>
        </w:rPr>
        <w:t>1</w:t>
      </w:r>
      <w:r w:rsidRPr="00A6323F">
        <w:rPr>
          <w:rFonts w:ascii="Lucida Console" w:hAnsi="Lucida Console"/>
          <w:color w:val="444444"/>
          <w:sz w:val="20"/>
          <w:szCs w:val="20"/>
          <w:shd w:val="clear" w:color="auto" w:fill="F3F3F3"/>
        </w:rPr>
        <w:t>_ADS_Install.cmd</w:t>
      </w:r>
    </w:p>
    <w:p w14:paraId="7A4920BA" w14:textId="77777777" w:rsidR="00A776C1" w:rsidRPr="004F3AEB" w:rsidRDefault="00A776C1" w:rsidP="00A776C1">
      <w:pPr>
        <w:pStyle w:val="ListParagraph"/>
        <w:rPr>
          <w:b/>
          <w:bCs/>
        </w:rPr>
      </w:pPr>
      <w:r w:rsidRPr="00031751">
        <w:rPr>
          <w:b/>
          <w:bCs/>
        </w:rPr>
        <w:t>Production</w:t>
      </w:r>
      <w:r w:rsidRPr="004F3AEB">
        <w:rPr>
          <w:b/>
          <w:bCs/>
        </w:rPr>
        <w:t xml:space="preserve">: </w:t>
      </w:r>
      <w:r w:rsidRPr="004F3AEB">
        <w:t>15 mins</w:t>
      </w:r>
    </w:p>
    <w:p w14:paraId="62796698" w14:textId="77777777" w:rsidR="00A776C1" w:rsidRPr="004F3AEB" w:rsidRDefault="00A776C1" w:rsidP="00A776C1">
      <w:pPr>
        <w:pStyle w:val="ListParagraph"/>
        <w:rPr>
          <w:b/>
          <w:bCs/>
        </w:rPr>
      </w:pPr>
      <w:r w:rsidRPr="00031751">
        <w:rPr>
          <w:b/>
          <w:bCs/>
        </w:rPr>
        <w:t>Staging</w:t>
      </w:r>
      <w:r w:rsidRPr="004F3AEB">
        <w:rPr>
          <w:b/>
          <w:bCs/>
        </w:rPr>
        <w:t xml:space="preserve">: </w:t>
      </w:r>
      <w:r w:rsidRPr="004F3AEB">
        <w:t>10 mins</w:t>
      </w:r>
    </w:p>
    <w:p w14:paraId="6661CC21" w14:textId="77777777" w:rsidR="00A776C1" w:rsidRPr="00A6323F" w:rsidRDefault="00A776C1" w:rsidP="004C47AD">
      <w:pPr>
        <w:pStyle w:val="ListParagraph"/>
        <w:numPr>
          <w:ilvl w:val="0"/>
          <w:numId w:val="75"/>
        </w:numPr>
        <w:spacing w:after="0" w:line="259" w:lineRule="auto"/>
        <w:rPr>
          <w:b/>
          <w:bCs/>
        </w:rPr>
      </w:pPr>
      <w:r w:rsidRPr="00A6323F">
        <w:rPr>
          <w:b/>
          <w:bCs/>
        </w:rPr>
        <w:t>Patches Upgrade</w:t>
      </w:r>
    </w:p>
    <w:p w14:paraId="50E0F1F1" w14:textId="77777777" w:rsidR="00A776C1" w:rsidRPr="00A6323F" w:rsidRDefault="00A776C1" w:rsidP="00A776C1">
      <w:pPr>
        <w:pStyle w:val="ListParagraph"/>
        <w:spacing w:after="0"/>
        <w:rPr>
          <w:sz w:val="20"/>
          <w:szCs w:val="20"/>
        </w:rPr>
      </w:pPr>
      <w:r w:rsidRPr="00A6323F">
        <w:rPr>
          <w:rFonts w:ascii="Lucida Console" w:hAnsi="Lucida Console"/>
          <w:color w:val="444444"/>
          <w:sz w:val="20"/>
          <w:szCs w:val="20"/>
          <w:shd w:val="clear" w:color="auto" w:fill="F3F3F3"/>
        </w:rPr>
        <w:t>.\</w:t>
      </w:r>
      <w:r w:rsidRPr="00A6323F">
        <w:rPr>
          <w:rFonts w:ascii="Lucida Console" w:hAnsi="Lucida Console"/>
          <w:color w:val="880000"/>
          <w:sz w:val="20"/>
          <w:szCs w:val="20"/>
        </w:rPr>
        <w:t>2</w:t>
      </w:r>
      <w:r w:rsidRPr="00A6323F">
        <w:rPr>
          <w:rFonts w:ascii="Lucida Console" w:hAnsi="Lucida Console"/>
          <w:color w:val="444444"/>
          <w:sz w:val="20"/>
          <w:szCs w:val="20"/>
          <w:shd w:val="clear" w:color="auto" w:fill="F3F3F3"/>
        </w:rPr>
        <w:t>_ADS_Patches.cmd</w:t>
      </w:r>
    </w:p>
    <w:p w14:paraId="60AE903A" w14:textId="77777777" w:rsidR="00A776C1" w:rsidRPr="004F3AEB" w:rsidRDefault="00A776C1" w:rsidP="00A776C1">
      <w:pPr>
        <w:pStyle w:val="ListParagraph"/>
        <w:rPr>
          <w:b/>
          <w:bCs/>
        </w:rPr>
      </w:pPr>
      <w:r w:rsidRPr="00031751">
        <w:rPr>
          <w:b/>
          <w:bCs/>
        </w:rPr>
        <w:t>Production</w:t>
      </w:r>
      <w:r w:rsidRPr="004F3AEB">
        <w:rPr>
          <w:b/>
          <w:bCs/>
        </w:rPr>
        <w:t xml:space="preserve">: </w:t>
      </w:r>
      <w:r w:rsidRPr="004F3AEB">
        <w:t>5 mins</w:t>
      </w:r>
    </w:p>
    <w:p w14:paraId="23DFED92" w14:textId="77777777" w:rsidR="00A776C1" w:rsidRPr="004F3AEB" w:rsidRDefault="00A776C1" w:rsidP="00A776C1">
      <w:pPr>
        <w:pStyle w:val="ListParagraph"/>
        <w:rPr>
          <w:b/>
          <w:bCs/>
        </w:rPr>
      </w:pPr>
      <w:r w:rsidRPr="00031751">
        <w:rPr>
          <w:b/>
          <w:bCs/>
        </w:rPr>
        <w:t>Staging</w:t>
      </w:r>
      <w:r w:rsidRPr="004F3AEB">
        <w:rPr>
          <w:b/>
          <w:bCs/>
        </w:rPr>
        <w:t xml:space="preserve">: </w:t>
      </w:r>
      <w:r w:rsidRPr="004F3AEB">
        <w:t>5 mins</w:t>
      </w:r>
    </w:p>
    <w:p w14:paraId="68897197" w14:textId="36F9A7D8" w:rsidR="00A776C1" w:rsidRPr="00A001F2" w:rsidRDefault="00A776C1" w:rsidP="00851511">
      <w:pPr>
        <w:pStyle w:val="ListParagraph"/>
        <w:numPr>
          <w:ilvl w:val="0"/>
          <w:numId w:val="75"/>
        </w:numPr>
        <w:spacing w:after="160" w:line="259" w:lineRule="auto"/>
      </w:pPr>
      <w:r w:rsidRPr="00A001F2">
        <w:t>Continue the Upgrade in the Browser:</w:t>
      </w:r>
    </w:p>
    <w:p w14:paraId="7BD78CA3" w14:textId="77777777" w:rsidR="00A776C1" w:rsidRPr="00031751" w:rsidRDefault="00A776C1" w:rsidP="004C47AD">
      <w:pPr>
        <w:pStyle w:val="ListParagraph"/>
        <w:numPr>
          <w:ilvl w:val="0"/>
          <w:numId w:val="75"/>
        </w:numPr>
        <w:spacing w:after="160" w:line="259" w:lineRule="auto"/>
      </w:pPr>
      <w:r w:rsidRPr="00031751">
        <w:t>Navigate to:</w:t>
      </w:r>
      <w:r>
        <w:t xml:space="preserve"> </w:t>
      </w:r>
      <w:r w:rsidRPr="00031751">
        <w:t>https://fdqn:2443/arcgis/datastore</w:t>
      </w:r>
    </w:p>
    <w:p w14:paraId="173B40CE" w14:textId="77777777" w:rsidR="00A776C1" w:rsidRPr="00031751" w:rsidRDefault="00A776C1" w:rsidP="004C47AD">
      <w:pPr>
        <w:pStyle w:val="ListParagraph"/>
        <w:numPr>
          <w:ilvl w:val="0"/>
          <w:numId w:val="75"/>
        </w:numPr>
        <w:spacing w:after="160" w:line="259" w:lineRule="auto"/>
      </w:pPr>
      <w:r w:rsidRPr="00031751">
        <w:t>Complete the upgrade process.</w:t>
      </w:r>
    </w:p>
    <w:p w14:paraId="5731CE6A" w14:textId="77777777" w:rsidR="00A776C1" w:rsidRPr="00031751" w:rsidRDefault="00A776C1" w:rsidP="004C47AD">
      <w:pPr>
        <w:pStyle w:val="ListParagraph"/>
        <w:numPr>
          <w:ilvl w:val="0"/>
          <w:numId w:val="75"/>
        </w:numPr>
        <w:spacing w:after="160" w:line="259" w:lineRule="auto"/>
      </w:pPr>
      <w:r w:rsidRPr="00A001F2">
        <w:t>Estimated Time:</w:t>
      </w:r>
      <w:r w:rsidRPr="00031751">
        <w:t xml:space="preserve"> ~45 mins (Production).</w:t>
      </w:r>
    </w:p>
    <w:p w14:paraId="2CC89F76" w14:textId="77777777" w:rsidR="00A776C1" w:rsidRPr="00A001F2" w:rsidRDefault="00A776C1" w:rsidP="004C47AD">
      <w:pPr>
        <w:pStyle w:val="ListParagraph"/>
        <w:numPr>
          <w:ilvl w:val="0"/>
          <w:numId w:val="75"/>
        </w:numPr>
        <w:spacing w:after="160" w:line="259" w:lineRule="auto"/>
      </w:pPr>
      <w:r w:rsidRPr="00A001F2">
        <w:t>Verify Validation:</w:t>
      </w:r>
    </w:p>
    <w:p w14:paraId="04BCFBD8" w14:textId="6DB2F505" w:rsidR="00B75BD3" w:rsidRPr="00B75BD3" w:rsidRDefault="00A776C1" w:rsidP="004C47AD">
      <w:pPr>
        <w:numPr>
          <w:ilvl w:val="1"/>
          <w:numId w:val="77"/>
        </w:numPr>
        <w:spacing w:before="0" w:after="160" w:line="259" w:lineRule="auto"/>
      </w:pPr>
      <w:r w:rsidRPr="00031751">
        <w:t xml:space="preserve">Open the </w:t>
      </w:r>
      <w:r w:rsidRPr="00031751">
        <w:rPr>
          <w:b/>
          <w:bCs/>
        </w:rPr>
        <w:t>ArcGIS Server Manager</w:t>
      </w:r>
      <w:r w:rsidRPr="00031751">
        <w:t xml:space="preserve"> and validate that the Data Store connects and operates correctly.</w:t>
      </w:r>
    </w:p>
    <w:p w14:paraId="611635A1" w14:textId="62BCA5E6" w:rsidR="00B75BD3" w:rsidRPr="00B75BD3" w:rsidRDefault="004C47AD" w:rsidP="00B75BD3">
      <w:pPr>
        <w:pStyle w:val="Heading3"/>
      </w:pPr>
      <w:bookmarkStart w:id="34" w:name="_Toc184306012"/>
      <w:r>
        <w:lastRenderedPageBreak/>
        <w:t>Upgrade the ArcGIS Image Server</w:t>
      </w:r>
      <w:bookmarkEnd w:id="34"/>
    </w:p>
    <w:p w14:paraId="5F3E44E0" w14:textId="77777777" w:rsidR="004C47AD" w:rsidRPr="00A001F2" w:rsidRDefault="004C47AD" w:rsidP="004C47AD">
      <w:pPr>
        <w:pStyle w:val="ListParagraph"/>
        <w:numPr>
          <w:ilvl w:val="0"/>
          <w:numId w:val="78"/>
        </w:numPr>
        <w:spacing w:after="160" w:line="259" w:lineRule="auto"/>
      </w:pPr>
      <w:r w:rsidRPr="00A001F2">
        <w:t>Clear Browser Cache:</w:t>
      </w:r>
    </w:p>
    <w:p w14:paraId="72E5401B" w14:textId="77777777" w:rsidR="004C47AD" w:rsidRPr="00CD1EC6" w:rsidRDefault="004C47AD" w:rsidP="004C47AD">
      <w:pPr>
        <w:numPr>
          <w:ilvl w:val="1"/>
          <w:numId w:val="78"/>
        </w:numPr>
        <w:spacing w:before="0" w:after="160" w:line="259" w:lineRule="auto"/>
      </w:pPr>
      <w:r w:rsidRPr="00CD1EC6">
        <w:t>Clear the browser cache (including cookies) on all browsers that will access the ArcGIS Image Server or ArcGIS Server Manager.</w:t>
      </w:r>
    </w:p>
    <w:p w14:paraId="5FD939E0" w14:textId="77777777" w:rsidR="004C47AD" w:rsidRPr="00A001F2" w:rsidRDefault="004C47AD" w:rsidP="004C47AD">
      <w:pPr>
        <w:pStyle w:val="ListParagraph"/>
        <w:numPr>
          <w:ilvl w:val="0"/>
          <w:numId w:val="78"/>
        </w:numPr>
        <w:spacing w:after="160" w:line="259" w:lineRule="auto"/>
      </w:pPr>
      <w:r w:rsidRPr="00A001F2">
        <w:t>Federation Warning:</w:t>
      </w:r>
    </w:p>
    <w:p w14:paraId="2B8E4023" w14:textId="77777777" w:rsidR="004C47AD" w:rsidRPr="00CD1EC6" w:rsidRDefault="004C47AD" w:rsidP="004C47AD">
      <w:pPr>
        <w:numPr>
          <w:ilvl w:val="1"/>
          <w:numId w:val="78"/>
        </w:numPr>
        <w:spacing w:before="0" w:after="160" w:line="259" w:lineRule="auto"/>
      </w:pPr>
      <w:r w:rsidRPr="00CD1EC6">
        <w:rPr>
          <w:b/>
          <w:bCs/>
        </w:rPr>
        <w:t xml:space="preserve">Do NOT </w:t>
      </w:r>
      <w:proofErr w:type="spellStart"/>
      <w:r w:rsidRPr="00CD1EC6">
        <w:rPr>
          <w:b/>
          <w:bCs/>
        </w:rPr>
        <w:t>unfederate</w:t>
      </w:r>
      <w:proofErr w:type="spellEnd"/>
      <w:r w:rsidRPr="00CD1EC6">
        <w:t xml:space="preserve"> any ArcGIS Server federated with a portal during the upgrade. </w:t>
      </w:r>
      <w:proofErr w:type="spellStart"/>
      <w:r w:rsidRPr="00CD1EC6">
        <w:t>Unfederating</w:t>
      </w:r>
      <w:proofErr w:type="spellEnd"/>
      <w:r w:rsidRPr="00CD1EC6">
        <w:t xml:space="preserve"> will disrupt portal deployment, preventing users from accessing, sharing, or using ArcGIS Server services.</w:t>
      </w:r>
    </w:p>
    <w:p w14:paraId="0B3F3890" w14:textId="77777777" w:rsidR="004C47AD" w:rsidRPr="00A001F2" w:rsidRDefault="004C47AD" w:rsidP="004C47AD">
      <w:pPr>
        <w:pStyle w:val="ListParagraph"/>
        <w:numPr>
          <w:ilvl w:val="0"/>
          <w:numId w:val="78"/>
        </w:numPr>
        <w:spacing w:after="160" w:line="259" w:lineRule="auto"/>
      </w:pPr>
      <w:r w:rsidRPr="00A001F2">
        <w:t>Install .NET 6:</w:t>
      </w:r>
    </w:p>
    <w:p w14:paraId="1369A87C" w14:textId="77777777" w:rsidR="004C47AD" w:rsidRPr="00CD1EC6" w:rsidRDefault="004C47AD" w:rsidP="004C47AD">
      <w:pPr>
        <w:numPr>
          <w:ilvl w:val="1"/>
          <w:numId w:val="78"/>
        </w:numPr>
        <w:spacing w:before="0" w:after="160" w:line="259" w:lineRule="auto"/>
      </w:pPr>
      <w:r w:rsidRPr="00CD1EC6">
        <w:t xml:space="preserve">Install </w:t>
      </w:r>
      <w:r w:rsidRPr="00CD1EC6">
        <w:rPr>
          <w:b/>
          <w:bCs/>
        </w:rPr>
        <w:t>.NET 6 runtime</w:t>
      </w:r>
      <w:r w:rsidRPr="00CD1EC6">
        <w:t xml:space="preserve"> (windowsdesktop-runtime-6.x-win-x64) before the upgrade if using SOE tools.</w:t>
      </w:r>
    </w:p>
    <w:p w14:paraId="57714B0D" w14:textId="77777777" w:rsidR="004C47AD" w:rsidRPr="00CD1EC6" w:rsidRDefault="004C47AD" w:rsidP="004C47AD">
      <w:pPr>
        <w:numPr>
          <w:ilvl w:val="2"/>
          <w:numId w:val="78"/>
        </w:numPr>
        <w:spacing w:before="0" w:after="160" w:line="259" w:lineRule="auto"/>
      </w:pPr>
      <w:hyperlink r:id="rId63" w:tgtFrame="_new" w:history="1">
        <w:r w:rsidRPr="00CD1EC6">
          <w:rPr>
            <w:rStyle w:val="Hyperlink"/>
          </w:rPr>
          <w:t>Download .NET 6</w:t>
        </w:r>
      </w:hyperlink>
      <w:r w:rsidRPr="00CD1EC6">
        <w:t>.</w:t>
      </w:r>
    </w:p>
    <w:p w14:paraId="30591FCB" w14:textId="77777777" w:rsidR="004C47AD" w:rsidRDefault="004C47AD" w:rsidP="004C47AD">
      <w:pPr>
        <w:pStyle w:val="ListParagraph"/>
      </w:pPr>
      <w:r>
        <w:rPr>
          <w:noProof/>
        </w:rPr>
        <w:drawing>
          <wp:inline distT="0" distB="0" distL="0" distR="0" wp14:anchorId="793E6B8A" wp14:editId="6AB07475">
            <wp:extent cx="4889500" cy="1407821"/>
            <wp:effectExtent l="0" t="0" r="6350" b="1905"/>
            <wp:docPr id="66873569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35693" name="Picture 1" descr="Graphical user interface, text, application, email&#10;&#10;Description automatically generated"/>
                    <pic:cNvPicPr/>
                  </pic:nvPicPr>
                  <pic:blipFill>
                    <a:blip r:embed="rId64"/>
                    <a:stretch>
                      <a:fillRect/>
                    </a:stretch>
                  </pic:blipFill>
                  <pic:spPr>
                    <a:xfrm>
                      <a:off x="0" y="0"/>
                      <a:ext cx="4910426" cy="1413846"/>
                    </a:xfrm>
                    <a:prstGeom prst="rect">
                      <a:avLst/>
                    </a:prstGeom>
                  </pic:spPr>
                </pic:pic>
              </a:graphicData>
            </a:graphic>
          </wp:inline>
        </w:drawing>
      </w:r>
    </w:p>
    <w:p w14:paraId="66258210" w14:textId="77777777" w:rsidR="004C47AD" w:rsidRPr="00851F14" w:rsidRDefault="004C47AD" w:rsidP="004C47AD">
      <w:pPr>
        <w:pStyle w:val="ListParagraph"/>
        <w:numPr>
          <w:ilvl w:val="0"/>
          <w:numId w:val="78"/>
        </w:numPr>
        <w:spacing w:after="160" w:line="259" w:lineRule="auto"/>
        <w:rPr>
          <w:b/>
          <w:bCs/>
        </w:rPr>
      </w:pPr>
      <w:r w:rsidRPr="00851F14">
        <w:rPr>
          <w:b/>
          <w:bCs/>
        </w:rPr>
        <w:t>Open PowerShell as Administrator</w:t>
      </w:r>
    </w:p>
    <w:p w14:paraId="47FB9F6A" w14:textId="77777777" w:rsidR="004C47AD" w:rsidRPr="00CD1EC6" w:rsidRDefault="004C47AD" w:rsidP="004C47AD">
      <w:pPr>
        <w:numPr>
          <w:ilvl w:val="0"/>
          <w:numId w:val="78"/>
        </w:numPr>
        <w:spacing w:before="0" w:after="160" w:line="259" w:lineRule="auto"/>
      </w:pPr>
      <w:r w:rsidRPr="00CD1EC6">
        <w:t>Input the following commands:</w:t>
      </w:r>
    </w:p>
    <w:p w14:paraId="1B1F8C2A" w14:textId="77777777" w:rsidR="004C47AD" w:rsidRPr="0008540F" w:rsidRDefault="004C47AD" w:rsidP="004C47AD">
      <w:pPr>
        <w:pStyle w:val="ListParagraph"/>
        <w:spacing w:after="0"/>
        <w:rPr>
          <w:rFonts w:ascii="Lucida Console" w:hAnsi="Lucida Console"/>
          <w:color w:val="444444"/>
          <w:sz w:val="20"/>
          <w:szCs w:val="20"/>
          <w:shd w:val="clear" w:color="auto" w:fill="F3F3F3"/>
        </w:rPr>
      </w:pPr>
      <w:r w:rsidRPr="0008540F">
        <w:rPr>
          <w:rFonts w:ascii="Lucida Console" w:hAnsi="Lucida Console"/>
          <w:color w:val="444444"/>
          <w:sz w:val="20"/>
          <w:szCs w:val="20"/>
          <w:shd w:val="clear" w:color="auto" w:fill="F3F3F3"/>
        </w:rPr>
        <w:t>f:</w:t>
      </w:r>
    </w:p>
    <w:p w14:paraId="2450D4E4" w14:textId="77777777" w:rsidR="004C47AD" w:rsidRPr="0008540F" w:rsidRDefault="004C47AD" w:rsidP="004C47AD">
      <w:pPr>
        <w:pStyle w:val="ListParagraph"/>
        <w:rPr>
          <w:sz w:val="20"/>
          <w:szCs w:val="20"/>
        </w:rPr>
      </w:pPr>
      <w:r w:rsidRPr="0008540F">
        <w:rPr>
          <w:rFonts w:ascii="Lucida Console" w:hAnsi="Lucida Console"/>
          <w:color w:val="397300"/>
          <w:sz w:val="20"/>
          <w:szCs w:val="20"/>
        </w:rPr>
        <w:t>cd</w:t>
      </w:r>
      <w:r w:rsidRPr="0008540F">
        <w:rPr>
          <w:rFonts w:ascii="Lucida Console" w:hAnsi="Lucida Console"/>
          <w:color w:val="444444"/>
          <w:sz w:val="20"/>
          <w:szCs w:val="20"/>
          <w:shd w:val="clear" w:color="auto" w:fill="F3F3F3"/>
        </w:rPr>
        <w:t xml:space="preserve"> F:\IMGUpgradeScripts</w:t>
      </w:r>
    </w:p>
    <w:p w14:paraId="4C03FA0E" w14:textId="77777777" w:rsidR="004C47AD" w:rsidRPr="00CD1EC6" w:rsidRDefault="004C47AD" w:rsidP="004C47AD">
      <w:pPr>
        <w:numPr>
          <w:ilvl w:val="0"/>
          <w:numId w:val="78"/>
        </w:numPr>
        <w:spacing w:before="0" w:after="160" w:line="259" w:lineRule="auto"/>
      </w:pPr>
      <w:r w:rsidRPr="00CD1EC6">
        <w:t>Execute the scripts in sequence. Allow each to finish before moving to the next.</w:t>
      </w:r>
    </w:p>
    <w:p w14:paraId="4F9CD303" w14:textId="77777777" w:rsidR="004C47AD" w:rsidRPr="0008540F" w:rsidRDefault="004C47AD" w:rsidP="004C47AD">
      <w:pPr>
        <w:pStyle w:val="ListParagraph"/>
        <w:numPr>
          <w:ilvl w:val="0"/>
          <w:numId w:val="78"/>
        </w:numPr>
        <w:spacing w:after="0" w:line="259" w:lineRule="auto"/>
        <w:rPr>
          <w:b/>
          <w:bCs/>
        </w:rPr>
      </w:pPr>
      <w:r w:rsidRPr="0008540F">
        <w:rPr>
          <w:b/>
          <w:bCs/>
        </w:rPr>
        <w:t>Image Server Upgrade</w:t>
      </w:r>
    </w:p>
    <w:p w14:paraId="4E57F175" w14:textId="77777777" w:rsidR="004C47AD" w:rsidRPr="0008540F" w:rsidRDefault="004C47AD" w:rsidP="004C47AD">
      <w:pPr>
        <w:pStyle w:val="ListParagraph"/>
        <w:spacing w:after="0"/>
        <w:rPr>
          <w:rFonts w:ascii="Lucida Console" w:hAnsi="Lucida Console"/>
          <w:color w:val="444444"/>
          <w:sz w:val="20"/>
          <w:szCs w:val="20"/>
          <w:shd w:val="clear" w:color="auto" w:fill="F3F3F3"/>
        </w:rPr>
      </w:pPr>
      <w:r w:rsidRPr="0008540F">
        <w:rPr>
          <w:rFonts w:ascii="Lucida Console" w:hAnsi="Lucida Console"/>
          <w:color w:val="444444"/>
          <w:sz w:val="20"/>
          <w:szCs w:val="20"/>
          <w:shd w:val="clear" w:color="auto" w:fill="F3F3F3"/>
        </w:rPr>
        <w:t>.\</w:t>
      </w:r>
      <w:r w:rsidRPr="0008540F">
        <w:rPr>
          <w:rFonts w:ascii="Lucida Console" w:hAnsi="Lucida Console"/>
          <w:color w:val="880000"/>
          <w:sz w:val="20"/>
          <w:szCs w:val="20"/>
        </w:rPr>
        <w:t>1</w:t>
      </w:r>
      <w:r w:rsidRPr="0008540F">
        <w:rPr>
          <w:rFonts w:ascii="Lucida Console" w:hAnsi="Lucida Console"/>
          <w:color w:val="444444"/>
          <w:sz w:val="20"/>
          <w:szCs w:val="20"/>
          <w:shd w:val="clear" w:color="auto" w:fill="F3F3F3"/>
        </w:rPr>
        <w:t>_IMG_Install.cmd</w:t>
      </w:r>
    </w:p>
    <w:p w14:paraId="1ED6E767" w14:textId="77777777" w:rsidR="004C47AD" w:rsidRPr="00CD1EC6" w:rsidRDefault="004C47AD" w:rsidP="004C47AD">
      <w:pPr>
        <w:numPr>
          <w:ilvl w:val="1"/>
          <w:numId w:val="78"/>
        </w:numPr>
        <w:spacing w:before="0" w:after="0" w:line="259" w:lineRule="auto"/>
      </w:pPr>
      <w:r w:rsidRPr="00CD1EC6">
        <w:rPr>
          <w:b/>
          <w:bCs/>
        </w:rPr>
        <w:t>Production</w:t>
      </w:r>
      <w:r w:rsidRPr="00CD1EC6">
        <w:t>: 30 mins</w:t>
      </w:r>
    </w:p>
    <w:p w14:paraId="3578225A" w14:textId="77777777" w:rsidR="004C47AD" w:rsidRPr="00CD1EC6" w:rsidRDefault="004C47AD" w:rsidP="004C47AD">
      <w:pPr>
        <w:numPr>
          <w:ilvl w:val="1"/>
          <w:numId w:val="78"/>
        </w:numPr>
        <w:spacing w:before="0" w:after="0" w:line="259" w:lineRule="auto"/>
      </w:pPr>
      <w:r w:rsidRPr="00CD1EC6">
        <w:rPr>
          <w:b/>
          <w:bCs/>
        </w:rPr>
        <w:t>Staging</w:t>
      </w:r>
      <w:r w:rsidRPr="00CD1EC6">
        <w:t>: 25 mins</w:t>
      </w:r>
    </w:p>
    <w:p w14:paraId="5CCA988E" w14:textId="77777777" w:rsidR="004C47AD" w:rsidRPr="0008540F" w:rsidRDefault="004C47AD" w:rsidP="004C47AD">
      <w:pPr>
        <w:pStyle w:val="ListParagraph"/>
        <w:numPr>
          <w:ilvl w:val="0"/>
          <w:numId w:val="78"/>
        </w:numPr>
        <w:spacing w:after="0" w:line="259" w:lineRule="auto"/>
        <w:rPr>
          <w:b/>
          <w:bCs/>
        </w:rPr>
      </w:pPr>
      <w:r w:rsidRPr="0008540F">
        <w:rPr>
          <w:b/>
          <w:bCs/>
        </w:rPr>
        <w:t>Patches Upgrade</w:t>
      </w:r>
    </w:p>
    <w:p w14:paraId="634B72D3" w14:textId="77777777" w:rsidR="004C47AD" w:rsidRPr="0008540F" w:rsidRDefault="004C47AD" w:rsidP="004C47AD">
      <w:pPr>
        <w:pStyle w:val="ListParagraph"/>
        <w:spacing w:after="0"/>
        <w:rPr>
          <w:sz w:val="20"/>
          <w:szCs w:val="20"/>
        </w:rPr>
      </w:pPr>
      <w:r w:rsidRPr="0008540F">
        <w:rPr>
          <w:rFonts w:ascii="Lucida Console" w:hAnsi="Lucida Console"/>
          <w:color w:val="444444"/>
          <w:sz w:val="20"/>
          <w:szCs w:val="20"/>
          <w:shd w:val="clear" w:color="auto" w:fill="F3F3F3"/>
        </w:rPr>
        <w:t>.\</w:t>
      </w:r>
      <w:r w:rsidRPr="0008540F">
        <w:rPr>
          <w:rFonts w:ascii="Lucida Console" w:hAnsi="Lucida Console"/>
          <w:color w:val="880000"/>
          <w:sz w:val="20"/>
          <w:szCs w:val="20"/>
        </w:rPr>
        <w:t>2</w:t>
      </w:r>
      <w:r w:rsidRPr="0008540F">
        <w:rPr>
          <w:rFonts w:ascii="Lucida Console" w:hAnsi="Lucida Console"/>
          <w:color w:val="444444"/>
          <w:sz w:val="20"/>
          <w:szCs w:val="20"/>
          <w:shd w:val="clear" w:color="auto" w:fill="F3F3F3"/>
        </w:rPr>
        <w:t>_IMG_Patches.cmd</w:t>
      </w:r>
    </w:p>
    <w:p w14:paraId="6080F06D" w14:textId="77777777" w:rsidR="004C47AD" w:rsidRPr="00CD1EC6" w:rsidRDefault="004C47AD" w:rsidP="004C47AD">
      <w:pPr>
        <w:numPr>
          <w:ilvl w:val="1"/>
          <w:numId w:val="78"/>
        </w:numPr>
        <w:spacing w:before="0" w:after="0" w:line="259" w:lineRule="auto"/>
      </w:pPr>
      <w:r w:rsidRPr="00CD1EC6">
        <w:rPr>
          <w:b/>
          <w:bCs/>
        </w:rPr>
        <w:t>Production</w:t>
      </w:r>
      <w:r w:rsidRPr="00CD1EC6">
        <w:t>: 40 mins</w:t>
      </w:r>
    </w:p>
    <w:p w14:paraId="4D947564" w14:textId="77777777" w:rsidR="004C47AD" w:rsidRPr="00CD1EC6" w:rsidRDefault="004C47AD" w:rsidP="004C47AD">
      <w:pPr>
        <w:numPr>
          <w:ilvl w:val="1"/>
          <w:numId w:val="78"/>
        </w:numPr>
        <w:spacing w:before="0" w:after="0" w:line="259" w:lineRule="auto"/>
      </w:pPr>
      <w:r w:rsidRPr="00CD1EC6">
        <w:rPr>
          <w:b/>
          <w:bCs/>
        </w:rPr>
        <w:t>Staging</w:t>
      </w:r>
      <w:r w:rsidRPr="00CD1EC6">
        <w:t>: 15 mins</w:t>
      </w:r>
    </w:p>
    <w:p w14:paraId="53685777" w14:textId="77777777" w:rsidR="004C47AD" w:rsidRPr="0008540F" w:rsidRDefault="004C47AD" w:rsidP="004C47AD">
      <w:pPr>
        <w:pStyle w:val="ListParagraph"/>
        <w:numPr>
          <w:ilvl w:val="0"/>
          <w:numId w:val="78"/>
        </w:numPr>
        <w:spacing w:after="0" w:line="259" w:lineRule="auto"/>
        <w:rPr>
          <w:b/>
          <w:bCs/>
        </w:rPr>
      </w:pPr>
      <w:r w:rsidRPr="0008540F">
        <w:rPr>
          <w:b/>
          <w:bCs/>
        </w:rPr>
        <w:t>SQL Driver Upgrade</w:t>
      </w:r>
    </w:p>
    <w:p w14:paraId="64F05DC6" w14:textId="77777777" w:rsidR="004C47AD" w:rsidRPr="0008540F" w:rsidRDefault="004C47AD" w:rsidP="004C47AD">
      <w:pPr>
        <w:pStyle w:val="ListParagraph"/>
        <w:spacing w:after="0"/>
        <w:rPr>
          <w:sz w:val="20"/>
          <w:szCs w:val="20"/>
        </w:rPr>
      </w:pPr>
      <w:r w:rsidRPr="0008540F">
        <w:rPr>
          <w:rFonts w:ascii="Lucida Console" w:hAnsi="Lucida Console"/>
          <w:color w:val="444444"/>
          <w:sz w:val="20"/>
          <w:szCs w:val="20"/>
          <w:shd w:val="clear" w:color="auto" w:fill="F3F3F3"/>
        </w:rPr>
        <w:t>.\</w:t>
      </w:r>
      <w:r w:rsidRPr="0008540F">
        <w:rPr>
          <w:rFonts w:ascii="Lucida Console" w:hAnsi="Lucida Console"/>
          <w:color w:val="880000"/>
          <w:sz w:val="20"/>
          <w:szCs w:val="20"/>
        </w:rPr>
        <w:t>3</w:t>
      </w:r>
      <w:r w:rsidRPr="0008540F">
        <w:rPr>
          <w:rFonts w:ascii="Lucida Console" w:hAnsi="Lucida Console"/>
          <w:color w:val="444444"/>
          <w:sz w:val="20"/>
          <w:szCs w:val="20"/>
          <w:shd w:val="clear" w:color="auto" w:fill="F3F3F3"/>
        </w:rPr>
        <w:t>_IMG_SQL.cmd</w:t>
      </w:r>
    </w:p>
    <w:p w14:paraId="744A6432" w14:textId="77777777" w:rsidR="004C47AD" w:rsidRPr="00CD1EC6" w:rsidRDefault="004C47AD" w:rsidP="004C47AD">
      <w:pPr>
        <w:numPr>
          <w:ilvl w:val="1"/>
          <w:numId w:val="78"/>
        </w:numPr>
        <w:spacing w:before="0" w:after="0" w:line="259" w:lineRule="auto"/>
      </w:pPr>
      <w:r w:rsidRPr="00CD1EC6">
        <w:rPr>
          <w:b/>
          <w:bCs/>
        </w:rPr>
        <w:t>Production</w:t>
      </w:r>
      <w:r w:rsidRPr="00CD1EC6">
        <w:t>: 1 min</w:t>
      </w:r>
    </w:p>
    <w:p w14:paraId="64F2C840" w14:textId="77777777" w:rsidR="004C47AD" w:rsidRPr="00CD1EC6" w:rsidRDefault="004C47AD" w:rsidP="004C47AD">
      <w:pPr>
        <w:numPr>
          <w:ilvl w:val="1"/>
          <w:numId w:val="78"/>
        </w:numPr>
        <w:spacing w:before="0" w:after="0" w:line="259" w:lineRule="auto"/>
      </w:pPr>
      <w:r w:rsidRPr="00CD1EC6">
        <w:rPr>
          <w:b/>
          <w:bCs/>
        </w:rPr>
        <w:lastRenderedPageBreak/>
        <w:t>Staging</w:t>
      </w:r>
      <w:r w:rsidRPr="00CD1EC6">
        <w:t>: 1 min</w:t>
      </w:r>
    </w:p>
    <w:p w14:paraId="50F92347" w14:textId="77777777" w:rsidR="004C47AD" w:rsidRPr="004329A1" w:rsidRDefault="004C47AD" w:rsidP="004C47AD">
      <w:pPr>
        <w:pStyle w:val="ListParagraph"/>
        <w:numPr>
          <w:ilvl w:val="0"/>
          <w:numId w:val="78"/>
        </w:numPr>
        <w:spacing w:after="160" w:line="259" w:lineRule="auto"/>
      </w:pPr>
      <w:r w:rsidRPr="004329A1">
        <w:t>Open the Software Authorization Wizard:</w:t>
      </w:r>
    </w:p>
    <w:p w14:paraId="00CB4771" w14:textId="77777777" w:rsidR="004C47AD" w:rsidRPr="00CD1EC6" w:rsidRDefault="004C47AD" w:rsidP="004C47AD">
      <w:pPr>
        <w:numPr>
          <w:ilvl w:val="1"/>
          <w:numId w:val="78"/>
        </w:numPr>
        <w:spacing w:before="0" w:after="160" w:line="259" w:lineRule="auto"/>
      </w:pPr>
      <w:r w:rsidRPr="00CD1EC6">
        <w:t>Reauthorize ArcGIS Server with the new license file.</w:t>
      </w:r>
    </w:p>
    <w:p w14:paraId="11807C11" w14:textId="77777777" w:rsidR="004C47AD" w:rsidRPr="004329A1" w:rsidRDefault="004C47AD" w:rsidP="004C47AD">
      <w:pPr>
        <w:pStyle w:val="ListParagraph"/>
        <w:numPr>
          <w:ilvl w:val="0"/>
          <w:numId w:val="78"/>
        </w:numPr>
        <w:spacing w:after="160" w:line="259" w:lineRule="auto"/>
      </w:pPr>
      <w:r w:rsidRPr="004329A1">
        <w:t>Offline Authorization:</w:t>
      </w:r>
    </w:p>
    <w:p w14:paraId="09244CA1" w14:textId="77777777" w:rsidR="004C47AD" w:rsidRPr="00CD1EC6" w:rsidRDefault="004C47AD" w:rsidP="004C47AD">
      <w:pPr>
        <w:numPr>
          <w:ilvl w:val="1"/>
          <w:numId w:val="78"/>
        </w:numPr>
        <w:spacing w:before="0" w:after="160" w:line="259" w:lineRule="auto"/>
      </w:pPr>
      <w:r w:rsidRPr="00CD1EC6">
        <w:t>If the server is offline, generate an authorize.txt file using the wizard.</w:t>
      </w:r>
    </w:p>
    <w:p w14:paraId="509C8129" w14:textId="77777777" w:rsidR="004C47AD" w:rsidRPr="00CD1EC6" w:rsidRDefault="004C47AD" w:rsidP="004C47AD">
      <w:pPr>
        <w:numPr>
          <w:ilvl w:val="1"/>
          <w:numId w:val="78"/>
        </w:numPr>
        <w:spacing w:before="0" w:after="160" w:line="259" w:lineRule="auto"/>
      </w:pPr>
      <w:r w:rsidRPr="00CD1EC6">
        <w:t>Upload the authorize.txt file to My Esri or email it to generate an .</w:t>
      </w:r>
      <w:proofErr w:type="spellStart"/>
      <w:r w:rsidRPr="00CD1EC6">
        <w:t>ecp</w:t>
      </w:r>
      <w:proofErr w:type="spellEnd"/>
      <w:r w:rsidRPr="00CD1EC6">
        <w:t xml:space="preserve"> file.</w:t>
      </w:r>
    </w:p>
    <w:p w14:paraId="1F13DAB9" w14:textId="77777777" w:rsidR="004C47AD" w:rsidRPr="00CD1EC6" w:rsidRDefault="004C47AD" w:rsidP="004C47AD">
      <w:pPr>
        <w:numPr>
          <w:ilvl w:val="1"/>
          <w:numId w:val="78"/>
        </w:numPr>
        <w:spacing w:before="0" w:after="160" w:line="259" w:lineRule="auto"/>
      </w:pPr>
      <w:r w:rsidRPr="00CD1EC6">
        <w:t>Return to the wizard and upload the .</w:t>
      </w:r>
      <w:proofErr w:type="spellStart"/>
      <w:r w:rsidRPr="00CD1EC6">
        <w:t>ecp</w:t>
      </w:r>
      <w:proofErr w:type="spellEnd"/>
      <w:r w:rsidRPr="00CD1EC6">
        <w:t xml:space="preserve"> file to complete authorization.</w:t>
      </w:r>
    </w:p>
    <w:p w14:paraId="57BABEAD" w14:textId="77777777" w:rsidR="004C47AD" w:rsidRPr="004329A1" w:rsidRDefault="004C47AD" w:rsidP="004C47AD">
      <w:pPr>
        <w:pStyle w:val="ListParagraph"/>
        <w:numPr>
          <w:ilvl w:val="0"/>
          <w:numId w:val="78"/>
        </w:numPr>
        <w:spacing w:after="160" w:line="259" w:lineRule="auto"/>
      </w:pPr>
      <w:r w:rsidRPr="004329A1">
        <w:t>Finalize Authorization:</w:t>
      </w:r>
    </w:p>
    <w:p w14:paraId="3231DA06" w14:textId="77777777" w:rsidR="004C47AD" w:rsidRPr="00CD1EC6" w:rsidRDefault="004C47AD" w:rsidP="004C47AD">
      <w:pPr>
        <w:pStyle w:val="ListParagraph"/>
      </w:pPr>
      <w:r>
        <w:rPr>
          <w:noProof/>
        </w:rPr>
        <w:drawing>
          <wp:inline distT="0" distB="0" distL="0" distR="0" wp14:anchorId="0E7098EE" wp14:editId="10A78F92">
            <wp:extent cx="3390900" cy="4333180"/>
            <wp:effectExtent l="0" t="0" r="0" b="0"/>
            <wp:docPr id="12375577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57759" name="Picture 1" descr="Graphical user interface, text, application, email&#10;&#10;Description automatically generated"/>
                    <pic:cNvPicPr/>
                  </pic:nvPicPr>
                  <pic:blipFill>
                    <a:blip r:embed="rId65"/>
                    <a:stretch>
                      <a:fillRect/>
                    </a:stretch>
                  </pic:blipFill>
                  <pic:spPr>
                    <a:xfrm>
                      <a:off x="0" y="0"/>
                      <a:ext cx="3405330" cy="4351620"/>
                    </a:xfrm>
                    <a:prstGeom prst="rect">
                      <a:avLst/>
                    </a:prstGeom>
                  </pic:spPr>
                </pic:pic>
              </a:graphicData>
            </a:graphic>
          </wp:inline>
        </w:drawing>
      </w:r>
    </w:p>
    <w:p w14:paraId="3D85F697" w14:textId="77777777" w:rsidR="004C47AD" w:rsidRPr="00CD1EC6" w:rsidRDefault="004C47AD" w:rsidP="004C47AD">
      <w:pPr>
        <w:numPr>
          <w:ilvl w:val="1"/>
          <w:numId w:val="78"/>
        </w:numPr>
        <w:spacing w:before="0" w:after="160" w:line="259" w:lineRule="auto"/>
      </w:pPr>
      <w:r w:rsidRPr="00CD1EC6">
        <w:t xml:space="preserve">Select </w:t>
      </w:r>
      <w:r w:rsidRPr="00CD1EC6">
        <w:rPr>
          <w:b/>
          <w:bCs/>
        </w:rPr>
        <w:t>"I have received an authorization file and now ready to finish the authorization process."</w:t>
      </w:r>
    </w:p>
    <w:p w14:paraId="5751D399" w14:textId="77777777" w:rsidR="004C47AD" w:rsidRPr="00CD1EC6" w:rsidRDefault="004C47AD" w:rsidP="004C47AD">
      <w:pPr>
        <w:numPr>
          <w:ilvl w:val="1"/>
          <w:numId w:val="78"/>
        </w:numPr>
        <w:spacing w:before="0" w:after="160" w:line="259" w:lineRule="auto"/>
      </w:pPr>
      <w:r w:rsidRPr="00CD1EC6">
        <w:t>Browse to your .</w:t>
      </w:r>
      <w:proofErr w:type="spellStart"/>
      <w:r w:rsidRPr="00CD1EC6">
        <w:t>ecp</w:t>
      </w:r>
      <w:proofErr w:type="spellEnd"/>
      <w:r w:rsidRPr="00CD1EC6">
        <w:t xml:space="preserve"> file and click </w:t>
      </w:r>
      <w:r w:rsidRPr="00CD1EC6">
        <w:rPr>
          <w:b/>
          <w:bCs/>
        </w:rPr>
        <w:t>Next</w:t>
      </w:r>
      <w:r w:rsidRPr="00CD1EC6">
        <w:t>.</w:t>
      </w:r>
    </w:p>
    <w:p w14:paraId="792F7F20" w14:textId="77777777" w:rsidR="004C47AD" w:rsidRDefault="004C47AD" w:rsidP="004C47AD">
      <w:pPr>
        <w:numPr>
          <w:ilvl w:val="1"/>
          <w:numId w:val="78"/>
        </w:numPr>
        <w:spacing w:before="0" w:after="160" w:line="259" w:lineRule="auto"/>
      </w:pPr>
      <w:r w:rsidRPr="00CD1EC6">
        <w:t>Ensure the .</w:t>
      </w:r>
      <w:proofErr w:type="spellStart"/>
      <w:r w:rsidRPr="00CD1EC6">
        <w:t>ecp</w:t>
      </w:r>
      <w:proofErr w:type="spellEnd"/>
      <w:r w:rsidRPr="00CD1EC6">
        <w:t xml:space="preserve"> file was generated from the </w:t>
      </w:r>
      <w:r w:rsidRPr="00CD1EC6">
        <w:rPr>
          <w:b/>
          <w:bCs/>
        </w:rPr>
        <w:t>Image Server .</w:t>
      </w:r>
      <w:proofErr w:type="spellStart"/>
      <w:r w:rsidRPr="00CD1EC6">
        <w:rPr>
          <w:b/>
          <w:bCs/>
        </w:rPr>
        <w:t>prvc</w:t>
      </w:r>
      <w:proofErr w:type="spellEnd"/>
      <w:r w:rsidRPr="00CD1EC6">
        <w:rPr>
          <w:b/>
          <w:bCs/>
        </w:rPr>
        <w:t xml:space="preserve"> file</w:t>
      </w:r>
      <w:r w:rsidRPr="00CD1EC6">
        <w:t>.</w:t>
      </w:r>
    </w:p>
    <w:p w14:paraId="2E2CFA11" w14:textId="77777777" w:rsidR="004C47AD" w:rsidRPr="00CD1EC6" w:rsidRDefault="004C47AD" w:rsidP="004C47AD">
      <w:pPr>
        <w:numPr>
          <w:ilvl w:val="1"/>
          <w:numId w:val="78"/>
        </w:numPr>
        <w:spacing w:before="0" w:after="160" w:line="259" w:lineRule="auto"/>
      </w:pPr>
      <w:r w:rsidRPr="00CD1EC6">
        <w:lastRenderedPageBreak/>
        <w:t>Upload the .</w:t>
      </w:r>
      <w:proofErr w:type="spellStart"/>
      <w:r w:rsidRPr="00CD1EC6">
        <w:t>ecp</w:t>
      </w:r>
      <w:proofErr w:type="spellEnd"/>
      <w:r w:rsidRPr="00CD1EC6">
        <w:t xml:space="preserve"> file for the </w:t>
      </w:r>
      <w:r w:rsidRPr="001049D7">
        <w:rPr>
          <w:b/>
          <w:bCs/>
        </w:rPr>
        <w:t>hosting</w:t>
      </w:r>
      <w:r w:rsidRPr="00CD1EC6">
        <w:t xml:space="preserve"> server as well.</w:t>
      </w:r>
    </w:p>
    <w:p w14:paraId="0E82395E" w14:textId="77777777" w:rsidR="004C47AD" w:rsidRPr="00CD1EC6" w:rsidRDefault="004C47AD" w:rsidP="004C47AD">
      <w:pPr>
        <w:pStyle w:val="ListParagraph"/>
        <w:numPr>
          <w:ilvl w:val="0"/>
          <w:numId w:val="78"/>
        </w:numPr>
        <w:spacing w:after="160" w:line="259" w:lineRule="auto"/>
      </w:pPr>
      <w:r w:rsidRPr="00CD1EC6">
        <w:t>Navigate to:</w:t>
      </w:r>
      <w:r>
        <w:t xml:space="preserve"> </w:t>
      </w:r>
      <w:r w:rsidRPr="00CD1EC6">
        <w:t>https://fdqn:6443/arcgis/admin/</w:t>
      </w:r>
    </w:p>
    <w:p w14:paraId="34DF80CC" w14:textId="77777777" w:rsidR="004C47AD" w:rsidRDefault="004C47AD" w:rsidP="004C47AD">
      <w:pPr>
        <w:pStyle w:val="ListParagraph"/>
        <w:numPr>
          <w:ilvl w:val="0"/>
          <w:numId w:val="78"/>
        </w:numPr>
        <w:spacing w:after="160" w:line="259" w:lineRule="auto"/>
      </w:pPr>
      <w:r w:rsidRPr="00CD1EC6">
        <w:t xml:space="preserve">Launch the </w:t>
      </w:r>
      <w:r w:rsidRPr="0008540F">
        <w:rPr>
          <w:b/>
          <w:bCs/>
        </w:rPr>
        <w:t>'Continue the Upgrade'</w:t>
      </w:r>
      <w:r w:rsidRPr="00CD1EC6">
        <w:t xml:space="preserve"> page.</w:t>
      </w:r>
    </w:p>
    <w:p w14:paraId="7D5CEE0B" w14:textId="77777777" w:rsidR="004C47AD" w:rsidRPr="00CD1EC6" w:rsidRDefault="004C47AD" w:rsidP="004C47AD">
      <w:pPr>
        <w:pStyle w:val="ListParagraph"/>
      </w:pPr>
      <w:r>
        <w:rPr>
          <w:noProof/>
        </w:rPr>
        <w:drawing>
          <wp:inline distT="0" distB="0" distL="0" distR="0" wp14:anchorId="073B94DB" wp14:editId="13CA4D9C">
            <wp:extent cx="3060700" cy="2624994"/>
            <wp:effectExtent l="0" t="0" r="6350" b="4445"/>
            <wp:docPr id="54311670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16705" name="Picture 1" descr="Graphical user interface, text, application&#10;&#10;Description automatically generated"/>
                    <pic:cNvPicPr/>
                  </pic:nvPicPr>
                  <pic:blipFill>
                    <a:blip r:embed="rId59"/>
                    <a:stretch>
                      <a:fillRect/>
                    </a:stretch>
                  </pic:blipFill>
                  <pic:spPr>
                    <a:xfrm>
                      <a:off x="0" y="0"/>
                      <a:ext cx="3068790" cy="2631932"/>
                    </a:xfrm>
                    <a:prstGeom prst="rect">
                      <a:avLst/>
                    </a:prstGeom>
                  </pic:spPr>
                </pic:pic>
              </a:graphicData>
            </a:graphic>
          </wp:inline>
        </w:drawing>
      </w:r>
    </w:p>
    <w:p w14:paraId="71251753" w14:textId="77777777" w:rsidR="004C47AD" w:rsidRPr="004329A1" w:rsidRDefault="004C47AD" w:rsidP="004C47AD">
      <w:pPr>
        <w:pStyle w:val="ListParagraph"/>
        <w:numPr>
          <w:ilvl w:val="0"/>
          <w:numId w:val="78"/>
        </w:numPr>
        <w:spacing w:after="160" w:line="259" w:lineRule="auto"/>
      </w:pPr>
      <w:r w:rsidRPr="004329A1">
        <w:t>Uninstall the Existing Web Adaptor.</w:t>
      </w:r>
    </w:p>
    <w:p w14:paraId="36FCCAC2" w14:textId="77777777" w:rsidR="004C47AD" w:rsidRPr="004329A1" w:rsidRDefault="004C47AD" w:rsidP="004C47AD">
      <w:pPr>
        <w:pStyle w:val="ListParagraph"/>
        <w:numPr>
          <w:ilvl w:val="0"/>
          <w:numId w:val="78"/>
        </w:numPr>
        <w:spacing w:after="160" w:line="259" w:lineRule="auto"/>
      </w:pPr>
      <w:r w:rsidRPr="004329A1">
        <w:t>Install the New Web Adaptor.</w:t>
      </w:r>
    </w:p>
    <w:p w14:paraId="1AFB34D8" w14:textId="77777777" w:rsidR="004C47AD" w:rsidRPr="00CD1EC6" w:rsidRDefault="004C47AD" w:rsidP="004C47AD">
      <w:pPr>
        <w:numPr>
          <w:ilvl w:val="1"/>
          <w:numId w:val="78"/>
        </w:numPr>
        <w:spacing w:before="0" w:after="160" w:line="259" w:lineRule="auto"/>
      </w:pPr>
      <w:r w:rsidRPr="00CD1EC6">
        <w:t>Use the same name as the previous web adaptor.</w:t>
      </w:r>
    </w:p>
    <w:p w14:paraId="3226F712" w14:textId="77777777" w:rsidR="004C47AD" w:rsidRPr="005F684E" w:rsidRDefault="004C47AD" w:rsidP="004C47AD">
      <w:pPr>
        <w:pStyle w:val="ListParagraph"/>
        <w:numPr>
          <w:ilvl w:val="0"/>
          <w:numId w:val="78"/>
        </w:numPr>
        <w:spacing w:after="160" w:line="259" w:lineRule="auto"/>
      </w:pPr>
      <w:r>
        <w:t>Now it’s time to c</w:t>
      </w:r>
      <w:r w:rsidRPr="005F684E">
        <w:t>onfigure the Web Adaptor</w:t>
      </w:r>
      <w:r>
        <w:t xml:space="preserve">, but because of our IIS environment, you will need to turn off windows authentication in the IIS for Portal and enable anonymous authentication. You will leave it like this for the entire upgrade process, once done you can turn back on windows authentication in IIS. </w:t>
      </w:r>
    </w:p>
    <w:p w14:paraId="1BE134A6" w14:textId="77777777" w:rsidR="004C47AD" w:rsidRDefault="004C47AD" w:rsidP="004C47AD">
      <w:pPr>
        <w:pStyle w:val="ListParagraph"/>
        <w:numPr>
          <w:ilvl w:val="0"/>
          <w:numId w:val="78"/>
        </w:numPr>
        <w:spacing w:after="160" w:line="259" w:lineRule="auto"/>
      </w:pPr>
      <w:r w:rsidRPr="005F684E">
        <w:t>Navigate</w:t>
      </w:r>
      <w:r>
        <w:t xml:space="preserve"> in Chrome or Edge (Still in web adaptor machine)</w:t>
      </w:r>
      <w:r w:rsidRPr="005F684E">
        <w:t>:</w:t>
      </w:r>
      <w:r>
        <w:t xml:space="preserve"> </w:t>
      </w:r>
      <w:hyperlink r:id="rId66" w:history="1">
        <w:r w:rsidRPr="00576D6D">
          <w:rPr>
            <w:rStyle w:val="Hyperlink"/>
          </w:rPr>
          <w:t>https://localhost.domain/webadaptorname/webadaptor/</w:t>
        </w:r>
      </w:hyperlink>
      <w:r>
        <w:t xml:space="preserve"> </w:t>
      </w:r>
    </w:p>
    <w:p w14:paraId="29AD863E" w14:textId="77777777" w:rsidR="004C47AD" w:rsidRDefault="004C47AD" w:rsidP="004C47AD">
      <w:pPr>
        <w:pStyle w:val="ListParagraph"/>
        <w:numPr>
          <w:ilvl w:val="1"/>
          <w:numId w:val="78"/>
        </w:numPr>
        <w:spacing w:after="160" w:line="259" w:lineRule="auto"/>
      </w:pPr>
      <w:r>
        <w:t xml:space="preserve">E.g. </w:t>
      </w:r>
      <w:hyperlink r:id="rId67" w:history="1">
        <w:r w:rsidRPr="00576D6D">
          <w:rPr>
            <w:rStyle w:val="Hyperlink"/>
          </w:rPr>
          <w:t>https://webadaptor.com/portal/webadaptor/</w:t>
        </w:r>
      </w:hyperlink>
    </w:p>
    <w:p w14:paraId="0103CC5F" w14:textId="77777777" w:rsidR="004C47AD" w:rsidRPr="005F684E" w:rsidRDefault="004C47AD" w:rsidP="004C47AD">
      <w:pPr>
        <w:pStyle w:val="ListParagraph"/>
        <w:numPr>
          <w:ilvl w:val="0"/>
          <w:numId w:val="78"/>
        </w:numPr>
        <w:spacing w:after="160" w:line="259" w:lineRule="auto"/>
      </w:pPr>
      <w:r w:rsidRPr="005F684E">
        <w:t>Input the following details:</w:t>
      </w:r>
    </w:p>
    <w:p w14:paraId="09C415CF" w14:textId="77777777" w:rsidR="004C47AD" w:rsidRPr="005F684E" w:rsidRDefault="004C47AD" w:rsidP="004C47AD">
      <w:pPr>
        <w:numPr>
          <w:ilvl w:val="0"/>
          <w:numId w:val="79"/>
        </w:numPr>
        <w:spacing w:before="0" w:after="160" w:line="259" w:lineRule="auto"/>
      </w:pPr>
      <w:r w:rsidRPr="005F684E">
        <w:rPr>
          <w:b/>
          <w:bCs/>
        </w:rPr>
        <w:t xml:space="preserve">FDQN for </w:t>
      </w:r>
      <w:r>
        <w:rPr>
          <w:b/>
          <w:bCs/>
        </w:rPr>
        <w:t>Image</w:t>
      </w:r>
      <w:r w:rsidRPr="005F684E">
        <w:rPr>
          <w:b/>
          <w:bCs/>
        </w:rPr>
        <w:t xml:space="preserve"> Server</w:t>
      </w:r>
      <w:r w:rsidRPr="005F684E">
        <w:t xml:space="preserve">: </w:t>
      </w:r>
      <w:proofErr w:type="spellStart"/>
      <w:proofErr w:type="gramStart"/>
      <w:r>
        <w:t>localhost.domain</w:t>
      </w:r>
      <w:proofErr w:type="spellEnd"/>
      <w:proofErr w:type="gramEnd"/>
      <w:r>
        <w:t xml:space="preserve"> (you don’t need https)</w:t>
      </w:r>
    </w:p>
    <w:p w14:paraId="428549A4" w14:textId="77777777" w:rsidR="004C47AD" w:rsidRPr="005F684E" w:rsidRDefault="004C47AD" w:rsidP="004C47AD">
      <w:pPr>
        <w:numPr>
          <w:ilvl w:val="0"/>
          <w:numId w:val="79"/>
        </w:numPr>
        <w:spacing w:before="0" w:after="160" w:line="259" w:lineRule="auto"/>
      </w:pPr>
      <w:r w:rsidRPr="005F684E">
        <w:rPr>
          <w:b/>
          <w:bCs/>
        </w:rPr>
        <w:t>Username/Password</w:t>
      </w:r>
      <w:r w:rsidRPr="005F684E">
        <w:t>: Administrator credentials</w:t>
      </w:r>
    </w:p>
    <w:p w14:paraId="0E66FAB3" w14:textId="77777777" w:rsidR="004C47AD" w:rsidRPr="005F684E" w:rsidRDefault="004C47AD" w:rsidP="004C47AD">
      <w:pPr>
        <w:numPr>
          <w:ilvl w:val="0"/>
          <w:numId w:val="79"/>
        </w:numPr>
        <w:spacing w:before="0" w:after="160" w:line="259" w:lineRule="auto"/>
      </w:pPr>
      <w:r w:rsidRPr="005F684E">
        <w:rPr>
          <w:b/>
          <w:bCs/>
        </w:rPr>
        <w:t>Settings</w:t>
      </w:r>
      <w:r w:rsidRPr="005F684E">
        <w:t xml:space="preserve">: Check </w:t>
      </w:r>
      <w:r w:rsidRPr="005F684E">
        <w:rPr>
          <w:b/>
          <w:bCs/>
        </w:rPr>
        <w:t>Enable administrative access to your site through the web adaptor</w:t>
      </w:r>
      <w:r w:rsidRPr="005F684E">
        <w:t>.</w:t>
      </w:r>
    </w:p>
    <w:p w14:paraId="1FAC6638" w14:textId="77777777" w:rsidR="004C47AD" w:rsidRPr="004329A1" w:rsidRDefault="004C47AD" w:rsidP="004C47AD">
      <w:pPr>
        <w:pStyle w:val="ListParagraph"/>
        <w:numPr>
          <w:ilvl w:val="0"/>
          <w:numId w:val="78"/>
        </w:numPr>
        <w:spacing w:after="160" w:line="259" w:lineRule="auto"/>
      </w:pPr>
      <w:r w:rsidRPr="004329A1">
        <w:t>Validate ArcGIS Server</w:t>
      </w:r>
    </w:p>
    <w:p w14:paraId="33DA26DF" w14:textId="77777777" w:rsidR="004C47AD" w:rsidRPr="00CD1EC6" w:rsidRDefault="004C47AD" w:rsidP="004C47AD">
      <w:pPr>
        <w:pStyle w:val="ListParagraph"/>
        <w:numPr>
          <w:ilvl w:val="0"/>
          <w:numId w:val="78"/>
        </w:numPr>
        <w:spacing w:after="160" w:line="259" w:lineRule="auto"/>
      </w:pPr>
      <w:r w:rsidRPr="00CD1EC6">
        <w:t xml:space="preserve">Verify that the </w:t>
      </w:r>
      <w:r w:rsidRPr="0008540F">
        <w:rPr>
          <w:b/>
          <w:bCs/>
        </w:rPr>
        <w:t>ArcGIS Server Manager interface</w:t>
      </w:r>
      <w:r w:rsidRPr="00CD1EC6">
        <w:t xml:space="preserve"> is accessible via the Web Adaptor:</w:t>
      </w:r>
      <w:r>
        <w:t xml:space="preserve"> </w:t>
      </w:r>
      <w:r w:rsidRPr="00CD1EC6">
        <w:t>https://webadaptorhost.domain.com/webadaptorname/manager</w:t>
      </w:r>
    </w:p>
    <w:p w14:paraId="5311F926" w14:textId="77777777" w:rsidR="004C47AD" w:rsidRPr="0008540F" w:rsidRDefault="004C47AD" w:rsidP="004C47AD">
      <w:pPr>
        <w:pStyle w:val="ListParagraph"/>
        <w:numPr>
          <w:ilvl w:val="0"/>
          <w:numId w:val="78"/>
        </w:numPr>
        <w:spacing w:after="160" w:line="259" w:lineRule="auto"/>
        <w:rPr>
          <w:b/>
          <w:bCs/>
        </w:rPr>
      </w:pPr>
      <w:r w:rsidRPr="004329A1">
        <w:t>Web Adaptor Patch:</w:t>
      </w:r>
      <w:r>
        <w:rPr>
          <w:b/>
          <w:bCs/>
        </w:rPr>
        <w:t xml:space="preserve"> </w:t>
      </w:r>
      <w:r w:rsidRPr="00CD1EC6">
        <w:t>Apply the single web adaptor patch manually.</w:t>
      </w:r>
    </w:p>
    <w:p w14:paraId="3601A98D" w14:textId="153C63AD" w:rsidR="00B75BD3" w:rsidRPr="00B75BD3" w:rsidRDefault="004C47AD" w:rsidP="004C47AD">
      <w:pPr>
        <w:numPr>
          <w:ilvl w:val="0"/>
          <w:numId w:val="23"/>
        </w:numPr>
      </w:pPr>
      <w:r w:rsidRPr="00CD1EC6">
        <w:rPr>
          <w:b/>
          <w:bCs/>
        </w:rPr>
        <w:t>Estimated Time</w:t>
      </w:r>
      <w:r w:rsidRPr="00CD1EC6">
        <w:t>: 2 minutes.</w:t>
      </w:r>
    </w:p>
    <w:p w14:paraId="78D2562B" w14:textId="402FA589" w:rsidR="00B75BD3" w:rsidRPr="00B75BD3" w:rsidRDefault="004C47AD" w:rsidP="00B75BD3">
      <w:pPr>
        <w:pStyle w:val="Heading3"/>
      </w:pPr>
      <w:bookmarkStart w:id="35" w:name="_Toc184306013"/>
      <w:r>
        <w:lastRenderedPageBreak/>
        <w:t>Post-Upgrade Validation</w:t>
      </w:r>
      <w:bookmarkEnd w:id="35"/>
    </w:p>
    <w:p w14:paraId="0CE93E5E" w14:textId="77777777" w:rsidR="004C47AD" w:rsidRDefault="004C47AD" w:rsidP="004C47AD">
      <w:pPr>
        <w:pStyle w:val="ListParagraph"/>
        <w:numPr>
          <w:ilvl w:val="0"/>
          <w:numId w:val="80"/>
        </w:numPr>
        <w:spacing w:after="160" w:line="259" w:lineRule="auto"/>
      </w:pPr>
      <w:r>
        <w:t>Disable</w:t>
      </w:r>
      <w:r w:rsidRPr="00DC7689">
        <w:t xml:space="preserve"> </w:t>
      </w:r>
      <w:r w:rsidRPr="00D83B7A">
        <w:rPr>
          <w:b/>
          <w:bCs/>
        </w:rPr>
        <w:t>read-only mode</w:t>
      </w:r>
      <w:r w:rsidRPr="00DC7689">
        <w:t xml:space="preserve"> for the portal</w:t>
      </w:r>
    </w:p>
    <w:p w14:paraId="6B0A4C1A" w14:textId="77777777" w:rsidR="004C47AD" w:rsidRDefault="004C47AD" w:rsidP="004C47AD">
      <w:pPr>
        <w:numPr>
          <w:ilvl w:val="1"/>
          <w:numId w:val="82"/>
        </w:numPr>
        <w:spacing w:before="0" w:after="160" w:line="259" w:lineRule="auto"/>
      </w:pPr>
      <w:r>
        <w:t>Log into Portal Admin API (</w:t>
      </w:r>
      <w:hyperlink r:id="rId68" w:history="1">
        <w:r w:rsidRPr="00576D6D">
          <w:rPr>
            <w:rStyle w:val="Hyperlink"/>
          </w:rPr>
          <w:t>https://dns/portal/portaladmin/</w:t>
        </w:r>
      </w:hyperlink>
      <w:r>
        <w:t>)</w:t>
      </w:r>
    </w:p>
    <w:p w14:paraId="051664E1" w14:textId="77777777" w:rsidR="004C47AD" w:rsidRDefault="004C47AD" w:rsidP="004C47AD">
      <w:pPr>
        <w:numPr>
          <w:ilvl w:val="1"/>
          <w:numId w:val="82"/>
        </w:numPr>
        <w:spacing w:before="0" w:after="160" w:line="259" w:lineRule="auto"/>
      </w:pPr>
      <w:r>
        <w:t>Select Mode</w:t>
      </w:r>
    </w:p>
    <w:p w14:paraId="4728C0B6" w14:textId="77777777" w:rsidR="004C47AD" w:rsidRDefault="004C47AD" w:rsidP="004C47AD">
      <w:pPr>
        <w:numPr>
          <w:ilvl w:val="1"/>
          <w:numId w:val="82"/>
        </w:numPr>
        <w:spacing w:before="0" w:after="160" w:line="259" w:lineRule="auto"/>
      </w:pPr>
      <w:r>
        <w:t>Select Update</w:t>
      </w:r>
    </w:p>
    <w:p w14:paraId="0175F012" w14:textId="77777777" w:rsidR="004C47AD" w:rsidRDefault="004C47AD" w:rsidP="004C47AD">
      <w:pPr>
        <w:numPr>
          <w:ilvl w:val="1"/>
          <w:numId w:val="82"/>
        </w:numPr>
        <w:spacing w:before="0" w:after="160" w:line="259" w:lineRule="auto"/>
      </w:pPr>
      <w:r>
        <w:t>Change Read Only from True to False</w:t>
      </w:r>
    </w:p>
    <w:p w14:paraId="24878FDF" w14:textId="77777777" w:rsidR="004C47AD" w:rsidRPr="004970C2" w:rsidRDefault="004C47AD" w:rsidP="004C47AD">
      <w:pPr>
        <w:numPr>
          <w:ilvl w:val="1"/>
          <w:numId w:val="82"/>
        </w:numPr>
        <w:spacing w:before="0" w:after="160" w:line="259" w:lineRule="auto"/>
      </w:pPr>
      <w:r>
        <w:t>Select Update</w:t>
      </w:r>
    </w:p>
    <w:p w14:paraId="7FA733BA" w14:textId="77777777" w:rsidR="004C47AD" w:rsidRPr="00E21EFD" w:rsidRDefault="004C47AD" w:rsidP="004C47AD">
      <w:pPr>
        <w:pStyle w:val="ListParagraph"/>
        <w:numPr>
          <w:ilvl w:val="0"/>
          <w:numId w:val="80"/>
        </w:numPr>
        <w:spacing w:after="160" w:line="259" w:lineRule="auto"/>
      </w:pPr>
      <w:r w:rsidRPr="00E21EFD">
        <w:t>Portal Home Validation</w:t>
      </w:r>
    </w:p>
    <w:p w14:paraId="4C786A7B" w14:textId="77777777" w:rsidR="004C47AD" w:rsidRDefault="004C47AD" w:rsidP="004C47AD">
      <w:pPr>
        <w:numPr>
          <w:ilvl w:val="1"/>
          <w:numId w:val="81"/>
        </w:numPr>
        <w:spacing w:before="0" w:after="160" w:line="259" w:lineRule="auto"/>
      </w:pPr>
      <w:r>
        <w:t>Ensure you turned on Windows Authentication for Portal in IIS</w:t>
      </w:r>
    </w:p>
    <w:p w14:paraId="4299D550" w14:textId="77777777" w:rsidR="004C47AD" w:rsidRPr="00E224FB" w:rsidRDefault="004C47AD" w:rsidP="004C47AD">
      <w:pPr>
        <w:numPr>
          <w:ilvl w:val="1"/>
          <w:numId w:val="81"/>
        </w:numPr>
        <w:spacing w:before="0" w:after="160" w:line="259" w:lineRule="auto"/>
      </w:pPr>
      <w:r w:rsidRPr="00E224FB">
        <w:t>Ensure users can log in and content is accessible.</w:t>
      </w:r>
    </w:p>
    <w:p w14:paraId="229935BB" w14:textId="77777777" w:rsidR="004C47AD" w:rsidRPr="00E224FB" w:rsidRDefault="004C47AD" w:rsidP="004C47AD">
      <w:pPr>
        <w:numPr>
          <w:ilvl w:val="1"/>
          <w:numId w:val="81"/>
        </w:numPr>
        <w:spacing w:before="0" w:after="160" w:line="259" w:lineRule="auto"/>
      </w:pPr>
      <w:r w:rsidRPr="00E224FB">
        <w:t>Check sharing and security settings.</w:t>
      </w:r>
    </w:p>
    <w:p w14:paraId="6AAF0E57" w14:textId="77777777" w:rsidR="004C47AD" w:rsidRPr="00E21EFD" w:rsidRDefault="004C47AD" w:rsidP="004C47AD">
      <w:pPr>
        <w:pStyle w:val="ListParagraph"/>
        <w:numPr>
          <w:ilvl w:val="0"/>
          <w:numId w:val="80"/>
        </w:numPr>
        <w:spacing w:after="160" w:line="259" w:lineRule="auto"/>
      </w:pPr>
      <w:r w:rsidRPr="00E21EFD">
        <w:t>Validate ArcGIS Server in Portal</w:t>
      </w:r>
    </w:p>
    <w:p w14:paraId="58C5FD6A" w14:textId="77777777" w:rsidR="004C47AD" w:rsidRPr="00E224FB" w:rsidRDefault="004C47AD" w:rsidP="004C47AD">
      <w:pPr>
        <w:numPr>
          <w:ilvl w:val="0"/>
          <w:numId w:val="80"/>
        </w:numPr>
        <w:spacing w:before="0" w:after="160" w:line="259" w:lineRule="auto"/>
      </w:pPr>
      <w:r w:rsidRPr="00E224FB">
        <w:t>Verify that all services are published and accessible within the portal.</w:t>
      </w:r>
    </w:p>
    <w:p w14:paraId="3E97B53B" w14:textId="77777777" w:rsidR="004C47AD" w:rsidRPr="00E224FB" w:rsidRDefault="004C47AD" w:rsidP="004C47AD">
      <w:pPr>
        <w:numPr>
          <w:ilvl w:val="0"/>
          <w:numId w:val="80"/>
        </w:numPr>
        <w:spacing w:before="0" w:after="160" w:line="259" w:lineRule="auto"/>
      </w:pPr>
      <w:r w:rsidRPr="00E224FB">
        <w:t>Navigate to the Portal Admin interface:</w:t>
      </w:r>
      <w:r>
        <w:t xml:space="preserve"> </w:t>
      </w:r>
      <w:r w:rsidRPr="00E224FB">
        <w:t>https://fdqn:7443/arcgis/portaladmin/</w:t>
      </w:r>
    </w:p>
    <w:p w14:paraId="5D107D96" w14:textId="77777777" w:rsidR="004C47AD" w:rsidRPr="00E224FB" w:rsidRDefault="004C47AD" w:rsidP="004C47AD">
      <w:pPr>
        <w:numPr>
          <w:ilvl w:val="1"/>
          <w:numId w:val="83"/>
        </w:numPr>
        <w:spacing w:before="0" w:after="160" w:line="259" w:lineRule="auto"/>
      </w:pPr>
      <w:r w:rsidRPr="00E224FB">
        <w:t>Check the index status and re-index if out of sync.</w:t>
      </w:r>
    </w:p>
    <w:p w14:paraId="5CAEC592" w14:textId="77777777" w:rsidR="004C47AD" w:rsidRPr="00D83B7A" w:rsidRDefault="004C47AD" w:rsidP="004C47AD">
      <w:pPr>
        <w:pStyle w:val="ListParagraph"/>
        <w:numPr>
          <w:ilvl w:val="1"/>
          <w:numId w:val="83"/>
        </w:numPr>
        <w:spacing w:after="160" w:line="259" w:lineRule="auto"/>
      </w:pPr>
      <w:r w:rsidRPr="00D83B7A">
        <w:t>Validate Data Stores</w:t>
      </w:r>
    </w:p>
    <w:p w14:paraId="37DE6953" w14:textId="77777777" w:rsidR="004C47AD" w:rsidRPr="00E224FB" w:rsidRDefault="004C47AD" w:rsidP="004C47AD">
      <w:pPr>
        <w:numPr>
          <w:ilvl w:val="0"/>
          <w:numId w:val="80"/>
        </w:numPr>
        <w:spacing w:before="0" w:after="160" w:line="259" w:lineRule="auto"/>
      </w:pPr>
      <w:r w:rsidRPr="00E224FB">
        <w:t xml:space="preserve">Use the </w:t>
      </w:r>
      <w:proofErr w:type="spellStart"/>
      <w:r w:rsidRPr="00E224FB">
        <w:rPr>
          <w:b/>
          <w:bCs/>
        </w:rPr>
        <w:t>describedatastore</w:t>
      </w:r>
      <w:proofErr w:type="spellEnd"/>
      <w:r w:rsidRPr="00E224FB">
        <w:t xml:space="preserve"> command in ArcGIS Server Manager to confirm all data stores are properly configured.</w:t>
      </w:r>
    </w:p>
    <w:p w14:paraId="6A7B7595" w14:textId="77777777" w:rsidR="004C47AD" w:rsidRPr="00D83B7A" w:rsidRDefault="004C47AD" w:rsidP="004C47AD">
      <w:pPr>
        <w:pStyle w:val="ListParagraph"/>
        <w:numPr>
          <w:ilvl w:val="1"/>
          <w:numId w:val="84"/>
        </w:numPr>
        <w:spacing w:after="160" w:line="259" w:lineRule="auto"/>
      </w:pPr>
      <w:r w:rsidRPr="00D83B7A">
        <w:t>Revalidate Federation</w:t>
      </w:r>
    </w:p>
    <w:p w14:paraId="1D5ACC91" w14:textId="77777777" w:rsidR="004C47AD" w:rsidRPr="00E224FB" w:rsidRDefault="004C47AD" w:rsidP="004C47AD">
      <w:pPr>
        <w:numPr>
          <w:ilvl w:val="0"/>
          <w:numId w:val="80"/>
        </w:numPr>
        <w:spacing w:before="0" w:after="160" w:line="259" w:lineRule="auto"/>
      </w:pPr>
      <w:r w:rsidRPr="00E224FB">
        <w:t>Ensure federation between ArcGIS Server and Portal is intact by checking federation settings in Portal Admin.</w:t>
      </w:r>
    </w:p>
    <w:p w14:paraId="3F669EAF" w14:textId="77777777" w:rsidR="004C47AD" w:rsidRPr="00D83B7A" w:rsidRDefault="004C47AD" w:rsidP="004C47AD">
      <w:pPr>
        <w:pStyle w:val="ListParagraph"/>
        <w:numPr>
          <w:ilvl w:val="1"/>
          <w:numId w:val="85"/>
        </w:numPr>
        <w:spacing w:after="160" w:line="259" w:lineRule="auto"/>
      </w:pPr>
      <w:r w:rsidRPr="00D83B7A">
        <w:t>Verify Web Adaptor and SSO Functionality</w:t>
      </w:r>
    </w:p>
    <w:p w14:paraId="5EE26867" w14:textId="77777777" w:rsidR="004C47AD" w:rsidRPr="00E224FB" w:rsidRDefault="004C47AD" w:rsidP="004C47AD">
      <w:pPr>
        <w:numPr>
          <w:ilvl w:val="0"/>
          <w:numId w:val="80"/>
        </w:numPr>
        <w:spacing w:before="0" w:after="160" w:line="259" w:lineRule="auto"/>
      </w:pPr>
      <w:r w:rsidRPr="00E224FB">
        <w:t>Confirm that web adaptors and Single Sign-On (SSO) configurations are working as expected.</w:t>
      </w:r>
    </w:p>
    <w:p w14:paraId="2ECC268A" w14:textId="77777777" w:rsidR="004C47AD" w:rsidRPr="00D83B7A" w:rsidRDefault="004C47AD" w:rsidP="004C47AD">
      <w:pPr>
        <w:pStyle w:val="ListParagraph"/>
        <w:numPr>
          <w:ilvl w:val="1"/>
          <w:numId w:val="86"/>
        </w:numPr>
        <w:spacing w:after="160" w:line="259" w:lineRule="auto"/>
      </w:pPr>
      <w:r w:rsidRPr="00D83B7A">
        <w:t>Check Logs and System Health</w:t>
      </w:r>
    </w:p>
    <w:p w14:paraId="68EF3DEB" w14:textId="77777777" w:rsidR="004C47AD" w:rsidRPr="00E224FB" w:rsidRDefault="004C47AD" w:rsidP="004C47AD">
      <w:pPr>
        <w:numPr>
          <w:ilvl w:val="0"/>
          <w:numId w:val="80"/>
        </w:numPr>
        <w:spacing w:before="0" w:after="160" w:line="259" w:lineRule="auto"/>
      </w:pPr>
      <w:r w:rsidRPr="00E224FB">
        <w:t>Review logs for errors or warnings and ensure all components are operating as expected.</w:t>
      </w:r>
    </w:p>
    <w:p w14:paraId="3D274CA5" w14:textId="77777777" w:rsidR="004C47AD" w:rsidRPr="00D83B7A" w:rsidRDefault="004C47AD" w:rsidP="004C47AD">
      <w:pPr>
        <w:pStyle w:val="ListParagraph"/>
        <w:numPr>
          <w:ilvl w:val="1"/>
          <w:numId w:val="87"/>
        </w:numPr>
        <w:spacing w:after="160" w:line="259" w:lineRule="auto"/>
      </w:pPr>
      <w:r w:rsidRPr="00D83B7A">
        <w:t>Notify End-Users and Update Documentation</w:t>
      </w:r>
    </w:p>
    <w:p w14:paraId="27B41B7A" w14:textId="77777777" w:rsidR="004C47AD" w:rsidRPr="00E224FB" w:rsidRDefault="004C47AD" w:rsidP="004C47AD">
      <w:pPr>
        <w:numPr>
          <w:ilvl w:val="0"/>
          <w:numId w:val="80"/>
        </w:numPr>
        <w:spacing w:before="0" w:after="160" w:line="259" w:lineRule="auto"/>
      </w:pPr>
      <w:r w:rsidRPr="00E224FB">
        <w:lastRenderedPageBreak/>
        <w:t>Inform users that the upgrade is complete.</w:t>
      </w:r>
    </w:p>
    <w:p w14:paraId="438EE060" w14:textId="77777777" w:rsidR="004C47AD" w:rsidRPr="00E224FB" w:rsidRDefault="004C47AD" w:rsidP="004C47AD">
      <w:pPr>
        <w:numPr>
          <w:ilvl w:val="0"/>
          <w:numId w:val="80"/>
        </w:numPr>
        <w:spacing w:before="0" w:after="160" w:line="259" w:lineRule="auto"/>
      </w:pPr>
      <w:r w:rsidRPr="00E224FB">
        <w:t>Provide updated documentation or instructions as necessary.</w:t>
      </w:r>
    </w:p>
    <w:p w14:paraId="5B42A089" w14:textId="77777777" w:rsidR="004C47AD" w:rsidRPr="00D83B7A" w:rsidRDefault="004C47AD" w:rsidP="004C47AD">
      <w:pPr>
        <w:pStyle w:val="ListParagraph"/>
        <w:numPr>
          <w:ilvl w:val="1"/>
          <w:numId w:val="88"/>
        </w:numPr>
        <w:spacing w:after="160" w:line="259" w:lineRule="auto"/>
      </w:pPr>
      <w:r w:rsidRPr="00D83B7A">
        <w:t>Restore Portal Customizations</w:t>
      </w:r>
    </w:p>
    <w:p w14:paraId="2615838F" w14:textId="77777777" w:rsidR="004C47AD" w:rsidRPr="00E224FB" w:rsidRDefault="004C47AD" w:rsidP="004C47AD">
      <w:pPr>
        <w:numPr>
          <w:ilvl w:val="0"/>
          <w:numId w:val="80"/>
        </w:numPr>
        <w:spacing w:before="0" w:after="160" w:line="259" w:lineRule="auto"/>
      </w:pPr>
      <w:r w:rsidRPr="00E224FB">
        <w:t>Restore portal customizations manually.</w:t>
      </w:r>
    </w:p>
    <w:p w14:paraId="2264CBFC" w14:textId="77777777" w:rsidR="004C47AD" w:rsidRPr="00E224FB" w:rsidRDefault="004C47AD" w:rsidP="004C47AD">
      <w:pPr>
        <w:numPr>
          <w:ilvl w:val="1"/>
          <w:numId w:val="89"/>
        </w:numPr>
        <w:spacing w:before="0" w:after="160" w:line="259" w:lineRule="auto"/>
      </w:pPr>
      <w:r w:rsidRPr="00E224FB">
        <w:rPr>
          <w:b/>
          <w:bCs/>
        </w:rPr>
        <w:t>Do NOT replace previous version files directly</w:t>
      </w:r>
      <w:r w:rsidRPr="00E224FB">
        <w:t>, as this can disrupt the deployment.</w:t>
      </w:r>
    </w:p>
    <w:p w14:paraId="0FF23D85" w14:textId="77777777" w:rsidR="004C47AD" w:rsidRPr="00E224FB" w:rsidRDefault="004C47AD" w:rsidP="004C47AD">
      <w:pPr>
        <w:numPr>
          <w:ilvl w:val="1"/>
          <w:numId w:val="89"/>
        </w:numPr>
        <w:spacing w:before="0" w:after="160" w:line="259" w:lineRule="auto"/>
      </w:pPr>
      <w:r w:rsidRPr="00E224FB">
        <w:t>Re-add custom behaviors manually to avoid adverse effects.</w:t>
      </w:r>
    </w:p>
    <w:p w14:paraId="5B2EC8EB" w14:textId="77777777" w:rsidR="004C47AD" w:rsidRPr="00D83B7A" w:rsidRDefault="004C47AD" w:rsidP="004C47AD">
      <w:pPr>
        <w:pStyle w:val="ListParagraph"/>
        <w:numPr>
          <w:ilvl w:val="1"/>
          <w:numId w:val="89"/>
        </w:numPr>
        <w:spacing w:after="160" w:line="259" w:lineRule="auto"/>
      </w:pPr>
      <w:r w:rsidRPr="00D83B7A">
        <w:t>Review Security with Server and Portal Scan Scripts</w:t>
      </w:r>
    </w:p>
    <w:p w14:paraId="2CDEC2A7" w14:textId="77777777" w:rsidR="004C47AD" w:rsidRPr="00E224FB" w:rsidRDefault="004C47AD" w:rsidP="004C47AD">
      <w:pPr>
        <w:numPr>
          <w:ilvl w:val="0"/>
          <w:numId w:val="80"/>
        </w:numPr>
        <w:spacing w:before="0" w:after="160" w:line="259" w:lineRule="auto"/>
      </w:pPr>
      <w:r w:rsidRPr="00E224FB">
        <w:t>Run serverScan.py and portalScan.py scripts to ensure security best practices are followed post-upgrade.</w:t>
      </w:r>
    </w:p>
    <w:p w14:paraId="78DE4DFE" w14:textId="77777777" w:rsidR="004C47AD" w:rsidRPr="00D83B7A" w:rsidRDefault="004C47AD" w:rsidP="004C47AD">
      <w:pPr>
        <w:pStyle w:val="ListParagraph"/>
        <w:numPr>
          <w:ilvl w:val="1"/>
          <w:numId w:val="90"/>
        </w:numPr>
        <w:spacing w:after="160" w:line="259" w:lineRule="auto"/>
      </w:pPr>
      <w:r w:rsidRPr="00D83B7A">
        <w:t>Review Post-Upgrade Considerations</w:t>
      </w:r>
    </w:p>
    <w:p w14:paraId="0362F480" w14:textId="77777777" w:rsidR="004C47AD" w:rsidRPr="00E224FB" w:rsidRDefault="004C47AD" w:rsidP="004C47AD">
      <w:pPr>
        <w:numPr>
          <w:ilvl w:val="0"/>
          <w:numId w:val="80"/>
        </w:numPr>
        <w:spacing w:before="0" w:after="160" w:line="259" w:lineRule="auto"/>
      </w:pPr>
      <w:r w:rsidRPr="00E224FB">
        <w:t>Carefully review the Considerations After Upgrading Portal for ArcGIS.</w:t>
      </w:r>
    </w:p>
    <w:p w14:paraId="064A8348" w14:textId="77777777" w:rsidR="004C47AD" w:rsidRPr="00D83B7A" w:rsidRDefault="004C47AD" w:rsidP="004C47AD">
      <w:pPr>
        <w:pStyle w:val="ListParagraph"/>
        <w:numPr>
          <w:ilvl w:val="1"/>
          <w:numId w:val="91"/>
        </w:numPr>
        <w:spacing w:after="160" w:line="259" w:lineRule="auto"/>
      </w:pPr>
      <w:r w:rsidRPr="00D83B7A">
        <w:t>Test Backups</w:t>
      </w:r>
    </w:p>
    <w:p w14:paraId="739B1E25" w14:textId="77777777" w:rsidR="004C47AD" w:rsidRPr="00E224FB" w:rsidRDefault="004C47AD" w:rsidP="004C47AD">
      <w:pPr>
        <w:numPr>
          <w:ilvl w:val="0"/>
          <w:numId w:val="80"/>
        </w:numPr>
        <w:spacing w:before="0" w:after="160" w:line="259" w:lineRule="auto"/>
      </w:pPr>
      <w:r w:rsidRPr="00E224FB">
        <w:t xml:space="preserve">Use the </w:t>
      </w:r>
      <w:proofErr w:type="spellStart"/>
      <w:r w:rsidRPr="00E224FB">
        <w:rPr>
          <w:b/>
          <w:bCs/>
        </w:rPr>
        <w:t>WebGIS</w:t>
      </w:r>
      <w:proofErr w:type="spellEnd"/>
      <w:r w:rsidRPr="00E224FB">
        <w:rPr>
          <w:b/>
          <w:bCs/>
        </w:rPr>
        <w:t xml:space="preserve"> DR tool</w:t>
      </w:r>
      <w:r w:rsidRPr="00E224FB">
        <w:t xml:space="preserve"> to perform a test backup and ensure backup functionality in the new environment.</w:t>
      </w:r>
    </w:p>
    <w:p w14:paraId="20E06C1A" w14:textId="77777777" w:rsidR="004C47AD" w:rsidRPr="00D83B7A" w:rsidRDefault="004C47AD" w:rsidP="004C47AD">
      <w:pPr>
        <w:pStyle w:val="ListParagraph"/>
        <w:numPr>
          <w:ilvl w:val="1"/>
          <w:numId w:val="92"/>
        </w:numPr>
        <w:spacing w:after="160" w:line="259" w:lineRule="auto"/>
      </w:pPr>
      <w:r w:rsidRPr="00D83B7A">
        <w:t>Full Functional Testing</w:t>
      </w:r>
    </w:p>
    <w:p w14:paraId="5C9FE242" w14:textId="77777777" w:rsidR="004C47AD" w:rsidRPr="00E224FB" w:rsidRDefault="004C47AD" w:rsidP="004C47AD">
      <w:pPr>
        <w:numPr>
          <w:ilvl w:val="0"/>
          <w:numId w:val="80"/>
        </w:numPr>
        <w:spacing w:before="0" w:after="160" w:line="259" w:lineRule="auto"/>
      </w:pPr>
      <w:r w:rsidRPr="00E224FB">
        <w:t>Conduct comprehensive functional testing based on inventories and stakeholder requirements.</w:t>
      </w:r>
    </w:p>
    <w:p w14:paraId="238F3005" w14:textId="7CB7DC62" w:rsidR="00B75BD3" w:rsidRPr="00B75BD3" w:rsidRDefault="004C47AD" w:rsidP="004C47AD">
      <w:pPr>
        <w:numPr>
          <w:ilvl w:val="0"/>
          <w:numId w:val="23"/>
        </w:numPr>
        <w:tabs>
          <w:tab w:val="num" w:pos="1440"/>
        </w:tabs>
      </w:pPr>
      <w:r w:rsidRPr="00E224FB">
        <w:t>Ensure each testing participant has a detailed test plan to validate all required functionalities</w:t>
      </w:r>
      <w:r w:rsidR="00B75BD3" w:rsidRPr="00B75BD3">
        <w:t>.</w:t>
      </w:r>
    </w:p>
    <w:p w14:paraId="473200E4" w14:textId="4E96FC7F" w:rsidR="00B75BD3" w:rsidRPr="00B75BD3" w:rsidRDefault="004C47AD" w:rsidP="00A516D5">
      <w:pPr>
        <w:pStyle w:val="Heading3"/>
      </w:pPr>
      <w:bookmarkStart w:id="36" w:name="_Toc184306014"/>
      <w:r>
        <w:t>Upgrade Additional ArcGIS Server Sites</w:t>
      </w:r>
      <w:bookmarkEnd w:id="36"/>
    </w:p>
    <w:p w14:paraId="38BCDD08" w14:textId="77777777" w:rsidR="004C47AD" w:rsidRPr="001E6647" w:rsidRDefault="004C47AD" w:rsidP="004C47AD">
      <w:pPr>
        <w:pStyle w:val="ListParagraph"/>
        <w:numPr>
          <w:ilvl w:val="0"/>
          <w:numId w:val="93"/>
        </w:numPr>
        <w:spacing w:after="160" w:line="259" w:lineRule="auto"/>
        <w:rPr>
          <w:b/>
          <w:bCs/>
        </w:rPr>
      </w:pPr>
      <w:r w:rsidRPr="001E6647">
        <w:rPr>
          <w:b/>
          <w:bCs/>
        </w:rPr>
        <w:t>Repeat the Upgrade Process for Each Federated Server</w:t>
      </w:r>
    </w:p>
    <w:p w14:paraId="40785658" w14:textId="77777777" w:rsidR="004C47AD" w:rsidRPr="00E224FB" w:rsidRDefault="004C47AD" w:rsidP="004C47AD">
      <w:pPr>
        <w:pStyle w:val="ListParagraph"/>
        <w:numPr>
          <w:ilvl w:val="0"/>
          <w:numId w:val="93"/>
        </w:numPr>
        <w:spacing w:after="160" w:line="259" w:lineRule="auto"/>
      </w:pPr>
      <w:r w:rsidRPr="00E224FB">
        <w:t>For any additional federated servers, repeat the upgrade process as detailed below. Common server types include:</w:t>
      </w:r>
    </w:p>
    <w:p w14:paraId="63955106" w14:textId="77777777" w:rsidR="004C47AD" w:rsidRPr="003E2949" w:rsidRDefault="004C47AD" w:rsidP="004C47AD">
      <w:pPr>
        <w:numPr>
          <w:ilvl w:val="0"/>
          <w:numId w:val="94"/>
        </w:numPr>
        <w:spacing w:before="0" w:after="160" w:line="259" w:lineRule="auto"/>
      </w:pPr>
      <w:hyperlink r:id="rId69" w:tgtFrame="_blank" w:history="1">
        <w:r w:rsidRPr="003E2949">
          <w:rPr>
            <w:rStyle w:val="Hyperlink"/>
          </w:rPr>
          <w:t>ArcGIS GIS Server or ArcGIS Image Server sites</w:t>
        </w:r>
      </w:hyperlink>
    </w:p>
    <w:p w14:paraId="725231F6" w14:textId="77777777" w:rsidR="004C47AD" w:rsidRPr="003E2949" w:rsidRDefault="004C47AD" w:rsidP="004C47AD">
      <w:pPr>
        <w:numPr>
          <w:ilvl w:val="0"/>
          <w:numId w:val="94"/>
        </w:numPr>
        <w:spacing w:before="0" w:after="160" w:line="259" w:lineRule="auto"/>
      </w:pPr>
      <w:hyperlink r:id="rId70" w:tgtFrame="_blank" w:history="1">
        <w:r w:rsidRPr="003E2949">
          <w:rPr>
            <w:rStyle w:val="Hyperlink"/>
          </w:rPr>
          <w:t xml:space="preserve">ArcGIS </w:t>
        </w:r>
        <w:proofErr w:type="spellStart"/>
        <w:r w:rsidRPr="003E2949">
          <w:rPr>
            <w:rStyle w:val="Hyperlink"/>
          </w:rPr>
          <w:t>GeoEvent</w:t>
        </w:r>
        <w:proofErr w:type="spellEnd"/>
        <w:r w:rsidRPr="003E2949">
          <w:rPr>
            <w:rStyle w:val="Hyperlink"/>
          </w:rPr>
          <w:t xml:space="preserve"> Server</w:t>
        </w:r>
      </w:hyperlink>
    </w:p>
    <w:p w14:paraId="5653A1F4" w14:textId="77777777" w:rsidR="004C47AD" w:rsidRPr="003E2949" w:rsidRDefault="004C47AD" w:rsidP="004C47AD">
      <w:pPr>
        <w:numPr>
          <w:ilvl w:val="0"/>
          <w:numId w:val="94"/>
        </w:numPr>
        <w:spacing w:before="0" w:after="160" w:line="259" w:lineRule="auto"/>
      </w:pPr>
      <w:hyperlink r:id="rId71" w:anchor="ESRI_SECTION1_9AAA13451A3849429E15DB492B026BE7" w:tgtFrame="_blank" w:history="1">
        <w:r w:rsidRPr="003E2949">
          <w:rPr>
            <w:rStyle w:val="Hyperlink"/>
          </w:rPr>
          <w:t xml:space="preserve">ArcGIS </w:t>
        </w:r>
        <w:proofErr w:type="spellStart"/>
        <w:r w:rsidRPr="003E2949">
          <w:rPr>
            <w:rStyle w:val="Hyperlink"/>
          </w:rPr>
          <w:t>GeoAnalytics</w:t>
        </w:r>
        <w:proofErr w:type="spellEnd"/>
        <w:r w:rsidRPr="003E2949">
          <w:rPr>
            <w:rStyle w:val="Hyperlink"/>
          </w:rPr>
          <w:t xml:space="preserve"> Server</w:t>
        </w:r>
      </w:hyperlink>
    </w:p>
    <w:p w14:paraId="6178E395" w14:textId="77777777" w:rsidR="004C47AD" w:rsidRPr="003E2949" w:rsidRDefault="004C47AD" w:rsidP="004C47AD">
      <w:pPr>
        <w:numPr>
          <w:ilvl w:val="0"/>
          <w:numId w:val="94"/>
        </w:numPr>
        <w:spacing w:before="0" w:after="160" w:line="259" w:lineRule="auto"/>
      </w:pPr>
      <w:hyperlink r:id="rId72" w:tgtFrame="_blank" w:history="1">
        <w:r w:rsidRPr="003E2949">
          <w:rPr>
            <w:rStyle w:val="Hyperlink"/>
          </w:rPr>
          <w:t>ArcGIS Notebook Server</w:t>
        </w:r>
      </w:hyperlink>
    </w:p>
    <w:p w14:paraId="75BFB214" w14:textId="77777777" w:rsidR="004C47AD" w:rsidRPr="003E2949" w:rsidRDefault="004C47AD" w:rsidP="004C47AD">
      <w:pPr>
        <w:numPr>
          <w:ilvl w:val="0"/>
          <w:numId w:val="94"/>
        </w:numPr>
        <w:spacing w:before="0" w:after="160" w:line="259" w:lineRule="auto"/>
      </w:pPr>
      <w:hyperlink r:id="rId73" w:tgtFrame="_blank" w:history="1">
        <w:r w:rsidRPr="003E2949">
          <w:rPr>
            <w:rStyle w:val="Hyperlink"/>
          </w:rPr>
          <w:t>ArcGIS Mission Server</w:t>
        </w:r>
      </w:hyperlink>
    </w:p>
    <w:p w14:paraId="561F9922" w14:textId="77777777" w:rsidR="004C47AD" w:rsidRPr="003E2949" w:rsidRDefault="004C47AD" w:rsidP="004C47AD">
      <w:pPr>
        <w:numPr>
          <w:ilvl w:val="0"/>
          <w:numId w:val="94"/>
        </w:numPr>
        <w:spacing w:before="0" w:after="160" w:line="259" w:lineRule="auto"/>
      </w:pPr>
      <w:hyperlink r:id="rId74" w:tgtFrame="_blank" w:history="1">
        <w:r w:rsidRPr="003E2949">
          <w:rPr>
            <w:rStyle w:val="Hyperlink"/>
          </w:rPr>
          <w:t>ArcGIS Workflow Manager</w:t>
        </w:r>
      </w:hyperlink>
    </w:p>
    <w:p w14:paraId="15428E89" w14:textId="77777777" w:rsidR="004C47AD" w:rsidRPr="00E224FB" w:rsidRDefault="004C47AD" w:rsidP="004C47AD">
      <w:pPr>
        <w:numPr>
          <w:ilvl w:val="0"/>
          <w:numId w:val="94"/>
        </w:numPr>
        <w:spacing w:before="0" w:after="160" w:line="259" w:lineRule="auto"/>
      </w:pPr>
      <w:hyperlink r:id="rId75" w:tgtFrame="_blank" w:history="1">
        <w:r w:rsidRPr="003E2949">
          <w:rPr>
            <w:rStyle w:val="Hyperlink"/>
          </w:rPr>
          <w:t>ArcGIS Knowledge Server</w:t>
        </w:r>
      </w:hyperlink>
    </w:p>
    <w:p w14:paraId="3562E7CD" w14:textId="77777777" w:rsidR="004C47AD" w:rsidRPr="001E6647" w:rsidRDefault="004C47AD" w:rsidP="004C47AD">
      <w:pPr>
        <w:pStyle w:val="ListParagraph"/>
        <w:numPr>
          <w:ilvl w:val="0"/>
          <w:numId w:val="93"/>
        </w:numPr>
        <w:spacing w:after="160" w:line="259" w:lineRule="auto"/>
        <w:rPr>
          <w:b/>
          <w:bCs/>
        </w:rPr>
      </w:pPr>
      <w:r w:rsidRPr="001E6647">
        <w:rPr>
          <w:b/>
          <w:bCs/>
        </w:rPr>
        <w:t>Upgrade Steps for Each Federated Server</w:t>
      </w:r>
    </w:p>
    <w:p w14:paraId="2E6368A2" w14:textId="77777777" w:rsidR="004C47AD" w:rsidRPr="004329A1" w:rsidRDefault="004C47AD" w:rsidP="004C47AD">
      <w:pPr>
        <w:pStyle w:val="ListParagraph"/>
        <w:numPr>
          <w:ilvl w:val="0"/>
          <w:numId w:val="93"/>
        </w:numPr>
        <w:spacing w:after="160" w:line="259" w:lineRule="auto"/>
      </w:pPr>
      <w:r w:rsidRPr="004329A1">
        <w:t>Clear Browser Cache</w:t>
      </w:r>
    </w:p>
    <w:p w14:paraId="36B1DB6E" w14:textId="77777777" w:rsidR="004C47AD" w:rsidRPr="00E224FB" w:rsidRDefault="004C47AD" w:rsidP="004C47AD">
      <w:pPr>
        <w:numPr>
          <w:ilvl w:val="0"/>
          <w:numId w:val="95"/>
        </w:numPr>
        <w:spacing w:before="0" w:after="160" w:line="259" w:lineRule="auto"/>
      </w:pPr>
      <w:r w:rsidRPr="00E224FB">
        <w:t>Clear browser cache (including cookies) before starting the upgrade.</w:t>
      </w:r>
    </w:p>
    <w:p w14:paraId="603BD6DD" w14:textId="77777777" w:rsidR="004C47AD" w:rsidRPr="004329A1" w:rsidRDefault="004C47AD" w:rsidP="004C47AD">
      <w:pPr>
        <w:pStyle w:val="ListParagraph"/>
        <w:numPr>
          <w:ilvl w:val="0"/>
          <w:numId w:val="93"/>
        </w:numPr>
        <w:spacing w:after="160" w:line="259" w:lineRule="auto"/>
      </w:pPr>
      <w:r w:rsidRPr="004329A1">
        <w:t>Run the Server Installation File</w:t>
      </w:r>
    </w:p>
    <w:p w14:paraId="72AEB632" w14:textId="77777777" w:rsidR="004C47AD" w:rsidRPr="00E224FB" w:rsidRDefault="004C47AD" w:rsidP="004C47AD">
      <w:pPr>
        <w:numPr>
          <w:ilvl w:val="0"/>
          <w:numId w:val="96"/>
        </w:numPr>
        <w:spacing w:before="0" w:after="160" w:line="259" w:lineRule="auto"/>
      </w:pPr>
      <w:r w:rsidRPr="00E224FB">
        <w:t>Execute the server installation file (.exe) as an administrator.</w:t>
      </w:r>
    </w:p>
    <w:p w14:paraId="33909B2B" w14:textId="77777777" w:rsidR="004C47AD" w:rsidRPr="00E224FB" w:rsidRDefault="004C47AD" w:rsidP="004C47AD">
      <w:pPr>
        <w:numPr>
          <w:ilvl w:val="0"/>
          <w:numId w:val="96"/>
        </w:numPr>
        <w:spacing w:before="0" w:after="160" w:line="259" w:lineRule="auto"/>
      </w:pPr>
      <w:r w:rsidRPr="00E224FB">
        <w:t>A license file will be required after installation.</w:t>
      </w:r>
    </w:p>
    <w:p w14:paraId="4D9D95F7" w14:textId="77777777" w:rsidR="004C47AD" w:rsidRPr="004329A1" w:rsidRDefault="004C47AD" w:rsidP="004C47AD">
      <w:pPr>
        <w:pStyle w:val="ListParagraph"/>
        <w:numPr>
          <w:ilvl w:val="0"/>
          <w:numId w:val="93"/>
        </w:numPr>
        <w:spacing w:after="160" w:line="259" w:lineRule="auto"/>
      </w:pPr>
      <w:r w:rsidRPr="004329A1">
        <w:t>Continue the Upgrade in the Browser</w:t>
      </w:r>
    </w:p>
    <w:p w14:paraId="318EFA4D" w14:textId="77777777" w:rsidR="004C47AD" w:rsidRPr="00E224FB" w:rsidRDefault="004C47AD" w:rsidP="004C47AD">
      <w:pPr>
        <w:numPr>
          <w:ilvl w:val="0"/>
          <w:numId w:val="97"/>
        </w:numPr>
        <w:spacing w:before="0" w:after="160" w:line="259" w:lineRule="auto"/>
      </w:pPr>
      <w:r w:rsidRPr="00E224FB">
        <w:t>Navigate to the server's administration URL and complete the upgrade process.</w:t>
      </w:r>
    </w:p>
    <w:p w14:paraId="55252015" w14:textId="77777777" w:rsidR="004C47AD" w:rsidRPr="004329A1" w:rsidRDefault="004C47AD" w:rsidP="004C47AD">
      <w:pPr>
        <w:pStyle w:val="ListParagraph"/>
        <w:numPr>
          <w:ilvl w:val="0"/>
          <w:numId w:val="93"/>
        </w:numPr>
        <w:spacing w:after="160" w:line="259" w:lineRule="auto"/>
      </w:pPr>
      <w:r w:rsidRPr="004329A1">
        <w:t>Uninstall Existing Web Adaptor</w:t>
      </w:r>
    </w:p>
    <w:p w14:paraId="0C4CA3BE" w14:textId="77777777" w:rsidR="004C47AD" w:rsidRPr="00E224FB" w:rsidRDefault="004C47AD" w:rsidP="004C47AD">
      <w:pPr>
        <w:numPr>
          <w:ilvl w:val="0"/>
          <w:numId w:val="98"/>
        </w:numPr>
        <w:spacing w:before="0" w:after="160" w:line="259" w:lineRule="auto"/>
      </w:pPr>
      <w:r w:rsidRPr="00E224FB">
        <w:t>Remove the web adaptor from the previous version.</w:t>
      </w:r>
    </w:p>
    <w:p w14:paraId="733268E4" w14:textId="77777777" w:rsidR="004C47AD" w:rsidRPr="00E224FB" w:rsidRDefault="004C47AD" w:rsidP="004C47AD">
      <w:pPr>
        <w:numPr>
          <w:ilvl w:val="1"/>
          <w:numId w:val="98"/>
        </w:numPr>
        <w:spacing w:before="0" w:after="160" w:line="259" w:lineRule="auto"/>
      </w:pPr>
      <w:r w:rsidRPr="00E224FB">
        <w:rPr>
          <w:b/>
          <w:bCs/>
        </w:rPr>
        <w:t>For multi-machine sites</w:t>
      </w:r>
      <w:r w:rsidRPr="00E224FB">
        <w:t>, this step must be completed after upgrading all machines in the site.</w:t>
      </w:r>
    </w:p>
    <w:p w14:paraId="6FEEEDDC" w14:textId="77777777" w:rsidR="004C47AD" w:rsidRPr="004329A1" w:rsidRDefault="004C47AD" w:rsidP="004C47AD">
      <w:pPr>
        <w:pStyle w:val="ListParagraph"/>
        <w:numPr>
          <w:ilvl w:val="0"/>
          <w:numId w:val="93"/>
        </w:numPr>
        <w:spacing w:after="160" w:line="259" w:lineRule="auto"/>
      </w:pPr>
      <w:r w:rsidRPr="004329A1">
        <w:t>Install New Web Adaptor</w:t>
      </w:r>
    </w:p>
    <w:p w14:paraId="3C27F4A7" w14:textId="77777777" w:rsidR="004C47AD" w:rsidRPr="00E224FB" w:rsidRDefault="004C47AD" w:rsidP="004C47AD">
      <w:pPr>
        <w:numPr>
          <w:ilvl w:val="0"/>
          <w:numId w:val="99"/>
        </w:numPr>
        <w:spacing w:before="0" w:after="160" w:line="259" w:lineRule="auto"/>
      </w:pPr>
      <w:r w:rsidRPr="00E224FB">
        <w:t>Install the new version of the web adaptor using the same name as the previous version.</w:t>
      </w:r>
    </w:p>
    <w:p w14:paraId="63E17B84" w14:textId="77777777" w:rsidR="004C47AD" w:rsidRPr="004329A1" w:rsidRDefault="004C47AD" w:rsidP="004C47AD">
      <w:pPr>
        <w:pStyle w:val="ListParagraph"/>
        <w:numPr>
          <w:ilvl w:val="0"/>
          <w:numId w:val="93"/>
        </w:numPr>
        <w:spacing w:after="160" w:line="259" w:lineRule="auto"/>
      </w:pPr>
      <w:r w:rsidRPr="004329A1">
        <w:t>Configure the Web Adaptor</w:t>
      </w:r>
    </w:p>
    <w:p w14:paraId="5C4C506B" w14:textId="77777777" w:rsidR="004C47AD" w:rsidRPr="00E224FB" w:rsidRDefault="004C47AD" w:rsidP="004C47AD">
      <w:pPr>
        <w:numPr>
          <w:ilvl w:val="0"/>
          <w:numId w:val="100"/>
        </w:numPr>
        <w:spacing w:before="0" w:after="160" w:line="259" w:lineRule="auto"/>
      </w:pPr>
      <w:r w:rsidRPr="00E224FB">
        <w:t>Follow instructions for configuring the web adaptor.</w:t>
      </w:r>
    </w:p>
    <w:p w14:paraId="76B5EE10" w14:textId="77777777" w:rsidR="004C47AD" w:rsidRPr="004329A1" w:rsidRDefault="004C47AD" w:rsidP="004C47AD">
      <w:pPr>
        <w:pStyle w:val="ListParagraph"/>
        <w:numPr>
          <w:ilvl w:val="0"/>
          <w:numId w:val="93"/>
        </w:numPr>
        <w:spacing w:after="160" w:line="259" w:lineRule="auto"/>
      </w:pPr>
      <w:r w:rsidRPr="004329A1">
        <w:t>Validate ArcGIS Server Manager</w:t>
      </w:r>
    </w:p>
    <w:p w14:paraId="0FD08FEF" w14:textId="026391B0" w:rsidR="00787CA0" w:rsidRPr="001D3D88" w:rsidRDefault="004C47AD" w:rsidP="004C47AD">
      <w:pPr>
        <w:numPr>
          <w:ilvl w:val="0"/>
          <w:numId w:val="23"/>
        </w:numPr>
        <w:tabs>
          <w:tab w:val="clear" w:pos="1080"/>
        </w:tabs>
      </w:pPr>
      <w:r w:rsidRPr="00E224FB">
        <w:t>Confirm the ArcGIS Server Manager is accessible through the web adaptor</w:t>
      </w:r>
      <w:r w:rsidR="00787CA0">
        <w:t>.</w:t>
      </w:r>
    </w:p>
    <w:bookmarkEnd w:id="26"/>
    <w:p w14:paraId="31FC526F" w14:textId="0993D276" w:rsidR="004A4FF9" w:rsidRPr="006254CC" w:rsidRDefault="004A4FF9" w:rsidP="004A4FF9">
      <w:pPr>
        <w:sectPr w:rsidR="004A4FF9" w:rsidRPr="006254CC" w:rsidSect="000160F9">
          <w:pgSz w:w="12240" w:h="15840" w:code="1"/>
          <w:pgMar w:top="1440" w:right="1440" w:bottom="1440" w:left="1440" w:header="720" w:footer="720" w:gutter="0"/>
          <w:paperSrc w:first="83" w:other="83"/>
          <w:cols w:space="720"/>
          <w:noEndnote/>
        </w:sectPr>
      </w:pPr>
    </w:p>
    <w:p w14:paraId="377FBE7F" w14:textId="77777777" w:rsidR="004A4FF9" w:rsidRPr="00B41FBF" w:rsidRDefault="004A4FF9" w:rsidP="004A4FF9">
      <w:pPr>
        <w:pStyle w:val="Heading6"/>
        <w:rPr>
          <w:rStyle w:val="REF"/>
          <w:color w:val="auto"/>
          <w:u w:val="none"/>
        </w:rPr>
      </w:pPr>
      <w:bookmarkStart w:id="37" w:name="_Toc184306015"/>
      <w:bookmarkEnd w:id="10"/>
      <w:bookmarkEnd w:id="11"/>
      <w:r>
        <w:lastRenderedPageBreak/>
        <w:t>References</w:t>
      </w:r>
      <w:bookmarkEnd w:id="37"/>
      <w:r w:rsidRPr="00EC4724">
        <w:rPr>
          <w:rStyle w:val="REF"/>
        </w:rPr>
        <w:t xml:space="preserve"> </w:t>
      </w:r>
    </w:p>
    <w:p w14:paraId="29617C22" w14:textId="77777777" w:rsidR="004C47AD" w:rsidRPr="00E224FB" w:rsidRDefault="004C47AD" w:rsidP="004C47AD">
      <w:r w:rsidRPr="00E224FB">
        <w:t>For detailed guidance, refer to the following resources:</w:t>
      </w:r>
    </w:p>
    <w:p w14:paraId="1BE3F367" w14:textId="77777777" w:rsidR="004C47AD" w:rsidRPr="00E224FB" w:rsidRDefault="004C47AD" w:rsidP="004C47AD">
      <w:pPr>
        <w:numPr>
          <w:ilvl w:val="0"/>
          <w:numId w:val="101"/>
        </w:numPr>
        <w:spacing w:before="0" w:after="160" w:line="259" w:lineRule="auto"/>
      </w:pPr>
      <w:hyperlink r:id="rId76" w:tgtFrame="_new" w:history="1">
        <w:r w:rsidRPr="00E224FB">
          <w:rPr>
            <w:rStyle w:val="Hyperlink"/>
          </w:rPr>
          <w:t>How to Upgrade to ArcGIS Enterprise 11.x</w:t>
        </w:r>
      </w:hyperlink>
    </w:p>
    <w:p w14:paraId="12FD8219" w14:textId="77777777" w:rsidR="004C47AD" w:rsidRPr="00E224FB" w:rsidRDefault="004C47AD" w:rsidP="004C47AD">
      <w:pPr>
        <w:numPr>
          <w:ilvl w:val="0"/>
          <w:numId w:val="101"/>
        </w:numPr>
        <w:spacing w:before="0" w:after="160" w:line="259" w:lineRule="auto"/>
      </w:pPr>
      <w:hyperlink r:id="rId77" w:tgtFrame="_new" w:history="1">
        <w:r w:rsidRPr="00E224FB">
          <w:rPr>
            <w:rStyle w:val="Hyperlink"/>
          </w:rPr>
          <w:t>ArcGIS Web Adaptor System Requirements</w:t>
        </w:r>
      </w:hyperlink>
    </w:p>
    <w:p w14:paraId="2274BE18" w14:textId="77777777" w:rsidR="004C47AD" w:rsidRPr="00E224FB" w:rsidRDefault="004C47AD" w:rsidP="004C47AD">
      <w:pPr>
        <w:numPr>
          <w:ilvl w:val="0"/>
          <w:numId w:val="101"/>
        </w:numPr>
        <w:spacing w:before="0" w:after="160" w:line="259" w:lineRule="auto"/>
      </w:pPr>
      <w:hyperlink r:id="rId78" w:tgtFrame="_new" w:history="1">
        <w:r w:rsidRPr="00E224FB">
          <w:rPr>
            <w:rStyle w:val="Hyperlink"/>
          </w:rPr>
          <w:t>Upgrade ArcGIS Server</w:t>
        </w:r>
      </w:hyperlink>
    </w:p>
    <w:p w14:paraId="73AD5D5B" w14:textId="77777777" w:rsidR="004C47AD" w:rsidRPr="00E224FB" w:rsidRDefault="004C47AD" w:rsidP="004C47AD">
      <w:pPr>
        <w:numPr>
          <w:ilvl w:val="0"/>
          <w:numId w:val="101"/>
        </w:numPr>
        <w:spacing w:before="0" w:after="160" w:line="259" w:lineRule="auto"/>
      </w:pPr>
      <w:hyperlink r:id="rId79" w:tgtFrame="_new" w:history="1">
        <w:r w:rsidRPr="00E224FB">
          <w:rPr>
            <w:rStyle w:val="Hyperlink"/>
          </w:rPr>
          <w:t>Upgrade Data Store</w:t>
        </w:r>
      </w:hyperlink>
    </w:p>
    <w:p w14:paraId="5CE36691" w14:textId="77777777" w:rsidR="004C47AD" w:rsidRPr="00E224FB" w:rsidRDefault="004C47AD" w:rsidP="004C47AD">
      <w:pPr>
        <w:numPr>
          <w:ilvl w:val="0"/>
          <w:numId w:val="101"/>
        </w:numPr>
        <w:spacing w:before="0" w:after="160" w:line="259" w:lineRule="auto"/>
      </w:pPr>
      <w:hyperlink r:id="rId80" w:tgtFrame="_new" w:history="1">
        <w:r w:rsidRPr="00E224FB">
          <w:rPr>
            <w:rStyle w:val="Hyperlink"/>
          </w:rPr>
          <w:t>Upgrade Web Adaptor</w:t>
        </w:r>
      </w:hyperlink>
    </w:p>
    <w:p w14:paraId="1AE2A1EB" w14:textId="77777777" w:rsidR="004C47AD" w:rsidRPr="00E224FB" w:rsidRDefault="004C47AD" w:rsidP="004C47AD">
      <w:pPr>
        <w:numPr>
          <w:ilvl w:val="0"/>
          <w:numId w:val="101"/>
        </w:numPr>
        <w:spacing w:before="0" w:after="160" w:line="259" w:lineRule="auto"/>
      </w:pPr>
      <w:hyperlink r:id="rId81" w:tgtFrame="_new" w:history="1">
        <w:r w:rsidRPr="00E224FB">
          <w:rPr>
            <w:rStyle w:val="Hyperlink"/>
          </w:rPr>
          <w:t>Considerations for Upgrades</w:t>
        </w:r>
      </w:hyperlink>
    </w:p>
    <w:p w14:paraId="7BDD1520" w14:textId="28338CCF" w:rsidR="00C36219" w:rsidRPr="004C47AD" w:rsidRDefault="004C47AD" w:rsidP="004C47AD">
      <w:r w:rsidRPr="00E224FB">
        <w:rPr>
          <w:b/>
          <w:bCs/>
        </w:rPr>
        <w:t>Note</w:t>
      </w:r>
      <w:r w:rsidRPr="00E224FB">
        <w:t>: Review retirement notices and consider the benefits of a transitional upgrade to version 10.9.1 before upgrading to 11.1.</w:t>
      </w:r>
    </w:p>
    <w:sectPr w:rsidR="00C36219" w:rsidRPr="004C47AD" w:rsidSect="00A30EFE">
      <w:footerReference w:type="default" r:id="rId82"/>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99179" w14:textId="77777777" w:rsidR="00913176" w:rsidRDefault="00913176">
      <w:r>
        <w:separator/>
      </w:r>
    </w:p>
    <w:p w14:paraId="75CEC078" w14:textId="77777777" w:rsidR="00913176" w:rsidRDefault="00913176"/>
    <w:p w14:paraId="17BAC2FE" w14:textId="77777777" w:rsidR="00913176" w:rsidRDefault="00913176"/>
  </w:endnote>
  <w:endnote w:type="continuationSeparator" w:id="0">
    <w:p w14:paraId="47B6316B" w14:textId="77777777" w:rsidR="00913176" w:rsidRDefault="00913176">
      <w:r>
        <w:continuationSeparator/>
      </w:r>
    </w:p>
    <w:p w14:paraId="3392C417" w14:textId="77777777" w:rsidR="00913176" w:rsidRDefault="00913176"/>
    <w:p w14:paraId="2079879D" w14:textId="77777777" w:rsidR="00913176" w:rsidRDefault="00913176"/>
  </w:endnote>
  <w:endnote w:type="continuationNotice" w:id="1">
    <w:p w14:paraId="4D68114F" w14:textId="77777777" w:rsidR="00913176" w:rsidRDefault="00913176">
      <w:pPr>
        <w:spacing w:before="0" w:after="0"/>
      </w:pPr>
    </w:p>
    <w:p w14:paraId="2C6CD0A7" w14:textId="77777777" w:rsidR="00913176" w:rsidRDefault="00913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oudy Stout">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3" w14:textId="640FC7EB" w:rsidR="001030E3" w:rsidRPr="00A84633" w:rsidRDefault="001030E3"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8240" behindDoc="0" locked="0" layoutInCell="0" allowOverlap="1" wp14:anchorId="20DB7086" wp14:editId="6043FD28">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0C16DB" w14:textId="48F6E35D" w:rsidR="001030E3" w:rsidRPr="001676BC" w:rsidRDefault="001030E3"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0DB7086" id="_x0000_t202" coordsize="21600,21600" o:spt="202" path="m,l,21600r21600,l21600,xe">
              <v:stroke joinstyle="miter"/>
              <v:path gradientshapeok="t" o:connecttype="rect"/>
            </v:shapetype>
            <v:shape id="MSIPCMbd0c4adda0da93b42c3046ed" o:spid="_x0000_s1028" type="#_x0000_t202" alt="{&quot;HashCode&quot;:549228713,&quot;Height&quot;:792.0,&quot;Width&quot;:612.0,&quot;Placement&quot;:&quot;Footer&quot;,&quot;Index&quot;:&quot;Primary&quot;,&quot;Section&quot;:1,&quot;Top&quot;:0.0,&quot;Left&quot;:0.0}"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210C16DB" w14:textId="48F6E35D" w:rsidR="001030E3" w:rsidRPr="001676BC" w:rsidRDefault="001030E3"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5" w14:textId="77777777" w:rsidR="001030E3" w:rsidRDefault="001030E3">
    <w:pPr>
      <w:pStyle w:val="Header"/>
      <w:tabs>
        <w:tab w:val="clear" w:pos="4320"/>
        <w:tab w:val="clear" w:pos="8640"/>
        <w:tab w:val="right" w:pos="9450"/>
      </w:tabs>
    </w:pPr>
    <w:r>
      <w:rPr>
        <w:b/>
        <w:bCs/>
        <w:caps/>
      </w:rPr>
      <w:t>Sensitive But Unclassified</w:t>
    </w:r>
  </w:p>
  <w:p w14:paraId="1D41D9B6" w14:textId="77777777" w:rsidR="001030E3" w:rsidRDefault="001030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8" w14:textId="3AD2948F" w:rsidR="001030E3" w:rsidRPr="00E022D4" w:rsidRDefault="008C6D10" w:rsidP="00422184">
    <w:pPr>
      <w:pStyle w:val="Footer"/>
      <w:spacing w:before="240"/>
    </w:pPr>
    <w:r>
      <w:t>December</w:t>
    </w:r>
    <w:r w:rsidR="001030E3">
      <w:t xml:space="preserve"> </w:t>
    </w:r>
    <w:r>
      <w:t>05</w:t>
    </w:r>
    <w:r w:rsidR="001030E3">
      <w:t xml:space="preserve">, </w:t>
    </w:r>
    <w:proofErr w:type="gramStart"/>
    <w:r w:rsidR="001030E3">
      <w:t>202</w:t>
    </w:r>
    <w:r w:rsidR="008B2C75">
      <w:t>4</w:t>
    </w:r>
    <w:proofErr w:type="gramEnd"/>
    <w:r w:rsidR="001030E3">
      <w:tab/>
    </w:r>
    <w:r w:rsidR="001030E3" w:rsidRPr="00E022D4">
      <w:fldChar w:fldCharType="begin"/>
    </w:r>
    <w:r w:rsidR="001030E3" w:rsidRPr="00E022D4">
      <w:instrText xml:space="preserve"> PAGE </w:instrText>
    </w:r>
    <w:r w:rsidR="001030E3" w:rsidRPr="00E022D4">
      <w:fldChar w:fldCharType="separate"/>
    </w:r>
    <w:r w:rsidR="001030E3">
      <w:rPr>
        <w:noProof/>
      </w:rPr>
      <w:t>iii</w:t>
    </w:r>
    <w:r w:rsidR="001030E3" w:rsidRPr="00E022D4">
      <w:fldChar w:fldCharType="end"/>
    </w:r>
    <w:r w:rsidR="001030E3" w:rsidRPr="00E022D4">
      <w:tab/>
    </w:r>
    <w:r w:rsidR="001030E3">
      <w:rPr>
        <w:noProof/>
      </w:rPr>
      <w:fldChar w:fldCharType="begin"/>
    </w:r>
    <w:r w:rsidR="001030E3">
      <w:rPr>
        <w:noProof/>
      </w:rPr>
      <w:instrText xml:space="preserve"> STYLEREF  "Heading for Front Matter (TOC,etc.)"  \* MERGEFORMAT </w:instrText>
    </w:r>
    <w:r w:rsidR="001030E3">
      <w:rPr>
        <w:noProof/>
      </w:rPr>
      <w:fldChar w:fldCharType="separate"/>
    </w:r>
    <w:r w:rsidR="00851511">
      <w:rPr>
        <w:noProof/>
      </w:rPr>
      <w:t>Contents</w:t>
    </w:r>
    <w:r w:rsidR="001030E3">
      <w:rPr>
        <w:noProof/>
      </w:rPr>
      <w:fldChar w:fldCharType="end"/>
    </w:r>
    <w:r w:rsidR="001030E3" w:rsidRPr="00E022D4">
      <w:t xml:space="preserve"> </w:t>
    </w:r>
  </w:p>
  <w:p w14:paraId="47D230DA" w14:textId="48846A9F" w:rsidR="001030E3" w:rsidRDefault="001030E3" w:rsidP="00305FF4">
    <w:pPr>
      <w:pStyle w:val="Footer"/>
    </w:pPr>
    <w:r>
      <w:t>Version 1.0</w:t>
    </w:r>
  </w:p>
  <w:p w14:paraId="1D41D9BA" w14:textId="3287E49A" w:rsidR="001030E3" w:rsidRPr="000A5793" w:rsidRDefault="001030E3"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E754" w14:textId="0EFA88E1" w:rsidR="001030E3" w:rsidRPr="00E022D4" w:rsidRDefault="00667860" w:rsidP="00422184">
    <w:pPr>
      <w:pStyle w:val="Footer"/>
      <w:spacing w:before="240"/>
    </w:pPr>
    <w:r>
      <w:t>December</w:t>
    </w:r>
    <w:r w:rsidR="001030E3">
      <w:t xml:space="preserve"> </w:t>
    </w:r>
    <w:r>
      <w:t>05</w:t>
    </w:r>
    <w:r w:rsidR="001030E3">
      <w:t xml:space="preserve">, </w:t>
    </w:r>
    <w:proofErr w:type="gramStart"/>
    <w:r w:rsidR="001030E3">
      <w:t>202</w:t>
    </w:r>
    <w:r>
      <w:t>4</w:t>
    </w:r>
    <w:proofErr w:type="gramEnd"/>
    <w:r w:rsidR="001030E3">
      <w:tab/>
    </w:r>
    <w:r w:rsidR="001030E3" w:rsidRPr="00E022D4">
      <w:fldChar w:fldCharType="begin"/>
    </w:r>
    <w:r w:rsidR="001030E3" w:rsidRPr="00E022D4">
      <w:instrText xml:space="preserve"> PAGE </w:instrText>
    </w:r>
    <w:r w:rsidR="001030E3" w:rsidRPr="00E022D4">
      <w:fldChar w:fldCharType="separate"/>
    </w:r>
    <w:r w:rsidR="001030E3">
      <w:rPr>
        <w:noProof/>
      </w:rPr>
      <w:t>9</w:t>
    </w:r>
    <w:r w:rsidR="001030E3" w:rsidRPr="00E022D4">
      <w:fldChar w:fldCharType="end"/>
    </w:r>
    <w:r w:rsidR="001030E3" w:rsidRPr="00E022D4">
      <w:tab/>
    </w:r>
    <w:r w:rsidR="001030E3">
      <w:rPr>
        <w:noProof/>
      </w:rPr>
      <w:fldChar w:fldCharType="begin"/>
    </w:r>
    <w:r w:rsidR="001030E3">
      <w:rPr>
        <w:noProof/>
      </w:rPr>
      <w:instrText xml:space="preserve"> STYLEREF  "Heading 1"  \* MERGEFORMAT </w:instrText>
    </w:r>
    <w:r w:rsidR="001030E3">
      <w:rPr>
        <w:noProof/>
      </w:rPr>
      <w:fldChar w:fldCharType="separate"/>
    </w:r>
    <w:r w:rsidR="00851511">
      <w:rPr>
        <w:noProof/>
      </w:rPr>
      <w:t>Introduction</w:t>
    </w:r>
    <w:r w:rsidR="001030E3">
      <w:rPr>
        <w:noProof/>
      </w:rPr>
      <w:fldChar w:fldCharType="end"/>
    </w:r>
  </w:p>
  <w:p w14:paraId="26806AF8" w14:textId="2F0706EC" w:rsidR="001030E3" w:rsidRDefault="001030E3" w:rsidP="007550AA">
    <w:pPr>
      <w:pStyle w:val="Footer"/>
    </w:pPr>
    <w:r>
      <w:t>Version 1.0</w:t>
    </w:r>
  </w:p>
  <w:p w14:paraId="52A48083" w14:textId="77777777" w:rsidR="001030E3" w:rsidRPr="000A5793" w:rsidRDefault="001030E3"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C305" w14:textId="2B402532" w:rsidR="001030E3" w:rsidRPr="00E022D4" w:rsidRDefault="007744C6" w:rsidP="00184D3E">
    <w:pPr>
      <w:pStyle w:val="Footer"/>
      <w:spacing w:before="240"/>
    </w:pPr>
    <w:r>
      <w:rPr>
        <w:noProof/>
      </w:rPr>
      <w:t>December</w:t>
    </w:r>
    <w:r w:rsidR="0049427F">
      <w:rPr>
        <w:noProof/>
      </w:rPr>
      <w:t xml:space="preserve"> </w:t>
    </w:r>
    <w:r>
      <w:rPr>
        <w:noProof/>
      </w:rPr>
      <w:t>05</w:t>
    </w:r>
    <w:r w:rsidR="001030E3">
      <w:rPr>
        <w:noProof/>
      </w:rPr>
      <w:t>, 202</w:t>
    </w:r>
    <w:r w:rsidR="0049427F">
      <w:rPr>
        <w:noProof/>
      </w:rPr>
      <w:t>4</w:t>
    </w:r>
    <w:r w:rsidR="001030E3">
      <w:tab/>
    </w:r>
    <w:r w:rsidR="001030E3" w:rsidRPr="00E022D4">
      <w:fldChar w:fldCharType="begin"/>
    </w:r>
    <w:r w:rsidR="001030E3" w:rsidRPr="00E022D4">
      <w:instrText xml:space="preserve"> PAGE </w:instrText>
    </w:r>
    <w:r w:rsidR="001030E3" w:rsidRPr="00E022D4">
      <w:fldChar w:fldCharType="separate"/>
    </w:r>
    <w:r w:rsidR="001030E3">
      <w:t>2</w:t>
    </w:r>
    <w:r w:rsidR="001030E3" w:rsidRPr="00E022D4">
      <w:fldChar w:fldCharType="end"/>
    </w:r>
    <w:r w:rsidR="001030E3" w:rsidRPr="00E022D4">
      <w:tab/>
    </w:r>
    <w:r w:rsidR="001030E3">
      <w:rPr>
        <w:noProof/>
      </w:rPr>
      <w:fldChar w:fldCharType="begin"/>
    </w:r>
    <w:r w:rsidR="001030E3">
      <w:rPr>
        <w:noProof/>
      </w:rPr>
      <w:instrText xml:space="preserve"> STYLEREF  "Heading 1"  \* MERGEFORMAT </w:instrText>
    </w:r>
    <w:r w:rsidR="001030E3">
      <w:rPr>
        <w:noProof/>
      </w:rPr>
      <w:fldChar w:fldCharType="separate"/>
    </w:r>
    <w:r w:rsidR="00851511">
      <w:rPr>
        <w:noProof/>
      </w:rPr>
      <w:t>11.1 Components Upgrade</w:t>
    </w:r>
    <w:r w:rsidR="001030E3">
      <w:rPr>
        <w:noProof/>
      </w:rPr>
      <w:fldChar w:fldCharType="end"/>
    </w:r>
  </w:p>
  <w:p w14:paraId="132F5B62" w14:textId="3A34C6B2" w:rsidR="001030E3" w:rsidRDefault="001030E3" w:rsidP="00184D3E">
    <w:pPr>
      <w:pStyle w:val="Footer"/>
    </w:pPr>
    <w:r>
      <w:t>Version 1.0</w:t>
    </w:r>
  </w:p>
  <w:p w14:paraId="5E47DEA2" w14:textId="3C24878F" w:rsidR="001030E3" w:rsidRPr="00184D3E" w:rsidRDefault="001030E3"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E3C14" w14:textId="7E3CDD66" w:rsidR="001030E3" w:rsidRPr="00E022D4" w:rsidRDefault="004B5554" w:rsidP="005F7A00">
    <w:pPr>
      <w:pStyle w:val="Footer"/>
      <w:spacing w:before="240"/>
    </w:pPr>
    <w:r>
      <w:t>December</w:t>
    </w:r>
    <w:r w:rsidR="00ED74B0">
      <w:t xml:space="preserve"> </w:t>
    </w:r>
    <w:r w:rsidR="00C36219">
      <w:t>0</w:t>
    </w:r>
    <w:r>
      <w:t>5</w:t>
    </w:r>
    <w:r w:rsidR="00ED74B0">
      <w:t xml:space="preserve">, </w:t>
    </w:r>
    <w:proofErr w:type="gramStart"/>
    <w:r w:rsidR="00ED74B0">
      <w:t>202</w:t>
    </w:r>
    <w:r w:rsidR="00BD495C">
      <w:t>4</w:t>
    </w:r>
    <w:proofErr w:type="gramEnd"/>
    <w:r w:rsidR="001030E3">
      <w:tab/>
    </w:r>
    <w:r w:rsidR="001030E3" w:rsidRPr="00E022D4">
      <w:fldChar w:fldCharType="begin"/>
    </w:r>
    <w:r w:rsidR="001030E3" w:rsidRPr="00E022D4">
      <w:instrText xml:space="preserve"> PAGE </w:instrText>
    </w:r>
    <w:r w:rsidR="001030E3" w:rsidRPr="00E022D4">
      <w:fldChar w:fldCharType="separate"/>
    </w:r>
    <w:r w:rsidR="001030E3">
      <w:t>A-1</w:t>
    </w:r>
    <w:r w:rsidR="001030E3" w:rsidRPr="00E022D4">
      <w:fldChar w:fldCharType="end"/>
    </w:r>
    <w:r w:rsidR="001030E3" w:rsidRPr="00E022D4">
      <w:tab/>
    </w:r>
    <w:r w:rsidR="001030E3">
      <w:rPr>
        <w:noProof/>
      </w:rPr>
      <w:fldChar w:fldCharType="begin"/>
    </w:r>
    <w:r w:rsidR="001030E3">
      <w:rPr>
        <w:noProof/>
      </w:rPr>
      <w:instrText xml:space="preserve"> STYLEREF  "Heading 6"  \* MERGEFORMAT </w:instrText>
    </w:r>
    <w:r w:rsidR="001030E3">
      <w:rPr>
        <w:noProof/>
      </w:rPr>
      <w:fldChar w:fldCharType="separate"/>
    </w:r>
    <w:r w:rsidR="00851511">
      <w:rPr>
        <w:noProof/>
      </w:rPr>
      <w:t>References</w:t>
    </w:r>
    <w:r w:rsidR="001030E3">
      <w:rPr>
        <w:noProof/>
      </w:rPr>
      <w:fldChar w:fldCharType="end"/>
    </w:r>
  </w:p>
  <w:p w14:paraId="5143B7B0" w14:textId="6E780A57" w:rsidR="001030E3" w:rsidRDefault="001030E3" w:rsidP="005F7A00">
    <w:pPr>
      <w:pStyle w:val="Footer"/>
    </w:pPr>
    <w:r>
      <w:t>Version 1.0</w:t>
    </w:r>
  </w:p>
  <w:p w14:paraId="2DEAAE69" w14:textId="77777777" w:rsidR="001030E3" w:rsidRPr="000A5793" w:rsidRDefault="001030E3"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3E1778C1" w14:textId="075BAAA5" w:rsidR="001030E3" w:rsidRDefault="00103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29B41" w14:textId="77777777" w:rsidR="00913176" w:rsidRDefault="00913176">
      <w:r>
        <w:separator/>
      </w:r>
    </w:p>
    <w:p w14:paraId="3ECAD884" w14:textId="77777777" w:rsidR="00913176" w:rsidRDefault="00913176"/>
    <w:p w14:paraId="06E119DF" w14:textId="77777777" w:rsidR="00913176" w:rsidRDefault="00913176"/>
  </w:footnote>
  <w:footnote w:type="continuationSeparator" w:id="0">
    <w:p w14:paraId="10581628" w14:textId="77777777" w:rsidR="00913176" w:rsidRDefault="00913176">
      <w:r>
        <w:continuationSeparator/>
      </w:r>
    </w:p>
    <w:p w14:paraId="1E56A4C5" w14:textId="77777777" w:rsidR="00913176" w:rsidRDefault="00913176"/>
    <w:p w14:paraId="7CFBE1CB" w14:textId="77777777" w:rsidR="00913176" w:rsidRDefault="00913176"/>
  </w:footnote>
  <w:footnote w:type="continuationNotice" w:id="1">
    <w:p w14:paraId="624F3D4C" w14:textId="77777777" w:rsidR="00913176" w:rsidRDefault="00913176">
      <w:pPr>
        <w:spacing w:before="0" w:after="0"/>
      </w:pPr>
    </w:p>
    <w:p w14:paraId="14EF7CDB" w14:textId="77777777" w:rsidR="00913176" w:rsidRDefault="009131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2" w14:textId="471C55FC" w:rsidR="001030E3" w:rsidRPr="00535BB2" w:rsidRDefault="001030E3" w:rsidP="007A2085">
    <w:pPr>
      <w:pStyle w:val="Header"/>
      <w:jc w:val="left"/>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4" w14:textId="53E14E34" w:rsidR="001030E3" w:rsidRDefault="001030E3">
    <w:pPr>
      <w:pStyle w:val="Header"/>
      <w:tabs>
        <w:tab w:val="clear" w:pos="4320"/>
        <w:tab w:val="clear" w:pos="8640"/>
        <w:tab w:val="right" w:pos="945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7" w14:textId="4F82B777" w:rsidR="001030E3" w:rsidRPr="00E03F16" w:rsidRDefault="001030E3" w:rsidP="00A259CB">
    <w:pPr>
      <w:pStyle w:val="Header"/>
      <w:pBdr>
        <w:bottom w:val="single" w:sz="8" w:space="1" w:color="auto"/>
      </w:pBdr>
      <w:tabs>
        <w:tab w:val="clear" w:pos="4320"/>
        <w:tab w:val="clear" w:pos="8640"/>
        <w:tab w:val="left" w:pos="0"/>
        <w:tab w:val="right" w:pos="9360"/>
      </w:tabs>
      <w:jc w:val="left"/>
    </w:pPr>
    <w:r>
      <w:tab/>
      <w:t xml:space="preserve">ArcGIS </w:t>
    </w:r>
    <w:r w:rsidR="00CD628E">
      <w:t>11.1 Upgrade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A4E03"/>
    <w:multiLevelType w:val="hybridMultilevel"/>
    <w:tmpl w:val="043814B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18153F7"/>
    <w:multiLevelType w:val="hybridMultilevel"/>
    <w:tmpl w:val="621C6B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972D63"/>
    <w:multiLevelType w:val="multilevel"/>
    <w:tmpl w:val="CA909D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EF70AD"/>
    <w:multiLevelType w:val="hybridMultilevel"/>
    <w:tmpl w:val="2878F73A"/>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BCD64AD"/>
    <w:multiLevelType w:val="hybridMultilevel"/>
    <w:tmpl w:val="9AC62B8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C4B5518"/>
    <w:multiLevelType w:val="multilevel"/>
    <w:tmpl w:val="6806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9350D6"/>
    <w:multiLevelType w:val="hybridMultilevel"/>
    <w:tmpl w:val="BE927E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9F22FF"/>
    <w:multiLevelType w:val="hybridMultilevel"/>
    <w:tmpl w:val="F822F8F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0EBC70D9"/>
    <w:multiLevelType w:val="hybridMultilevel"/>
    <w:tmpl w:val="A40AA43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EDA706D"/>
    <w:multiLevelType w:val="hybridMultilevel"/>
    <w:tmpl w:val="D65617C6"/>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0327B29"/>
    <w:multiLevelType w:val="hybridMultilevel"/>
    <w:tmpl w:val="3DFEB576"/>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416378E"/>
    <w:multiLevelType w:val="multilevel"/>
    <w:tmpl w:val="E5BE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775FA6"/>
    <w:multiLevelType w:val="multilevel"/>
    <w:tmpl w:val="764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7760FC"/>
    <w:multiLevelType w:val="hybridMultilevel"/>
    <w:tmpl w:val="5A3A0006"/>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7D73920"/>
    <w:multiLevelType w:val="hybridMultilevel"/>
    <w:tmpl w:val="270C4BD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1AD76786"/>
    <w:multiLevelType w:val="hybridMultilevel"/>
    <w:tmpl w:val="DF485334"/>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B565C9B"/>
    <w:multiLevelType w:val="hybridMultilevel"/>
    <w:tmpl w:val="70AA84D4"/>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BB22F42"/>
    <w:multiLevelType w:val="multilevel"/>
    <w:tmpl w:val="CA909D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1CDD1038"/>
    <w:multiLevelType w:val="hybridMultilevel"/>
    <w:tmpl w:val="3C5CF414"/>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EA12E4A"/>
    <w:multiLevelType w:val="hybridMultilevel"/>
    <w:tmpl w:val="B23E760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F967C28"/>
    <w:multiLevelType w:val="hybridMultilevel"/>
    <w:tmpl w:val="D2D84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07306E7"/>
    <w:multiLevelType w:val="hybridMultilevel"/>
    <w:tmpl w:val="032E402C"/>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2EA2D54"/>
    <w:multiLevelType w:val="multilevel"/>
    <w:tmpl w:val="721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ED6893"/>
    <w:multiLevelType w:val="multilevel"/>
    <w:tmpl w:val="CA909D9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24FA3A0A"/>
    <w:multiLevelType w:val="hybridMultilevel"/>
    <w:tmpl w:val="5810DC24"/>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5E15393"/>
    <w:multiLevelType w:val="hybridMultilevel"/>
    <w:tmpl w:val="A6D8452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25E73A09"/>
    <w:multiLevelType w:val="hybridMultilevel"/>
    <w:tmpl w:val="D932EC10"/>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7214F9A"/>
    <w:multiLevelType w:val="hybridMultilevel"/>
    <w:tmpl w:val="346A589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79A6F87"/>
    <w:multiLevelType w:val="hybridMultilevel"/>
    <w:tmpl w:val="1C88098E"/>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7A47946"/>
    <w:multiLevelType w:val="hybridMultilevel"/>
    <w:tmpl w:val="633A1F5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D223D07"/>
    <w:multiLevelType w:val="hybridMultilevel"/>
    <w:tmpl w:val="0BA876A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D2341EF"/>
    <w:multiLevelType w:val="hybridMultilevel"/>
    <w:tmpl w:val="D4D237B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EF10445"/>
    <w:multiLevelType w:val="multilevel"/>
    <w:tmpl w:val="8BB64F8A"/>
    <w:lvl w:ilvl="0">
      <w:start w:val="1"/>
      <w:numFmt w:val="decimal"/>
      <w:pStyle w:val="Heading1"/>
      <w:suff w:val="space"/>
      <w:lvlText w:val="Section %1 –"/>
      <w:lvlJc w:val="left"/>
      <w:pPr>
        <w:ind w:left="0" w:firstLine="0"/>
      </w:pPr>
      <w:rPr>
        <w:rFonts w:hint="default"/>
      </w:rPr>
    </w:lvl>
    <w:lvl w:ilvl="1">
      <w:start w:val="1"/>
      <w:numFmt w:val="decimal"/>
      <w:pStyle w:val="Heading2"/>
      <w:lvlText w:val="%1.%2"/>
      <w:lvlJc w:val="left"/>
      <w:pPr>
        <w:tabs>
          <w:tab w:val="num" w:pos="3870"/>
        </w:tabs>
        <w:ind w:left="387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upperLetter"/>
      <w:pStyle w:val="Heading6"/>
      <w:suff w:val="space"/>
      <w:lvlText w:val="Appendix %6 –"/>
      <w:lvlJc w:val="left"/>
      <w:pPr>
        <w:ind w:left="0" w:firstLine="0"/>
      </w:pPr>
      <w:rPr>
        <w:rFonts w:hint="default"/>
      </w:rPr>
    </w:lvl>
    <w:lvl w:ilvl="6">
      <w:start w:val="1"/>
      <w:numFmt w:val="decimal"/>
      <w:pStyle w:val="Heading7"/>
      <w:lvlText w:val="%6.%7"/>
      <w:lvlJc w:val="left"/>
      <w:pPr>
        <w:tabs>
          <w:tab w:val="num" w:pos="0"/>
        </w:tabs>
        <w:ind w:left="0" w:firstLine="0"/>
      </w:pPr>
      <w:rPr>
        <w:rFonts w:hint="default"/>
      </w:rPr>
    </w:lvl>
    <w:lvl w:ilvl="7">
      <w:start w:val="1"/>
      <w:numFmt w:val="decimal"/>
      <w:pStyle w:val="Heading8"/>
      <w:lvlText w:val="%6.%7.%8"/>
      <w:lvlJc w:val="left"/>
      <w:pPr>
        <w:tabs>
          <w:tab w:val="num" w:pos="0"/>
        </w:tabs>
        <w:ind w:left="0" w:firstLine="0"/>
      </w:pPr>
      <w:rPr>
        <w:rFonts w:hint="default"/>
      </w:rPr>
    </w:lvl>
    <w:lvl w:ilvl="8">
      <w:start w:val="1"/>
      <w:numFmt w:val="decimal"/>
      <w:pStyle w:val="Heading9"/>
      <w:lvlText w:val="%6.%7.%8.%9"/>
      <w:lvlJc w:val="left"/>
      <w:pPr>
        <w:tabs>
          <w:tab w:val="num" w:pos="0"/>
        </w:tabs>
        <w:ind w:left="0" w:firstLine="0"/>
      </w:pPr>
      <w:rPr>
        <w:rFonts w:hint="default"/>
      </w:rPr>
    </w:lvl>
  </w:abstractNum>
  <w:abstractNum w:abstractNumId="49" w15:restartNumberingAfterBreak="0">
    <w:nsid w:val="2F8D7151"/>
    <w:multiLevelType w:val="hybridMultilevel"/>
    <w:tmpl w:val="FF027EA0"/>
    <w:lvl w:ilvl="0" w:tplc="04090019">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350533D"/>
    <w:multiLevelType w:val="hybridMultilevel"/>
    <w:tmpl w:val="0DA0149E"/>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3A33FD8"/>
    <w:multiLevelType w:val="hybridMultilevel"/>
    <w:tmpl w:val="B8669F72"/>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361500F4"/>
    <w:multiLevelType w:val="multilevel"/>
    <w:tmpl w:val="A342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C15510"/>
    <w:multiLevelType w:val="hybridMultilevel"/>
    <w:tmpl w:val="0EF2AFB4"/>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7632065"/>
    <w:multiLevelType w:val="multilevel"/>
    <w:tmpl w:val="03B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9A832F7"/>
    <w:multiLevelType w:val="hybridMultilevel"/>
    <w:tmpl w:val="D6D8B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3A161F7D"/>
    <w:multiLevelType w:val="multilevel"/>
    <w:tmpl w:val="8D5A2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434EED"/>
    <w:multiLevelType w:val="hybridMultilevel"/>
    <w:tmpl w:val="38DA857E"/>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23722A"/>
    <w:multiLevelType w:val="multilevel"/>
    <w:tmpl w:val="277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3657A9"/>
    <w:multiLevelType w:val="hybridMultilevel"/>
    <w:tmpl w:val="1632F408"/>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B7F3227"/>
    <w:multiLevelType w:val="hybridMultilevel"/>
    <w:tmpl w:val="C2BE857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3DF10B1C"/>
    <w:multiLevelType w:val="multilevel"/>
    <w:tmpl w:val="AFB0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ED479C"/>
    <w:multiLevelType w:val="hybridMultilevel"/>
    <w:tmpl w:val="7094737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3F3521BE"/>
    <w:multiLevelType w:val="hybridMultilevel"/>
    <w:tmpl w:val="3482CF70"/>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045532B"/>
    <w:multiLevelType w:val="hybridMultilevel"/>
    <w:tmpl w:val="FCBA0E1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407A58CC"/>
    <w:multiLevelType w:val="multilevel"/>
    <w:tmpl w:val="B6FA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773A17"/>
    <w:multiLevelType w:val="hybridMultilevel"/>
    <w:tmpl w:val="943C35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70" w15:restartNumberingAfterBreak="0">
    <w:nsid w:val="447161F5"/>
    <w:multiLevelType w:val="hybridMultilevel"/>
    <w:tmpl w:val="8EA85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48B3E9F"/>
    <w:multiLevelType w:val="hybridMultilevel"/>
    <w:tmpl w:val="AC0CF72E"/>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6E20C47"/>
    <w:multiLevelType w:val="hybridMultilevel"/>
    <w:tmpl w:val="4E9E8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B2E6E73"/>
    <w:multiLevelType w:val="hybridMultilevel"/>
    <w:tmpl w:val="12E40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F70415D"/>
    <w:multiLevelType w:val="hybridMultilevel"/>
    <w:tmpl w:val="FCF841FA"/>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5" w15:restartNumberingAfterBreak="0">
    <w:nsid w:val="50017E55"/>
    <w:multiLevelType w:val="hybridMultilevel"/>
    <w:tmpl w:val="F4504DCC"/>
    <w:lvl w:ilvl="0" w:tplc="FFFFFFFF">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6" w15:restartNumberingAfterBreak="0">
    <w:nsid w:val="53453876"/>
    <w:multiLevelType w:val="hybridMultilevel"/>
    <w:tmpl w:val="FF4A54F6"/>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38E2A61"/>
    <w:multiLevelType w:val="hybridMultilevel"/>
    <w:tmpl w:val="FDA089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5459293C"/>
    <w:multiLevelType w:val="hybridMultilevel"/>
    <w:tmpl w:val="49EA1332"/>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4CB2627"/>
    <w:multiLevelType w:val="multilevel"/>
    <w:tmpl w:val="9D6E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755C89"/>
    <w:multiLevelType w:val="hybridMultilevel"/>
    <w:tmpl w:val="554E094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57B5105A"/>
    <w:multiLevelType w:val="hybridMultilevel"/>
    <w:tmpl w:val="716A660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58E93C2F"/>
    <w:multiLevelType w:val="multilevel"/>
    <w:tmpl w:val="40D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1A7126"/>
    <w:multiLevelType w:val="multilevel"/>
    <w:tmpl w:val="CA909D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BA75B79"/>
    <w:multiLevelType w:val="hybridMultilevel"/>
    <w:tmpl w:val="A2506C82"/>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64C4611"/>
    <w:multiLevelType w:val="hybridMultilevel"/>
    <w:tmpl w:val="D2A80172"/>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7E33154"/>
    <w:multiLevelType w:val="hybridMultilevel"/>
    <w:tmpl w:val="4F9433FE"/>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B6B33E4"/>
    <w:multiLevelType w:val="hybridMultilevel"/>
    <w:tmpl w:val="2C98452C"/>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C2E7A0C"/>
    <w:multiLevelType w:val="hybridMultilevel"/>
    <w:tmpl w:val="BE7E8A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DF235C5"/>
    <w:multiLevelType w:val="hybridMultilevel"/>
    <w:tmpl w:val="5BE84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F753C9C"/>
    <w:multiLevelType w:val="hybridMultilevel"/>
    <w:tmpl w:val="E86E7F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CE6F32"/>
    <w:multiLevelType w:val="multilevel"/>
    <w:tmpl w:val="2C46E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6FFD16F6"/>
    <w:multiLevelType w:val="multilevel"/>
    <w:tmpl w:val="04D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F66E2B"/>
    <w:multiLevelType w:val="multilevel"/>
    <w:tmpl w:val="634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9A36B0"/>
    <w:multiLevelType w:val="hybridMultilevel"/>
    <w:tmpl w:val="950EE760"/>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4F06BAA"/>
    <w:multiLevelType w:val="hybridMultilevel"/>
    <w:tmpl w:val="D0F61D76"/>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55F7E81"/>
    <w:multiLevelType w:val="hybridMultilevel"/>
    <w:tmpl w:val="D62AAE9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9" w15:restartNumberingAfterBreak="0">
    <w:nsid w:val="7A0C67B2"/>
    <w:multiLevelType w:val="multilevel"/>
    <w:tmpl w:val="12906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FC3C15"/>
    <w:multiLevelType w:val="hybridMultilevel"/>
    <w:tmpl w:val="FC561686"/>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7341207">
    <w:abstractNumId w:val="15"/>
  </w:num>
  <w:num w:numId="2" w16cid:durableId="1141312538">
    <w:abstractNumId w:val="8"/>
  </w:num>
  <w:num w:numId="3" w16cid:durableId="1502234475">
    <w:abstractNumId w:val="7"/>
  </w:num>
  <w:num w:numId="4" w16cid:durableId="1202982617">
    <w:abstractNumId w:val="6"/>
  </w:num>
  <w:num w:numId="5" w16cid:durableId="1037779176">
    <w:abstractNumId w:val="5"/>
  </w:num>
  <w:num w:numId="6" w16cid:durableId="664430964">
    <w:abstractNumId w:val="4"/>
  </w:num>
  <w:num w:numId="7" w16cid:durableId="1497191370">
    <w:abstractNumId w:val="3"/>
  </w:num>
  <w:num w:numId="8" w16cid:durableId="903223082">
    <w:abstractNumId w:val="2"/>
  </w:num>
  <w:num w:numId="9" w16cid:durableId="1685398926">
    <w:abstractNumId w:val="1"/>
  </w:num>
  <w:num w:numId="10" w16cid:durableId="929199827">
    <w:abstractNumId w:val="0"/>
  </w:num>
  <w:num w:numId="11" w16cid:durableId="682322708">
    <w:abstractNumId w:val="85"/>
  </w:num>
  <w:num w:numId="12" w16cid:durableId="1674717991">
    <w:abstractNumId w:val="78"/>
  </w:num>
  <w:num w:numId="13" w16cid:durableId="380523551">
    <w:abstractNumId w:val="16"/>
  </w:num>
  <w:num w:numId="14" w16cid:durableId="87508354">
    <w:abstractNumId w:val="69"/>
  </w:num>
  <w:num w:numId="15" w16cid:durableId="1263413752">
    <w:abstractNumId w:val="48"/>
  </w:num>
  <w:num w:numId="16" w16cid:durableId="152256448">
    <w:abstractNumId w:val="44"/>
  </w:num>
  <w:num w:numId="17" w16cid:durableId="1461608944">
    <w:abstractNumId w:val="14"/>
  </w:num>
  <w:num w:numId="18" w16cid:durableId="826440744">
    <w:abstractNumId w:val="31"/>
  </w:num>
  <w:num w:numId="19" w16cid:durableId="311563451">
    <w:abstractNumId w:val="52"/>
  </w:num>
  <w:num w:numId="20" w16cid:durableId="1146361430">
    <w:abstractNumId w:val="45"/>
  </w:num>
  <w:num w:numId="21" w16cid:durableId="720977321">
    <w:abstractNumId w:val="12"/>
  </w:num>
  <w:num w:numId="22" w16cid:durableId="288367442">
    <w:abstractNumId w:val="56"/>
  </w:num>
  <w:num w:numId="23" w16cid:durableId="1360935926">
    <w:abstractNumId w:val="93"/>
  </w:num>
  <w:num w:numId="24" w16cid:durableId="1438022535">
    <w:abstractNumId w:val="83"/>
  </w:num>
  <w:num w:numId="25" w16cid:durableId="465316255">
    <w:abstractNumId w:val="53"/>
  </w:num>
  <w:num w:numId="26" w16cid:durableId="1169638077">
    <w:abstractNumId w:val="99"/>
  </w:num>
  <w:num w:numId="27" w16cid:durableId="1612978859">
    <w:abstractNumId w:val="36"/>
  </w:num>
  <w:num w:numId="28" w16cid:durableId="943346520">
    <w:abstractNumId w:val="11"/>
  </w:num>
  <w:num w:numId="29" w16cid:durableId="1229726062">
    <w:abstractNumId w:val="25"/>
  </w:num>
  <w:num w:numId="30" w16cid:durableId="1430195835">
    <w:abstractNumId w:val="24"/>
  </w:num>
  <w:num w:numId="31" w16cid:durableId="478881109">
    <w:abstractNumId w:val="67"/>
  </w:num>
  <w:num w:numId="32" w16cid:durableId="454831431">
    <w:abstractNumId w:val="95"/>
  </w:num>
  <w:num w:numId="33" w16cid:durableId="945039278">
    <w:abstractNumId w:val="60"/>
  </w:num>
  <w:num w:numId="34" w16cid:durableId="2117169703">
    <w:abstractNumId w:val="94"/>
  </w:num>
  <w:num w:numId="35" w16cid:durableId="231432100">
    <w:abstractNumId w:val="84"/>
  </w:num>
  <w:num w:numId="36" w16cid:durableId="276177465">
    <w:abstractNumId w:val="30"/>
  </w:num>
  <w:num w:numId="37" w16cid:durableId="611327219">
    <w:abstractNumId w:val="73"/>
  </w:num>
  <w:num w:numId="38" w16cid:durableId="299114073">
    <w:abstractNumId w:val="90"/>
  </w:num>
  <w:num w:numId="39" w16cid:durableId="1990204857">
    <w:abstractNumId w:val="98"/>
  </w:num>
  <w:num w:numId="40" w16cid:durableId="362752275">
    <w:abstractNumId w:val="33"/>
  </w:num>
  <w:num w:numId="41" w16cid:durableId="274288287">
    <w:abstractNumId w:val="9"/>
  </w:num>
  <w:num w:numId="42" w16cid:durableId="17826292">
    <w:abstractNumId w:val="58"/>
  </w:num>
  <w:num w:numId="43" w16cid:durableId="1135833657">
    <w:abstractNumId w:val="18"/>
  </w:num>
  <w:num w:numId="44" w16cid:durableId="1490711268">
    <w:abstractNumId w:val="63"/>
  </w:num>
  <w:num w:numId="45" w16cid:durableId="930358447">
    <w:abstractNumId w:val="80"/>
  </w:num>
  <w:num w:numId="46" w16cid:durableId="1175455722">
    <w:abstractNumId w:val="72"/>
  </w:num>
  <w:num w:numId="47" w16cid:durableId="997731063">
    <w:abstractNumId w:val="91"/>
  </w:num>
  <w:num w:numId="48" w16cid:durableId="871381279">
    <w:abstractNumId w:val="23"/>
  </w:num>
  <w:num w:numId="49" w16cid:durableId="1521357548">
    <w:abstractNumId w:val="42"/>
  </w:num>
  <w:num w:numId="50" w16cid:durableId="1530100952">
    <w:abstractNumId w:val="38"/>
  </w:num>
  <w:num w:numId="51" w16cid:durableId="354384467">
    <w:abstractNumId w:val="54"/>
  </w:num>
  <w:num w:numId="52" w16cid:durableId="867639771">
    <w:abstractNumId w:val="61"/>
  </w:num>
  <w:num w:numId="53" w16cid:durableId="339240126">
    <w:abstractNumId w:val="79"/>
  </w:num>
  <w:num w:numId="54" w16cid:durableId="1979917400">
    <w:abstractNumId w:val="35"/>
  </w:num>
  <w:num w:numId="55" w16cid:durableId="656037404">
    <w:abstractNumId w:val="59"/>
  </w:num>
  <w:num w:numId="56" w16cid:durableId="261495569">
    <w:abstractNumId w:val="41"/>
  </w:num>
  <w:num w:numId="57" w16cid:durableId="1412582876">
    <w:abstractNumId w:val="43"/>
  </w:num>
  <w:num w:numId="58" w16cid:durableId="1899976065">
    <w:abstractNumId w:val="46"/>
  </w:num>
  <w:num w:numId="59" w16cid:durableId="370500950">
    <w:abstractNumId w:val="97"/>
  </w:num>
  <w:num w:numId="60" w16cid:durableId="1170096171">
    <w:abstractNumId w:val="74"/>
  </w:num>
  <w:num w:numId="61" w16cid:durableId="46996622">
    <w:abstractNumId w:val="29"/>
  </w:num>
  <w:num w:numId="62" w16cid:durableId="762652258">
    <w:abstractNumId w:val="70"/>
  </w:num>
  <w:num w:numId="63" w16cid:durableId="1152065941">
    <w:abstractNumId w:val="10"/>
  </w:num>
  <w:num w:numId="64" w16cid:durableId="1506238973">
    <w:abstractNumId w:val="75"/>
  </w:num>
  <w:num w:numId="65" w16cid:durableId="848712913">
    <w:abstractNumId w:val="19"/>
  </w:num>
  <w:num w:numId="66" w16cid:durableId="1260987898">
    <w:abstractNumId w:val="37"/>
  </w:num>
  <w:num w:numId="67" w16cid:durableId="1013532242">
    <w:abstractNumId w:val="28"/>
  </w:num>
  <w:num w:numId="68" w16cid:durableId="1454471628">
    <w:abstractNumId w:val="22"/>
  </w:num>
  <w:num w:numId="69" w16cid:durableId="1956864173">
    <w:abstractNumId w:val="34"/>
  </w:num>
  <w:num w:numId="70" w16cid:durableId="951474097">
    <w:abstractNumId w:val="47"/>
  </w:num>
  <w:num w:numId="71" w16cid:durableId="42103750">
    <w:abstractNumId w:val="17"/>
  </w:num>
  <w:num w:numId="72" w16cid:durableId="1259287038">
    <w:abstractNumId w:val="81"/>
  </w:num>
  <w:num w:numId="73" w16cid:durableId="481626376">
    <w:abstractNumId w:val="88"/>
  </w:num>
  <w:num w:numId="74" w16cid:durableId="1939487863">
    <w:abstractNumId w:val="21"/>
  </w:num>
  <w:num w:numId="75" w16cid:durableId="779374958">
    <w:abstractNumId w:val="68"/>
  </w:num>
  <w:num w:numId="76" w16cid:durableId="1107693474">
    <w:abstractNumId w:val="76"/>
  </w:num>
  <w:num w:numId="77" w16cid:durableId="228655122">
    <w:abstractNumId w:val="51"/>
  </w:num>
  <w:num w:numId="78" w16cid:durableId="1655140347">
    <w:abstractNumId w:val="49"/>
  </w:num>
  <w:num w:numId="79" w16cid:durableId="1839688193">
    <w:abstractNumId w:val="66"/>
  </w:num>
  <w:num w:numId="80" w16cid:durableId="635914169">
    <w:abstractNumId w:val="77"/>
  </w:num>
  <w:num w:numId="81" w16cid:durableId="1068310198">
    <w:abstractNumId w:val="87"/>
  </w:num>
  <w:num w:numId="82" w16cid:durableId="1954510659">
    <w:abstractNumId w:val="89"/>
  </w:num>
  <w:num w:numId="83" w16cid:durableId="1445541331">
    <w:abstractNumId w:val="32"/>
  </w:num>
  <w:num w:numId="84" w16cid:durableId="911618490">
    <w:abstractNumId w:val="40"/>
  </w:num>
  <w:num w:numId="85" w16cid:durableId="759909720">
    <w:abstractNumId w:val="100"/>
  </w:num>
  <w:num w:numId="86" w16cid:durableId="349187948">
    <w:abstractNumId w:val="50"/>
  </w:num>
  <w:num w:numId="87" w16cid:durableId="709107552">
    <w:abstractNumId w:val="71"/>
  </w:num>
  <w:num w:numId="88" w16cid:durableId="92557575">
    <w:abstractNumId w:val="86"/>
  </w:num>
  <w:num w:numId="89" w16cid:durableId="1775592551">
    <w:abstractNumId w:val="13"/>
  </w:num>
  <w:num w:numId="90" w16cid:durableId="665599537">
    <w:abstractNumId w:val="65"/>
  </w:num>
  <w:num w:numId="91" w16cid:durableId="1818378758">
    <w:abstractNumId w:val="26"/>
  </w:num>
  <w:num w:numId="92" w16cid:durableId="721825125">
    <w:abstractNumId w:val="96"/>
  </w:num>
  <w:num w:numId="93" w16cid:durableId="645621309">
    <w:abstractNumId w:val="92"/>
  </w:num>
  <w:num w:numId="94" w16cid:durableId="1687487049">
    <w:abstractNumId w:val="39"/>
  </w:num>
  <w:num w:numId="95" w16cid:durableId="1019968543">
    <w:abstractNumId w:val="20"/>
  </w:num>
  <w:num w:numId="96" w16cid:durableId="808086829">
    <w:abstractNumId w:val="27"/>
  </w:num>
  <w:num w:numId="97" w16cid:durableId="1839886611">
    <w:abstractNumId w:val="82"/>
  </w:num>
  <w:num w:numId="98" w16cid:durableId="215941140">
    <w:abstractNumId w:val="57"/>
  </w:num>
  <w:num w:numId="99" w16cid:durableId="21903011">
    <w:abstractNumId w:val="64"/>
  </w:num>
  <w:num w:numId="100" w16cid:durableId="1040403323">
    <w:abstractNumId w:val="62"/>
  </w:num>
  <w:num w:numId="101" w16cid:durableId="224532548">
    <w:abstractNumId w:val="5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B8"/>
    <w:rsid w:val="000002A1"/>
    <w:rsid w:val="000005FA"/>
    <w:rsid w:val="00000C6A"/>
    <w:rsid w:val="00000D3B"/>
    <w:rsid w:val="00001690"/>
    <w:rsid w:val="0000232F"/>
    <w:rsid w:val="000027CB"/>
    <w:rsid w:val="000028F1"/>
    <w:rsid w:val="00002C9F"/>
    <w:rsid w:val="00003398"/>
    <w:rsid w:val="00003985"/>
    <w:rsid w:val="00003DAB"/>
    <w:rsid w:val="00004115"/>
    <w:rsid w:val="0000432A"/>
    <w:rsid w:val="000059F0"/>
    <w:rsid w:val="00005BCF"/>
    <w:rsid w:val="00006538"/>
    <w:rsid w:val="000065C9"/>
    <w:rsid w:val="00006755"/>
    <w:rsid w:val="00006D6C"/>
    <w:rsid w:val="00006EF6"/>
    <w:rsid w:val="00006FB0"/>
    <w:rsid w:val="0000700C"/>
    <w:rsid w:val="0000718B"/>
    <w:rsid w:val="0000748E"/>
    <w:rsid w:val="000075EA"/>
    <w:rsid w:val="00007A66"/>
    <w:rsid w:val="00007B85"/>
    <w:rsid w:val="00007C4D"/>
    <w:rsid w:val="0001059F"/>
    <w:rsid w:val="000107BD"/>
    <w:rsid w:val="00010F21"/>
    <w:rsid w:val="00011402"/>
    <w:rsid w:val="00011468"/>
    <w:rsid w:val="00011543"/>
    <w:rsid w:val="000117AD"/>
    <w:rsid w:val="0001183A"/>
    <w:rsid w:val="0001183F"/>
    <w:rsid w:val="00011A15"/>
    <w:rsid w:val="00011D68"/>
    <w:rsid w:val="00011D9D"/>
    <w:rsid w:val="00012056"/>
    <w:rsid w:val="000126FD"/>
    <w:rsid w:val="0001291A"/>
    <w:rsid w:val="000129E2"/>
    <w:rsid w:val="00013183"/>
    <w:rsid w:val="000131A4"/>
    <w:rsid w:val="000131CB"/>
    <w:rsid w:val="000135DB"/>
    <w:rsid w:val="00013795"/>
    <w:rsid w:val="00013AE3"/>
    <w:rsid w:val="00013DE7"/>
    <w:rsid w:val="00014319"/>
    <w:rsid w:val="000143CF"/>
    <w:rsid w:val="0001477B"/>
    <w:rsid w:val="00014932"/>
    <w:rsid w:val="00014B85"/>
    <w:rsid w:val="00014F3A"/>
    <w:rsid w:val="0001559A"/>
    <w:rsid w:val="00015601"/>
    <w:rsid w:val="00015826"/>
    <w:rsid w:val="000160F9"/>
    <w:rsid w:val="0001613F"/>
    <w:rsid w:val="000163A5"/>
    <w:rsid w:val="00016B94"/>
    <w:rsid w:val="000177EE"/>
    <w:rsid w:val="00017845"/>
    <w:rsid w:val="00017A55"/>
    <w:rsid w:val="0002010F"/>
    <w:rsid w:val="00020182"/>
    <w:rsid w:val="0002046D"/>
    <w:rsid w:val="00020B68"/>
    <w:rsid w:val="00020BC1"/>
    <w:rsid w:val="00020C3A"/>
    <w:rsid w:val="00020D31"/>
    <w:rsid w:val="00020DBE"/>
    <w:rsid w:val="00020E70"/>
    <w:rsid w:val="000218EE"/>
    <w:rsid w:val="00021AEA"/>
    <w:rsid w:val="00021C4E"/>
    <w:rsid w:val="00021F3E"/>
    <w:rsid w:val="00022B09"/>
    <w:rsid w:val="00022C0A"/>
    <w:rsid w:val="000235C9"/>
    <w:rsid w:val="00023869"/>
    <w:rsid w:val="000239B9"/>
    <w:rsid w:val="00023D46"/>
    <w:rsid w:val="00023E76"/>
    <w:rsid w:val="00023F51"/>
    <w:rsid w:val="00024014"/>
    <w:rsid w:val="00024171"/>
    <w:rsid w:val="0002428D"/>
    <w:rsid w:val="00025219"/>
    <w:rsid w:val="00025921"/>
    <w:rsid w:val="00025A8F"/>
    <w:rsid w:val="00026223"/>
    <w:rsid w:val="00026376"/>
    <w:rsid w:val="0002694A"/>
    <w:rsid w:val="00026BCF"/>
    <w:rsid w:val="00026F0D"/>
    <w:rsid w:val="00027225"/>
    <w:rsid w:val="000273FE"/>
    <w:rsid w:val="000276C4"/>
    <w:rsid w:val="000278A0"/>
    <w:rsid w:val="00027D3B"/>
    <w:rsid w:val="00027D4F"/>
    <w:rsid w:val="000301F2"/>
    <w:rsid w:val="00030209"/>
    <w:rsid w:val="00030A13"/>
    <w:rsid w:val="00031076"/>
    <w:rsid w:val="0003140C"/>
    <w:rsid w:val="000318C6"/>
    <w:rsid w:val="000319CE"/>
    <w:rsid w:val="00031A73"/>
    <w:rsid w:val="00031A89"/>
    <w:rsid w:val="0003245E"/>
    <w:rsid w:val="000325D9"/>
    <w:rsid w:val="000329C5"/>
    <w:rsid w:val="00032C44"/>
    <w:rsid w:val="000330FF"/>
    <w:rsid w:val="00033219"/>
    <w:rsid w:val="00033EDD"/>
    <w:rsid w:val="00033F80"/>
    <w:rsid w:val="00034327"/>
    <w:rsid w:val="00034511"/>
    <w:rsid w:val="00034ADB"/>
    <w:rsid w:val="00034CF1"/>
    <w:rsid w:val="00034F1D"/>
    <w:rsid w:val="00035200"/>
    <w:rsid w:val="00035DA6"/>
    <w:rsid w:val="00035F4E"/>
    <w:rsid w:val="000360FA"/>
    <w:rsid w:val="00036D28"/>
    <w:rsid w:val="00036D47"/>
    <w:rsid w:val="00036E67"/>
    <w:rsid w:val="00037965"/>
    <w:rsid w:val="0003799C"/>
    <w:rsid w:val="00037A7C"/>
    <w:rsid w:val="00037F35"/>
    <w:rsid w:val="000400FE"/>
    <w:rsid w:val="00040410"/>
    <w:rsid w:val="000409AE"/>
    <w:rsid w:val="00040DD5"/>
    <w:rsid w:val="00041B52"/>
    <w:rsid w:val="00041CE8"/>
    <w:rsid w:val="00041CF5"/>
    <w:rsid w:val="00042653"/>
    <w:rsid w:val="00042E1C"/>
    <w:rsid w:val="00042EFF"/>
    <w:rsid w:val="00043513"/>
    <w:rsid w:val="00043631"/>
    <w:rsid w:val="00043666"/>
    <w:rsid w:val="00043852"/>
    <w:rsid w:val="00043971"/>
    <w:rsid w:val="00043C51"/>
    <w:rsid w:val="00043E09"/>
    <w:rsid w:val="00044232"/>
    <w:rsid w:val="000448E6"/>
    <w:rsid w:val="00044978"/>
    <w:rsid w:val="00044C84"/>
    <w:rsid w:val="00044CB9"/>
    <w:rsid w:val="00044EEC"/>
    <w:rsid w:val="0004500B"/>
    <w:rsid w:val="00045107"/>
    <w:rsid w:val="000455FD"/>
    <w:rsid w:val="000457DB"/>
    <w:rsid w:val="00045B31"/>
    <w:rsid w:val="00045CFE"/>
    <w:rsid w:val="000460E7"/>
    <w:rsid w:val="00046989"/>
    <w:rsid w:val="0004718D"/>
    <w:rsid w:val="00047785"/>
    <w:rsid w:val="00047B20"/>
    <w:rsid w:val="00050ECC"/>
    <w:rsid w:val="00051A05"/>
    <w:rsid w:val="00051F1A"/>
    <w:rsid w:val="00052010"/>
    <w:rsid w:val="000523E7"/>
    <w:rsid w:val="0005253D"/>
    <w:rsid w:val="00052623"/>
    <w:rsid w:val="000526DD"/>
    <w:rsid w:val="000529D4"/>
    <w:rsid w:val="00052C2E"/>
    <w:rsid w:val="000530E2"/>
    <w:rsid w:val="0005364B"/>
    <w:rsid w:val="000536E6"/>
    <w:rsid w:val="00053BB0"/>
    <w:rsid w:val="00053CF6"/>
    <w:rsid w:val="00054998"/>
    <w:rsid w:val="00054ACC"/>
    <w:rsid w:val="00054CCB"/>
    <w:rsid w:val="00054D3E"/>
    <w:rsid w:val="00055846"/>
    <w:rsid w:val="00055878"/>
    <w:rsid w:val="00055A9B"/>
    <w:rsid w:val="00055E86"/>
    <w:rsid w:val="00055FC5"/>
    <w:rsid w:val="0005621A"/>
    <w:rsid w:val="00056B22"/>
    <w:rsid w:val="000570F5"/>
    <w:rsid w:val="0005752E"/>
    <w:rsid w:val="00057781"/>
    <w:rsid w:val="000578C0"/>
    <w:rsid w:val="00060777"/>
    <w:rsid w:val="00060B72"/>
    <w:rsid w:val="00061218"/>
    <w:rsid w:val="000616B2"/>
    <w:rsid w:val="000618B1"/>
    <w:rsid w:val="00061C76"/>
    <w:rsid w:val="00061D66"/>
    <w:rsid w:val="00061E47"/>
    <w:rsid w:val="00061E9A"/>
    <w:rsid w:val="00061ED5"/>
    <w:rsid w:val="00061FBD"/>
    <w:rsid w:val="000621E7"/>
    <w:rsid w:val="00062247"/>
    <w:rsid w:val="000622B0"/>
    <w:rsid w:val="00062608"/>
    <w:rsid w:val="00062B6E"/>
    <w:rsid w:val="00062BF7"/>
    <w:rsid w:val="00062FE3"/>
    <w:rsid w:val="000636B4"/>
    <w:rsid w:val="00063842"/>
    <w:rsid w:val="000647D3"/>
    <w:rsid w:val="00064836"/>
    <w:rsid w:val="00064B28"/>
    <w:rsid w:val="00064C46"/>
    <w:rsid w:val="000655EA"/>
    <w:rsid w:val="000659C0"/>
    <w:rsid w:val="00065F63"/>
    <w:rsid w:val="00066234"/>
    <w:rsid w:val="000666D9"/>
    <w:rsid w:val="00066737"/>
    <w:rsid w:val="00066EAC"/>
    <w:rsid w:val="00066EE3"/>
    <w:rsid w:val="0006704E"/>
    <w:rsid w:val="00067077"/>
    <w:rsid w:val="00067B98"/>
    <w:rsid w:val="00067BDA"/>
    <w:rsid w:val="000705F9"/>
    <w:rsid w:val="00070750"/>
    <w:rsid w:val="00070756"/>
    <w:rsid w:val="00071096"/>
    <w:rsid w:val="0007125F"/>
    <w:rsid w:val="000717DC"/>
    <w:rsid w:val="0007181A"/>
    <w:rsid w:val="00071BCB"/>
    <w:rsid w:val="00072176"/>
    <w:rsid w:val="00072183"/>
    <w:rsid w:val="00072888"/>
    <w:rsid w:val="00073AD3"/>
    <w:rsid w:val="00073B69"/>
    <w:rsid w:val="00073EFB"/>
    <w:rsid w:val="0007421F"/>
    <w:rsid w:val="00074544"/>
    <w:rsid w:val="000749A1"/>
    <w:rsid w:val="0007516D"/>
    <w:rsid w:val="00075500"/>
    <w:rsid w:val="000758B9"/>
    <w:rsid w:val="000758CD"/>
    <w:rsid w:val="00075C1F"/>
    <w:rsid w:val="000763C6"/>
    <w:rsid w:val="0007655F"/>
    <w:rsid w:val="00076F9A"/>
    <w:rsid w:val="0007757D"/>
    <w:rsid w:val="0008079A"/>
    <w:rsid w:val="00080B06"/>
    <w:rsid w:val="00081348"/>
    <w:rsid w:val="0008196F"/>
    <w:rsid w:val="00081B2A"/>
    <w:rsid w:val="0008210D"/>
    <w:rsid w:val="0008306F"/>
    <w:rsid w:val="00083258"/>
    <w:rsid w:val="000834A0"/>
    <w:rsid w:val="00083577"/>
    <w:rsid w:val="000836EB"/>
    <w:rsid w:val="00083808"/>
    <w:rsid w:val="00083B23"/>
    <w:rsid w:val="00083D22"/>
    <w:rsid w:val="00084661"/>
    <w:rsid w:val="00084A4D"/>
    <w:rsid w:val="000850C7"/>
    <w:rsid w:val="000852A3"/>
    <w:rsid w:val="00085F9C"/>
    <w:rsid w:val="00086066"/>
    <w:rsid w:val="00087570"/>
    <w:rsid w:val="0008779A"/>
    <w:rsid w:val="0008780A"/>
    <w:rsid w:val="00087C3A"/>
    <w:rsid w:val="00087F89"/>
    <w:rsid w:val="00087FFA"/>
    <w:rsid w:val="00090B97"/>
    <w:rsid w:val="0009135B"/>
    <w:rsid w:val="00091588"/>
    <w:rsid w:val="000919C5"/>
    <w:rsid w:val="00091A9F"/>
    <w:rsid w:val="00091B5D"/>
    <w:rsid w:val="00091ED9"/>
    <w:rsid w:val="0009225F"/>
    <w:rsid w:val="0009274B"/>
    <w:rsid w:val="0009297A"/>
    <w:rsid w:val="00093182"/>
    <w:rsid w:val="0009327F"/>
    <w:rsid w:val="0009336F"/>
    <w:rsid w:val="000939FB"/>
    <w:rsid w:val="00093DA2"/>
    <w:rsid w:val="000940E2"/>
    <w:rsid w:val="00094174"/>
    <w:rsid w:val="00094AA6"/>
    <w:rsid w:val="00094BE3"/>
    <w:rsid w:val="00094D2B"/>
    <w:rsid w:val="00094E79"/>
    <w:rsid w:val="00094F7F"/>
    <w:rsid w:val="00095061"/>
    <w:rsid w:val="000953F0"/>
    <w:rsid w:val="00095ABB"/>
    <w:rsid w:val="00095C48"/>
    <w:rsid w:val="00095D70"/>
    <w:rsid w:val="0009604D"/>
    <w:rsid w:val="000960A3"/>
    <w:rsid w:val="000960AA"/>
    <w:rsid w:val="000960F9"/>
    <w:rsid w:val="000961FD"/>
    <w:rsid w:val="0009670F"/>
    <w:rsid w:val="00096E50"/>
    <w:rsid w:val="00096E68"/>
    <w:rsid w:val="00096F58"/>
    <w:rsid w:val="0009795E"/>
    <w:rsid w:val="000979CF"/>
    <w:rsid w:val="00097AFF"/>
    <w:rsid w:val="00097F67"/>
    <w:rsid w:val="00097FC0"/>
    <w:rsid w:val="000A0711"/>
    <w:rsid w:val="000A14C2"/>
    <w:rsid w:val="000A18AA"/>
    <w:rsid w:val="000A1917"/>
    <w:rsid w:val="000A19FB"/>
    <w:rsid w:val="000A1DD5"/>
    <w:rsid w:val="000A1FBA"/>
    <w:rsid w:val="000A24B6"/>
    <w:rsid w:val="000A2B79"/>
    <w:rsid w:val="000A2B80"/>
    <w:rsid w:val="000A36F3"/>
    <w:rsid w:val="000A3857"/>
    <w:rsid w:val="000A3996"/>
    <w:rsid w:val="000A3BF9"/>
    <w:rsid w:val="000A3C58"/>
    <w:rsid w:val="000A3EAE"/>
    <w:rsid w:val="000A415D"/>
    <w:rsid w:val="000A417A"/>
    <w:rsid w:val="000A4B02"/>
    <w:rsid w:val="000A4D6F"/>
    <w:rsid w:val="000A5793"/>
    <w:rsid w:val="000A5E26"/>
    <w:rsid w:val="000A610A"/>
    <w:rsid w:val="000A6355"/>
    <w:rsid w:val="000A6397"/>
    <w:rsid w:val="000A66B2"/>
    <w:rsid w:val="000A68A1"/>
    <w:rsid w:val="000A68F5"/>
    <w:rsid w:val="000A6D5B"/>
    <w:rsid w:val="000A6FE9"/>
    <w:rsid w:val="000A7BEE"/>
    <w:rsid w:val="000B007C"/>
    <w:rsid w:val="000B0127"/>
    <w:rsid w:val="000B0160"/>
    <w:rsid w:val="000B04F0"/>
    <w:rsid w:val="000B06FA"/>
    <w:rsid w:val="000B0949"/>
    <w:rsid w:val="000B0B69"/>
    <w:rsid w:val="000B0BAD"/>
    <w:rsid w:val="000B0F7C"/>
    <w:rsid w:val="000B100D"/>
    <w:rsid w:val="000B107E"/>
    <w:rsid w:val="000B12A8"/>
    <w:rsid w:val="000B15CA"/>
    <w:rsid w:val="000B189B"/>
    <w:rsid w:val="000B1A32"/>
    <w:rsid w:val="000B2256"/>
    <w:rsid w:val="000B230E"/>
    <w:rsid w:val="000B2422"/>
    <w:rsid w:val="000B29B9"/>
    <w:rsid w:val="000B303C"/>
    <w:rsid w:val="000B31D5"/>
    <w:rsid w:val="000B321F"/>
    <w:rsid w:val="000B340D"/>
    <w:rsid w:val="000B3BEC"/>
    <w:rsid w:val="000B4450"/>
    <w:rsid w:val="000B4711"/>
    <w:rsid w:val="000B481D"/>
    <w:rsid w:val="000B4A95"/>
    <w:rsid w:val="000B4AD6"/>
    <w:rsid w:val="000B5409"/>
    <w:rsid w:val="000B5612"/>
    <w:rsid w:val="000B5A01"/>
    <w:rsid w:val="000B5AAB"/>
    <w:rsid w:val="000B5AD5"/>
    <w:rsid w:val="000B6AB9"/>
    <w:rsid w:val="000B6E7A"/>
    <w:rsid w:val="000B729E"/>
    <w:rsid w:val="000B756D"/>
    <w:rsid w:val="000B7ACD"/>
    <w:rsid w:val="000B7D89"/>
    <w:rsid w:val="000B7F3F"/>
    <w:rsid w:val="000C0595"/>
    <w:rsid w:val="000C0843"/>
    <w:rsid w:val="000C0C63"/>
    <w:rsid w:val="000C0EF3"/>
    <w:rsid w:val="000C1079"/>
    <w:rsid w:val="000C10C6"/>
    <w:rsid w:val="000C175A"/>
    <w:rsid w:val="000C21C9"/>
    <w:rsid w:val="000C2528"/>
    <w:rsid w:val="000C27B8"/>
    <w:rsid w:val="000C3DF2"/>
    <w:rsid w:val="000C43B3"/>
    <w:rsid w:val="000C455C"/>
    <w:rsid w:val="000C463A"/>
    <w:rsid w:val="000C486E"/>
    <w:rsid w:val="000C5072"/>
    <w:rsid w:val="000C509A"/>
    <w:rsid w:val="000C509C"/>
    <w:rsid w:val="000C551F"/>
    <w:rsid w:val="000C5B64"/>
    <w:rsid w:val="000C637A"/>
    <w:rsid w:val="000C679D"/>
    <w:rsid w:val="000C7046"/>
    <w:rsid w:val="000C728A"/>
    <w:rsid w:val="000C730A"/>
    <w:rsid w:val="000C74B1"/>
    <w:rsid w:val="000C7653"/>
    <w:rsid w:val="000C77CF"/>
    <w:rsid w:val="000C7C48"/>
    <w:rsid w:val="000C7D7A"/>
    <w:rsid w:val="000C7E6B"/>
    <w:rsid w:val="000D05D4"/>
    <w:rsid w:val="000D08E7"/>
    <w:rsid w:val="000D120A"/>
    <w:rsid w:val="000D126C"/>
    <w:rsid w:val="000D139F"/>
    <w:rsid w:val="000D13F3"/>
    <w:rsid w:val="000D1450"/>
    <w:rsid w:val="000D1757"/>
    <w:rsid w:val="000D1777"/>
    <w:rsid w:val="000D2809"/>
    <w:rsid w:val="000D2867"/>
    <w:rsid w:val="000D290A"/>
    <w:rsid w:val="000D2F5D"/>
    <w:rsid w:val="000D2F81"/>
    <w:rsid w:val="000D31CB"/>
    <w:rsid w:val="000D3555"/>
    <w:rsid w:val="000D39EE"/>
    <w:rsid w:val="000D3AF7"/>
    <w:rsid w:val="000D3D57"/>
    <w:rsid w:val="000D3FA3"/>
    <w:rsid w:val="000D47B0"/>
    <w:rsid w:val="000D594C"/>
    <w:rsid w:val="000D5C2B"/>
    <w:rsid w:val="000D5C97"/>
    <w:rsid w:val="000D5D97"/>
    <w:rsid w:val="000D6004"/>
    <w:rsid w:val="000D6066"/>
    <w:rsid w:val="000D65D0"/>
    <w:rsid w:val="000D6700"/>
    <w:rsid w:val="000D6AC8"/>
    <w:rsid w:val="000D7174"/>
    <w:rsid w:val="000D74C1"/>
    <w:rsid w:val="000D7A07"/>
    <w:rsid w:val="000D7E25"/>
    <w:rsid w:val="000E03F8"/>
    <w:rsid w:val="000E04BC"/>
    <w:rsid w:val="000E0659"/>
    <w:rsid w:val="000E09F1"/>
    <w:rsid w:val="000E0B0E"/>
    <w:rsid w:val="000E0B15"/>
    <w:rsid w:val="000E0C7C"/>
    <w:rsid w:val="000E112A"/>
    <w:rsid w:val="000E1235"/>
    <w:rsid w:val="000E125A"/>
    <w:rsid w:val="000E150C"/>
    <w:rsid w:val="000E1657"/>
    <w:rsid w:val="000E1D47"/>
    <w:rsid w:val="000E226C"/>
    <w:rsid w:val="000E232E"/>
    <w:rsid w:val="000E32DD"/>
    <w:rsid w:val="000E349F"/>
    <w:rsid w:val="000E3528"/>
    <w:rsid w:val="000E3634"/>
    <w:rsid w:val="000E367B"/>
    <w:rsid w:val="000E39A7"/>
    <w:rsid w:val="000E4223"/>
    <w:rsid w:val="000E426D"/>
    <w:rsid w:val="000E43FF"/>
    <w:rsid w:val="000E49B7"/>
    <w:rsid w:val="000E4FAC"/>
    <w:rsid w:val="000E5026"/>
    <w:rsid w:val="000E539E"/>
    <w:rsid w:val="000E548B"/>
    <w:rsid w:val="000E54D5"/>
    <w:rsid w:val="000E5BA1"/>
    <w:rsid w:val="000E5D35"/>
    <w:rsid w:val="000E5EB3"/>
    <w:rsid w:val="000E630E"/>
    <w:rsid w:val="000E6367"/>
    <w:rsid w:val="000E6719"/>
    <w:rsid w:val="000E6973"/>
    <w:rsid w:val="000E6E0E"/>
    <w:rsid w:val="000E6E13"/>
    <w:rsid w:val="000E7037"/>
    <w:rsid w:val="000E70B0"/>
    <w:rsid w:val="000E75B6"/>
    <w:rsid w:val="000E760F"/>
    <w:rsid w:val="000F01BF"/>
    <w:rsid w:val="000F04FD"/>
    <w:rsid w:val="000F0B73"/>
    <w:rsid w:val="000F0C7A"/>
    <w:rsid w:val="000F0E55"/>
    <w:rsid w:val="000F0F15"/>
    <w:rsid w:val="000F17B4"/>
    <w:rsid w:val="000F17E0"/>
    <w:rsid w:val="000F1A46"/>
    <w:rsid w:val="000F1A6F"/>
    <w:rsid w:val="000F1DE1"/>
    <w:rsid w:val="000F2CEC"/>
    <w:rsid w:val="000F2E94"/>
    <w:rsid w:val="000F3271"/>
    <w:rsid w:val="000F3826"/>
    <w:rsid w:val="000F45F7"/>
    <w:rsid w:val="000F4C69"/>
    <w:rsid w:val="000F50C8"/>
    <w:rsid w:val="000F5203"/>
    <w:rsid w:val="000F532F"/>
    <w:rsid w:val="000F5AA0"/>
    <w:rsid w:val="000F5D57"/>
    <w:rsid w:val="000F638B"/>
    <w:rsid w:val="000F64D0"/>
    <w:rsid w:val="000F6B9F"/>
    <w:rsid w:val="000F6D58"/>
    <w:rsid w:val="000F7703"/>
    <w:rsid w:val="000F7737"/>
    <w:rsid w:val="001001C7"/>
    <w:rsid w:val="001002C9"/>
    <w:rsid w:val="00100327"/>
    <w:rsid w:val="001005BA"/>
    <w:rsid w:val="0010082F"/>
    <w:rsid w:val="00100AEA"/>
    <w:rsid w:val="00100E65"/>
    <w:rsid w:val="0010137A"/>
    <w:rsid w:val="00101A2D"/>
    <w:rsid w:val="001023D7"/>
    <w:rsid w:val="001024EC"/>
    <w:rsid w:val="00102732"/>
    <w:rsid w:val="001027D9"/>
    <w:rsid w:val="001030E3"/>
    <w:rsid w:val="001033C7"/>
    <w:rsid w:val="00103C69"/>
    <w:rsid w:val="00104032"/>
    <w:rsid w:val="00104296"/>
    <w:rsid w:val="0010429A"/>
    <w:rsid w:val="001046F8"/>
    <w:rsid w:val="0010482A"/>
    <w:rsid w:val="001054C9"/>
    <w:rsid w:val="0010572A"/>
    <w:rsid w:val="00105AA7"/>
    <w:rsid w:val="00106E7C"/>
    <w:rsid w:val="001070C5"/>
    <w:rsid w:val="00107424"/>
    <w:rsid w:val="00107C6A"/>
    <w:rsid w:val="00110ACD"/>
    <w:rsid w:val="00110C02"/>
    <w:rsid w:val="00110F6C"/>
    <w:rsid w:val="00110F9F"/>
    <w:rsid w:val="001112E1"/>
    <w:rsid w:val="001123D5"/>
    <w:rsid w:val="001127EA"/>
    <w:rsid w:val="00112ED2"/>
    <w:rsid w:val="00112EF2"/>
    <w:rsid w:val="0011367A"/>
    <w:rsid w:val="00113A07"/>
    <w:rsid w:val="00113D3A"/>
    <w:rsid w:val="0011415A"/>
    <w:rsid w:val="001148F0"/>
    <w:rsid w:val="001148FF"/>
    <w:rsid w:val="001149DB"/>
    <w:rsid w:val="00114E6B"/>
    <w:rsid w:val="00114FE0"/>
    <w:rsid w:val="00115059"/>
    <w:rsid w:val="0011524B"/>
    <w:rsid w:val="00115628"/>
    <w:rsid w:val="00115EFA"/>
    <w:rsid w:val="001160B1"/>
    <w:rsid w:val="001167B2"/>
    <w:rsid w:val="00116976"/>
    <w:rsid w:val="00116AE1"/>
    <w:rsid w:val="00116D48"/>
    <w:rsid w:val="00116E88"/>
    <w:rsid w:val="00116FD5"/>
    <w:rsid w:val="001176B6"/>
    <w:rsid w:val="00117928"/>
    <w:rsid w:val="00117CAD"/>
    <w:rsid w:val="00120050"/>
    <w:rsid w:val="001202EF"/>
    <w:rsid w:val="00121A38"/>
    <w:rsid w:val="00121BA0"/>
    <w:rsid w:val="00121DDC"/>
    <w:rsid w:val="00121E98"/>
    <w:rsid w:val="00121FE9"/>
    <w:rsid w:val="00122167"/>
    <w:rsid w:val="00122283"/>
    <w:rsid w:val="00122589"/>
    <w:rsid w:val="001227BE"/>
    <w:rsid w:val="00122959"/>
    <w:rsid w:val="0012374D"/>
    <w:rsid w:val="001241B0"/>
    <w:rsid w:val="0012425E"/>
    <w:rsid w:val="00124680"/>
    <w:rsid w:val="00124D30"/>
    <w:rsid w:val="00124DC0"/>
    <w:rsid w:val="00124E5F"/>
    <w:rsid w:val="001252FA"/>
    <w:rsid w:val="0012575F"/>
    <w:rsid w:val="00125D01"/>
    <w:rsid w:val="00126010"/>
    <w:rsid w:val="00126386"/>
    <w:rsid w:val="00126846"/>
    <w:rsid w:val="00126A66"/>
    <w:rsid w:val="0012707C"/>
    <w:rsid w:val="00127183"/>
    <w:rsid w:val="001272AB"/>
    <w:rsid w:val="001277CE"/>
    <w:rsid w:val="00127BDB"/>
    <w:rsid w:val="001306A8"/>
    <w:rsid w:val="00130894"/>
    <w:rsid w:val="00130911"/>
    <w:rsid w:val="0013108A"/>
    <w:rsid w:val="001310FD"/>
    <w:rsid w:val="00131461"/>
    <w:rsid w:val="00131649"/>
    <w:rsid w:val="00131780"/>
    <w:rsid w:val="001317B4"/>
    <w:rsid w:val="00131AC0"/>
    <w:rsid w:val="00132002"/>
    <w:rsid w:val="00132650"/>
    <w:rsid w:val="001326B4"/>
    <w:rsid w:val="00132975"/>
    <w:rsid w:val="00132B11"/>
    <w:rsid w:val="00132C04"/>
    <w:rsid w:val="00132F98"/>
    <w:rsid w:val="00133038"/>
    <w:rsid w:val="001330B2"/>
    <w:rsid w:val="00133381"/>
    <w:rsid w:val="00133832"/>
    <w:rsid w:val="001345AF"/>
    <w:rsid w:val="0013478A"/>
    <w:rsid w:val="001349DC"/>
    <w:rsid w:val="00134BF7"/>
    <w:rsid w:val="00134C45"/>
    <w:rsid w:val="0013503A"/>
    <w:rsid w:val="001359CA"/>
    <w:rsid w:val="00135A46"/>
    <w:rsid w:val="0013600D"/>
    <w:rsid w:val="001361BB"/>
    <w:rsid w:val="0013621F"/>
    <w:rsid w:val="00136F05"/>
    <w:rsid w:val="0013720F"/>
    <w:rsid w:val="0013786E"/>
    <w:rsid w:val="0013788B"/>
    <w:rsid w:val="00137A78"/>
    <w:rsid w:val="001400A7"/>
    <w:rsid w:val="001401FB"/>
    <w:rsid w:val="0014041B"/>
    <w:rsid w:val="00140E23"/>
    <w:rsid w:val="001413E0"/>
    <w:rsid w:val="0014141D"/>
    <w:rsid w:val="0014148B"/>
    <w:rsid w:val="00141AAD"/>
    <w:rsid w:val="0014234B"/>
    <w:rsid w:val="00142ACA"/>
    <w:rsid w:val="00142D1F"/>
    <w:rsid w:val="001435AA"/>
    <w:rsid w:val="00143734"/>
    <w:rsid w:val="00143FD5"/>
    <w:rsid w:val="00144330"/>
    <w:rsid w:val="001445A5"/>
    <w:rsid w:val="00144B74"/>
    <w:rsid w:val="00144C4E"/>
    <w:rsid w:val="00144CB1"/>
    <w:rsid w:val="00144F46"/>
    <w:rsid w:val="0014511D"/>
    <w:rsid w:val="00145160"/>
    <w:rsid w:val="001451F5"/>
    <w:rsid w:val="00145848"/>
    <w:rsid w:val="0014590E"/>
    <w:rsid w:val="00145998"/>
    <w:rsid w:val="00146210"/>
    <w:rsid w:val="00146690"/>
    <w:rsid w:val="001466F8"/>
    <w:rsid w:val="0014675F"/>
    <w:rsid w:val="00146770"/>
    <w:rsid w:val="00146A4A"/>
    <w:rsid w:val="00146B85"/>
    <w:rsid w:val="001472FA"/>
    <w:rsid w:val="0014772B"/>
    <w:rsid w:val="00147B39"/>
    <w:rsid w:val="00147E87"/>
    <w:rsid w:val="00150074"/>
    <w:rsid w:val="0015018A"/>
    <w:rsid w:val="0015047B"/>
    <w:rsid w:val="0015069D"/>
    <w:rsid w:val="0015073A"/>
    <w:rsid w:val="00150B44"/>
    <w:rsid w:val="00151381"/>
    <w:rsid w:val="001514A2"/>
    <w:rsid w:val="00151796"/>
    <w:rsid w:val="0015183F"/>
    <w:rsid w:val="00151AAD"/>
    <w:rsid w:val="00151B1D"/>
    <w:rsid w:val="00151E75"/>
    <w:rsid w:val="00151F22"/>
    <w:rsid w:val="00151F8E"/>
    <w:rsid w:val="00152379"/>
    <w:rsid w:val="00152525"/>
    <w:rsid w:val="00152626"/>
    <w:rsid w:val="001528EF"/>
    <w:rsid w:val="001529F3"/>
    <w:rsid w:val="00152ADF"/>
    <w:rsid w:val="00152B9E"/>
    <w:rsid w:val="00152FDE"/>
    <w:rsid w:val="001530E5"/>
    <w:rsid w:val="00153183"/>
    <w:rsid w:val="00153324"/>
    <w:rsid w:val="0015349C"/>
    <w:rsid w:val="00153A1D"/>
    <w:rsid w:val="00154069"/>
    <w:rsid w:val="0015437B"/>
    <w:rsid w:val="001543A8"/>
    <w:rsid w:val="00154427"/>
    <w:rsid w:val="001547B4"/>
    <w:rsid w:val="00154894"/>
    <w:rsid w:val="00154F53"/>
    <w:rsid w:val="00154FEA"/>
    <w:rsid w:val="00155519"/>
    <w:rsid w:val="001559F2"/>
    <w:rsid w:val="001564FA"/>
    <w:rsid w:val="0015696C"/>
    <w:rsid w:val="00156F7A"/>
    <w:rsid w:val="00156FDA"/>
    <w:rsid w:val="001572DC"/>
    <w:rsid w:val="00157340"/>
    <w:rsid w:val="00157E11"/>
    <w:rsid w:val="0016142E"/>
    <w:rsid w:val="001615D3"/>
    <w:rsid w:val="00161A8D"/>
    <w:rsid w:val="00161BF8"/>
    <w:rsid w:val="00161E3C"/>
    <w:rsid w:val="00162479"/>
    <w:rsid w:val="001627B6"/>
    <w:rsid w:val="00162D8C"/>
    <w:rsid w:val="00162E7A"/>
    <w:rsid w:val="0016304C"/>
    <w:rsid w:val="00163192"/>
    <w:rsid w:val="00163342"/>
    <w:rsid w:val="00163558"/>
    <w:rsid w:val="00163A1E"/>
    <w:rsid w:val="00163BFB"/>
    <w:rsid w:val="00163E32"/>
    <w:rsid w:val="00164660"/>
    <w:rsid w:val="00164784"/>
    <w:rsid w:val="00164A92"/>
    <w:rsid w:val="00165078"/>
    <w:rsid w:val="00165168"/>
    <w:rsid w:val="00165E22"/>
    <w:rsid w:val="001664BF"/>
    <w:rsid w:val="00166946"/>
    <w:rsid w:val="00166AF6"/>
    <w:rsid w:val="0016728E"/>
    <w:rsid w:val="001673B0"/>
    <w:rsid w:val="001676BC"/>
    <w:rsid w:val="0016774A"/>
    <w:rsid w:val="00167840"/>
    <w:rsid w:val="0016788A"/>
    <w:rsid w:val="00167935"/>
    <w:rsid w:val="00167A27"/>
    <w:rsid w:val="00167ABC"/>
    <w:rsid w:val="00167CEA"/>
    <w:rsid w:val="00170359"/>
    <w:rsid w:val="0017037F"/>
    <w:rsid w:val="00170514"/>
    <w:rsid w:val="00170B27"/>
    <w:rsid w:val="001711DA"/>
    <w:rsid w:val="001713F6"/>
    <w:rsid w:val="00171ABD"/>
    <w:rsid w:val="00171B1D"/>
    <w:rsid w:val="001728E7"/>
    <w:rsid w:val="0017294C"/>
    <w:rsid w:val="00172E14"/>
    <w:rsid w:val="0017332B"/>
    <w:rsid w:val="001737DE"/>
    <w:rsid w:val="00173B78"/>
    <w:rsid w:val="00173F55"/>
    <w:rsid w:val="0017416E"/>
    <w:rsid w:val="00174513"/>
    <w:rsid w:val="001746DE"/>
    <w:rsid w:val="00174AA2"/>
    <w:rsid w:val="00174CE8"/>
    <w:rsid w:val="0017525C"/>
    <w:rsid w:val="0017528F"/>
    <w:rsid w:val="00175357"/>
    <w:rsid w:val="00175671"/>
    <w:rsid w:val="00175CFC"/>
    <w:rsid w:val="00175DEC"/>
    <w:rsid w:val="00175FEE"/>
    <w:rsid w:val="001760B4"/>
    <w:rsid w:val="001764D0"/>
    <w:rsid w:val="001765EB"/>
    <w:rsid w:val="00176D65"/>
    <w:rsid w:val="00176E52"/>
    <w:rsid w:val="0017707E"/>
    <w:rsid w:val="001770C1"/>
    <w:rsid w:val="00177157"/>
    <w:rsid w:val="001776CC"/>
    <w:rsid w:val="001779E9"/>
    <w:rsid w:val="00180356"/>
    <w:rsid w:val="001809C8"/>
    <w:rsid w:val="001811F7"/>
    <w:rsid w:val="001815A0"/>
    <w:rsid w:val="001824CA"/>
    <w:rsid w:val="00182978"/>
    <w:rsid w:val="00182A87"/>
    <w:rsid w:val="001831FB"/>
    <w:rsid w:val="0018326E"/>
    <w:rsid w:val="0018363D"/>
    <w:rsid w:val="0018367D"/>
    <w:rsid w:val="00183B11"/>
    <w:rsid w:val="00183D16"/>
    <w:rsid w:val="001841F4"/>
    <w:rsid w:val="001842D1"/>
    <w:rsid w:val="0018443C"/>
    <w:rsid w:val="00184468"/>
    <w:rsid w:val="001849A9"/>
    <w:rsid w:val="00184D3E"/>
    <w:rsid w:val="001850CD"/>
    <w:rsid w:val="00185691"/>
    <w:rsid w:val="00185EAD"/>
    <w:rsid w:val="00185F8E"/>
    <w:rsid w:val="0018637B"/>
    <w:rsid w:val="001865DB"/>
    <w:rsid w:val="00186762"/>
    <w:rsid w:val="0018678B"/>
    <w:rsid w:val="001870D8"/>
    <w:rsid w:val="0018717F"/>
    <w:rsid w:val="001876B2"/>
    <w:rsid w:val="001878E0"/>
    <w:rsid w:val="00187A9D"/>
    <w:rsid w:val="00187EFC"/>
    <w:rsid w:val="00187F41"/>
    <w:rsid w:val="00187FD2"/>
    <w:rsid w:val="001903D7"/>
    <w:rsid w:val="001910C4"/>
    <w:rsid w:val="001912FC"/>
    <w:rsid w:val="00191428"/>
    <w:rsid w:val="001915BA"/>
    <w:rsid w:val="00191E89"/>
    <w:rsid w:val="00192028"/>
    <w:rsid w:val="0019206F"/>
    <w:rsid w:val="0019226A"/>
    <w:rsid w:val="00192633"/>
    <w:rsid w:val="001926E3"/>
    <w:rsid w:val="00192E5A"/>
    <w:rsid w:val="001935E9"/>
    <w:rsid w:val="001936BC"/>
    <w:rsid w:val="00193A71"/>
    <w:rsid w:val="00194343"/>
    <w:rsid w:val="00194FB8"/>
    <w:rsid w:val="00194FBA"/>
    <w:rsid w:val="00194FE6"/>
    <w:rsid w:val="00195013"/>
    <w:rsid w:val="00195D95"/>
    <w:rsid w:val="00195E6E"/>
    <w:rsid w:val="0019641F"/>
    <w:rsid w:val="001969B9"/>
    <w:rsid w:val="00196A2C"/>
    <w:rsid w:val="00196CE1"/>
    <w:rsid w:val="00197322"/>
    <w:rsid w:val="00197792"/>
    <w:rsid w:val="0019779C"/>
    <w:rsid w:val="00197F65"/>
    <w:rsid w:val="001A0A6D"/>
    <w:rsid w:val="001A1000"/>
    <w:rsid w:val="001A10AE"/>
    <w:rsid w:val="001A1C8B"/>
    <w:rsid w:val="001A2305"/>
    <w:rsid w:val="001A23A5"/>
    <w:rsid w:val="001A4944"/>
    <w:rsid w:val="001A5781"/>
    <w:rsid w:val="001A58DE"/>
    <w:rsid w:val="001A5CB4"/>
    <w:rsid w:val="001A5E0C"/>
    <w:rsid w:val="001A6186"/>
    <w:rsid w:val="001A69EB"/>
    <w:rsid w:val="001A6A6C"/>
    <w:rsid w:val="001A6B25"/>
    <w:rsid w:val="001A7594"/>
    <w:rsid w:val="001A7C17"/>
    <w:rsid w:val="001A7EBB"/>
    <w:rsid w:val="001A7F20"/>
    <w:rsid w:val="001B0093"/>
    <w:rsid w:val="001B02AF"/>
    <w:rsid w:val="001B0306"/>
    <w:rsid w:val="001B0711"/>
    <w:rsid w:val="001B10A1"/>
    <w:rsid w:val="001B1320"/>
    <w:rsid w:val="001B1A1E"/>
    <w:rsid w:val="001B1ADE"/>
    <w:rsid w:val="001B1BE4"/>
    <w:rsid w:val="001B1D9E"/>
    <w:rsid w:val="001B1F90"/>
    <w:rsid w:val="001B2196"/>
    <w:rsid w:val="001B2386"/>
    <w:rsid w:val="001B2541"/>
    <w:rsid w:val="001B2579"/>
    <w:rsid w:val="001B2FF1"/>
    <w:rsid w:val="001B3167"/>
    <w:rsid w:val="001B350E"/>
    <w:rsid w:val="001B37DE"/>
    <w:rsid w:val="001B38AE"/>
    <w:rsid w:val="001B3F50"/>
    <w:rsid w:val="001B4181"/>
    <w:rsid w:val="001B41F5"/>
    <w:rsid w:val="001B454F"/>
    <w:rsid w:val="001B45E1"/>
    <w:rsid w:val="001B4AA8"/>
    <w:rsid w:val="001B4AF6"/>
    <w:rsid w:val="001B4D0C"/>
    <w:rsid w:val="001B4DC4"/>
    <w:rsid w:val="001B5111"/>
    <w:rsid w:val="001B51BE"/>
    <w:rsid w:val="001B5510"/>
    <w:rsid w:val="001B56D9"/>
    <w:rsid w:val="001B5B75"/>
    <w:rsid w:val="001B5D12"/>
    <w:rsid w:val="001B6108"/>
    <w:rsid w:val="001B667E"/>
    <w:rsid w:val="001B66F7"/>
    <w:rsid w:val="001B69CA"/>
    <w:rsid w:val="001B6AD0"/>
    <w:rsid w:val="001B6B15"/>
    <w:rsid w:val="001B75C1"/>
    <w:rsid w:val="001B780A"/>
    <w:rsid w:val="001B7AC2"/>
    <w:rsid w:val="001B7FC9"/>
    <w:rsid w:val="001C00AE"/>
    <w:rsid w:val="001C01A8"/>
    <w:rsid w:val="001C0521"/>
    <w:rsid w:val="001C17B8"/>
    <w:rsid w:val="001C1A22"/>
    <w:rsid w:val="001C1CA5"/>
    <w:rsid w:val="001C1FF9"/>
    <w:rsid w:val="001C2081"/>
    <w:rsid w:val="001C20C7"/>
    <w:rsid w:val="001C2567"/>
    <w:rsid w:val="001C26D1"/>
    <w:rsid w:val="001C3093"/>
    <w:rsid w:val="001C3277"/>
    <w:rsid w:val="001C32CC"/>
    <w:rsid w:val="001C33E4"/>
    <w:rsid w:val="001C3402"/>
    <w:rsid w:val="001C3538"/>
    <w:rsid w:val="001C367F"/>
    <w:rsid w:val="001C37C1"/>
    <w:rsid w:val="001C3AC1"/>
    <w:rsid w:val="001C3E6B"/>
    <w:rsid w:val="001C3EC1"/>
    <w:rsid w:val="001C3FBC"/>
    <w:rsid w:val="001C3FBE"/>
    <w:rsid w:val="001C4AAF"/>
    <w:rsid w:val="001C58A4"/>
    <w:rsid w:val="001C6098"/>
    <w:rsid w:val="001C623D"/>
    <w:rsid w:val="001C623E"/>
    <w:rsid w:val="001C6259"/>
    <w:rsid w:val="001C634D"/>
    <w:rsid w:val="001C6577"/>
    <w:rsid w:val="001C65A8"/>
    <w:rsid w:val="001C6983"/>
    <w:rsid w:val="001C6EB0"/>
    <w:rsid w:val="001C73F6"/>
    <w:rsid w:val="001C796F"/>
    <w:rsid w:val="001C7E9A"/>
    <w:rsid w:val="001C7F56"/>
    <w:rsid w:val="001D0491"/>
    <w:rsid w:val="001D1A91"/>
    <w:rsid w:val="001D2136"/>
    <w:rsid w:val="001D2F3A"/>
    <w:rsid w:val="001D2F67"/>
    <w:rsid w:val="001D3387"/>
    <w:rsid w:val="001D3734"/>
    <w:rsid w:val="001D3852"/>
    <w:rsid w:val="001D3D39"/>
    <w:rsid w:val="001D3D88"/>
    <w:rsid w:val="001D44D3"/>
    <w:rsid w:val="001D46BD"/>
    <w:rsid w:val="001D4B9F"/>
    <w:rsid w:val="001D4F64"/>
    <w:rsid w:val="001D4F8F"/>
    <w:rsid w:val="001D5616"/>
    <w:rsid w:val="001D618F"/>
    <w:rsid w:val="001D65C5"/>
    <w:rsid w:val="001D6669"/>
    <w:rsid w:val="001D6F62"/>
    <w:rsid w:val="001D737A"/>
    <w:rsid w:val="001D74F5"/>
    <w:rsid w:val="001D79FA"/>
    <w:rsid w:val="001E09CC"/>
    <w:rsid w:val="001E0ACB"/>
    <w:rsid w:val="001E0CD7"/>
    <w:rsid w:val="001E11EC"/>
    <w:rsid w:val="001E1501"/>
    <w:rsid w:val="001E1D13"/>
    <w:rsid w:val="001E21FD"/>
    <w:rsid w:val="001E22A0"/>
    <w:rsid w:val="001E24ED"/>
    <w:rsid w:val="001E278F"/>
    <w:rsid w:val="001E2DA7"/>
    <w:rsid w:val="001E3289"/>
    <w:rsid w:val="001E3517"/>
    <w:rsid w:val="001E3F72"/>
    <w:rsid w:val="001E4A79"/>
    <w:rsid w:val="001E4C51"/>
    <w:rsid w:val="001E521F"/>
    <w:rsid w:val="001E528B"/>
    <w:rsid w:val="001E5455"/>
    <w:rsid w:val="001E55D2"/>
    <w:rsid w:val="001E572C"/>
    <w:rsid w:val="001E615A"/>
    <w:rsid w:val="001E6634"/>
    <w:rsid w:val="001E69CB"/>
    <w:rsid w:val="001E69D5"/>
    <w:rsid w:val="001E72EF"/>
    <w:rsid w:val="001E74A5"/>
    <w:rsid w:val="001E7622"/>
    <w:rsid w:val="001E7C15"/>
    <w:rsid w:val="001E7D13"/>
    <w:rsid w:val="001F0868"/>
    <w:rsid w:val="001F0A16"/>
    <w:rsid w:val="001F0B7B"/>
    <w:rsid w:val="001F0C15"/>
    <w:rsid w:val="001F0F99"/>
    <w:rsid w:val="001F1A43"/>
    <w:rsid w:val="001F1B36"/>
    <w:rsid w:val="001F20BA"/>
    <w:rsid w:val="001F22A8"/>
    <w:rsid w:val="001F232D"/>
    <w:rsid w:val="001F2B22"/>
    <w:rsid w:val="001F327B"/>
    <w:rsid w:val="001F333A"/>
    <w:rsid w:val="001F35CE"/>
    <w:rsid w:val="001F35F2"/>
    <w:rsid w:val="001F361D"/>
    <w:rsid w:val="001F3A6F"/>
    <w:rsid w:val="001F3B24"/>
    <w:rsid w:val="001F3E28"/>
    <w:rsid w:val="001F4099"/>
    <w:rsid w:val="001F43AD"/>
    <w:rsid w:val="001F46A0"/>
    <w:rsid w:val="001F524D"/>
    <w:rsid w:val="001F5FCF"/>
    <w:rsid w:val="001F69A6"/>
    <w:rsid w:val="001F6A61"/>
    <w:rsid w:val="001F72F5"/>
    <w:rsid w:val="001F73D5"/>
    <w:rsid w:val="001F79DC"/>
    <w:rsid w:val="001F7AE0"/>
    <w:rsid w:val="001F7F3A"/>
    <w:rsid w:val="0020083D"/>
    <w:rsid w:val="002008CF"/>
    <w:rsid w:val="002008DD"/>
    <w:rsid w:val="00200B1F"/>
    <w:rsid w:val="00200B36"/>
    <w:rsid w:val="00200CB6"/>
    <w:rsid w:val="00200CC6"/>
    <w:rsid w:val="00200E97"/>
    <w:rsid w:val="0020146C"/>
    <w:rsid w:val="00201B56"/>
    <w:rsid w:val="002020D1"/>
    <w:rsid w:val="00202895"/>
    <w:rsid w:val="00202BFF"/>
    <w:rsid w:val="002032D5"/>
    <w:rsid w:val="002033A2"/>
    <w:rsid w:val="002033E4"/>
    <w:rsid w:val="002036F5"/>
    <w:rsid w:val="0020383D"/>
    <w:rsid w:val="002040E2"/>
    <w:rsid w:val="002043C8"/>
    <w:rsid w:val="00204684"/>
    <w:rsid w:val="002047C4"/>
    <w:rsid w:val="00204C7A"/>
    <w:rsid w:val="0020501C"/>
    <w:rsid w:val="002055A0"/>
    <w:rsid w:val="00205A3B"/>
    <w:rsid w:val="00205D6A"/>
    <w:rsid w:val="00205F3C"/>
    <w:rsid w:val="002066D7"/>
    <w:rsid w:val="00206B2F"/>
    <w:rsid w:val="00206B73"/>
    <w:rsid w:val="00206F4B"/>
    <w:rsid w:val="00207254"/>
    <w:rsid w:val="0020746A"/>
    <w:rsid w:val="0020754B"/>
    <w:rsid w:val="00207AF5"/>
    <w:rsid w:val="00207DDF"/>
    <w:rsid w:val="0021004F"/>
    <w:rsid w:val="00210137"/>
    <w:rsid w:val="002102BC"/>
    <w:rsid w:val="002102F0"/>
    <w:rsid w:val="00210692"/>
    <w:rsid w:val="00210E1C"/>
    <w:rsid w:val="00210F8B"/>
    <w:rsid w:val="00211111"/>
    <w:rsid w:val="00211A35"/>
    <w:rsid w:val="00211EF7"/>
    <w:rsid w:val="0021230C"/>
    <w:rsid w:val="00212886"/>
    <w:rsid w:val="00212A31"/>
    <w:rsid w:val="00212C4A"/>
    <w:rsid w:val="0021345A"/>
    <w:rsid w:val="002136B5"/>
    <w:rsid w:val="002137BA"/>
    <w:rsid w:val="00213918"/>
    <w:rsid w:val="00213C03"/>
    <w:rsid w:val="00214233"/>
    <w:rsid w:val="002143B8"/>
    <w:rsid w:val="0021468C"/>
    <w:rsid w:val="00214B54"/>
    <w:rsid w:val="00214CD1"/>
    <w:rsid w:val="00214E7D"/>
    <w:rsid w:val="002151FD"/>
    <w:rsid w:val="002152DE"/>
    <w:rsid w:val="00215658"/>
    <w:rsid w:val="002156B3"/>
    <w:rsid w:val="002159A1"/>
    <w:rsid w:val="00216349"/>
    <w:rsid w:val="00216568"/>
    <w:rsid w:val="002165D7"/>
    <w:rsid w:val="0021670D"/>
    <w:rsid w:val="00216E0D"/>
    <w:rsid w:val="00217368"/>
    <w:rsid w:val="002175A2"/>
    <w:rsid w:val="002177AE"/>
    <w:rsid w:val="00220385"/>
    <w:rsid w:val="00220437"/>
    <w:rsid w:val="002207FD"/>
    <w:rsid w:val="00220A54"/>
    <w:rsid w:val="002211B3"/>
    <w:rsid w:val="0022166A"/>
    <w:rsid w:val="0022181B"/>
    <w:rsid w:val="00221D67"/>
    <w:rsid w:val="00221D85"/>
    <w:rsid w:val="00221FD9"/>
    <w:rsid w:val="00222072"/>
    <w:rsid w:val="0022224A"/>
    <w:rsid w:val="002227A8"/>
    <w:rsid w:val="00222B89"/>
    <w:rsid w:val="00222F11"/>
    <w:rsid w:val="00222FA2"/>
    <w:rsid w:val="0022313A"/>
    <w:rsid w:val="00223763"/>
    <w:rsid w:val="00224647"/>
    <w:rsid w:val="00224849"/>
    <w:rsid w:val="002251B2"/>
    <w:rsid w:val="00225AF8"/>
    <w:rsid w:val="00225D12"/>
    <w:rsid w:val="00226371"/>
    <w:rsid w:val="00226E0A"/>
    <w:rsid w:val="00227C0C"/>
    <w:rsid w:val="002305DF"/>
    <w:rsid w:val="00230A7B"/>
    <w:rsid w:val="00230D8C"/>
    <w:rsid w:val="00230F0C"/>
    <w:rsid w:val="0023107E"/>
    <w:rsid w:val="00231360"/>
    <w:rsid w:val="00231E3D"/>
    <w:rsid w:val="00232580"/>
    <w:rsid w:val="002326D8"/>
    <w:rsid w:val="00232AB7"/>
    <w:rsid w:val="00232DA9"/>
    <w:rsid w:val="002337E7"/>
    <w:rsid w:val="00233C73"/>
    <w:rsid w:val="00233E51"/>
    <w:rsid w:val="002340B2"/>
    <w:rsid w:val="0023417B"/>
    <w:rsid w:val="0023479B"/>
    <w:rsid w:val="002348DE"/>
    <w:rsid w:val="002348FE"/>
    <w:rsid w:val="00234D51"/>
    <w:rsid w:val="00234DA9"/>
    <w:rsid w:val="00234E8B"/>
    <w:rsid w:val="002353AD"/>
    <w:rsid w:val="002355A9"/>
    <w:rsid w:val="00235701"/>
    <w:rsid w:val="0023579A"/>
    <w:rsid w:val="00235A02"/>
    <w:rsid w:val="00235F7C"/>
    <w:rsid w:val="0023638E"/>
    <w:rsid w:val="0023737A"/>
    <w:rsid w:val="002374E7"/>
    <w:rsid w:val="002376B2"/>
    <w:rsid w:val="00237910"/>
    <w:rsid w:val="00237A3E"/>
    <w:rsid w:val="00237DD0"/>
    <w:rsid w:val="002409D6"/>
    <w:rsid w:val="002409E9"/>
    <w:rsid w:val="00240BD0"/>
    <w:rsid w:val="00241543"/>
    <w:rsid w:val="00241AEF"/>
    <w:rsid w:val="00241B92"/>
    <w:rsid w:val="00241C72"/>
    <w:rsid w:val="00241FA2"/>
    <w:rsid w:val="00241FD7"/>
    <w:rsid w:val="0024240B"/>
    <w:rsid w:val="00242E25"/>
    <w:rsid w:val="002432EC"/>
    <w:rsid w:val="00244990"/>
    <w:rsid w:val="00244A1B"/>
    <w:rsid w:val="00244B95"/>
    <w:rsid w:val="00244D9F"/>
    <w:rsid w:val="002450FF"/>
    <w:rsid w:val="002456A9"/>
    <w:rsid w:val="002456F3"/>
    <w:rsid w:val="00245A62"/>
    <w:rsid w:val="00245C84"/>
    <w:rsid w:val="00246175"/>
    <w:rsid w:val="002461A7"/>
    <w:rsid w:val="00246206"/>
    <w:rsid w:val="00246325"/>
    <w:rsid w:val="0024633D"/>
    <w:rsid w:val="002463D2"/>
    <w:rsid w:val="0024645A"/>
    <w:rsid w:val="002468CE"/>
    <w:rsid w:val="002477B3"/>
    <w:rsid w:val="002478A4"/>
    <w:rsid w:val="002479E5"/>
    <w:rsid w:val="00247A4B"/>
    <w:rsid w:val="00247B1C"/>
    <w:rsid w:val="00247E5A"/>
    <w:rsid w:val="00247FF0"/>
    <w:rsid w:val="002504E0"/>
    <w:rsid w:val="00250582"/>
    <w:rsid w:val="00250A82"/>
    <w:rsid w:val="0025119B"/>
    <w:rsid w:val="00251453"/>
    <w:rsid w:val="00251976"/>
    <w:rsid w:val="00251BB0"/>
    <w:rsid w:val="002521D7"/>
    <w:rsid w:val="00252567"/>
    <w:rsid w:val="002536C2"/>
    <w:rsid w:val="00253D3D"/>
    <w:rsid w:val="00253E96"/>
    <w:rsid w:val="0025421A"/>
    <w:rsid w:val="00254515"/>
    <w:rsid w:val="00254816"/>
    <w:rsid w:val="0025492F"/>
    <w:rsid w:val="002553A3"/>
    <w:rsid w:val="0025560E"/>
    <w:rsid w:val="00255809"/>
    <w:rsid w:val="00255DAB"/>
    <w:rsid w:val="0025637E"/>
    <w:rsid w:val="00256453"/>
    <w:rsid w:val="00256891"/>
    <w:rsid w:val="002577DC"/>
    <w:rsid w:val="00257B23"/>
    <w:rsid w:val="00257FA8"/>
    <w:rsid w:val="002605B2"/>
    <w:rsid w:val="00260945"/>
    <w:rsid w:val="00260CAC"/>
    <w:rsid w:val="0026183F"/>
    <w:rsid w:val="00261CC5"/>
    <w:rsid w:val="00262065"/>
    <w:rsid w:val="00262303"/>
    <w:rsid w:val="002623A0"/>
    <w:rsid w:val="00262B1A"/>
    <w:rsid w:val="00262E2E"/>
    <w:rsid w:val="00262EB7"/>
    <w:rsid w:val="002631B8"/>
    <w:rsid w:val="00263CD1"/>
    <w:rsid w:val="00264608"/>
    <w:rsid w:val="002646F6"/>
    <w:rsid w:val="00264736"/>
    <w:rsid w:val="00264990"/>
    <w:rsid w:val="002649A5"/>
    <w:rsid w:val="00264A5C"/>
    <w:rsid w:val="00264CDF"/>
    <w:rsid w:val="00264EF9"/>
    <w:rsid w:val="00265049"/>
    <w:rsid w:val="00265666"/>
    <w:rsid w:val="00265CB6"/>
    <w:rsid w:val="00265E19"/>
    <w:rsid w:val="00265EE3"/>
    <w:rsid w:val="002661C1"/>
    <w:rsid w:val="002664C0"/>
    <w:rsid w:val="00266FF6"/>
    <w:rsid w:val="002670D5"/>
    <w:rsid w:val="0026714C"/>
    <w:rsid w:val="002677C4"/>
    <w:rsid w:val="0026787B"/>
    <w:rsid w:val="00267AF0"/>
    <w:rsid w:val="00270205"/>
    <w:rsid w:val="00270238"/>
    <w:rsid w:val="002702AC"/>
    <w:rsid w:val="00270317"/>
    <w:rsid w:val="0027058A"/>
    <w:rsid w:val="00270F87"/>
    <w:rsid w:val="0027175A"/>
    <w:rsid w:val="00271CA9"/>
    <w:rsid w:val="002728B8"/>
    <w:rsid w:val="002730BC"/>
    <w:rsid w:val="0027397C"/>
    <w:rsid w:val="00274EBF"/>
    <w:rsid w:val="0027522A"/>
    <w:rsid w:val="00275817"/>
    <w:rsid w:val="00275BD8"/>
    <w:rsid w:val="00276197"/>
    <w:rsid w:val="00276C31"/>
    <w:rsid w:val="00277274"/>
    <w:rsid w:val="0027733D"/>
    <w:rsid w:val="002774EA"/>
    <w:rsid w:val="002776C8"/>
    <w:rsid w:val="002777AF"/>
    <w:rsid w:val="00277912"/>
    <w:rsid w:val="00277F08"/>
    <w:rsid w:val="0028015C"/>
    <w:rsid w:val="00280206"/>
    <w:rsid w:val="002803A9"/>
    <w:rsid w:val="002811CC"/>
    <w:rsid w:val="002819C1"/>
    <w:rsid w:val="00281DB4"/>
    <w:rsid w:val="0028218E"/>
    <w:rsid w:val="0028259E"/>
    <w:rsid w:val="00282D34"/>
    <w:rsid w:val="00282DCE"/>
    <w:rsid w:val="00282E20"/>
    <w:rsid w:val="002835D4"/>
    <w:rsid w:val="002841D1"/>
    <w:rsid w:val="002849BB"/>
    <w:rsid w:val="002849EA"/>
    <w:rsid w:val="00284EB8"/>
    <w:rsid w:val="002853ED"/>
    <w:rsid w:val="0028555F"/>
    <w:rsid w:val="002858F2"/>
    <w:rsid w:val="00285E08"/>
    <w:rsid w:val="00285FBA"/>
    <w:rsid w:val="00286A0E"/>
    <w:rsid w:val="00286EAD"/>
    <w:rsid w:val="00286EC4"/>
    <w:rsid w:val="00287361"/>
    <w:rsid w:val="00287666"/>
    <w:rsid w:val="00287BFB"/>
    <w:rsid w:val="0029078D"/>
    <w:rsid w:val="00290DDF"/>
    <w:rsid w:val="00290E81"/>
    <w:rsid w:val="00292592"/>
    <w:rsid w:val="002930A9"/>
    <w:rsid w:val="00293168"/>
    <w:rsid w:val="002934C6"/>
    <w:rsid w:val="002934EF"/>
    <w:rsid w:val="002935B2"/>
    <w:rsid w:val="0029377A"/>
    <w:rsid w:val="002939C5"/>
    <w:rsid w:val="00293D5F"/>
    <w:rsid w:val="0029425A"/>
    <w:rsid w:val="0029439E"/>
    <w:rsid w:val="00294E56"/>
    <w:rsid w:val="002958FF"/>
    <w:rsid w:val="00295B95"/>
    <w:rsid w:val="00296E2B"/>
    <w:rsid w:val="00297C4B"/>
    <w:rsid w:val="002A00D5"/>
    <w:rsid w:val="002A01F4"/>
    <w:rsid w:val="002A0265"/>
    <w:rsid w:val="002A0D84"/>
    <w:rsid w:val="002A171F"/>
    <w:rsid w:val="002A17D1"/>
    <w:rsid w:val="002A18BB"/>
    <w:rsid w:val="002A1FD0"/>
    <w:rsid w:val="002A20A1"/>
    <w:rsid w:val="002A22CC"/>
    <w:rsid w:val="002A2689"/>
    <w:rsid w:val="002A2911"/>
    <w:rsid w:val="002A2974"/>
    <w:rsid w:val="002A32DD"/>
    <w:rsid w:val="002A3325"/>
    <w:rsid w:val="002A355D"/>
    <w:rsid w:val="002A374E"/>
    <w:rsid w:val="002A3A18"/>
    <w:rsid w:val="002A3A58"/>
    <w:rsid w:val="002A42DF"/>
    <w:rsid w:val="002A4752"/>
    <w:rsid w:val="002A4918"/>
    <w:rsid w:val="002A4D5A"/>
    <w:rsid w:val="002A5184"/>
    <w:rsid w:val="002A5240"/>
    <w:rsid w:val="002A544F"/>
    <w:rsid w:val="002A5518"/>
    <w:rsid w:val="002A5660"/>
    <w:rsid w:val="002A574C"/>
    <w:rsid w:val="002A5A0A"/>
    <w:rsid w:val="002A5D5D"/>
    <w:rsid w:val="002A5E0B"/>
    <w:rsid w:val="002A5F87"/>
    <w:rsid w:val="002A676D"/>
    <w:rsid w:val="002A6A36"/>
    <w:rsid w:val="002A6EB0"/>
    <w:rsid w:val="002A793F"/>
    <w:rsid w:val="002A7A0A"/>
    <w:rsid w:val="002B02C9"/>
    <w:rsid w:val="002B03BB"/>
    <w:rsid w:val="002B0574"/>
    <w:rsid w:val="002B0724"/>
    <w:rsid w:val="002B0880"/>
    <w:rsid w:val="002B0951"/>
    <w:rsid w:val="002B1850"/>
    <w:rsid w:val="002B2259"/>
    <w:rsid w:val="002B298B"/>
    <w:rsid w:val="002B36E0"/>
    <w:rsid w:val="002B3CF9"/>
    <w:rsid w:val="002B3E3F"/>
    <w:rsid w:val="002B3F2A"/>
    <w:rsid w:val="002B445C"/>
    <w:rsid w:val="002B475E"/>
    <w:rsid w:val="002B47B4"/>
    <w:rsid w:val="002B484C"/>
    <w:rsid w:val="002B48CD"/>
    <w:rsid w:val="002B5601"/>
    <w:rsid w:val="002B5885"/>
    <w:rsid w:val="002B5A20"/>
    <w:rsid w:val="002B5BFB"/>
    <w:rsid w:val="002B6684"/>
    <w:rsid w:val="002B6B81"/>
    <w:rsid w:val="002B6F85"/>
    <w:rsid w:val="002B6FDB"/>
    <w:rsid w:val="002B7220"/>
    <w:rsid w:val="002B7269"/>
    <w:rsid w:val="002B7A99"/>
    <w:rsid w:val="002B7D7E"/>
    <w:rsid w:val="002B7EAF"/>
    <w:rsid w:val="002C0072"/>
    <w:rsid w:val="002C0270"/>
    <w:rsid w:val="002C0879"/>
    <w:rsid w:val="002C0BDB"/>
    <w:rsid w:val="002C0C9E"/>
    <w:rsid w:val="002C0F88"/>
    <w:rsid w:val="002C1149"/>
    <w:rsid w:val="002C116A"/>
    <w:rsid w:val="002C13AB"/>
    <w:rsid w:val="002C1A1F"/>
    <w:rsid w:val="002C2435"/>
    <w:rsid w:val="002C24FD"/>
    <w:rsid w:val="002C2589"/>
    <w:rsid w:val="002C26A3"/>
    <w:rsid w:val="002C2BB4"/>
    <w:rsid w:val="002C2CF4"/>
    <w:rsid w:val="002C2F0D"/>
    <w:rsid w:val="002C33D0"/>
    <w:rsid w:val="002C3515"/>
    <w:rsid w:val="002C3525"/>
    <w:rsid w:val="002C356F"/>
    <w:rsid w:val="002C38CF"/>
    <w:rsid w:val="002C3D0C"/>
    <w:rsid w:val="002C3E93"/>
    <w:rsid w:val="002C4526"/>
    <w:rsid w:val="002C4648"/>
    <w:rsid w:val="002C4BAE"/>
    <w:rsid w:val="002C4EE5"/>
    <w:rsid w:val="002C5A66"/>
    <w:rsid w:val="002C5D20"/>
    <w:rsid w:val="002C5FF7"/>
    <w:rsid w:val="002C60FD"/>
    <w:rsid w:val="002C6138"/>
    <w:rsid w:val="002C61F9"/>
    <w:rsid w:val="002C66BC"/>
    <w:rsid w:val="002C673D"/>
    <w:rsid w:val="002C68C7"/>
    <w:rsid w:val="002C6B8E"/>
    <w:rsid w:val="002C704E"/>
    <w:rsid w:val="002D0D75"/>
    <w:rsid w:val="002D120E"/>
    <w:rsid w:val="002D130A"/>
    <w:rsid w:val="002D147E"/>
    <w:rsid w:val="002D1619"/>
    <w:rsid w:val="002D1DC0"/>
    <w:rsid w:val="002D202C"/>
    <w:rsid w:val="002D2305"/>
    <w:rsid w:val="002D2409"/>
    <w:rsid w:val="002D2BEB"/>
    <w:rsid w:val="002D312D"/>
    <w:rsid w:val="002D337C"/>
    <w:rsid w:val="002D3987"/>
    <w:rsid w:val="002D3996"/>
    <w:rsid w:val="002D3BE8"/>
    <w:rsid w:val="002D4676"/>
    <w:rsid w:val="002D4C34"/>
    <w:rsid w:val="002D5910"/>
    <w:rsid w:val="002D5E7E"/>
    <w:rsid w:val="002D6243"/>
    <w:rsid w:val="002D6D40"/>
    <w:rsid w:val="002D7043"/>
    <w:rsid w:val="002D7E23"/>
    <w:rsid w:val="002E0183"/>
    <w:rsid w:val="002E0491"/>
    <w:rsid w:val="002E0D06"/>
    <w:rsid w:val="002E14C0"/>
    <w:rsid w:val="002E1B25"/>
    <w:rsid w:val="002E1D42"/>
    <w:rsid w:val="002E283F"/>
    <w:rsid w:val="002E2926"/>
    <w:rsid w:val="002E2F39"/>
    <w:rsid w:val="002E2FA3"/>
    <w:rsid w:val="002E303C"/>
    <w:rsid w:val="002E30F7"/>
    <w:rsid w:val="002E353A"/>
    <w:rsid w:val="002E3594"/>
    <w:rsid w:val="002E36E2"/>
    <w:rsid w:val="002E3993"/>
    <w:rsid w:val="002E3B34"/>
    <w:rsid w:val="002E3DDC"/>
    <w:rsid w:val="002E43E7"/>
    <w:rsid w:val="002E47FC"/>
    <w:rsid w:val="002E4858"/>
    <w:rsid w:val="002E4B11"/>
    <w:rsid w:val="002E4C58"/>
    <w:rsid w:val="002E5114"/>
    <w:rsid w:val="002E5794"/>
    <w:rsid w:val="002E5D5A"/>
    <w:rsid w:val="002E6060"/>
    <w:rsid w:val="002E609A"/>
    <w:rsid w:val="002E6138"/>
    <w:rsid w:val="002E6409"/>
    <w:rsid w:val="002E65F2"/>
    <w:rsid w:val="002E73B6"/>
    <w:rsid w:val="002E7526"/>
    <w:rsid w:val="002E768B"/>
    <w:rsid w:val="002F06E7"/>
    <w:rsid w:val="002F0797"/>
    <w:rsid w:val="002F0926"/>
    <w:rsid w:val="002F0B55"/>
    <w:rsid w:val="002F135A"/>
    <w:rsid w:val="002F1747"/>
    <w:rsid w:val="002F192C"/>
    <w:rsid w:val="002F2380"/>
    <w:rsid w:val="002F2A6A"/>
    <w:rsid w:val="002F2E35"/>
    <w:rsid w:val="002F3736"/>
    <w:rsid w:val="002F3D79"/>
    <w:rsid w:val="002F4E36"/>
    <w:rsid w:val="002F5067"/>
    <w:rsid w:val="002F50DB"/>
    <w:rsid w:val="002F5B39"/>
    <w:rsid w:val="002F5BD6"/>
    <w:rsid w:val="002F6147"/>
    <w:rsid w:val="002F6DEF"/>
    <w:rsid w:val="002F7679"/>
    <w:rsid w:val="002F7767"/>
    <w:rsid w:val="002F7AAB"/>
    <w:rsid w:val="002F7B60"/>
    <w:rsid w:val="002F7EDE"/>
    <w:rsid w:val="003001B6"/>
    <w:rsid w:val="00300CC7"/>
    <w:rsid w:val="00300E99"/>
    <w:rsid w:val="00300FC6"/>
    <w:rsid w:val="00301165"/>
    <w:rsid w:val="0030149A"/>
    <w:rsid w:val="003014C5"/>
    <w:rsid w:val="003014F9"/>
    <w:rsid w:val="00301FC0"/>
    <w:rsid w:val="0030218B"/>
    <w:rsid w:val="003022E9"/>
    <w:rsid w:val="0030230C"/>
    <w:rsid w:val="003024A9"/>
    <w:rsid w:val="00302F20"/>
    <w:rsid w:val="00303091"/>
    <w:rsid w:val="003035FE"/>
    <w:rsid w:val="00303783"/>
    <w:rsid w:val="00303911"/>
    <w:rsid w:val="00303B23"/>
    <w:rsid w:val="00303B88"/>
    <w:rsid w:val="00303C27"/>
    <w:rsid w:val="00303C3F"/>
    <w:rsid w:val="00303CAD"/>
    <w:rsid w:val="00303F20"/>
    <w:rsid w:val="00303FF8"/>
    <w:rsid w:val="00304196"/>
    <w:rsid w:val="00304537"/>
    <w:rsid w:val="00304857"/>
    <w:rsid w:val="003048AE"/>
    <w:rsid w:val="003048C4"/>
    <w:rsid w:val="00304D31"/>
    <w:rsid w:val="00304F33"/>
    <w:rsid w:val="003056B7"/>
    <w:rsid w:val="00305FF4"/>
    <w:rsid w:val="003065AB"/>
    <w:rsid w:val="0030678A"/>
    <w:rsid w:val="00306B3C"/>
    <w:rsid w:val="00306B92"/>
    <w:rsid w:val="00306F9C"/>
    <w:rsid w:val="0030708D"/>
    <w:rsid w:val="003073C3"/>
    <w:rsid w:val="00307420"/>
    <w:rsid w:val="00307B88"/>
    <w:rsid w:val="0031001C"/>
    <w:rsid w:val="003105CF"/>
    <w:rsid w:val="00310756"/>
    <w:rsid w:val="0031105E"/>
    <w:rsid w:val="0031203B"/>
    <w:rsid w:val="0031253E"/>
    <w:rsid w:val="00312880"/>
    <w:rsid w:val="00312912"/>
    <w:rsid w:val="00312BB6"/>
    <w:rsid w:val="00312C29"/>
    <w:rsid w:val="00312C3F"/>
    <w:rsid w:val="003130FF"/>
    <w:rsid w:val="0031410C"/>
    <w:rsid w:val="00314448"/>
    <w:rsid w:val="00314E51"/>
    <w:rsid w:val="003154F5"/>
    <w:rsid w:val="003156AB"/>
    <w:rsid w:val="00315762"/>
    <w:rsid w:val="003158F3"/>
    <w:rsid w:val="00315B45"/>
    <w:rsid w:val="003162E5"/>
    <w:rsid w:val="0031659F"/>
    <w:rsid w:val="0031687B"/>
    <w:rsid w:val="0031712D"/>
    <w:rsid w:val="00317468"/>
    <w:rsid w:val="003176CB"/>
    <w:rsid w:val="003179AF"/>
    <w:rsid w:val="00317C35"/>
    <w:rsid w:val="003203B8"/>
    <w:rsid w:val="003204F6"/>
    <w:rsid w:val="00320534"/>
    <w:rsid w:val="00320C2E"/>
    <w:rsid w:val="00321040"/>
    <w:rsid w:val="003217A1"/>
    <w:rsid w:val="00321803"/>
    <w:rsid w:val="003223BB"/>
    <w:rsid w:val="003224D3"/>
    <w:rsid w:val="003229B2"/>
    <w:rsid w:val="00322DC8"/>
    <w:rsid w:val="00323577"/>
    <w:rsid w:val="00323ACD"/>
    <w:rsid w:val="00323E7B"/>
    <w:rsid w:val="0032401D"/>
    <w:rsid w:val="003240B5"/>
    <w:rsid w:val="0032442F"/>
    <w:rsid w:val="003244E1"/>
    <w:rsid w:val="003246B6"/>
    <w:rsid w:val="0032518F"/>
    <w:rsid w:val="003255BF"/>
    <w:rsid w:val="00325A10"/>
    <w:rsid w:val="00325CE0"/>
    <w:rsid w:val="00326649"/>
    <w:rsid w:val="003272E4"/>
    <w:rsid w:val="00327C05"/>
    <w:rsid w:val="00327C83"/>
    <w:rsid w:val="003304F6"/>
    <w:rsid w:val="003305D2"/>
    <w:rsid w:val="0033077B"/>
    <w:rsid w:val="003309D3"/>
    <w:rsid w:val="00330CF6"/>
    <w:rsid w:val="00331683"/>
    <w:rsid w:val="00331D04"/>
    <w:rsid w:val="00331E12"/>
    <w:rsid w:val="00331EF5"/>
    <w:rsid w:val="003323DF"/>
    <w:rsid w:val="00332710"/>
    <w:rsid w:val="0033271E"/>
    <w:rsid w:val="00332B0C"/>
    <w:rsid w:val="00332D3D"/>
    <w:rsid w:val="00333C11"/>
    <w:rsid w:val="00333E3A"/>
    <w:rsid w:val="00333EA2"/>
    <w:rsid w:val="00334292"/>
    <w:rsid w:val="00334807"/>
    <w:rsid w:val="00334911"/>
    <w:rsid w:val="00334FB7"/>
    <w:rsid w:val="003351C0"/>
    <w:rsid w:val="003353C7"/>
    <w:rsid w:val="003355D7"/>
    <w:rsid w:val="00335CB3"/>
    <w:rsid w:val="003361B4"/>
    <w:rsid w:val="003361F0"/>
    <w:rsid w:val="003362C2"/>
    <w:rsid w:val="00336677"/>
    <w:rsid w:val="003369AF"/>
    <w:rsid w:val="00336AED"/>
    <w:rsid w:val="003370CA"/>
    <w:rsid w:val="0033724D"/>
    <w:rsid w:val="00337814"/>
    <w:rsid w:val="00337B1A"/>
    <w:rsid w:val="00337DC6"/>
    <w:rsid w:val="00337F69"/>
    <w:rsid w:val="0034050E"/>
    <w:rsid w:val="00340827"/>
    <w:rsid w:val="00341036"/>
    <w:rsid w:val="003412E5"/>
    <w:rsid w:val="0034149E"/>
    <w:rsid w:val="003415E8"/>
    <w:rsid w:val="00341631"/>
    <w:rsid w:val="003417F0"/>
    <w:rsid w:val="0034183F"/>
    <w:rsid w:val="003419FC"/>
    <w:rsid w:val="00341A6E"/>
    <w:rsid w:val="00341F79"/>
    <w:rsid w:val="00341FA2"/>
    <w:rsid w:val="003421C4"/>
    <w:rsid w:val="003425FF"/>
    <w:rsid w:val="003427CE"/>
    <w:rsid w:val="003430E0"/>
    <w:rsid w:val="003433C3"/>
    <w:rsid w:val="00343462"/>
    <w:rsid w:val="00343692"/>
    <w:rsid w:val="00344037"/>
    <w:rsid w:val="00344106"/>
    <w:rsid w:val="00344165"/>
    <w:rsid w:val="003446D7"/>
    <w:rsid w:val="00344789"/>
    <w:rsid w:val="00344C72"/>
    <w:rsid w:val="00345140"/>
    <w:rsid w:val="003451E7"/>
    <w:rsid w:val="00345767"/>
    <w:rsid w:val="00345A4A"/>
    <w:rsid w:val="0034611F"/>
    <w:rsid w:val="003461A6"/>
    <w:rsid w:val="00346247"/>
    <w:rsid w:val="0034636C"/>
    <w:rsid w:val="00346380"/>
    <w:rsid w:val="003465EC"/>
    <w:rsid w:val="00346A80"/>
    <w:rsid w:val="003470AE"/>
    <w:rsid w:val="003472E8"/>
    <w:rsid w:val="00347381"/>
    <w:rsid w:val="0034743F"/>
    <w:rsid w:val="00347553"/>
    <w:rsid w:val="003503F7"/>
    <w:rsid w:val="0035040E"/>
    <w:rsid w:val="003505E4"/>
    <w:rsid w:val="00350B2A"/>
    <w:rsid w:val="00350BF1"/>
    <w:rsid w:val="00350C5C"/>
    <w:rsid w:val="00350DEC"/>
    <w:rsid w:val="003514D4"/>
    <w:rsid w:val="00351622"/>
    <w:rsid w:val="003517C4"/>
    <w:rsid w:val="0035194F"/>
    <w:rsid w:val="00351B5B"/>
    <w:rsid w:val="00351E10"/>
    <w:rsid w:val="00352287"/>
    <w:rsid w:val="0035245B"/>
    <w:rsid w:val="0035266E"/>
    <w:rsid w:val="003529FE"/>
    <w:rsid w:val="00352B7E"/>
    <w:rsid w:val="00352FE3"/>
    <w:rsid w:val="0035356F"/>
    <w:rsid w:val="00353B93"/>
    <w:rsid w:val="00353E8A"/>
    <w:rsid w:val="003548E0"/>
    <w:rsid w:val="00354A83"/>
    <w:rsid w:val="00354D1E"/>
    <w:rsid w:val="00354F05"/>
    <w:rsid w:val="00355034"/>
    <w:rsid w:val="0035562B"/>
    <w:rsid w:val="003557E1"/>
    <w:rsid w:val="003559D2"/>
    <w:rsid w:val="0035627F"/>
    <w:rsid w:val="00356306"/>
    <w:rsid w:val="0035663A"/>
    <w:rsid w:val="0035681E"/>
    <w:rsid w:val="00356A1F"/>
    <w:rsid w:val="00356CFB"/>
    <w:rsid w:val="00357D14"/>
    <w:rsid w:val="00360142"/>
    <w:rsid w:val="0036070E"/>
    <w:rsid w:val="00360FE2"/>
    <w:rsid w:val="00361230"/>
    <w:rsid w:val="003612BD"/>
    <w:rsid w:val="00361A84"/>
    <w:rsid w:val="00361B1E"/>
    <w:rsid w:val="00362713"/>
    <w:rsid w:val="003628CC"/>
    <w:rsid w:val="00362AB0"/>
    <w:rsid w:val="00362AF3"/>
    <w:rsid w:val="00362CF4"/>
    <w:rsid w:val="00362F5F"/>
    <w:rsid w:val="00362FB4"/>
    <w:rsid w:val="0036305F"/>
    <w:rsid w:val="003634DF"/>
    <w:rsid w:val="00363594"/>
    <w:rsid w:val="00363ABE"/>
    <w:rsid w:val="003644C4"/>
    <w:rsid w:val="003646D4"/>
    <w:rsid w:val="003646DE"/>
    <w:rsid w:val="00364B84"/>
    <w:rsid w:val="00364D9D"/>
    <w:rsid w:val="00364F8A"/>
    <w:rsid w:val="0036550E"/>
    <w:rsid w:val="0036554D"/>
    <w:rsid w:val="00365767"/>
    <w:rsid w:val="00365BE5"/>
    <w:rsid w:val="00365E0F"/>
    <w:rsid w:val="003665FB"/>
    <w:rsid w:val="003666DA"/>
    <w:rsid w:val="00366BD4"/>
    <w:rsid w:val="003677A2"/>
    <w:rsid w:val="00370105"/>
    <w:rsid w:val="003703CE"/>
    <w:rsid w:val="00370716"/>
    <w:rsid w:val="00370839"/>
    <w:rsid w:val="00370892"/>
    <w:rsid w:val="003708F1"/>
    <w:rsid w:val="00370D98"/>
    <w:rsid w:val="00371751"/>
    <w:rsid w:val="00372264"/>
    <w:rsid w:val="003725FB"/>
    <w:rsid w:val="00372825"/>
    <w:rsid w:val="0037288E"/>
    <w:rsid w:val="003728AB"/>
    <w:rsid w:val="00373615"/>
    <w:rsid w:val="00373696"/>
    <w:rsid w:val="00373828"/>
    <w:rsid w:val="00373AA3"/>
    <w:rsid w:val="00373C65"/>
    <w:rsid w:val="00373D16"/>
    <w:rsid w:val="0037450B"/>
    <w:rsid w:val="00374DE1"/>
    <w:rsid w:val="00374EAA"/>
    <w:rsid w:val="00374F50"/>
    <w:rsid w:val="0037520C"/>
    <w:rsid w:val="00375244"/>
    <w:rsid w:val="00375290"/>
    <w:rsid w:val="0037538F"/>
    <w:rsid w:val="0037554B"/>
    <w:rsid w:val="00375AF1"/>
    <w:rsid w:val="00375CB3"/>
    <w:rsid w:val="00375D95"/>
    <w:rsid w:val="00376E48"/>
    <w:rsid w:val="00376F8F"/>
    <w:rsid w:val="003770DE"/>
    <w:rsid w:val="003774E7"/>
    <w:rsid w:val="0037755C"/>
    <w:rsid w:val="00377AE7"/>
    <w:rsid w:val="00377D59"/>
    <w:rsid w:val="00377E6A"/>
    <w:rsid w:val="00377EE7"/>
    <w:rsid w:val="003802A6"/>
    <w:rsid w:val="0038031B"/>
    <w:rsid w:val="00380849"/>
    <w:rsid w:val="00380B95"/>
    <w:rsid w:val="00380EB5"/>
    <w:rsid w:val="00381120"/>
    <w:rsid w:val="003818CD"/>
    <w:rsid w:val="00381B41"/>
    <w:rsid w:val="00381BFB"/>
    <w:rsid w:val="003823BB"/>
    <w:rsid w:val="003823DF"/>
    <w:rsid w:val="003826AE"/>
    <w:rsid w:val="00382BC4"/>
    <w:rsid w:val="0038366D"/>
    <w:rsid w:val="00383876"/>
    <w:rsid w:val="003839D8"/>
    <w:rsid w:val="00383B5C"/>
    <w:rsid w:val="00383E8E"/>
    <w:rsid w:val="003843F2"/>
    <w:rsid w:val="003846AE"/>
    <w:rsid w:val="003849F6"/>
    <w:rsid w:val="003850B4"/>
    <w:rsid w:val="0038543A"/>
    <w:rsid w:val="00385E65"/>
    <w:rsid w:val="00386418"/>
    <w:rsid w:val="00386EB1"/>
    <w:rsid w:val="00387946"/>
    <w:rsid w:val="00387B0D"/>
    <w:rsid w:val="00387B2E"/>
    <w:rsid w:val="00387C1F"/>
    <w:rsid w:val="00387C67"/>
    <w:rsid w:val="00387E96"/>
    <w:rsid w:val="0039029C"/>
    <w:rsid w:val="003904ED"/>
    <w:rsid w:val="0039083F"/>
    <w:rsid w:val="00390908"/>
    <w:rsid w:val="00390973"/>
    <w:rsid w:val="00390A7C"/>
    <w:rsid w:val="003910EC"/>
    <w:rsid w:val="0039116D"/>
    <w:rsid w:val="00391317"/>
    <w:rsid w:val="00391669"/>
    <w:rsid w:val="00391F1F"/>
    <w:rsid w:val="00393750"/>
    <w:rsid w:val="0039387E"/>
    <w:rsid w:val="00393B00"/>
    <w:rsid w:val="00393B28"/>
    <w:rsid w:val="00393B3F"/>
    <w:rsid w:val="00393DA7"/>
    <w:rsid w:val="00394333"/>
    <w:rsid w:val="003947CC"/>
    <w:rsid w:val="00394C1A"/>
    <w:rsid w:val="00394CB2"/>
    <w:rsid w:val="00394E22"/>
    <w:rsid w:val="00394EAA"/>
    <w:rsid w:val="00394F04"/>
    <w:rsid w:val="00395EDE"/>
    <w:rsid w:val="00395F3E"/>
    <w:rsid w:val="00396852"/>
    <w:rsid w:val="00396A45"/>
    <w:rsid w:val="00396DED"/>
    <w:rsid w:val="003972E7"/>
    <w:rsid w:val="00397414"/>
    <w:rsid w:val="003974AE"/>
    <w:rsid w:val="00397528"/>
    <w:rsid w:val="00397822"/>
    <w:rsid w:val="003978D3"/>
    <w:rsid w:val="00397ADA"/>
    <w:rsid w:val="003A040B"/>
    <w:rsid w:val="003A0714"/>
    <w:rsid w:val="003A0AEE"/>
    <w:rsid w:val="003A0C6F"/>
    <w:rsid w:val="003A1538"/>
    <w:rsid w:val="003A1AA2"/>
    <w:rsid w:val="003A21E7"/>
    <w:rsid w:val="003A257D"/>
    <w:rsid w:val="003A288B"/>
    <w:rsid w:val="003A2E8C"/>
    <w:rsid w:val="003A2F66"/>
    <w:rsid w:val="003A3039"/>
    <w:rsid w:val="003A308E"/>
    <w:rsid w:val="003A35AD"/>
    <w:rsid w:val="003A3646"/>
    <w:rsid w:val="003A3BEC"/>
    <w:rsid w:val="003A4B84"/>
    <w:rsid w:val="003A4BE1"/>
    <w:rsid w:val="003A4DB3"/>
    <w:rsid w:val="003A4DD7"/>
    <w:rsid w:val="003A4F3E"/>
    <w:rsid w:val="003A5113"/>
    <w:rsid w:val="003A54F8"/>
    <w:rsid w:val="003A57A8"/>
    <w:rsid w:val="003A588B"/>
    <w:rsid w:val="003A5A7D"/>
    <w:rsid w:val="003A5B8B"/>
    <w:rsid w:val="003A5D72"/>
    <w:rsid w:val="003A6311"/>
    <w:rsid w:val="003A632E"/>
    <w:rsid w:val="003A654C"/>
    <w:rsid w:val="003A656A"/>
    <w:rsid w:val="003A6691"/>
    <w:rsid w:val="003A6C86"/>
    <w:rsid w:val="003A6D5E"/>
    <w:rsid w:val="003A6F02"/>
    <w:rsid w:val="003A7110"/>
    <w:rsid w:val="003A718A"/>
    <w:rsid w:val="003A744F"/>
    <w:rsid w:val="003A7CFE"/>
    <w:rsid w:val="003A7E32"/>
    <w:rsid w:val="003A7E69"/>
    <w:rsid w:val="003A7ED3"/>
    <w:rsid w:val="003A7FEE"/>
    <w:rsid w:val="003B0BFB"/>
    <w:rsid w:val="003B0C91"/>
    <w:rsid w:val="003B0EE8"/>
    <w:rsid w:val="003B0F8A"/>
    <w:rsid w:val="003B1AA9"/>
    <w:rsid w:val="003B1B19"/>
    <w:rsid w:val="003B1D06"/>
    <w:rsid w:val="003B245C"/>
    <w:rsid w:val="003B2639"/>
    <w:rsid w:val="003B2795"/>
    <w:rsid w:val="003B2C0E"/>
    <w:rsid w:val="003B2E0E"/>
    <w:rsid w:val="003B3F9D"/>
    <w:rsid w:val="003B4179"/>
    <w:rsid w:val="003B41BE"/>
    <w:rsid w:val="003B46BD"/>
    <w:rsid w:val="003B4730"/>
    <w:rsid w:val="003B491F"/>
    <w:rsid w:val="003B53AD"/>
    <w:rsid w:val="003B6198"/>
    <w:rsid w:val="003B667B"/>
    <w:rsid w:val="003B6F0A"/>
    <w:rsid w:val="003B728F"/>
    <w:rsid w:val="003B734B"/>
    <w:rsid w:val="003B74AA"/>
    <w:rsid w:val="003B74F0"/>
    <w:rsid w:val="003B7C4C"/>
    <w:rsid w:val="003B7F77"/>
    <w:rsid w:val="003C0244"/>
    <w:rsid w:val="003C0455"/>
    <w:rsid w:val="003C0692"/>
    <w:rsid w:val="003C0713"/>
    <w:rsid w:val="003C08A2"/>
    <w:rsid w:val="003C09F2"/>
    <w:rsid w:val="003C0D29"/>
    <w:rsid w:val="003C0E64"/>
    <w:rsid w:val="003C0EEF"/>
    <w:rsid w:val="003C13EC"/>
    <w:rsid w:val="003C14B6"/>
    <w:rsid w:val="003C1B8C"/>
    <w:rsid w:val="003C2046"/>
    <w:rsid w:val="003C23D8"/>
    <w:rsid w:val="003C255C"/>
    <w:rsid w:val="003C2781"/>
    <w:rsid w:val="003C2910"/>
    <w:rsid w:val="003C2DD3"/>
    <w:rsid w:val="003C337E"/>
    <w:rsid w:val="003C3507"/>
    <w:rsid w:val="003C39F3"/>
    <w:rsid w:val="003C3D6F"/>
    <w:rsid w:val="003C3EC9"/>
    <w:rsid w:val="003C3EF9"/>
    <w:rsid w:val="003C4135"/>
    <w:rsid w:val="003C42FD"/>
    <w:rsid w:val="003C4A7B"/>
    <w:rsid w:val="003C4F49"/>
    <w:rsid w:val="003C5C0A"/>
    <w:rsid w:val="003C678C"/>
    <w:rsid w:val="003C6A3A"/>
    <w:rsid w:val="003C6B81"/>
    <w:rsid w:val="003C7268"/>
    <w:rsid w:val="003C7728"/>
    <w:rsid w:val="003C7CD0"/>
    <w:rsid w:val="003D02B6"/>
    <w:rsid w:val="003D08DD"/>
    <w:rsid w:val="003D0E0F"/>
    <w:rsid w:val="003D0E25"/>
    <w:rsid w:val="003D10DF"/>
    <w:rsid w:val="003D12CD"/>
    <w:rsid w:val="003D182D"/>
    <w:rsid w:val="003D1ACD"/>
    <w:rsid w:val="003D207F"/>
    <w:rsid w:val="003D2286"/>
    <w:rsid w:val="003D2366"/>
    <w:rsid w:val="003D2400"/>
    <w:rsid w:val="003D2819"/>
    <w:rsid w:val="003D289F"/>
    <w:rsid w:val="003D2F1B"/>
    <w:rsid w:val="003D30CF"/>
    <w:rsid w:val="003D3731"/>
    <w:rsid w:val="003D373D"/>
    <w:rsid w:val="003D3D62"/>
    <w:rsid w:val="003D3F31"/>
    <w:rsid w:val="003D3FCC"/>
    <w:rsid w:val="003D4619"/>
    <w:rsid w:val="003D4681"/>
    <w:rsid w:val="003D50AA"/>
    <w:rsid w:val="003D50CF"/>
    <w:rsid w:val="003D52EB"/>
    <w:rsid w:val="003D54E2"/>
    <w:rsid w:val="003D5A27"/>
    <w:rsid w:val="003D6A1E"/>
    <w:rsid w:val="003D6D9E"/>
    <w:rsid w:val="003D6EC6"/>
    <w:rsid w:val="003D7000"/>
    <w:rsid w:val="003D728B"/>
    <w:rsid w:val="003D7A6C"/>
    <w:rsid w:val="003D7C04"/>
    <w:rsid w:val="003D7CDC"/>
    <w:rsid w:val="003D7D79"/>
    <w:rsid w:val="003D7D92"/>
    <w:rsid w:val="003E0201"/>
    <w:rsid w:val="003E07B6"/>
    <w:rsid w:val="003E0B5E"/>
    <w:rsid w:val="003E1ED5"/>
    <w:rsid w:val="003E1F3D"/>
    <w:rsid w:val="003E20C3"/>
    <w:rsid w:val="003E2787"/>
    <w:rsid w:val="003E28CF"/>
    <w:rsid w:val="003E2A1F"/>
    <w:rsid w:val="003E2BD8"/>
    <w:rsid w:val="003E2EE3"/>
    <w:rsid w:val="003E2EEA"/>
    <w:rsid w:val="003E33FA"/>
    <w:rsid w:val="003E3963"/>
    <w:rsid w:val="003E3C74"/>
    <w:rsid w:val="003E3D7B"/>
    <w:rsid w:val="003E472B"/>
    <w:rsid w:val="003E4B12"/>
    <w:rsid w:val="003E4BDC"/>
    <w:rsid w:val="003E4BF8"/>
    <w:rsid w:val="003E54B5"/>
    <w:rsid w:val="003E54F3"/>
    <w:rsid w:val="003E5526"/>
    <w:rsid w:val="003E5BE0"/>
    <w:rsid w:val="003E6745"/>
    <w:rsid w:val="003E6C18"/>
    <w:rsid w:val="003E6DB8"/>
    <w:rsid w:val="003E7018"/>
    <w:rsid w:val="003E7185"/>
    <w:rsid w:val="003E72B6"/>
    <w:rsid w:val="003E74FF"/>
    <w:rsid w:val="003E75ED"/>
    <w:rsid w:val="003E777E"/>
    <w:rsid w:val="003E788B"/>
    <w:rsid w:val="003E7922"/>
    <w:rsid w:val="003E7B72"/>
    <w:rsid w:val="003E7DBC"/>
    <w:rsid w:val="003E7FAF"/>
    <w:rsid w:val="003F0CFE"/>
    <w:rsid w:val="003F0E31"/>
    <w:rsid w:val="003F1250"/>
    <w:rsid w:val="003F127A"/>
    <w:rsid w:val="003F25DF"/>
    <w:rsid w:val="003F263D"/>
    <w:rsid w:val="003F2873"/>
    <w:rsid w:val="003F287F"/>
    <w:rsid w:val="003F2D90"/>
    <w:rsid w:val="003F3070"/>
    <w:rsid w:val="003F30C1"/>
    <w:rsid w:val="003F3661"/>
    <w:rsid w:val="003F3DA6"/>
    <w:rsid w:val="003F3F39"/>
    <w:rsid w:val="003F40CA"/>
    <w:rsid w:val="003F466C"/>
    <w:rsid w:val="003F4A40"/>
    <w:rsid w:val="003F4C29"/>
    <w:rsid w:val="003F4C4F"/>
    <w:rsid w:val="003F4C53"/>
    <w:rsid w:val="003F4F95"/>
    <w:rsid w:val="003F5C30"/>
    <w:rsid w:val="003F5E1D"/>
    <w:rsid w:val="003F5FB0"/>
    <w:rsid w:val="003F6016"/>
    <w:rsid w:val="003F638B"/>
    <w:rsid w:val="003F6FC4"/>
    <w:rsid w:val="003F74D0"/>
    <w:rsid w:val="003F7943"/>
    <w:rsid w:val="003F7A91"/>
    <w:rsid w:val="003F7CC6"/>
    <w:rsid w:val="003F7EE1"/>
    <w:rsid w:val="00400246"/>
    <w:rsid w:val="0040033B"/>
    <w:rsid w:val="00400354"/>
    <w:rsid w:val="00400908"/>
    <w:rsid w:val="00400F7F"/>
    <w:rsid w:val="004016CD"/>
    <w:rsid w:val="00401EA2"/>
    <w:rsid w:val="00401FB4"/>
    <w:rsid w:val="00401FD4"/>
    <w:rsid w:val="00402576"/>
    <w:rsid w:val="00402A9A"/>
    <w:rsid w:val="00402BD0"/>
    <w:rsid w:val="00402E16"/>
    <w:rsid w:val="00402E7F"/>
    <w:rsid w:val="00402EDA"/>
    <w:rsid w:val="004032CC"/>
    <w:rsid w:val="00403632"/>
    <w:rsid w:val="0040378D"/>
    <w:rsid w:val="00403974"/>
    <w:rsid w:val="00403D84"/>
    <w:rsid w:val="004040FC"/>
    <w:rsid w:val="00404FF5"/>
    <w:rsid w:val="004050F2"/>
    <w:rsid w:val="00405185"/>
    <w:rsid w:val="00405826"/>
    <w:rsid w:val="00405974"/>
    <w:rsid w:val="00405C3D"/>
    <w:rsid w:val="00405F52"/>
    <w:rsid w:val="0040644B"/>
    <w:rsid w:val="00406748"/>
    <w:rsid w:val="004067AA"/>
    <w:rsid w:val="004071CA"/>
    <w:rsid w:val="0041002C"/>
    <w:rsid w:val="004100F8"/>
    <w:rsid w:val="00410609"/>
    <w:rsid w:val="004107EB"/>
    <w:rsid w:val="004109ED"/>
    <w:rsid w:val="00410A05"/>
    <w:rsid w:val="00410B7F"/>
    <w:rsid w:val="00411752"/>
    <w:rsid w:val="00411922"/>
    <w:rsid w:val="004120BF"/>
    <w:rsid w:val="00412487"/>
    <w:rsid w:val="00412C6F"/>
    <w:rsid w:val="004136C9"/>
    <w:rsid w:val="00413753"/>
    <w:rsid w:val="004137D8"/>
    <w:rsid w:val="0041385F"/>
    <w:rsid w:val="00413A85"/>
    <w:rsid w:val="004141DD"/>
    <w:rsid w:val="00414451"/>
    <w:rsid w:val="004145C1"/>
    <w:rsid w:val="00414AFF"/>
    <w:rsid w:val="00414BD0"/>
    <w:rsid w:val="00414D40"/>
    <w:rsid w:val="00414E9E"/>
    <w:rsid w:val="00415183"/>
    <w:rsid w:val="00415197"/>
    <w:rsid w:val="00415444"/>
    <w:rsid w:val="0041550C"/>
    <w:rsid w:val="00415AC1"/>
    <w:rsid w:val="00415E64"/>
    <w:rsid w:val="00416065"/>
    <w:rsid w:val="00416072"/>
    <w:rsid w:val="00416738"/>
    <w:rsid w:val="004167BD"/>
    <w:rsid w:val="00416EA8"/>
    <w:rsid w:val="004173FE"/>
    <w:rsid w:val="0041793C"/>
    <w:rsid w:val="004201B8"/>
    <w:rsid w:val="0042069C"/>
    <w:rsid w:val="00420757"/>
    <w:rsid w:val="004208C4"/>
    <w:rsid w:val="004209F2"/>
    <w:rsid w:val="00421000"/>
    <w:rsid w:val="004213B2"/>
    <w:rsid w:val="00421BE4"/>
    <w:rsid w:val="00422184"/>
    <w:rsid w:val="00422444"/>
    <w:rsid w:val="004224FC"/>
    <w:rsid w:val="004225DF"/>
    <w:rsid w:val="004227B5"/>
    <w:rsid w:val="00422BAC"/>
    <w:rsid w:val="00422DFD"/>
    <w:rsid w:val="004235F4"/>
    <w:rsid w:val="00423CFB"/>
    <w:rsid w:val="00424087"/>
    <w:rsid w:val="00424144"/>
    <w:rsid w:val="0042496D"/>
    <w:rsid w:val="00424CD2"/>
    <w:rsid w:val="00424E77"/>
    <w:rsid w:val="00424F89"/>
    <w:rsid w:val="00425123"/>
    <w:rsid w:val="004253A8"/>
    <w:rsid w:val="004255BB"/>
    <w:rsid w:val="00425CCC"/>
    <w:rsid w:val="00426445"/>
    <w:rsid w:val="00426972"/>
    <w:rsid w:val="00426C92"/>
    <w:rsid w:val="004270EE"/>
    <w:rsid w:val="00427367"/>
    <w:rsid w:val="0042736D"/>
    <w:rsid w:val="0042756F"/>
    <w:rsid w:val="004277B9"/>
    <w:rsid w:val="0042785C"/>
    <w:rsid w:val="00427C47"/>
    <w:rsid w:val="00430F49"/>
    <w:rsid w:val="004315B8"/>
    <w:rsid w:val="00431B96"/>
    <w:rsid w:val="00431F78"/>
    <w:rsid w:val="00431FAD"/>
    <w:rsid w:val="0043233C"/>
    <w:rsid w:val="0043266D"/>
    <w:rsid w:val="004326BF"/>
    <w:rsid w:val="004326D2"/>
    <w:rsid w:val="00432770"/>
    <w:rsid w:val="00432A8C"/>
    <w:rsid w:val="00432CD8"/>
    <w:rsid w:val="00432F63"/>
    <w:rsid w:val="0043305A"/>
    <w:rsid w:val="00433660"/>
    <w:rsid w:val="0043393C"/>
    <w:rsid w:val="00433A3E"/>
    <w:rsid w:val="00433C81"/>
    <w:rsid w:val="004344AC"/>
    <w:rsid w:val="00434548"/>
    <w:rsid w:val="00434F47"/>
    <w:rsid w:val="00435067"/>
    <w:rsid w:val="00435271"/>
    <w:rsid w:val="0043529E"/>
    <w:rsid w:val="00435537"/>
    <w:rsid w:val="004355CE"/>
    <w:rsid w:val="0043560C"/>
    <w:rsid w:val="004358A1"/>
    <w:rsid w:val="004358FF"/>
    <w:rsid w:val="00435E36"/>
    <w:rsid w:val="00435F68"/>
    <w:rsid w:val="00436283"/>
    <w:rsid w:val="004362A8"/>
    <w:rsid w:val="00436D9B"/>
    <w:rsid w:val="00437146"/>
    <w:rsid w:val="00437381"/>
    <w:rsid w:val="00437852"/>
    <w:rsid w:val="0043785B"/>
    <w:rsid w:val="00437B7B"/>
    <w:rsid w:val="00437C83"/>
    <w:rsid w:val="004400AB"/>
    <w:rsid w:val="00440416"/>
    <w:rsid w:val="004405CB"/>
    <w:rsid w:val="00440611"/>
    <w:rsid w:val="00440C8F"/>
    <w:rsid w:val="004410B9"/>
    <w:rsid w:val="0044110D"/>
    <w:rsid w:val="004415B1"/>
    <w:rsid w:val="00441BAD"/>
    <w:rsid w:val="00441F7F"/>
    <w:rsid w:val="004420AF"/>
    <w:rsid w:val="0044213A"/>
    <w:rsid w:val="0044218E"/>
    <w:rsid w:val="0044244D"/>
    <w:rsid w:val="00442954"/>
    <w:rsid w:val="00442A2B"/>
    <w:rsid w:val="00443120"/>
    <w:rsid w:val="004434CF"/>
    <w:rsid w:val="004435AA"/>
    <w:rsid w:val="004436AE"/>
    <w:rsid w:val="00443984"/>
    <w:rsid w:val="00443A53"/>
    <w:rsid w:val="00443D7A"/>
    <w:rsid w:val="00443EC4"/>
    <w:rsid w:val="004441C6"/>
    <w:rsid w:val="004459A2"/>
    <w:rsid w:val="00446106"/>
    <w:rsid w:val="004463AD"/>
    <w:rsid w:val="00446443"/>
    <w:rsid w:val="00446614"/>
    <w:rsid w:val="00446DBA"/>
    <w:rsid w:val="004470DC"/>
    <w:rsid w:val="00447161"/>
    <w:rsid w:val="0044733F"/>
    <w:rsid w:val="004473BF"/>
    <w:rsid w:val="00447CE3"/>
    <w:rsid w:val="00447D65"/>
    <w:rsid w:val="0045019E"/>
    <w:rsid w:val="004504BD"/>
    <w:rsid w:val="0045089C"/>
    <w:rsid w:val="00450C8D"/>
    <w:rsid w:val="0045116E"/>
    <w:rsid w:val="00451FC5"/>
    <w:rsid w:val="0045247C"/>
    <w:rsid w:val="00452668"/>
    <w:rsid w:val="0045291F"/>
    <w:rsid w:val="00452A3D"/>
    <w:rsid w:val="00452AF5"/>
    <w:rsid w:val="00452B7E"/>
    <w:rsid w:val="00452C07"/>
    <w:rsid w:val="00453125"/>
    <w:rsid w:val="00453326"/>
    <w:rsid w:val="004536F6"/>
    <w:rsid w:val="0045376A"/>
    <w:rsid w:val="00453770"/>
    <w:rsid w:val="0045450F"/>
    <w:rsid w:val="00455045"/>
    <w:rsid w:val="00455B1F"/>
    <w:rsid w:val="00455C30"/>
    <w:rsid w:val="00455D0D"/>
    <w:rsid w:val="00455FE3"/>
    <w:rsid w:val="00456327"/>
    <w:rsid w:val="0045641E"/>
    <w:rsid w:val="004564E8"/>
    <w:rsid w:val="00456605"/>
    <w:rsid w:val="004568ED"/>
    <w:rsid w:val="00456B4F"/>
    <w:rsid w:val="00456FCE"/>
    <w:rsid w:val="004570D0"/>
    <w:rsid w:val="004573D1"/>
    <w:rsid w:val="00457708"/>
    <w:rsid w:val="00457835"/>
    <w:rsid w:val="0046005C"/>
    <w:rsid w:val="0046069D"/>
    <w:rsid w:val="00460BA0"/>
    <w:rsid w:val="00460D79"/>
    <w:rsid w:val="00460F5A"/>
    <w:rsid w:val="0046105C"/>
    <w:rsid w:val="004611C6"/>
    <w:rsid w:val="00461334"/>
    <w:rsid w:val="004618EF"/>
    <w:rsid w:val="00461A03"/>
    <w:rsid w:val="00461DCC"/>
    <w:rsid w:val="00461E6E"/>
    <w:rsid w:val="00461F33"/>
    <w:rsid w:val="004622C1"/>
    <w:rsid w:val="0046278A"/>
    <w:rsid w:val="00462B66"/>
    <w:rsid w:val="00462B8C"/>
    <w:rsid w:val="00462C4E"/>
    <w:rsid w:val="0046304B"/>
    <w:rsid w:val="00463399"/>
    <w:rsid w:val="00463525"/>
    <w:rsid w:val="00463658"/>
    <w:rsid w:val="00463AED"/>
    <w:rsid w:val="00463CF3"/>
    <w:rsid w:val="00464ED1"/>
    <w:rsid w:val="004652A4"/>
    <w:rsid w:val="00465321"/>
    <w:rsid w:val="004653A3"/>
    <w:rsid w:val="004656E2"/>
    <w:rsid w:val="00465C3D"/>
    <w:rsid w:val="00465E45"/>
    <w:rsid w:val="00466AB6"/>
    <w:rsid w:val="00467190"/>
    <w:rsid w:val="0046779C"/>
    <w:rsid w:val="0046791C"/>
    <w:rsid w:val="00470349"/>
    <w:rsid w:val="0047049F"/>
    <w:rsid w:val="00470AAA"/>
    <w:rsid w:val="00470AF5"/>
    <w:rsid w:val="00470CBE"/>
    <w:rsid w:val="00470E4C"/>
    <w:rsid w:val="00471A8D"/>
    <w:rsid w:val="00471B09"/>
    <w:rsid w:val="004726A6"/>
    <w:rsid w:val="004734BC"/>
    <w:rsid w:val="00473C52"/>
    <w:rsid w:val="004742AB"/>
    <w:rsid w:val="004743CF"/>
    <w:rsid w:val="004745E3"/>
    <w:rsid w:val="00474796"/>
    <w:rsid w:val="004749C7"/>
    <w:rsid w:val="00474C0D"/>
    <w:rsid w:val="00475316"/>
    <w:rsid w:val="004753CF"/>
    <w:rsid w:val="00475927"/>
    <w:rsid w:val="0047597F"/>
    <w:rsid w:val="004760C5"/>
    <w:rsid w:val="0047621A"/>
    <w:rsid w:val="00476401"/>
    <w:rsid w:val="00476D5A"/>
    <w:rsid w:val="00477143"/>
    <w:rsid w:val="00477277"/>
    <w:rsid w:val="004775B2"/>
    <w:rsid w:val="004776EF"/>
    <w:rsid w:val="00477A4F"/>
    <w:rsid w:val="00477CF6"/>
    <w:rsid w:val="00477FB6"/>
    <w:rsid w:val="00480349"/>
    <w:rsid w:val="00480915"/>
    <w:rsid w:val="00480AF5"/>
    <w:rsid w:val="00480BB7"/>
    <w:rsid w:val="00480CB3"/>
    <w:rsid w:val="00480D2F"/>
    <w:rsid w:val="0048107D"/>
    <w:rsid w:val="00481553"/>
    <w:rsid w:val="0048189B"/>
    <w:rsid w:val="00482232"/>
    <w:rsid w:val="00482237"/>
    <w:rsid w:val="0048234B"/>
    <w:rsid w:val="00482352"/>
    <w:rsid w:val="004826F9"/>
    <w:rsid w:val="00482A16"/>
    <w:rsid w:val="00482C58"/>
    <w:rsid w:val="00482D86"/>
    <w:rsid w:val="00482F80"/>
    <w:rsid w:val="00482FB1"/>
    <w:rsid w:val="004839D1"/>
    <w:rsid w:val="004842FF"/>
    <w:rsid w:val="00484410"/>
    <w:rsid w:val="0048498F"/>
    <w:rsid w:val="00484C84"/>
    <w:rsid w:val="00484D9D"/>
    <w:rsid w:val="00484FB0"/>
    <w:rsid w:val="004853BA"/>
    <w:rsid w:val="004854B4"/>
    <w:rsid w:val="004854FA"/>
    <w:rsid w:val="004856ED"/>
    <w:rsid w:val="00485B31"/>
    <w:rsid w:val="0048601D"/>
    <w:rsid w:val="00486384"/>
    <w:rsid w:val="00486756"/>
    <w:rsid w:val="0048764B"/>
    <w:rsid w:val="004878FB"/>
    <w:rsid w:val="0049014B"/>
    <w:rsid w:val="00490541"/>
    <w:rsid w:val="0049093B"/>
    <w:rsid w:val="00490C36"/>
    <w:rsid w:val="00491292"/>
    <w:rsid w:val="004914FD"/>
    <w:rsid w:val="00491626"/>
    <w:rsid w:val="004916B2"/>
    <w:rsid w:val="00491B8F"/>
    <w:rsid w:val="004922EA"/>
    <w:rsid w:val="00492437"/>
    <w:rsid w:val="00492674"/>
    <w:rsid w:val="00492761"/>
    <w:rsid w:val="00492BE1"/>
    <w:rsid w:val="00492DA7"/>
    <w:rsid w:val="00492E9D"/>
    <w:rsid w:val="00493157"/>
    <w:rsid w:val="004932BC"/>
    <w:rsid w:val="00493366"/>
    <w:rsid w:val="0049356A"/>
    <w:rsid w:val="00493664"/>
    <w:rsid w:val="00493800"/>
    <w:rsid w:val="00493B66"/>
    <w:rsid w:val="0049405E"/>
    <w:rsid w:val="00494178"/>
    <w:rsid w:val="0049427F"/>
    <w:rsid w:val="0049463A"/>
    <w:rsid w:val="0049471E"/>
    <w:rsid w:val="004947FC"/>
    <w:rsid w:val="004949DE"/>
    <w:rsid w:val="00495408"/>
    <w:rsid w:val="00495C91"/>
    <w:rsid w:val="00496245"/>
    <w:rsid w:val="0049727B"/>
    <w:rsid w:val="00497449"/>
    <w:rsid w:val="00497778"/>
    <w:rsid w:val="0049784F"/>
    <w:rsid w:val="004A00C3"/>
    <w:rsid w:val="004A0297"/>
    <w:rsid w:val="004A120E"/>
    <w:rsid w:val="004A1303"/>
    <w:rsid w:val="004A13D3"/>
    <w:rsid w:val="004A16B2"/>
    <w:rsid w:val="004A1897"/>
    <w:rsid w:val="004A1A00"/>
    <w:rsid w:val="004A1D4F"/>
    <w:rsid w:val="004A2062"/>
    <w:rsid w:val="004A2166"/>
    <w:rsid w:val="004A227C"/>
    <w:rsid w:val="004A24C6"/>
    <w:rsid w:val="004A267D"/>
    <w:rsid w:val="004A296D"/>
    <w:rsid w:val="004A3118"/>
    <w:rsid w:val="004A31A9"/>
    <w:rsid w:val="004A39B9"/>
    <w:rsid w:val="004A3CDA"/>
    <w:rsid w:val="004A3DAA"/>
    <w:rsid w:val="004A3E85"/>
    <w:rsid w:val="004A473F"/>
    <w:rsid w:val="004A4809"/>
    <w:rsid w:val="004A4BB7"/>
    <w:rsid w:val="004A4FF9"/>
    <w:rsid w:val="004A558C"/>
    <w:rsid w:val="004A5749"/>
    <w:rsid w:val="004A5BEF"/>
    <w:rsid w:val="004A5EA4"/>
    <w:rsid w:val="004A63CD"/>
    <w:rsid w:val="004A675C"/>
    <w:rsid w:val="004A676F"/>
    <w:rsid w:val="004A69DA"/>
    <w:rsid w:val="004A7357"/>
    <w:rsid w:val="004A7514"/>
    <w:rsid w:val="004A7821"/>
    <w:rsid w:val="004A7FCF"/>
    <w:rsid w:val="004B02D3"/>
    <w:rsid w:val="004B03EB"/>
    <w:rsid w:val="004B04DF"/>
    <w:rsid w:val="004B0B42"/>
    <w:rsid w:val="004B0DAB"/>
    <w:rsid w:val="004B1027"/>
    <w:rsid w:val="004B11BB"/>
    <w:rsid w:val="004B137A"/>
    <w:rsid w:val="004B14EB"/>
    <w:rsid w:val="004B1530"/>
    <w:rsid w:val="004B155C"/>
    <w:rsid w:val="004B15A7"/>
    <w:rsid w:val="004B21CC"/>
    <w:rsid w:val="004B24FB"/>
    <w:rsid w:val="004B268A"/>
    <w:rsid w:val="004B2813"/>
    <w:rsid w:val="004B302D"/>
    <w:rsid w:val="004B337A"/>
    <w:rsid w:val="004B394F"/>
    <w:rsid w:val="004B3B59"/>
    <w:rsid w:val="004B3D63"/>
    <w:rsid w:val="004B3FA0"/>
    <w:rsid w:val="004B4195"/>
    <w:rsid w:val="004B4710"/>
    <w:rsid w:val="004B49F9"/>
    <w:rsid w:val="004B5257"/>
    <w:rsid w:val="004B5554"/>
    <w:rsid w:val="004B5A69"/>
    <w:rsid w:val="004B5AB2"/>
    <w:rsid w:val="004B5B60"/>
    <w:rsid w:val="004B5C61"/>
    <w:rsid w:val="004B5E36"/>
    <w:rsid w:val="004B61B8"/>
    <w:rsid w:val="004B6983"/>
    <w:rsid w:val="004B69AD"/>
    <w:rsid w:val="004B6C67"/>
    <w:rsid w:val="004B6D8A"/>
    <w:rsid w:val="004B6EC8"/>
    <w:rsid w:val="004B6F08"/>
    <w:rsid w:val="004B710C"/>
    <w:rsid w:val="004C0154"/>
    <w:rsid w:val="004C0CF3"/>
    <w:rsid w:val="004C1255"/>
    <w:rsid w:val="004C17D1"/>
    <w:rsid w:val="004C1B4A"/>
    <w:rsid w:val="004C2A35"/>
    <w:rsid w:val="004C35D1"/>
    <w:rsid w:val="004C3D02"/>
    <w:rsid w:val="004C3D30"/>
    <w:rsid w:val="004C3EE0"/>
    <w:rsid w:val="004C40C2"/>
    <w:rsid w:val="004C44C5"/>
    <w:rsid w:val="004C45E1"/>
    <w:rsid w:val="004C47AD"/>
    <w:rsid w:val="004C4B5A"/>
    <w:rsid w:val="004C4D96"/>
    <w:rsid w:val="004C531F"/>
    <w:rsid w:val="004C5501"/>
    <w:rsid w:val="004C5BD3"/>
    <w:rsid w:val="004C5DF1"/>
    <w:rsid w:val="004C6354"/>
    <w:rsid w:val="004C6407"/>
    <w:rsid w:val="004C6C41"/>
    <w:rsid w:val="004C6D53"/>
    <w:rsid w:val="004C6DF6"/>
    <w:rsid w:val="004C6E59"/>
    <w:rsid w:val="004C6F85"/>
    <w:rsid w:val="004C7037"/>
    <w:rsid w:val="004C70AD"/>
    <w:rsid w:val="004C7F89"/>
    <w:rsid w:val="004D001C"/>
    <w:rsid w:val="004D0211"/>
    <w:rsid w:val="004D0231"/>
    <w:rsid w:val="004D0268"/>
    <w:rsid w:val="004D0273"/>
    <w:rsid w:val="004D036B"/>
    <w:rsid w:val="004D0526"/>
    <w:rsid w:val="004D0686"/>
    <w:rsid w:val="004D0819"/>
    <w:rsid w:val="004D0A05"/>
    <w:rsid w:val="004D0E9B"/>
    <w:rsid w:val="004D1DC2"/>
    <w:rsid w:val="004D207E"/>
    <w:rsid w:val="004D2BB8"/>
    <w:rsid w:val="004D2CE0"/>
    <w:rsid w:val="004D2E7C"/>
    <w:rsid w:val="004D360A"/>
    <w:rsid w:val="004D36E8"/>
    <w:rsid w:val="004D3821"/>
    <w:rsid w:val="004D4196"/>
    <w:rsid w:val="004D41EE"/>
    <w:rsid w:val="004D568D"/>
    <w:rsid w:val="004D583C"/>
    <w:rsid w:val="004D5AB2"/>
    <w:rsid w:val="004D7426"/>
    <w:rsid w:val="004D7CB9"/>
    <w:rsid w:val="004E0605"/>
    <w:rsid w:val="004E0A00"/>
    <w:rsid w:val="004E0ADA"/>
    <w:rsid w:val="004E0BD5"/>
    <w:rsid w:val="004E1035"/>
    <w:rsid w:val="004E1B17"/>
    <w:rsid w:val="004E1EDF"/>
    <w:rsid w:val="004E229A"/>
    <w:rsid w:val="004E2A69"/>
    <w:rsid w:val="004E2B18"/>
    <w:rsid w:val="004E2F0D"/>
    <w:rsid w:val="004E2F81"/>
    <w:rsid w:val="004E31E1"/>
    <w:rsid w:val="004E3916"/>
    <w:rsid w:val="004E39BD"/>
    <w:rsid w:val="004E3B50"/>
    <w:rsid w:val="004E3DD6"/>
    <w:rsid w:val="004E48DA"/>
    <w:rsid w:val="004E4D56"/>
    <w:rsid w:val="004E520D"/>
    <w:rsid w:val="004E55CA"/>
    <w:rsid w:val="004E57DE"/>
    <w:rsid w:val="004E5A7D"/>
    <w:rsid w:val="004E5A8B"/>
    <w:rsid w:val="004E6BE2"/>
    <w:rsid w:val="004E6F88"/>
    <w:rsid w:val="004E73C7"/>
    <w:rsid w:val="004E767B"/>
    <w:rsid w:val="004E7952"/>
    <w:rsid w:val="004E7EC7"/>
    <w:rsid w:val="004F00F4"/>
    <w:rsid w:val="004F011A"/>
    <w:rsid w:val="004F0395"/>
    <w:rsid w:val="004F044A"/>
    <w:rsid w:val="004F05E9"/>
    <w:rsid w:val="004F0ED0"/>
    <w:rsid w:val="004F100A"/>
    <w:rsid w:val="004F10F6"/>
    <w:rsid w:val="004F1251"/>
    <w:rsid w:val="004F1464"/>
    <w:rsid w:val="004F14B0"/>
    <w:rsid w:val="004F1964"/>
    <w:rsid w:val="004F1ADE"/>
    <w:rsid w:val="004F200F"/>
    <w:rsid w:val="004F27D6"/>
    <w:rsid w:val="004F2975"/>
    <w:rsid w:val="004F34BD"/>
    <w:rsid w:val="004F3521"/>
    <w:rsid w:val="004F363F"/>
    <w:rsid w:val="004F462B"/>
    <w:rsid w:val="004F49C4"/>
    <w:rsid w:val="004F4BAF"/>
    <w:rsid w:val="004F4C0F"/>
    <w:rsid w:val="004F4C75"/>
    <w:rsid w:val="004F4DD2"/>
    <w:rsid w:val="004F53FB"/>
    <w:rsid w:val="004F660C"/>
    <w:rsid w:val="004F6ADB"/>
    <w:rsid w:val="004F6BF8"/>
    <w:rsid w:val="004F6E04"/>
    <w:rsid w:val="004F716F"/>
    <w:rsid w:val="004F7C7F"/>
    <w:rsid w:val="005007B8"/>
    <w:rsid w:val="00500D0C"/>
    <w:rsid w:val="00501E99"/>
    <w:rsid w:val="00501E9C"/>
    <w:rsid w:val="00502140"/>
    <w:rsid w:val="00502BFD"/>
    <w:rsid w:val="0050335F"/>
    <w:rsid w:val="0050363B"/>
    <w:rsid w:val="00503988"/>
    <w:rsid w:val="00504176"/>
    <w:rsid w:val="005041D0"/>
    <w:rsid w:val="00504893"/>
    <w:rsid w:val="005048B2"/>
    <w:rsid w:val="00504D19"/>
    <w:rsid w:val="00504F49"/>
    <w:rsid w:val="00505052"/>
    <w:rsid w:val="005051AF"/>
    <w:rsid w:val="0050565A"/>
    <w:rsid w:val="0050579C"/>
    <w:rsid w:val="005057F1"/>
    <w:rsid w:val="0050583E"/>
    <w:rsid w:val="00505AD9"/>
    <w:rsid w:val="00505ADE"/>
    <w:rsid w:val="00505D7D"/>
    <w:rsid w:val="00506064"/>
    <w:rsid w:val="005063E2"/>
    <w:rsid w:val="00506B71"/>
    <w:rsid w:val="00506B8D"/>
    <w:rsid w:val="00506C82"/>
    <w:rsid w:val="00506D58"/>
    <w:rsid w:val="0050718D"/>
    <w:rsid w:val="00507498"/>
    <w:rsid w:val="00507842"/>
    <w:rsid w:val="00510279"/>
    <w:rsid w:val="0051064D"/>
    <w:rsid w:val="0051071F"/>
    <w:rsid w:val="005107B6"/>
    <w:rsid w:val="00510986"/>
    <w:rsid w:val="00510AA7"/>
    <w:rsid w:val="00510FD1"/>
    <w:rsid w:val="00511A5B"/>
    <w:rsid w:val="00511C27"/>
    <w:rsid w:val="00511C86"/>
    <w:rsid w:val="00512257"/>
    <w:rsid w:val="00512358"/>
    <w:rsid w:val="005123FB"/>
    <w:rsid w:val="00512433"/>
    <w:rsid w:val="00512AFC"/>
    <w:rsid w:val="005131CE"/>
    <w:rsid w:val="00513477"/>
    <w:rsid w:val="0051376E"/>
    <w:rsid w:val="0051384C"/>
    <w:rsid w:val="005150FB"/>
    <w:rsid w:val="00515267"/>
    <w:rsid w:val="00515324"/>
    <w:rsid w:val="005153C3"/>
    <w:rsid w:val="00515406"/>
    <w:rsid w:val="00515D35"/>
    <w:rsid w:val="00516E92"/>
    <w:rsid w:val="005171A5"/>
    <w:rsid w:val="005176D5"/>
    <w:rsid w:val="005178C0"/>
    <w:rsid w:val="00520625"/>
    <w:rsid w:val="00520996"/>
    <w:rsid w:val="00520F07"/>
    <w:rsid w:val="005217D5"/>
    <w:rsid w:val="0052199F"/>
    <w:rsid w:val="005222B2"/>
    <w:rsid w:val="00522318"/>
    <w:rsid w:val="005225EB"/>
    <w:rsid w:val="0052283B"/>
    <w:rsid w:val="0052289B"/>
    <w:rsid w:val="0052326C"/>
    <w:rsid w:val="00523DFB"/>
    <w:rsid w:val="005241F1"/>
    <w:rsid w:val="00524834"/>
    <w:rsid w:val="00525066"/>
    <w:rsid w:val="00525506"/>
    <w:rsid w:val="00525A06"/>
    <w:rsid w:val="00525CDD"/>
    <w:rsid w:val="005268F1"/>
    <w:rsid w:val="005268F3"/>
    <w:rsid w:val="005268FC"/>
    <w:rsid w:val="00526A83"/>
    <w:rsid w:val="00526AB8"/>
    <w:rsid w:val="00526B2D"/>
    <w:rsid w:val="00526C87"/>
    <w:rsid w:val="00526DBD"/>
    <w:rsid w:val="00526F79"/>
    <w:rsid w:val="00527001"/>
    <w:rsid w:val="005276F7"/>
    <w:rsid w:val="00527E90"/>
    <w:rsid w:val="005301CC"/>
    <w:rsid w:val="0053023B"/>
    <w:rsid w:val="005306B5"/>
    <w:rsid w:val="00530E50"/>
    <w:rsid w:val="00530EC8"/>
    <w:rsid w:val="005311C2"/>
    <w:rsid w:val="00531C8E"/>
    <w:rsid w:val="00531D5F"/>
    <w:rsid w:val="00531F5E"/>
    <w:rsid w:val="005323E5"/>
    <w:rsid w:val="00532742"/>
    <w:rsid w:val="005327AD"/>
    <w:rsid w:val="00532809"/>
    <w:rsid w:val="00532B42"/>
    <w:rsid w:val="00532DEA"/>
    <w:rsid w:val="00532EE0"/>
    <w:rsid w:val="00533114"/>
    <w:rsid w:val="005333C4"/>
    <w:rsid w:val="005334A7"/>
    <w:rsid w:val="00533ADB"/>
    <w:rsid w:val="00533DCE"/>
    <w:rsid w:val="00534669"/>
    <w:rsid w:val="005349F2"/>
    <w:rsid w:val="00534D1E"/>
    <w:rsid w:val="00534DB4"/>
    <w:rsid w:val="00534EFA"/>
    <w:rsid w:val="00534FDE"/>
    <w:rsid w:val="0053534E"/>
    <w:rsid w:val="00535559"/>
    <w:rsid w:val="00535708"/>
    <w:rsid w:val="00535BB2"/>
    <w:rsid w:val="005363FC"/>
    <w:rsid w:val="00536422"/>
    <w:rsid w:val="00536A5B"/>
    <w:rsid w:val="00536E17"/>
    <w:rsid w:val="005374F6"/>
    <w:rsid w:val="0053750C"/>
    <w:rsid w:val="005375F2"/>
    <w:rsid w:val="005379E2"/>
    <w:rsid w:val="00537AA3"/>
    <w:rsid w:val="00537E71"/>
    <w:rsid w:val="00540744"/>
    <w:rsid w:val="005408C5"/>
    <w:rsid w:val="00540903"/>
    <w:rsid w:val="0054135E"/>
    <w:rsid w:val="00541531"/>
    <w:rsid w:val="0054166A"/>
    <w:rsid w:val="00541970"/>
    <w:rsid w:val="00541CA0"/>
    <w:rsid w:val="00542386"/>
    <w:rsid w:val="00542959"/>
    <w:rsid w:val="00542CA3"/>
    <w:rsid w:val="00542DED"/>
    <w:rsid w:val="00542E02"/>
    <w:rsid w:val="00542E2B"/>
    <w:rsid w:val="00542FF9"/>
    <w:rsid w:val="0054307C"/>
    <w:rsid w:val="005437A7"/>
    <w:rsid w:val="005439AC"/>
    <w:rsid w:val="005439DA"/>
    <w:rsid w:val="00544403"/>
    <w:rsid w:val="00544C72"/>
    <w:rsid w:val="0054509E"/>
    <w:rsid w:val="005452CD"/>
    <w:rsid w:val="0054584D"/>
    <w:rsid w:val="00545DAB"/>
    <w:rsid w:val="0054607F"/>
    <w:rsid w:val="005460AA"/>
    <w:rsid w:val="005460BE"/>
    <w:rsid w:val="00546204"/>
    <w:rsid w:val="00546934"/>
    <w:rsid w:val="00546D4B"/>
    <w:rsid w:val="00546F60"/>
    <w:rsid w:val="0054716E"/>
    <w:rsid w:val="00547361"/>
    <w:rsid w:val="005474BB"/>
    <w:rsid w:val="0054790C"/>
    <w:rsid w:val="00547D41"/>
    <w:rsid w:val="00547E45"/>
    <w:rsid w:val="00551080"/>
    <w:rsid w:val="00551FAC"/>
    <w:rsid w:val="00552208"/>
    <w:rsid w:val="00552372"/>
    <w:rsid w:val="005526B3"/>
    <w:rsid w:val="00552917"/>
    <w:rsid w:val="00552AD8"/>
    <w:rsid w:val="00552D10"/>
    <w:rsid w:val="00552FC3"/>
    <w:rsid w:val="00553302"/>
    <w:rsid w:val="00553446"/>
    <w:rsid w:val="0055346D"/>
    <w:rsid w:val="00553510"/>
    <w:rsid w:val="005536E7"/>
    <w:rsid w:val="00553A3F"/>
    <w:rsid w:val="00553A49"/>
    <w:rsid w:val="00553AC6"/>
    <w:rsid w:val="00553D43"/>
    <w:rsid w:val="00554034"/>
    <w:rsid w:val="00554C30"/>
    <w:rsid w:val="00554CC0"/>
    <w:rsid w:val="005556BA"/>
    <w:rsid w:val="005556E6"/>
    <w:rsid w:val="00555C5C"/>
    <w:rsid w:val="00555D2F"/>
    <w:rsid w:val="00555DFE"/>
    <w:rsid w:val="00555F0B"/>
    <w:rsid w:val="00556095"/>
    <w:rsid w:val="0055685E"/>
    <w:rsid w:val="005568B2"/>
    <w:rsid w:val="00556B81"/>
    <w:rsid w:val="00556DEF"/>
    <w:rsid w:val="00557524"/>
    <w:rsid w:val="00557ED3"/>
    <w:rsid w:val="00560237"/>
    <w:rsid w:val="00560925"/>
    <w:rsid w:val="00560B91"/>
    <w:rsid w:val="00560BC4"/>
    <w:rsid w:val="00560F29"/>
    <w:rsid w:val="0056106C"/>
    <w:rsid w:val="0056168A"/>
    <w:rsid w:val="005619A0"/>
    <w:rsid w:val="00561DB0"/>
    <w:rsid w:val="005625AA"/>
    <w:rsid w:val="0056263B"/>
    <w:rsid w:val="005629FC"/>
    <w:rsid w:val="00563B43"/>
    <w:rsid w:val="00563B8A"/>
    <w:rsid w:val="00563CE1"/>
    <w:rsid w:val="005641F1"/>
    <w:rsid w:val="0056433E"/>
    <w:rsid w:val="005646AD"/>
    <w:rsid w:val="00564DE9"/>
    <w:rsid w:val="00564E4A"/>
    <w:rsid w:val="00565585"/>
    <w:rsid w:val="00565739"/>
    <w:rsid w:val="005659D6"/>
    <w:rsid w:val="00565DF7"/>
    <w:rsid w:val="00565E2E"/>
    <w:rsid w:val="005661CC"/>
    <w:rsid w:val="00566660"/>
    <w:rsid w:val="005666DE"/>
    <w:rsid w:val="00566864"/>
    <w:rsid w:val="00566D2E"/>
    <w:rsid w:val="0056728D"/>
    <w:rsid w:val="005674FB"/>
    <w:rsid w:val="00567601"/>
    <w:rsid w:val="00567964"/>
    <w:rsid w:val="00567CD9"/>
    <w:rsid w:val="00567FC9"/>
    <w:rsid w:val="00570059"/>
    <w:rsid w:val="0057007F"/>
    <w:rsid w:val="00570644"/>
    <w:rsid w:val="00570A01"/>
    <w:rsid w:val="00570DDC"/>
    <w:rsid w:val="00570E91"/>
    <w:rsid w:val="00570E98"/>
    <w:rsid w:val="00571113"/>
    <w:rsid w:val="005711EF"/>
    <w:rsid w:val="0057183E"/>
    <w:rsid w:val="00572504"/>
    <w:rsid w:val="00572678"/>
    <w:rsid w:val="00572A02"/>
    <w:rsid w:val="00572BB5"/>
    <w:rsid w:val="005730FF"/>
    <w:rsid w:val="00573D83"/>
    <w:rsid w:val="005740D7"/>
    <w:rsid w:val="005746DD"/>
    <w:rsid w:val="00574A5C"/>
    <w:rsid w:val="00574C6F"/>
    <w:rsid w:val="00574D48"/>
    <w:rsid w:val="00575366"/>
    <w:rsid w:val="00575AF1"/>
    <w:rsid w:val="00575BB8"/>
    <w:rsid w:val="0057606A"/>
    <w:rsid w:val="00576ED5"/>
    <w:rsid w:val="00576FDB"/>
    <w:rsid w:val="00577643"/>
    <w:rsid w:val="0057773F"/>
    <w:rsid w:val="00577865"/>
    <w:rsid w:val="00577890"/>
    <w:rsid w:val="00577FAA"/>
    <w:rsid w:val="0058014C"/>
    <w:rsid w:val="00580499"/>
    <w:rsid w:val="005804E0"/>
    <w:rsid w:val="00580743"/>
    <w:rsid w:val="00580EA3"/>
    <w:rsid w:val="005811FE"/>
    <w:rsid w:val="00581577"/>
    <w:rsid w:val="005815B8"/>
    <w:rsid w:val="00581B51"/>
    <w:rsid w:val="00581DF1"/>
    <w:rsid w:val="00581E12"/>
    <w:rsid w:val="005823DC"/>
    <w:rsid w:val="00582532"/>
    <w:rsid w:val="00582D0F"/>
    <w:rsid w:val="00582FC7"/>
    <w:rsid w:val="00583853"/>
    <w:rsid w:val="00583886"/>
    <w:rsid w:val="00583906"/>
    <w:rsid w:val="00583C84"/>
    <w:rsid w:val="00583F62"/>
    <w:rsid w:val="00584397"/>
    <w:rsid w:val="00584652"/>
    <w:rsid w:val="00584BB2"/>
    <w:rsid w:val="00584D93"/>
    <w:rsid w:val="00585226"/>
    <w:rsid w:val="0058547F"/>
    <w:rsid w:val="00585AAD"/>
    <w:rsid w:val="00585B19"/>
    <w:rsid w:val="00585D0C"/>
    <w:rsid w:val="00585D79"/>
    <w:rsid w:val="005862C8"/>
    <w:rsid w:val="00586775"/>
    <w:rsid w:val="00586903"/>
    <w:rsid w:val="0058694A"/>
    <w:rsid w:val="00586A71"/>
    <w:rsid w:val="00586FEC"/>
    <w:rsid w:val="0058730C"/>
    <w:rsid w:val="00587779"/>
    <w:rsid w:val="005900C4"/>
    <w:rsid w:val="0059069B"/>
    <w:rsid w:val="0059083B"/>
    <w:rsid w:val="00590CC3"/>
    <w:rsid w:val="00590D0B"/>
    <w:rsid w:val="00591249"/>
    <w:rsid w:val="00591688"/>
    <w:rsid w:val="00591F0C"/>
    <w:rsid w:val="0059201B"/>
    <w:rsid w:val="00592028"/>
    <w:rsid w:val="00592420"/>
    <w:rsid w:val="005933ED"/>
    <w:rsid w:val="0059355C"/>
    <w:rsid w:val="00593785"/>
    <w:rsid w:val="00593789"/>
    <w:rsid w:val="00593825"/>
    <w:rsid w:val="00593AA0"/>
    <w:rsid w:val="00593C07"/>
    <w:rsid w:val="00593CF6"/>
    <w:rsid w:val="00593EC3"/>
    <w:rsid w:val="00594612"/>
    <w:rsid w:val="005949AF"/>
    <w:rsid w:val="00595542"/>
    <w:rsid w:val="0059666A"/>
    <w:rsid w:val="00596B3F"/>
    <w:rsid w:val="00596CDA"/>
    <w:rsid w:val="00596D2B"/>
    <w:rsid w:val="00597417"/>
    <w:rsid w:val="00597434"/>
    <w:rsid w:val="00597517"/>
    <w:rsid w:val="00597C8D"/>
    <w:rsid w:val="005A035A"/>
    <w:rsid w:val="005A0A9A"/>
    <w:rsid w:val="005A0B8E"/>
    <w:rsid w:val="005A12C9"/>
    <w:rsid w:val="005A19BA"/>
    <w:rsid w:val="005A290B"/>
    <w:rsid w:val="005A2F39"/>
    <w:rsid w:val="005A3521"/>
    <w:rsid w:val="005A3836"/>
    <w:rsid w:val="005A43A9"/>
    <w:rsid w:val="005A44EB"/>
    <w:rsid w:val="005A4C7E"/>
    <w:rsid w:val="005A4D43"/>
    <w:rsid w:val="005A4F86"/>
    <w:rsid w:val="005A5004"/>
    <w:rsid w:val="005A5F1D"/>
    <w:rsid w:val="005A61F0"/>
    <w:rsid w:val="005A625D"/>
    <w:rsid w:val="005A6565"/>
    <w:rsid w:val="005A6A9D"/>
    <w:rsid w:val="005A6CD2"/>
    <w:rsid w:val="005A6E38"/>
    <w:rsid w:val="005A7055"/>
    <w:rsid w:val="005A7699"/>
    <w:rsid w:val="005A76D6"/>
    <w:rsid w:val="005A76E1"/>
    <w:rsid w:val="005B01D1"/>
    <w:rsid w:val="005B043D"/>
    <w:rsid w:val="005B04E2"/>
    <w:rsid w:val="005B0524"/>
    <w:rsid w:val="005B0556"/>
    <w:rsid w:val="005B0798"/>
    <w:rsid w:val="005B0B47"/>
    <w:rsid w:val="005B2124"/>
    <w:rsid w:val="005B22A7"/>
    <w:rsid w:val="005B2485"/>
    <w:rsid w:val="005B2ACF"/>
    <w:rsid w:val="005B2E3D"/>
    <w:rsid w:val="005B3054"/>
    <w:rsid w:val="005B32DA"/>
    <w:rsid w:val="005B356B"/>
    <w:rsid w:val="005B368B"/>
    <w:rsid w:val="005B3F31"/>
    <w:rsid w:val="005B4197"/>
    <w:rsid w:val="005B44C5"/>
    <w:rsid w:val="005B470A"/>
    <w:rsid w:val="005B4C2E"/>
    <w:rsid w:val="005B505E"/>
    <w:rsid w:val="005B509E"/>
    <w:rsid w:val="005B5102"/>
    <w:rsid w:val="005B5BF2"/>
    <w:rsid w:val="005B632B"/>
    <w:rsid w:val="005B63A5"/>
    <w:rsid w:val="005B6782"/>
    <w:rsid w:val="005B7256"/>
    <w:rsid w:val="005B7ADE"/>
    <w:rsid w:val="005C03F2"/>
    <w:rsid w:val="005C0408"/>
    <w:rsid w:val="005C0BCD"/>
    <w:rsid w:val="005C0E4B"/>
    <w:rsid w:val="005C0EE4"/>
    <w:rsid w:val="005C0F9B"/>
    <w:rsid w:val="005C17F3"/>
    <w:rsid w:val="005C220C"/>
    <w:rsid w:val="005C2D06"/>
    <w:rsid w:val="005C2E34"/>
    <w:rsid w:val="005C2F18"/>
    <w:rsid w:val="005C3586"/>
    <w:rsid w:val="005C382A"/>
    <w:rsid w:val="005C3C39"/>
    <w:rsid w:val="005C3F90"/>
    <w:rsid w:val="005C414A"/>
    <w:rsid w:val="005C4238"/>
    <w:rsid w:val="005C4256"/>
    <w:rsid w:val="005C47C3"/>
    <w:rsid w:val="005C4B3A"/>
    <w:rsid w:val="005C4C8B"/>
    <w:rsid w:val="005C4D58"/>
    <w:rsid w:val="005C556A"/>
    <w:rsid w:val="005C5B23"/>
    <w:rsid w:val="005C5DCD"/>
    <w:rsid w:val="005C5E36"/>
    <w:rsid w:val="005C625A"/>
    <w:rsid w:val="005C653D"/>
    <w:rsid w:val="005C6864"/>
    <w:rsid w:val="005C6C95"/>
    <w:rsid w:val="005C7DB9"/>
    <w:rsid w:val="005D0428"/>
    <w:rsid w:val="005D04A0"/>
    <w:rsid w:val="005D065F"/>
    <w:rsid w:val="005D1633"/>
    <w:rsid w:val="005D1651"/>
    <w:rsid w:val="005D1B26"/>
    <w:rsid w:val="005D1EE5"/>
    <w:rsid w:val="005D2045"/>
    <w:rsid w:val="005D2157"/>
    <w:rsid w:val="005D292B"/>
    <w:rsid w:val="005D29DF"/>
    <w:rsid w:val="005D2E42"/>
    <w:rsid w:val="005D2EB4"/>
    <w:rsid w:val="005D2F52"/>
    <w:rsid w:val="005D30AB"/>
    <w:rsid w:val="005D36E9"/>
    <w:rsid w:val="005D3C54"/>
    <w:rsid w:val="005D3D7A"/>
    <w:rsid w:val="005D3FE6"/>
    <w:rsid w:val="005D4493"/>
    <w:rsid w:val="005D483C"/>
    <w:rsid w:val="005D49D3"/>
    <w:rsid w:val="005D4A92"/>
    <w:rsid w:val="005D4B86"/>
    <w:rsid w:val="005D4ECE"/>
    <w:rsid w:val="005D5017"/>
    <w:rsid w:val="005D5095"/>
    <w:rsid w:val="005D5498"/>
    <w:rsid w:val="005D5B25"/>
    <w:rsid w:val="005D5C41"/>
    <w:rsid w:val="005D5FE2"/>
    <w:rsid w:val="005D658C"/>
    <w:rsid w:val="005D662D"/>
    <w:rsid w:val="005D686B"/>
    <w:rsid w:val="005D6A4A"/>
    <w:rsid w:val="005D6AF0"/>
    <w:rsid w:val="005D6B88"/>
    <w:rsid w:val="005D71D4"/>
    <w:rsid w:val="005D7FAC"/>
    <w:rsid w:val="005D7FB2"/>
    <w:rsid w:val="005E0D40"/>
    <w:rsid w:val="005E1B0A"/>
    <w:rsid w:val="005E1DFE"/>
    <w:rsid w:val="005E20C3"/>
    <w:rsid w:val="005E262D"/>
    <w:rsid w:val="005E27D6"/>
    <w:rsid w:val="005E28BE"/>
    <w:rsid w:val="005E2B84"/>
    <w:rsid w:val="005E2BC8"/>
    <w:rsid w:val="005E3307"/>
    <w:rsid w:val="005E349A"/>
    <w:rsid w:val="005E3650"/>
    <w:rsid w:val="005E3CDD"/>
    <w:rsid w:val="005E3D8E"/>
    <w:rsid w:val="005E3E69"/>
    <w:rsid w:val="005E3F34"/>
    <w:rsid w:val="005E433F"/>
    <w:rsid w:val="005E45A9"/>
    <w:rsid w:val="005E4D08"/>
    <w:rsid w:val="005E518B"/>
    <w:rsid w:val="005E55C6"/>
    <w:rsid w:val="005E6060"/>
    <w:rsid w:val="005E6781"/>
    <w:rsid w:val="005E6D0B"/>
    <w:rsid w:val="005E7186"/>
    <w:rsid w:val="005E73FB"/>
    <w:rsid w:val="005E766B"/>
    <w:rsid w:val="005E7977"/>
    <w:rsid w:val="005E7F86"/>
    <w:rsid w:val="005F0563"/>
    <w:rsid w:val="005F1036"/>
    <w:rsid w:val="005F1D13"/>
    <w:rsid w:val="005F21E0"/>
    <w:rsid w:val="005F25FB"/>
    <w:rsid w:val="005F2672"/>
    <w:rsid w:val="005F2FE3"/>
    <w:rsid w:val="005F33C6"/>
    <w:rsid w:val="005F3510"/>
    <w:rsid w:val="005F3827"/>
    <w:rsid w:val="005F3E91"/>
    <w:rsid w:val="005F4227"/>
    <w:rsid w:val="005F44C4"/>
    <w:rsid w:val="005F4850"/>
    <w:rsid w:val="005F4934"/>
    <w:rsid w:val="005F551E"/>
    <w:rsid w:val="005F5649"/>
    <w:rsid w:val="005F5A35"/>
    <w:rsid w:val="005F5AF9"/>
    <w:rsid w:val="005F5AFC"/>
    <w:rsid w:val="005F5C81"/>
    <w:rsid w:val="005F61AD"/>
    <w:rsid w:val="005F666D"/>
    <w:rsid w:val="005F6C36"/>
    <w:rsid w:val="005F6E29"/>
    <w:rsid w:val="005F79BE"/>
    <w:rsid w:val="005F7A00"/>
    <w:rsid w:val="005F7B42"/>
    <w:rsid w:val="00600463"/>
    <w:rsid w:val="00600545"/>
    <w:rsid w:val="00600791"/>
    <w:rsid w:val="006007DF"/>
    <w:rsid w:val="006008BB"/>
    <w:rsid w:val="00600E3C"/>
    <w:rsid w:val="00600FB2"/>
    <w:rsid w:val="00601562"/>
    <w:rsid w:val="0060222B"/>
    <w:rsid w:val="006026FC"/>
    <w:rsid w:val="00602718"/>
    <w:rsid w:val="00603662"/>
    <w:rsid w:val="00603682"/>
    <w:rsid w:val="0060417E"/>
    <w:rsid w:val="00604886"/>
    <w:rsid w:val="00604D56"/>
    <w:rsid w:val="0060508D"/>
    <w:rsid w:val="0060578C"/>
    <w:rsid w:val="00605BEC"/>
    <w:rsid w:val="00605DD7"/>
    <w:rsid w:val="0060663E"/>
    <w:rsid w:val="006069BB"/>
    <w:rsid w:val="00606A7E"/>
    <w:rsid w:val="00606AEA"/>
    <w:rsid w:val="00606C60"/>
    <w:rsid w:val="006101DE"/>
    <w:rsid w:val="0061048B"/>
    <w:rsid w:val="00610F91"/>
    <w:rsid w:val="0061112F"/>
    <w:rsid w:val="0061154C"/>
    <w:rsid w:val="00611A35"/>
    <w:rsid w:val="00611B10"/>
    <w:rsid w:val="0061209E"/>
    <w:rsid w:val="00612340"/>
    <w:rsid w:val="006123A1"/>
    <w:rsid w:val="0061249A"/>
    <w:rsid w:val="00612A2D"/>
    <w:rsid w:val="00612BA5"/>
    <w:rsid w:val="00612DDC"/>
    <w:rsid w:val="006133AB"/>
    <w:rsid w:val="00613693"/>
    <w:rsid w:val="006136D7"/>
    <w:rsid w:val="00614014"/>
    <w:rsid w:val="00614425"/>
    <w:rsid w:val="00614BE7"/>
    <w:rsid w:val="0061535E"/>
    <w:rsid w:val="00615385"/>
    <w:rsid w:val="006153D4"/>
    <w:rsid w:val="00615597"/>
    <w:rsid w:val="00615CD1"/>
    <w:rsid w:val="00615D41"/>
    <w:rsid w:val="006163AD"/>
    <w:rsid w:val="006165FD"/>
    <w:rsid w:val="00616A3C"/>
    <w:rsid w:val="00616AD1"/>
    <w:rsid w:val="00616CDB"/>
    <w:rsid w:val="00616F04"/>
    <w:rsid w:val="00617378"/>
    <w:rsid w:val="0061791D"/>
    <w:rsid w:val="00617CDF"/>
    <w:rsid w:val="00617FFA"/>
    <w:rsid w:val="00620292"/>
    <w:rsid w:val="00620524"/>
    <w:rsid w:val="0062052C"/>
    <w:rsid w:val="0062062A"/>
    <w:rsid w:val="0062096B"/>
    <w:rsid w:val="00621100"/>
    <w:rsid w:val="00621229"/>
    <w:rsid w:val="006212E5"/>
    <w:rsid w:val="006215CC"/>
    <w:rsid w:val="00621D56"/>
    <w:rsid w:val="006227BE"/>
    <w:rsid w:val="00622B26"/>
    <w:rsid w:val="00622C99"/>
    <w:rsid w:val="00622E5C"/>
    <w:rsid w:val="00623262"/>
    <w:rsid w:val="00623C95"/>
    <w:rsid w:val="006241AF"/>
    <w:rsid w:val="0062455C"/>
    <w:rsid w:val="006245F9"/>
    <w:rsid w:val="00624B20"/>
    <w:rsid w:val="006251AE"/>
    <w:rsid w:val="006254CC"/>
    <w:rsid w:val="00625AE1"/>
    <w:rsid w:val="00626340"/>
    <w:rsid w:val="006268B2"/>
    <w:rsid w:val="00626D02"/>
    <w:rsid w:val="006273EC"/>
    <w:rsid w:val="00627E35"/>
    <w:rsid w:val="00630DB8"/>
    <w:rsid w:val="006314FB"/>
    <w:rsid w:val="00632192"/>
    <w:rsid w:val="0063220D"/>
    <w:rsid w:val="006323B0"/>
    <w:rsid w:val="00632B6F"/>
    <w:rsid w:val="0063332E"/>
    <w:rsid w:val="00633DF6"/>
    <w:rsid w:val="00633ED3"/>
    <w:rsid w:val="006340BC"/>
    <w:rsid w:val="00634198"/>
    <w:rsid w:val="0063424F"/>
    <w:rsid w:val="00634282"/>
    <w:rsid w:val="0063445D"/>
    <w:rsid w:val="00634711"/>
    <w:rsid w:val="00634881"/>
    <w:rsid w:val="00634926"/>
    <w:rsid w:val="00634B10"/>
    <w:rsid w:val="006352C5"/>
    <w:rsid w:val="00635428"/>
    <w:rsid w:val="00635BED"/>
    <w:rsid w:val="00635E08"/>
    <w:rsid w:val="00635E79"/>
    <w:rsid w:val="00635EA8"/>
    <w:rsid w:val="006361E7"/>
    <w:rsid w:val="00636417"/>
    <w:rsid w:val="00636565"/>
    <w:rsid w:val="0063667A"/>
    <w:rsid w:val="00636757"/>
    <w:rsid w:val="00636954"/>
    <w:rsid w:val="00636A18"/>
    <w:rsid w:val="00636C01"/>
    <w:rsid w:val="00636E94"/>
    <w:rsid w:val="00636EB6"/>
    <w:rsid w:val="006379D6"/>
    <w:rsid w:val="00637A17"/>
    <w:rsid w:val="00637B02"/>
    <w:rsid w:val="00637B71"/>
    <w:rsid w:val="006407ED"/>
    <w:rsid w:val="00640B2E"/>
    <w:rsid w:val="00640C44"/>
    <w:rsid w:val="00640CA4"/>
    <w:rsid w:val="00640E4E"/>
    <w:rsid w:val="00640EB0"/>
    <w:rsid w:val="00640FA7"/>
    <w:rsid w:val="00640FC8"/>
    <w:rsid w:val="006413A1"/>
    <w:rsid w:val="00641478"/>
    <w:rsid w:val="006418A1"/>
    <w:rsid w:val="006418EC"/>
    <w:rsid w:val="00641BAA"/>
    <w:rsid w:val="00641CAD"/>
    <w:rsid w:val="006421F7"/>
    <w:rsid w:val="0064242B"/>
    <w:rsid w:val="00642564"/>
    <w:rsid w:val="0064275B"/>
    <w:rsid w:val="00642C6A"/>
    <w:rsid w:val="00642F29"/>
    <w:rsid w:val="00643257"/>
    <w:rsid w:val="00643500"/>
    <w:rsid w:val="0064367E"/>
    <w:rsid w:val="00643A99"/>
    <w:rsid w:val="00643E44"/>
    <w:rsid w:val="00643F2B"/>
    <w:rsid w:val="00644609"/>
    <w:rsid w:val="006446EE"/>
    <w:rsid w:val="00644921"/>
    <w:rsid w:val="00644CE7"/>
    <w:rsid w:val="00644EA1"/>
    <w:rsid w:val="00644F1C"/>
    <w:rsid w:val="00645180"/>
    <w:rsid w:val="00645E87"/>
    <w:rsid w:val="00645E8C"/>
    <w:rsid w:val="00646EF6"/>
    <w:rsid w:val="00647075"/>
    <w:rsid w:val="006476B2"/>
    <w:rsid w:val="00647943"/>
    <w:rsid w:val="00647BDE"/>
    <w:rsid w:val="00647BF6"/>
    <w:rsid w:val="00647D18"/>
    <w:rsid w:val="00647F2F"/>
    <w:rsid w:val="00647F68"/>
    <w:rsid w:val="0065017F"/>
    <w:rsid w:val="00650843"/>
    <w:rsid w:val="00650A0C"/>
    <w:rsid w:val="006511F1"/>
    <w:rsid w:val="006521D4"/>
    <w:rsid w:val="00652225"/>
    <w:rsid w:val="00652546"/>
    <w:rsid w:val="006526A1"/>
    <w:rsid w:val="00652783"/>
    <w:rsid w:val="00652AD7"/>
    <w:rsid w:val="00652B9C"/>
    <w:rsid w:val="00652DE5"/>
    <w:rsid w:val="00652E53"/>
    <w:rsid w:val="00653016"/>
    <w:rsid w:val="00653295"/>
    <w:rsid w:val="006535A6"/>
    <w:rsid w:val="00654696"/>
    <w:rsid w:val="006548F7"/>
    <w:rsid w:val="00654F39"/>
    <w:rsid w:val="0065567D"/>
    <w:rsid w:val="00655888"/>
    <w:rsid w:val="00655A0D"/>
    <w:rsid w:val="00655B2C"/>
    <w:rsid w:val="00655B56"/>
    <w:rsid w:val="00655C03"/>
    <w:rsid w:val="00655D0C"/>
    <w:rsid w:val="00655D65"/>
    <w:rsid w:val="00655D9D"/>
    <w:rsid w:val="00655F25"/>
    <w:rsid w:val="00656818"/>
    <w:rsid w:val="00656E3B"/>
    <w:rsid w:val="00656EF2"/>
    <w:rsid w:val="00657009"/>
    <w:rsid w:val="00657187"/>
    <w:rsid w:val="00657365"/>
    <w:rsid w:val="006573EC"/>
    <w:rsid w:val="00657675"/>
    <w:rsid w:val="006578BE"/>
    <w:rsid w:val="00657D9A"/>
    <w:rsid w:val="00657F4D"/>
    <w:rsid w:val="0066025E"/>
    <w:rsid w:val="00660491"/>
    <w:rsid w:val="0066049D"/>
    <w:rsid w:val="00660887"/>
    <w:rsid w:val="00660AC5"/>
    <w:rsid w:val="006619B0"/>
    <w:rsid w:val="00662045"/>
    <w:rsid w:val="006621B8"/>
    <w:rsid w:val="006623D3"/>
    <w:rsid w:val="006626DB"/>
    <w:rsid w:val="00662EBD"/>
    <w:rsid w:val="00662F20"/>
    <w:rsid w:val="006631E5"/>
    <w:rsid w:val="00663CDF"/>
    <w:rsid w:val="00664435"/>
    <w:rsid w:val="006645E9"/>
    <w:rsid w:val="00664943"/>
    <w:rsid w:val="00664C87"/>
    <w:rsid w:val="0066526E"/>
    <w:rsid w:val="0066539A"/>
    <w:rsid w:val="006654BB"/>
    <w:rsid w:val="00665B3F"/>
    <w:rsid w:val="00665B5A"/>
    <w:rsid w:val="006660FE"/>
    <w:rsid w:val="006661A0"/>
    <w:rsid w:val="006665B5"/>
    <w:rsid w:val="00666959"/>
    <w:rsid w:val="00666E7C"/>
    <w:rsid w:val="00666F77"/>
    <w:rsid w:val="006673DF"/>
    <w:rsid w:val="0066764B"/>
    <w:rsid w:val="00667860"/>
    <w:rsid w:val="00667DE7"/>
    <w:rsid w:val="0067012A"/>
    <w:rsid w:val="00670706"/>
    <w:rsid w:val="00670908"/>
    <w:rsid w:val="006709EA"/>
    <w:rsid w:val="00670DCF"/>
    <w:rsid w:val="0067108A"/>
    <w:rsid w:val="00671240"/>
    <w:rsid w:val="00671288"/>
    <w:rsid w:val="00671360"/>
    <w:rsid w:val="0067147F"/>
    <w:rsid w:val="006715C5"/>
    <w:rsid w:val="0067182D"/>
    <w:rsid w:val="0067204C"/>
    <w:rsid w:val="00672897"/>
    <w:rsid w:val="006729E5"/>
    <w:rsid w:val="00672B8B"/>
    <w:rsid w:val="00672E14"/>
    <w:rsid w:val="00672F4C"/>
    <w:rsid w:val="0067358F"/>
    <w:rsid w:val="006735FE"/>
    <w:rsid w:val="00673651"/>
    <w:rsid w:val="00673A45"/>
    <w:rsid w:val="00673AB4"/>
    <w:rsid w:val="00673ABB"/>
    <w:rsid w:val="0067400A"/>
    <w:rsid w:val="00674152"/>
    <w:rsid w:val="006747A7"/>
    <w:rsid w:val="00674E3C"/>
    <w:rsid w:val="00675022"/>
    <w:rsid w:val="00675069"/>
    <w:rsid w:val="00675354"/>
    <w:rsid w:val="00675570"/>
    <w:rsid w:val="006757FC"/>
    <w:rsid w:val="00675E4B"/>
    <w:rsid w:val="0067616A"/>
    <w:rsid w:val="006763A2"/>
    <w:rsid w:val="00676B8E"/>
    <w:rsid w:val="006773A4"/>
    <w:rsid w:val="006775EA"/>
    <w:rsid w:val="00677868"/>
    <w:rsid w:val="0068068B"/>
    <w:rsid w:val="006808B9"/>
    <w:rsid w:val="00680E60"/>
    <w:rsid w:val="0068112C"/>
    <w:rsid w:val="00681AF7"/>
    <w:rsid w:val="00681D32"/>
    <w:rsid w:val="0068202F"/>
    <w:rsid w:val="0068223B"/>
    <w:rsid w:val="006822EE"/>
    <w:rsid w:val="0068271D"/>
    <w:rsid w:val="0068307A"/>
    <w:rsid w:val="00683408"/>
    <w:rsid w:val="0068371C"/>
    <w:rsid w:val="00683D83"/>
    <w:rsid w:val="00684A83"/>
    <w:rsid w:val="00684C95"/>
    <w:rsid w:val="00684EBC"/>
    <w:rsid w:val="00685084"/>
    <w:rsid w:val="0068522B"/>
    <w:rsid w:val="00685EC5"/>
    <w:rsid w:val="00686540"/>
    <w:rsid w:val="00686E7D"/>
    <w:rsid w:val="00686F2B"/>
    <w:rsid w:val="00687B9F"/>
    <w:rsid w:val="00687C32"/>
    <w:rsid w:val="00687C92"/>
    <w:rsid w:val="006908EF"/>
    <w:rsid w:val="00690AA0"/>
    <w:rsid w:val="006914B4"/>
    <w:rsid w:val="006914DD"/>
    <w:rsid w:val="00691760"/>
    <w:rsid w:val="00691854"/>
    <w:rsid w:val="00691B75"/>
    <w:rsid w:val="00691E1B"/>
    <w:rsid w:val="006922D7"/>
    <w:rsid w:val="00692523"/>
    <w:rsid w:val="00692821"/>
    <w:rsid w:val="00692BC9"/>
    <w:rsid w:val="006933AE"/>
    <w:rsid w:val="00693404"/>
    <w:rsid w:val="00693835"/>
    <w:rsid w:val="00693A37"/>
    <w:rsid w:val="006942CC"/>
    <w:rsid w:val="00694B58"/>
    <w:rsid w:val="0069542F"/>
    <w:rsid w:val="006955E9"/>
    <w:rsid w:val="00695A72"/>
    <w:rsid w:val="00695B57"/>
    <w:rsid w:val="00695F37"/>
    <w:rsid w:val="00696193"/>
    <w:rsid w:val="00696E9A"/>
    <w:rsid w:val="00697049"/>
    <w:rsid w:val="0069726A"/>
    <w:rsid w:val="00697291"/>
    <w:rsid w:val="00697468"/>
    <w:rsid w:val="006974E6"/>
    <w:rsid w:val="00697705"/>
    <w:rsid w:val="00697813"/>
    <w:rsid w:val="00697B93"/>
    <w:rsid w:val="00697C03"/>
    <w:rsid w:val="00697E8F"/>
    <w:rsid w:val="006A005F"/>
    <w:rsid w:val="006A006B"/>
    <w:rsid w:val="006A068F"/>
    <w:rsid w:val="006A07DF"/>
    <w:rsid w:val="006A10D8"/>
    <w:rsid w:val="006A1350"/>
    <w:rsid w:val="006A142E"/>
    <w:rsid w:val="006A170D"/>
    <w:rsid w:val="006A181A"/>
    <w:rsid w:val="006A1B16"/>
    <w:rsid w:val="006A1F95"/>
    <w:rsid w:val="006A23C7"/>
    <w:rsid w:val="006A263B"/>
    <w:rsid w:val="006A2E50"/>
    <w:rsid w:val="006A30FE"/>
    <w:rsid w:val="006A312C"/>
    <w:rsid w:val="006A34B0"/>
    <w:rsid w:val="006A356D"/>
    <w:rsid w:val="006A403A"/>
    <w:rsid w:val="006A4120"/>
    <w:rsid w:val="006A5DEA"/>
    <w:rsid w:val="006A617B"/>
    <w:rsid w:val="006A6309"/>
    <w:rsid w:val="006A652D"/>
    <w:rsid w:val="006A6CC0"/>
    <w:rsid w:val="006A6ED5"/>
    <w:rsid w:val="006A6FD0"/>
    <w:rsid w:val="006A7383"/>
    <w:rsid w:val="006A786D"/>
    <w:rsid w:val="006A7CA6"/>
    <w:rsid w:val="006A7D1F"/>
    <w:rsid w:val="006A7E0D"/>
    <w:rsid w:val="006A7E9D"/>
    <w:rsid w:val="006B0255"/>
    <w:rsid w:val="006B02C6"/>
    <w:rsid w:val="006B05B1"/>
    <w:rsid w:val="006B07F9"/>
    <w:rsid w:val="006B094E"/>
    <w:rsid w:val="006B1412"/>
    <w:rsid w:val="006B16B8"/>
    <w:rsid w:val="006B1815"/>
    <w:rsid w:val="006B2332"/>
    <w:rsid w:val="006B237A"/>
    <w:rsid w:val="006B2A8E"/>
    <w:rsid w:val="006B2BD7"/>
    <w:rsid w:val="006B2BD8"/>
    <w:rsid w:val="006B2E29"/>
    <w:rsid w:val="006B2E63"/>
    <w:rsid w:val="006B32FB"/>
    <w:rsid w:val="006B355D"/>
    <w:rsid w:val="006B357B"/>
    <w:rsid w:val="006B39F7"/>
    <w:rsid w:val="006B40AE"/>
    <w:rsid w:val="006B418F"/>
    <w:rsid w:val="006B59EC"/>
    <w:rsid w:val="006B5D2A"/>
    <w:rsid w:val="006B7523"/>
    <w:rsid w:val="006B777F"/>
    <w:rsid w:val="006B7ADC"/>
    <w:rsid w:val="006C001F"/>
    <w:rsid w:val="006C00AC"/>
    <w:rsid w:val="006C0526"/>
    <w:rsid w:val="006C0785"/>
    <w:rsid w:val="006C0FFC"/>
    <w:rsid w:val="006C1496"/>
    <w:rsid w:val="006C1C6B"/>
    <w:rsid w:val="006C1E48"/>
    <w:rsid w:val="006C1F12"/>
    <w:rsid w:val="006C2023"/>
    <w:rsid w:val="006C2508"/>
    <w:rsid w:val="006C2540"/>
    <w:rsid w:val="006C27E8"/>
    <w:rsid w:val="006C29B9"/>
    <w:rsid w:val="006C2C8C"/>
    <w:rsid w:val="006C2D63"/>
    <w:rsid w:val="006C3B72"/>
    <w:rsid w:val="006C3D1E"/>
    <w:rsid w:val="006C3E06"/>
    <w:rsid w:val="006C3E20"/>
    <w:rsid w:val="006C4056"/>
    <w:rsid w:val="006C4139"/>
    <w:rsid w:val="006C4150"/>
    <w:rsid w:val="006C44C5"/>
    <w:rsid w:val="006C4751"/>
    <w:rsid w:val="006C48F8"/>
    <w:rsid w:val="006C4BC8"/>
    <w:rsid w:val="006C4EB8"/>
    <w:rsid w:val="006C56DA"/>
    <w:rsid w:val="006C573E"/>
    <w:rsid w:val="006C595D"/>
    <w:rsid w:val="006C61B3"/>
    <w:rsid w:val="006C67AD"/>
    <w:rsid w:val="006C69D1"/>
    <w:rsid w:val="006C6CBD"/>
    <w:rsid w:val="006C6F67"/>
    <w:rsid w:val="006C744E"/>
    <w:rsid w:val="006C7610"/>
    <w:rsid w:val="006C77CE"/>
    <w:rsid w:val="006C7CA7"/>
    <w:rsid w:val="006D01DA"/>
    <w:rsid w:val="006D0778"/>
    <w:rsid w:val="006D0A3C"/>
    <w:rsid w:val="006D18BE"/>
    <w:rsid w:val="006D1973"/>
    <w:rsid w:val="006D1CD0"/>
    <w:rsid w:val="006D1E9C"/>
    <w:rsid w:val="006D2169"/>
    <w:rsid w:val="006D262C"/>
    <w:rsid w:val="006D2646"/>
    <w:rsid w:val="006D2954"/>
    <w:rsid w:val="006D2D39"/>
    <w:rsid w:val="006D31FD"/>
    <w:rsid w:val="006D3243"/>
    <w:rsid w:val="006D329A"/>
    <w:rsid w:val="006D37CA"/>
    <w:rsid w:val="006D3887"/>
    <w:rsid w:val="006D4570"/>
    <w:rsid w:val="006D4812"/>
    <w:rsid w:val="006D4C4E"/>
    <w:rsid w:val="006D4CF8"/>
    <w:rsid w:val="006D4D09"/>
    <w:rsid w:val="006D4F19"/>
    <w:rsid w:val="006D4F81"/>
    <w:rsid w:val="006D506A"/>
    <w:rsid w:val="006D50A9"/>
    <w:rsid w:val="006D529C"/>
    <w:rsid w:val="006D5A6D"/>
    <w:rsid w:val="006D5AD0"/>
    <w:rsid w:val="006D6429"/>
    <w:rsid w:val="006D6771"/>
    <w:rsid w:val="006D6EAE"/>
    <w:rsid w:val="006D712C"/>
    <w:rsid w:val="006D78A6"/>
    <w:rsid w:val="006D7BF9"/>
    <w:rsid w:val="006E03BD"/>
    <w:rsid w:val="006E0753"/>
    <w:rsid w:val="006E079B"/>
    <w:rsid w:val="006E0BE7"/>
    <w:rsid w:val="006E0C69"/>
    <w:rsid w:val="006E0C87"/>
    <w:rsid w:val="006E0D39"/>
    <w:rsid w:val="006E10BE"/>
    <w:rsid w:val="006E1502"/>
    <w:rsid w:val="006E1955"/>
    <w:rsid w:val="006E1AE7"/>
    <w:rsid w:val="006E20B8"/>
    <w:rsid w:val="006E220C"/>
    <w:rsid w:val="006E23D8"/>
    <w:rsid w:val="006E26E3"/>
    <w:rsid w:val="006E2D32"/>
    <w:rsid w:val="006E3299"/>
    <w:rsid w:val="006E363E"/>
    <w:rsid w:val="006E395A"/>
    <w:rsid w:val="006E3BB0"/>
    <w:rsid w:val="006E3C49"/>
    <w:rsid w:val="006E3C76"/>
    <w:rsid w:val="006E3F9D"/>
    <w:rsid w:val="006E467B"/>
    <w:rsid w:val="006E5375"/>
    <w:rsid w:val="006E5E0A"/>
    <w:rsid w:val="006E6011"/>
    <w:rsid w:val="006E653F"/>
    <w:rsid w:val="006E6595"/>
    <w:rsid w:val="006E67EF"/>
    <w:rsid w:val="006E7823"/>
    <w:rsid w:val="006E7BC5"/>
    <w:rsid w:val="006E7BF1"/>
    <w:rsid w:val="006F078E"/>
    <w:rsid w:val="006F07FA"/>
    <w:rsid w:val="006F08AC"/>
    <w:rsid w:val="006F0A0E"/>
    <w:rsid w:val="006F0EFB"/>
    <w:rsid w:val="006F14AF"/>
    <w:rsid w:val="006F1579"/>
    <w:rsid w:val="006F1625"/>
    <w:rsid w:val="006F1A7D"/>
    <w:rsid w:val="006F1D6C"/>
    <w:rsid w:val="006F212E"/>
    <w:rsid w:val="006F262A"/>
    <w:rsid w:val="006F267B"/>
    <w:rsid w:val="006F284E"/>
    <w:rsid w:val="006F297B"/>
    <w:rsid w:val="006F2D2F"/>
    <w:rsid w:val="006F3041"/>
    <w:rsid w:val="006F3D97"/>
    <w:rsid w:val="006F3FD0"/>
    <w:rsid w:val="006F42BE"/>
    <w:rsid w:val="006F42FD"/>
    <w:rsid w:val="006F536C"/>
    <w:rsid w:val="006F63F9"/>
    <w:rsid w:val="006F66A7"/>
    <w:rsid w:val="006F6DF9"/>
    <w:rsid w:val="006F7918"/>
    <w:rsid w:val="006F7EC9"/>
    <w:rsid w:val="006F7EF3"/>
    <w:rsid w:val="007006D2"/>
    <w:rsid w:val="00700922"/>
    <w:rsid w:val="00700A23"/>
    <w:rsid w:val="00700AF4"/>
    <w:rsid w:val="00700F7D"/>
    <w:rsid w:val="0070113E"/>
    <w:rsid w:val="00701802"/>
    <w:rsid w:val="00702AA0"/>
    <w:rsid w:val="00702D51"/>
    <w:rsid w:val="00702F76"/>
    <w:rsid w:val="007034E1"/>
    <w:rsid w:val="00703783"/>
    <w:rsid w:val="0070395C"/>
    <w:rsid w:val="00703E1C"/>
    <w:rsid w:val="00703FE6"/>
    <w:rsid w:val="00704563"/>
    <w:rsid w:val="00705165"/>
    <w:rsid w:val="007058AB"/>
    <w:rsid w:val="007059F2"/>
    <w:rsid w:val="00705B62"/>
    <w:rsid w:val="00705C8E"/>
    <w:rsid w:val="00705EDA"/>
    <w:rsid w:val="00706299"/>
    <w:rsid w:val="007063F7"/>
    <w:rsid w:val="00706CB9"/>
    <w:rsid w:val="00706E78"/>
    <w:rsid w:val="0070754F"/>
    <w:rsid w:val="00707791"/>
    <w:rsid w:val="00707F20"/>
    <w:rsid w:val="00707F24"/>
    <w:rsid w:val="00710028"/>
    <w:rsid w:val="007100AC"/>
    <w:rsid w:val="00710CCB"/>
    <w:rsid w:val="00710CF1"/>
    <w:rsid w:val="0071139D"/>
    <w:rsid w:val="007116A1"/>
    <w:rsid w:val="00712EED"/>
    <w:rsid w:val="00713253"/>
    <w:rsid w:val="0071345A"/>
    <w:rsid w:val="0071389A"/>
    <w:rsid w:val="00713A02"/>
    <w:rsid w:val="00713A2D"/>
    <w:rsid w:val="00713DF3"/>
    <w:rsid w:val="00713E59"/>
    <w:rsid w:val="00714000"/>
    <w:rsid w:val="007141ED"/>
    <w:rsid w:val="00714353"/>
    <w:rsid w:val="00714BC1"/>
    <w:rsid w:val="00714E70"/>
    <w:rsid w:val="007151CB"/>
    <w:rsid w:val="007155FC"/>
    <w:rsid w:val="007158F6"/>
    <w:rsid w:val="00715930"/>
    <w:rsid w:val="00715AF7"/>
    <w:rsid w:val="00715D53"/>
    <w:rsid w:val="00715E4D"/>
    <w:rsid w:val="007161E5"/>
    <w:rsid w:val="00716455"/>
    <w:rsid w:val="0071651A"/>
    <w:rsid w:val="007169D4"/>
    <w:rsid w:val="00716AB2"/>
    <w:rsid w:val="00716AB9"/>
    <w:rsid w:val="00716BAC"/>
    <w:rsid w:val="0071754B"/>
    <w:rsid w:val="007177CF"/>
    <w:rsid w:val="00717C63"/>
    <w:rsid w:val="00717EC8"/>
    <w:rsid w:val="00717FC8"/>
    <w:rsid w:val="007203F4"/>
    <w:rsid w:val="00720C5E"/>
    <w:rsid w:val="00720D39"/>
    <w:rsid w:val="00720E9E"/>
    <w:rsid w:val="00721295"/>
    <w:rsid w:val="007212D0"/>
    <w:rsid w:val="00721407"/>
    <w:rsid w:val="00721731"/>
    <w:rsid w:val="0072175B"/>
    <w:rsid w:val="007225AA"/>
    <w:rsid w:val="00722A16"/>
    <w:rsid w:val="00722BA8"/>
    <w:rsid w:val="00722D22"/>
    <w:rsid w:val="00722DC9"/>
    <w:rsid w:val="00722EE1"/>
    <w:rsid w:val="00722F5F"/>
    <w:rsid w:val="0072335B"/>
    <w:rsid w:val="0072368C"/>
    <w:rsid w:val="00723778"/>
    <w:rsid w:val="00723A0E"/>
    <w:rsid w:val="007241B4"/>
    <w:rsid w:val="00724359"/>
    <w:rsid w:val="007245C6"/>
    <w:rsid w:val="00724D8D"/>
    <w:rsid w:val="00725823"/>
    <w:rsid w:val="00725824"/>
    <w:rsid w:val="00725A15"/>
    <w:rsid w:val="00725C45"/>
    <w:rsid w:val="00725EB0"/>
    <w:rsid w:val="00726117"/>
    <w:rsid w:val="00726AAB"/>
    <w:rsid w:val="007274DE"/>
    <w:rsid w:val="00727E04"/>
    <w:rsid w:val="007304C9"/>
    <w:rsid w:val="007319C7"/>
    <w:rsid w:val="007326EF"/>
    <w:rsid w:val="00732851"/>
    <w:rsid w:val="00732CB7"/>
    <w:rsid w:val="00732F9D"/>
    <w:rsid w:val="00733A6B"/>
    <w:rsid w:val="00733C19"/>
    <w:rsid w:val="00733E33"/>
    <w:rsid w:val="00733F8C"/>
    <w:rsid w:val="007341FE"/>
    <w:rsid w:val="00734553"/>
    <w:rsid w:val="007349CF"/>
    <w:rsid w:val="00734D46"/>
    <w:rsid w:val="007351FA"/>
    <w:rsid w:val="007356F5"/>
    <w:rsid w:val="00735C07"/>
    <w:rsid w:val="00735C28"/>
    <w:rsid w:val="00735C4A"/>
    <w:rsid w:val="00735D28"/>
    <w:rsid w:val="00735E53"/>
    <w:rsid w:val="0073634F"/>
    <w:rsid w:val="00736D68"/>
    <w:rsid w:val="00737569"/>
    <w:rsid w:val="0074015B"/>
    <w:rsid w:val="007401C8"/>
    <w:rsid w:val="00740834"/>
    <w:rsid w:val="00740D95"/>
    <w:rsid w:val="00740DFB"/>
    <w:rsid w:val="00741005"/>
    <w:rsid w:val="00741038"/>
    <w:rsid w:val="00741064"/>
    <w:rsid w:val="00741DC3"/>
    <w:rsid w:val="0074315E"/>
    <w:rsid w:val="00743186"/>
    <w:rsid w:val="007433C3"/>
    <w:rsid w:val="007433C6"/>
    <w:rsid w:val="00743683"/>
    <w:rsid w:val="00743878"/>
    <w:rsid w:val="0074391F"/>
    <w:rsid w:val="00743A4F"/>
    <w:rsid w:val="00743BE7"/>
    <w:rsid w:val="00743C03"/>
    <w:rsid w:val="00743C34"/>
    <w:rsid w:val="0074495A"/>
    <w:rsid w:val="007449C2"/>
    <w:rsid w:val="00744B6B"/>
    <w:rsid w:val="00744FC6"/>
    <w:rsid w:val="00745399"/>
    <w:rsid w:val="0074574F"/>
    <w:rsid w:val="007460AA"/>
    <w:rsid w:val="00746B28"/>
    <w:rsid w:val="00746D30"/>
    <w:rsid w:val="007472E6"/>
    <w:rsid w:val="0074764D"/>
    <w:rsid w:val="00747AE3"/>
    <w:rsid w:val="00747C9F"/>
    <w:rsid w:val="00747E4B"/>
    <w:rsid w:val="00750121"/>
    <w:rsid w:val="00750271"/>
    <w:rsid w:val="00750471"/>
    <w:rsid w:val="0075091B"/>
    <w:rsid w:val="00750DA9"/>
    <w:rsid w:val="00750FB1"/>
    <w:rsid w:val="00751CE3"/>
    <w:rsid w:val="007521E2"/>
    <w:rsid w:val="00752875"/>
    <w:rsid w:val="00752A20"/>
    <w:rsid w:val="00752DAC"/>
    <w:rsid w:val="00752DE2"/>
    <w:rsid w:val="00752E68"/>
    <w:rsid w:val="007533C8"/>
    <w:rsid w:val="0075356A"/>
    <w:rsid w:val="00753690"/>
    <w:rsid w:val="007537B0"/>
    <w:rsid w:val="00754071"/>
    <w:rsid w:val="00754279"/>
    <w:rsid w:val="007542BA"/>
    <w:rsid w:val="007542FF"/>
    <w:rsid w:val="0075431B"/>
    <w:rsid w:val="00754364"/>
    <w:rsid w:val="007546B9"/>
    <w:rsid w:val="007547E4"/>
    <w:rsid w:val="00754D8C"/>
    <w:rsid w:val="00754EEA"/>
    <w:rsid w:val="007550AA"/>
    <w:rsid w:val="0075579C"/>
    <w:rsid w:val="00755B67"/>
    <w:rsid w:val="00755C67"/>
    <w:rsid w:val="00756563"/>
    <w:rsid w:val="0075670E"/>
    <w:rsid w:val="00756835"/>
    <w:rsid w:val="00756908"/>
    <w:rsid w:val="007577A1"/>
    <w:rsid w:val="0076005C"/>
    <w:rsid w:val="00760658"/>
    <w:rsid w:val="00760BCF"/>
    <w:rsid w:val="00761E59"/>
    <w:rsid w:val="00762368"/>
    <w:rsid w:val="00762632"/>
    <w:rsid w:val="00762844"/>
    <w:rsid w:val="00762B83"/>
    <w:rsid w:val="00762D5B"/>
    <w:rsid w:val="00762E1A"/>
    <w:rsid w:val="007630D7"/>
    <w:rsid w:val="007636A4"/>
    <w:rsid w:val="007637F9"/>
    <w:rsid w:val="007638E9"/>
    <w:rsid w:val="00763BFC"/>
    <w:rsid w:val="00763DCB"/>
    <w:rsid w:val="00763FDA"/>
    <w:rsid w:val="007640B6"/>
    <w:rsid w:val="007649A6"/>
    <w:rsid w:val="00766467"/>
    <w:rsid w:val="007666A2"/>
    <w:rsid w:val="007673CB"/>
    <w:rsid w:val="00767446"/>
    <w:rsid w:val="0076762D"/>
    <w:rsid w:val="007679A3"/>
    <w:rsid w:val="00767A48"/>
    <w:rsid w:val="00767BAA"/>
    <w:rsid w:val="00770193"/>
    <w:rsid w:val="007705DF"/>
    <w:rsid w:val="007708FE"/>
    <w:rsid w:val="00770CC2"/>
    <w:rsid w:val="00770D9B"/>
    <w:rsid w:val="00770E01"/>
    <w:rsid w:val="007714DC"/>
    <w:rsid w:val="007716C5"/>
    <w:rsid w:val="00771741"/>
    <w:rsid w:val="00771A17"/>
    <w:rsid w:val="00771BF1"/>
    <w:rsid w:val="00771D2C"/>
    <w:rsid w:val="00772586"/>
    <w:rsid w:val="00773546"/>
    <w:rsid w:val="00773AD3"/>
    <w:rsid w:val="007742FA"/>
    <w:rsid w:val="007744B2"/>
    <w:rsid w:val="007744C6"/>
    <w:rsid w:val="00774C4B"/>
    <w:rsid w:val="00774FB4"/>
    <w:rsid w:val="00775296"/>
    <w:rsid w:val="00775CCF"/>
    <w:rsid w:val="00775E35"/>
    <w:rsid w:val="00775E9C"/>
    <w:rsid w:val="00776278"/>
    <w:rsid w:val="00776923"/>
    <w:rsid w:val="00776A91"/>
    <w:rsid w:val="00776AE9"/>
    <w:rsid w:val="00776FE0"/>
    <w:rsid w:val="00777062"/>
    <w:rsid w:val="007775B6"/>
    <w:rsid w:val="007777E2"/>
    <w:rsid w:val="007777FD"/>
    <w:rsid w:val="00777807"/>
    <w:rsid w:val="00777CEF"/>
    <w:rsid w:val="00777ED2"/>
    <w:rsid w:val="00777F99"/>
    <w:rsid w:val="00780043"/>
    <w:rsid w:val="00780144"/>
    <w:rsid w:val="00780495"/>
    <w:rsid w:val="00780F62"/>
    <w:rsid w:val="00780FFD"/>
    <w:rsid w:val="007810D9"/>
    <w:rsid w:val="0078119E"/>
    <w:rsid w:val="007813FC"/>
    <w:rsid w:val="0078251E"/>
    <w:rsid w:val="00782B94"/>
    <w:rsid w:val="00782C12"/>
    <w:rsid w:val="00782E11"/>
    <w:rsid w:val="00782E96"/>
    <w:rsid w:val="007836C9"/>
    <w:rsid w:val="00783704"/>
    <w:rsid w:val="0078373B"/>
    <w:rsid w:val="00783803"/>
    <w:rsid w:val="00783D89"/>
    <w:rsid w:val="00784142"/>
    <w:rsid w:val="007844B3"/>
    <w:rsid w:val="0078471B"/>
    <w:rsid w:val="00784DFA"/>
    <w:rsid w:val="0078513D"/>
    <w:rsid w:val="0078575F"/>
    <w:rsid w:val="00785CAD"/>
    <w:rsid w:val="00785EE3"/>
    <w:rsid w:val="00785FF9"/>
    <w:rsid w:val="0078650F"/>
    <w:rsid w:val="00786877"/>
    <w:rsid w:val="0078734F"/>
    <w:rsid w:val="00787490"/>
    <w:rsid w:val="0078769F"/>
    <w:rsid w:val="00787A5E"/>
    <w:rsid w:val="00787CA0"/>
    <w:rsid w:val="00787ED5"/>
    <w:rsid w:val="0079012E"/>
    <w:rsid w:val="007902B6"/>
    <w:rsid w:val="0079043C"/>
    <w:rsid w:val="007906A8"/>
    <w:rsid w:val="00790AFF"/>
    <w:rsid w:val="00790C89"/>
    <w:rsid w:val="00790FCA"/>
    <w:rsid w:val="0079105C"/>
    <w:rsid w:val="00791574"/>
    <w:rsid w:val="007915DC"/>
    <w:rsid w:val="00791BE7"/>
    <w:rsid w:val="00791C16"/>
    <w:rsid w:val="00791DC0"/>
    <w:rsid w:val="007922CB"/>
    <w:rsid w:val="007925BE"/>
    <w:rsid w:val="00792C3B"/>
    <w:rsid w:val="00793231"/>
    <w:rsid w:val="007935B6"/>
    <w:rsid w:val="00793BA1"/>
    <w:rsid w:val="00793BA9"/>
    <w:rsid w:val="00793BDE"/>
    <w:rsid w:val="00793FBF"/>
    <w:rsid w:val="0079417E"/>
    <w:rsid w:val="00794367"/>
    <w:rsid w:val="007945D8"/>
    <w:rsid w:val="007946BE"/>
    <w:rsid w:val="00794B3F"/>
    <w:rsid w:val="00794BB8"/>
    <w:rsid w:val="00794ED7"/>
    <w:rsid w:val="0079508F"/>
    <w:rsid w:val="007953A9"/>
    <w:rsid w:val="0079556B"/>
    <w:rsid w:val="0079562D"/>
    <w:rsid w:val="00795686"/>
    <w:rsid w:val="007959BF"/>
    <w:rsid w:val="00795C51"/>
    <w:rsid w:val="00795D5F"/>
    <w:rsid w:val="00796011"/>
    <w:rsid w:val="0079602D"/>
    <w:rsid w:val="00796431"/>
    <w:rsid w:val="00796447"/>
    <w:rsid w:val="00796950"/>
    <w:rsid w:val="0079697D"/>
    <w:rsid w:val="00796D96"/>
    <w:rsid w:val="00796EA5"/>
    <w:rsid w:val="00797124"/>
    <w:rsid w:val="007974AA"/>
    <w:rsid w:val="0079761B"/>
    <w:rsid w:val="0079762D"/>
    <w:rsid w:val="0079773A"/>
    <w:rsid w:val="00797BD0"/>
    <w:rsid w:val="00797D30"/>
    <w:rsid w:val="007A000B"/>
    <w:rsid w:val="007A064B"/>
    <w:rsid w:val="007A0AE1"/>
    <w:rsid w:val="007A0DE3"/>
    <w:rsid w:val="007A118B"/>
    <w:rsid w:val="007A138C"/>
    <w:rsid w:val="007A1429"/>
    <w:rsid w:val="007A15DE"/>
    <w:rsid w:val="007A1A0A"/>
    <w:rsid w:val="007A1B39"/>
    <w:rsid w:val="007A2085"/>
    <w:rsid w:val="007A26C3"/>
    <w:rsid w:val="007A2AC7"/>
    <w:rsid w:val="007A33DF"/>
    <w:rsid w:val="007A3414"/>
    <w:rsid w:val="007A471C"/>
    <w:rsid w:val="007A49A7"/>
    <w:rsid w:val="007A4B9D"/>
    <w:rsid w:val="007A4D61"/>
    <w:rsid w:val="007A5484"/>
    <w:rsid w:val="007A5CCA"/>
    <w:rsid w:val="007A5E6D"/>
    <w:rsid w:val="007A5FC0"/>
    <w:rsid w:val="007A6266"/>
    <w:rsid w:val="007A672A"/>
    <w:rsid w:val="007A68B3"/>
    <w:rsid w:val="007A69BB"/>
    <w:rsid w:val="007A71B2"/>
    <w:rsid w:val="007A76D8"/>
    <w:rsid w:val="007A7917"/>
    <w:rsid w:val="007B0056"/>
    <w:rsid w:val="007B0746"/>
    <w:rsid w:val="007B081B"/>
    <w:rsid w:val="007B0DC1"/>
    <w:rsid w:val="007B16AF"/>
    <w:rsid w:val="007B1A18"/>
    <w:rsid w:val="007B1ADC"/>
    <w:rsid w:val="007B1C1B"/>
    <w:rsid w:val="007B1D85"/>
    <w:rsid w:val="007B23D4"/>
    <w:rsid w:val="007B2EB5"/>
    <w:rsid w:val="007B342B"/>
    <w:rsid w:val="007B3CC5"/>
    <w:rsid w:val="007B4051"/>
    <w:rsid w:val="007B40A4"/>
    <w:rsid w:val="007B4138"/>
    <w:rsid w:val="007B469E"/>
    <w:rsid w:val="007B4A13"/>
    <w:rsid w:val="007B4FE7"/>
    <w:rsid w:val="007B530C"/>
    <w:rsid w:val="007B546A"/>
    <w:rsid w:val="007B578D"/>
    <w:rsid w:val="007B5B5E"/>
    <w:rsid w:val="007B5C25"/>
    <w:rsid w:val="007B5D1E"/>
    <w:rsid w:val="007B5E2E"/>
    <w:rsid w:val="007B5F83"/>
    <w:rsid w:val="007B5FFA"/>
    <w:rsid w:val="007B6168"/>
    <w:rsid w:val="007B631F"/>
    <w:rsid w:val="007B633D"/>
    <w:rsid w:val="007B68D6"/>
    <w:rsid w:val="007B6B28"/>
    <w:rsid w:val="007B73A8"/>
    <w:rsid w:val="007B76F5"/>
    <w:rsid w:val="007C004B"/>
    <w:rsid w:val="007C02CE"/>
    <w:rsid w:val="007C0358"/>
    <w:rsid w:val="007C16D4"/>
    <w:rsid w:val="007C186A"/>
    <w:rsid w:val="007C18C4"/>
    <w:rsid w:val="007C1A8E"/>
    <w:rsid w:val="007C1B5F"/>
    <w:rsid w:val="007C1DBF"/>
    <w:rsid w:val="007C1DD3"/>
    <w:rsid w:val="007C22A4"/>
    <w:rsid w:val="007C3370"/>
    <w:rsid w:val="007C389D"/>
    <w:rsid w:val="007C3ACF"/>
    <w:rsid w:val="007C3B7A"/>
    <w:rsid w:val="007C3D3C"/>
    <w:rsid w:val="007C3EDC"/>
    <w:rsid w:val="007C4F07"/>
    <w:rsid w:val="007C5020"/>
    <w:rsid w:val="007C54CF"/>
    <w:rsid w:val="007C565B"/>
    <w:rsid w:val="007C59A6"/>
    <w:rsid w:val="007C5D82"/>
    <w:rsid w:val="007C614F"/>
    <w:rsid w:val="007C6372"/>
    <w:rsid w:val="007C6519"/>
    <w:rsid w:val="007C6632"/>
    <w:rsid w:val="007C69BB"/>
    <w:rsid w:val="007C6A31"/>
    <w:rsid w:val="007C6DE8"/>
    <w:rsid w:val="007C6F0A"/>
    <w:rsid w:val="007C70DC"/>
    <w:rsid w:val="007C7112"/>
    <w:rsid w:val="007C7420"/>
    <w:rsid w:val="007C7455"/>
    <w:rsid w:val="007C75DD"/>
    <w:rsid w:val="007D0173"/>
    <w:rsid w:val="007D017E"/>
    <w:rsid w:val="007D032E"/>
    <w:rsid w:val="007D0451"/>
    <w:rsid w:val="007D0738"/>
    <w:rsid w:val="007D0773"/>
    <w:rsid w:val="007D0BCE"/>
    <w:rsid w:val="007D15E0"/>
    <w:rsid w:val="007D1A96"/>
    <w:rsid w:val="007D23EE"/>
    <w:rsid w:val="007D2686"/>
    <w:rsid w:val="007D286D"/>
    <w:rsid w:val="007D2C82"/>
    <w:rsid w:val="007D2C89"/>
    <w:rsid w:val="007D2D0B"/>
    <w:rsid w:val="007D377C"/>
    <w:rsid w:val="007D3CA9"/>
    <w:rsid w:val="007D414E"/>
    <w:rsid w:val="007D42E9"/>
    <w:rsid w:val="007D440B"/>
    <w:rsid w:val="007D53B0"/>
    <w:rsid w:val="007D53C1"/>
    <w:rsid w:val="007D5A86"/>
    <w:rsid w:val="007D5B82"/>
    <w:rsid w:val="007D5CE5"/>
    <w:rsid w:val="007D5CF6"/>
    <w:rsid w:val="007D60BD"/>
    <w:rsid w:val="007D6B18"/>
    <w:rsid w:val="007D6CE1"/>
    <w:rsid w:val="007D6E8A"/>
    <w:rsid w:val="007D6F20"/>
    <w:rsid w:val="007D7018"/>
    <w:rsid w:val="007D72D1"/>
    <w:rsid w:val="007D74EE"/>
    <w:rsid w:val="007D7625"/>
    <w:rsid w:val="007D7C91"/>
    <w:rsid w:val="007D7ECC"/>
    <w:rsid w:val="007E0036"/>
    <w:rsid w:val="007E077F"/>
    <w:rsid w:val="007E0DF1"/>
    <w:rsid w:val="007E16F0"/>
    <w:rsid w:val="007E1795"/>
    <w:rsid w:val="007E1C4E"/>
    <w:rsid w:val="007E1CE5"/>
    <w:rsid w:val="007E23B1"/>
    <w:rsid w:val="007E2553"/>
    <w:rsid w:val="007E27B5"/>
    <w:rsid w:val="007E3D34"/>
    <w:rsid w:val="007E4472"/>
    <w:rsid w:val="007E4810"/>
    <w:rsid w:val="007E48B6"/>
    <w:rsid w:val="007E4995"/>
    <w:rsid w:val="007E5023"/>
    <w:rsid w:val="007E52D3"/>
    <w:rsid w:val="007E52F2"/>
    <w:rsid w:val="007E5450"/>
    <w:rsid w:val="007E6561"/>
    <w:rsid w:val="007E6920"/>
    <w:rsid w:val="007E6A99"/>
    <w:rsid w:val="007E6F57"/>
    <w:rsid w:val="007E6F76"/>
    <w:rsid w:val="007E716E"/>
    <w:rsid w:val="007E7567"/>
    <w:rsid w:val="007E75A8"/>
    <w:rsid w:val="007E7FA7"/>
    <w:rsid w:val="007F0136"/>
    <w:rsid w:val="007F0FCF"/>
    <w:rsid w:val="007F10CD"/>
    <w:rsid w:val="007F11CF"/>
    <w:rsid w:val="007F1474"/>
    <w:rsid w:val="007F149F"/>
    <w:rsid w:val="007F16DC"/>
    <w:rsid w:val="007F1848"/>
    <w:rsid w:val="007F186D"/>
    <w:rsid w:val="007F1886"/>
    <w:rsid w:val="007F1AB4"/>
    <w:rsid w:val="007F1CB3"/>
    <w:rsid w:val="007F1F87"/>
    <w:rsid w:val="007F216C"/>
    <w:rsid w:val="007F22A5"/>
    <w:rsid w:val="007F2579"/>
    <w:rsid w:val="007F2D6C"/>
    <w:rsid w:val="007F319B"/>
    <w:rsid w:val="007F3730"/>
    <w:rsid w:val="007F37FE"/>
    <w:rsid w:val="007F3CB2"/>
    <w:rsid w:val="007F3F55"/>
    <w:rsid w:val="007F41C0"/>
    <w:rsid w:val="007F4A78"/>
    <w:rsid w:val="007F4CAA"/>
    <w:rsid w:val="007F51F1"/>
    <w:rsid w:val="007F57B7"/>
    <w:rsid w:val="007F584C"/>
    <w:rsid w:val="007F5BE4"/>
    <w:rsid w:val="007F5F3D"/>
    <w:rsid w:val="007F6605"/>
    <w:rsid w:val="007F6808"/>
    <w:rsid w:val="007F6F63"/>
    <w:rsid w:val="007F7040"/>
    <w:rsid w:val="007F7393"/>
    <w:rsid w:val="007F76E2"/>
    <w:rsid w:val="007F7E21"/>
    <w:rsid w:val="00800AA8"/>
    <w:rsid w:val="00800B1E"/>
    <w:rsid w:val="00800D95"/>
    <w:rsid w:val="00800DC3"/>
    <w:rsid w:val="00800E41"/>
    <w:rsid w:val="00801026"/>
    <w:rsid w:val="00801194"/>
    <w:rsid w:val="0080178C"/>
    <w:rsid w:val="00801C1E"/>
    <w:rsid w:val="00801D7F"/>
    <w:rsid w:val="00801EE5"/>
    <w:rsid w:val="0080271A"/>
    <w:rsid w:val="008027F1"/>
    <w:rsid w:val="00802C44"/>
    <w:rsid w:val="00802FBD"/>
    <w:rsid w:val="008033B7"/>
    <w:rsid w:val="0080395D"/>
    <w:rsid w:val="00803FAE"/>
    <w:rsid w:val="008040C8"/>
    <w:rsid w:val="00804138"/>
    <w:rsid w:val="00804494"/>
    <w:rsid w:val="00804531"/>
    <w:rsid w:val="00804A3C"/>
    <w:rsid w:val="00804A9B"/>
    <w:rsid w:val="00804DE1"/>
    <w:rsid w:val="008054E4"/>
    <w:rsid w:val="00805E4D"/>
    <w:rsid w:val="00806148"/>
    <w:rsid w:val="008066DD"/>
    <w:rsid w:val="00806815"/>
    <w:rsid w:val="008068B5"/>
    <w:rsid w:val="00806DB8"/>
    <w:rsid w:val="00806FD8"/>
    <w:rsid w:val="0080707D"/>
    <w:rsid w:val="008074DB"/>
    <w:rsid w:val="00810086"/>
    <w:rsid w:val="0081011B"/>
    <w:rsid w:val="008102D7"/>
    <w:rsid w:val="00810782"/>
    <w:rsid w:val="00810876"/>
    <w:rsid w:val="008108DC"/>
    <w:rsid w:val="00810B1C"/>
    <w:rsid w:val="00810F02"/>
    <w:rsid w:val="00810FC6"/>
    <w:rsid w:val="0081101F"/>
    <w:rsid w:val="008113A0"/>
    <w:rsid w:val="0081159A"/>
    <w:rsid w:val="00811E49"/>
    <w:rsid w:val="008122F5"/>
    <w:rsid w:val="00812634"/>
    <w:rsid w:val="00812CCD"/>
    <w:rsid w:val="00813110"/>
    <w:rsid w:val="008135CE"/>
    <w:rsid w:val="008136C4"/>
    <w:rsid w:val="00813723"/>
    <w:rsid w:val="0081377D"/>
    <w:rsid w:val="0081389A"/>
    <w:rsid w:val="00813A9B"/>
    <w:rsid w:val="00813CA0"/>
    <w:rsid w:val="00813D92"/>
    <w:rsid w:val="00813E53"/>
    <w:rsid w:val="008148FE"/>
    <w:rsid w:val="00814D60"/>
    <w:rsid w:val="00815304"/>
    <w:rsid w:val="0081541B"/>
    <w:rsid w:val="00815E03"/>
    <w:rsid w:val="00815FF2"/>
    <w:rsid w:val="0081708B"/>
    <w:rsid w:val="00817BE8"/>
    <w:rsid w:val="00817CE4"/>
    <w:rsid w:val="00817D9D"/>
    <w:rsid w:val="008200B7"/>
    <w:rsid w:val="008201EB"/>
    <w:rsid w:val="0082084F"/>
    <w:rsid w:val="008208C0"/>
    <w:rsid w:val="00820D6C"/>
    <w:rsid w:val="00821335"/>
    <w:rsid w:val="008214D6"/>
    <w:rsid w:val="0082173A"/>
    <w:rsid w:val="0082182D"/>
    <w:rsid w:val="00821C1F"/>
    <w:rsid w:val="0082264F"/>
    <w:rsid w:val="00822F56"/>
    <w:rsid w:val="00822FA2"/>
    <w:rsid w:val="0082303D"/>
    <w:rsid w:val="0082304C"/>
    <w:rsid w:val="00823205"/>
    <w:rsid w:val="0082328E"/>
    <w:rsid w:val="00823580"/>
    <w:rsid w:val="008236DB"/>
    <w:rsid w:val="00823C1F"/>
    <w:rsid w:val="00824104"/>
    <w:rsid w:val="00824809"/>
    <w:rsid w:val="00824BFF"/>
    <w:rsid w:val="00824D54"/>
    <w:rsid w:val="00824DD2"/>
    <w:rsid w:val="0082546E"/>
    <w:rsid w:val="00825517"/>
    <w:rsid w:val="008258E5"/>
    <w:rsid w:val="00825A10"/>
    <w:rsid w:val="00825D8D"/>
    <w:rsid w:val="0082612B"/>
    <w:rsid w:val="00826130"/>
    <w:rsid w:val="008263C9"/>
    <w:rsid w:val="008266BE"/>
    <w:rsid w:val="0082675B"/>
    <w:rsid w:val="00826B2E"/>
    <w:rsid w:val="00826E2C"/>
    <w:rsid w:val="00826E5C"/>
    <w:rsid w:val="00827631"/>
    <w:rsid w:val="008278BF"/>
    <w:rsid w:val="00827A52"/>
    <w:rsid w:val="00827B09"/>
    <w:rsid w:val="00827E21"/>
    <w:rsid w:val="008303E2"/>
    <w:rsid w:val="00830406"/>
    <w:rsid w:val="00830675"/>
    <w:rsid w:val="00830856"/>
    <w:rsid w:val="00830AEE"/>
    <w:rsid w:val="00830E9D"/>
    <w:rsid w:val="0083169D"/>
    <w:rsid w:val="00831A51"/>
    <w:rsid w:val="008324A0"/>
    <w:rsid w:val="008326BC"/>
    <w:rsid w:val="00832A23"/>
    <w:rsid w:val="00832A6F"/>
    <w:rsid w:val="00832B34"/>
    <w:rsid w:val="00832E67"/>
    <w:rsid w:val="00832F1B"/>
    <w:rsid w:val="00833066"/>
    <w:rsid w:val="0083308C"/>
    <w:rsid w:val="008330BC"/>
    <w:rsid w:val="00833240"/>
    <w:rsid w:val="00833387"/>
    <w:rsid w:val="008335B8"/>
    <w:rsid w:val="00833617"/>
    <w:rsid w:val="00833975"/>
    <w:rsid w:val="008339D6"/>
    <w:rsid w:val="00833E59"/>
    <w:rsid w:val="00834D10"/>
    <w:rsid w:val="00835097"/>
    <w:rsid w:val="0083540D"/>
    <w:rsid w:val="00835449"/>
    <w:rsid w:val="00835A06"/>
    <w:rsid w:val="00835FCB"/>
    <w:rsid w:val="00836172"/>
    <w:rsid w:val="00836795"/>
    <w:rsid w:val="00836B41"/>
    <w:rsid w:val="00837070"/>
    <w:rsid w:val="00837473"/>
    <w:rsid w:val="008378CB"/>
    <w:rsid w:val="00837BD2"/>
    <w:rsid w:val="00837E16"/>
    <w:rsid w:val="00840384"/>
    <w:rsid w:val="008405E6"/>
    <w:rsid w:val="00840658"/>
    <w:rsid w:val="00840924"/>
    <w:rsid w:val="0084095E"/>
    <w:rsid w:val="00840A3D"/>
    <w:rsid w:val="00840B2E"/>
    <w:rsid w:val="00840DA7"/>
    <w:rsid w:val="00840E87"/>
    <w:rsid w:val="00840EB3"/>
    <w:rsid w:val="00841659"/>
    <w:rsid w:val="00841CBA"/>
    <w:rsid w:val="00841DBC"/>
    <w:rsid w:val="00842280"/>
    <w:rsid w:val="008429C6"/>
    <w:rsid w:val="00842D63"/>
    <w:rsid w:val="008432D7"/>
    <w:rsid w:val="0084339E"/>
    <w:rsid w:val="00843A62"/>
    <w:rsid w:val="00844693"/>
    <w:rsid w:val="00844905"/>
    <w:rsid w:val="00844A69"/>
    <w:rsid w:val="00844BED"/>
    <w:rsid w:val="00844D8F"/>
    <w:rsid w:val="008451F5"/>
    <w:rsid w:val="0084540A"/>
    <w:rsid w:val="0084540D"/>
    <w:rsid w:val="008458AF"/>
    <w:rsid w:val="008459F1"/>
    <w:rsid w:val="00846276"/>
    <w:rsid w:val="00846B14"/>
    <w:rsid w:val="00846B2F"/>
    <w:rsid w:val="00846D18"/>
    <w:rsid w:val="00846E55"/>
    <w:rsid w:val="00847753"/>
    <w:rsid w:val="008477E8"/>
    <w:rsid w:val="008479D5"/>
    <w:rsid w:val="00850071"/>
    <w:rsid w:val="0085024D"/>
    <w:rsid w:val="0085083A"/>
    <w:rsid w:val="00850942"/>
    <w:rsid w:val="00850F7F"/>
    <w:rsid w:val="00851511"/>
    <w:rsid w:val="00851562"/>
    <w:rsid w:val="008516EE"/>
    <w:rsid w:val="008517F4"/>
    <w:rsid w:val="0085190C"/>
    <w:rsid w:val="00851A8A"/>
    <w:rsid w:val="00851F14"/>
    <w:rsid w:val="00852087"/>
    <w:rsid w:val="00852339"/>
    <w:rsid w:val="00852576"/>
    <w:rsid w:val="0085268C"/>
    <w:rsid w:val="00852783"/>
    <w:rsid w:val="00852800"/>
    <w:rsid w:val="00852959"/>
    <w:rsid w:val="008529F6"/>
    <w:rsid w:val="00852AC5"/>
    <w:rsid w:val="00852B68"/>
    <w:rsid w:val="00852C2C"/>
    <w:rsid w:val="00852F10"/>
    <w:rsid w:val="00853668"/>
    <w:rsid w:val="008538FE"/>
    <w:rsid w:val="00854102"/>
    <w:rsid w:val="00854364"/>
    <w:rsid w:val="0085474B"/>
    <w:rsid w:val="00854F01"/>
    <w:rsid w:val="008552D7"/>
    <w:rsid w:val="00855732"/>
    <w:rsid w:val="00856233"/>
    <w:rsid w:val="0085675E"/>
    <w:rsid w:val="00856926"/>
    <w:rsid w:val="00856D5A"/>
    <w:rsid w:val="00856D7B"/>
    <w:rsid w:val="0085737B"/>
    <w:rsid w:val="0085771F"/>
    <w:rsid w:val="0085782A"/>
    <w:rsid w:val="0085786F"/>
    <w:rsid w:val="00857EB1"/>
    <w:rsid w:val="008602D8"/>
    <w:rsid w:val="0086036A"/>
    <w:rsid w:val="00860D64"/>
    <w:rsid w:val="00860E98"/>
    <w:rsid w:val="0086159F"/>
    <w:rsid w:val="00861AA8"/>
    <w:rsid w:val="00861B09"/>
    <w:rsid w:val="00861B63"/>
    <w:rsid w:val="00861C68"/>
    <w:rsid w:val="00861D51"/>
    <w:rsid w:val="00861DA2"/>
    <w:rsid w:val="00861F35"/>
    <w:rsid w:val="00862EF1"/>
    <w:rsid w:val="008638EE"/>
    <w:rsid w:val="00864425"/>
    <w:rsid w:val="0086450B"/>
    <w:rsid w:val="008647AA"/>
    <w:rsid w:val="00864C63"/>
    <w:rsid w:val="00864D8C"/>
    <w:rsid w:val="008656D4"/>
    <w:rsid w:val="00865AF8"/>
    <w:rsid w:val="00865B66"/>
    <w:rsid w:val="00865FA1"/>
    <w:rsid w:val="008661E7"/>
    <w:rsid w:val="00866930"/>
    <w:rsid w:val="008674D5"/>
    <w:rsid w:val="008679A5"/>
    <w:rsid w:val="00867AE6"/>
    <w:rsid w:val="008708AC"/>
    <w:rsid w:val="00870E1E"/>
    <w:rsid w:val="00870F2F"/>
    <w:rsid w:val="00871244"/>
    <w:rsid w:val="00871826"/>
    <w:rsid w:val="0087205C"/>
    <w:rsid w:val="008726BD"/>
    <w:rsid w:val="00872C86"/>
    <w:rsid w:val="0087301C"/>
    <w:rsid w:val="0087335C"/>
    <w:rsid w:val="0087363E"/>
    <w:rsid w:val="00873AAF"/>
    <w:rsid w:val="00873BB5"/>
    <w:rsid w:val="00874476"/>
    <w:rsid w:val="00874DB2"/>
    <w:rsid w:val="008750DE"/>
    <w:rsid w:val="008751CB"/>
    <w:rsid w:val="00875225"/>
    <w:rsid w:val="00875796"/>
    <w:rsid w:val="00875B93"/>
    <w:rsid w:val="00876471"/>
    <w:rsid w:val="008765BF"/>
    <w:rsid w:val="00876DA9"/>
    <w:rsid w:val="00876FB4"/>
    <w:rsid w:val="008770DC"/>
    <w:rsid w:val="008772F7"/>
    <w:rsid w:val="00877405"/>
    <w:rsid w:val="00877418"/>
    <w:rsid w:val="0087791E"/>
    <w:rsid w:val="00877C8A"/>
    <w:rsid w:val="00877DD0"/>
    <w:rsid w:val="00880164"/>
    <w:rsid w:val="0088052D"/>
    <w:rsid w:val="00880BA3"/>
    <w:rsid w:val="00881736"/>
    <w:rsid w:val="00881A62"/>
    <w:rsid w:val="00881DB1"/>
    <w:rsid w:val="00882939"/>
    <w:rsid w:val="00882B30"/>
    <w:rsid w:val="00882DE7"/>
    <w:rsid w:val="00882E90"/>
    <w:rsid w:val="00883056"/>
    <w:rsid w:val="008833A5"/>
    <w:rsid w:val="00883801"/>
    <w:rsid w:val="00883C64"/>
    <w:rsid w:val="00883D21"/>
    <w:rsid w:val="00883F2E"/>
    <w:rsid w:val="008844BF"/>
    <w:rsid w:val="0088453F"/>
    <w:rsid w:val="008847D1"/>
    <w:rsid w:val="008850C4"/>
    <w:rsid w:val="00885386"/>
    <w:rsid w:val="0088571D"/>
    <w:rsid w:val="008858A5"/>
    <w:rsid w:val="00885F28"/>
    <w:rsid w:val="00886063"/>
    <w:rsid w:val="0088638A"/>
    <w:rsid w:val="00886AD4"/>
    <w:rsid w:val="00886D02"/>
    <w:rsid w:val="00886FFC"/>
    <w:rsid w:val="008877CD"/>
    <w:rsid w:val="008879AA"/>
    <w:rsid w:val="00887C27"/>
    <w:rsid w:val="00887FA8"/>
    <w:rsid w:val="00890061"/>
    <w:rsid w:val="00890E0F"/>
    <w:rsid w:val="0089134C"/>
    <w:rsid w:val="00891559"/>
    <w:rsid w:val="00891A14"/>
    <w:rsid w:val="00891A74"/>
    <w:rsid w:val="00891D46"/>
    <w:rsid w:val="00892524"/>
    <w:rsid w:val="008925FA"/>
    <w:rsid w:val="008926FE"/>
    <w:rsid w:val="00892968"/>
    <w:rsid w:val="00892B14"/>
    <w:rsid w:val="00893407"/>
    <w:rsid w:val="00893917"/>
    <w:rsid w:val="00893C64"/>
    <w:rsid w:val="00893FB9"/>
    <w:rsid w:val="008940EC"/>
    <w:rsid w:val="00894392"/>
    <w:rsid w:val="0089466E"/>
    <w:rsid w:val="00895060"/>
    <w:rsid w:val="00895211"/>
    <w:rsid w:val="008952A1"/>
    <w:rsid w:val="00895348"/>
    <w:rsid w:val="008955CC"/>
    <w:rsid w:val="0089575F"/>
    <w:rsid w:val="00895924"/>
    <w:rsid w:val="00895EE2"/>
    <w:rsid w:val="00896657"/>
    <w:rsid w:val="008967F2"/>
    <w:rsid w:val="008973B9"/>
    <w:rsid w:val="00897480"/>
    <w:rsid w:val="008979D4"/>
    <w:rsid w:val="00897AFE"/>
    <w:rsid w:val="00897D55"/>
    <w:rsid w:val="008A02F3"/>
    <w:rsid w:val="008A04BC"/>
    <w:rsid w:val="008A055E"/>
    <w:rsid w:val="008A07F9"/>
    <w:rsid w:val="008A0821"/>
    <w:rsid w:val="008A0B0D"/>
    <w:rsid w:val="008A0F2A"/>
    <w:rsid w:val="008A16BF"/>
    <w:rsid w:val="008A1744"/>
    <w:rsid w:val="008A198D"/>
    <w:rsid w:val="008A1B05"/>
    <w:rsid w:val="008A1D22"/>
    <w:rsid w:val="008A1F34"/>
    <w:rsid w:val="008A209C"/>
    <w:rsid w:val="008A23F5"/>
    <w:rsid w:val="008A2565"/>
    <w:rsid w:val="008A25D1"/>
    <w:rsid w:val="008A32A0"/>
    <w:rsid w:val="008A32B5"/>
    <w:rsid w:val="008A36AB"/>
    <w:rsid w:val="008A3970"/>
    <w:rsid w:val="008A3F12"/>
    <w:rsid w:val="008A4561"/>
    <w:rsid w:val="008A563F"/>
    <w:rsid w:val="008A58A5"/>
    <w:rsid w:val="008A58BB"/>
    <w:rsid w:val="008A5982"/>
    <w:rsid w:val="008A5B23"/>
    <w:rsid w:val="008A5DF0"/>
    <w:rsid w:val="008A60ED"/>
    <w:rsid w:val="008A637A"/>
    <w:rsid w:val="008A6655"/>
    <w:rsid w:val="008A6BEE"/>
    <w:rsid w:val="008A7243"/>
    <w:rsid w:val="008A7B6E"/>
    <w:rsid w:val="008A7C25"/>
    <w:rsid w:val="008A7C2B"/>
    <w:rsid w:val="008B096F"/>
    <w:rsid w:val="008B0B8C"/>
    <w:rsid w:val="008B0C9F"/>
    <w:rsid w:val="008B0E3D"/>
    <w:rsid w:val="008B13C1"/>
    <w:rsid w:val="008B18CD"/>
    <w:rsid w:val="008B1C71"/>
    <w:rsid w:val="008B1FAC"/>
    <w:rsid w:val="008B227C"/>
    <w:rsid w:val="008B2455"/>
    <w:rsid w:val="008B2C75"/>
    <w:rsid w:val="008B3022"/>
    <w:rsid w:val="008B30E3"/>
    <w:rsid w:val="008B343B"/>
    <w:rsid w:val="008B468D"/>
    <w:rsid w:val="008B47BF"/>
    <w:rsid w:val="008B49E9"/>
    <w:rsid w:val="008B4B00"/>
    <w:rsid w:val="008B4BE5"/>
    <w:rsid w:val="008B5762"/>
    <w:rsid w:val="008B5F22"/>
    <w:rsid w:val="008B678E"/>
    <w:rsid w:val="008B6D76"/>
    <w:rsid w:val="008B74BB"/>
    <w:rsid w:val="008B75E6"/>
    <w:rsid w:val="008B78DD"/>
    <w:rsid w:val="008B79DF"/>
    <w:rsid w:val="008B7C2E"/>
    <w:rsid w:val="008B7C3C"/>
    <w:rsid w:val="008C0094"/>
    <w:rsid w:val="008C0744"/>
    <w:rsid w:val="008C07A1"/>
    <w:rsid w:val="008C07E0"/>
    <w:rsid w:val="008C085B"/>
    <w:rsid w:val="008C0906"/>
    <w:rsid w:val="008C0978"/>
    <w:rsid w:val="008C09BE"/>
    <w:rsid w:val="008C0B9B"/>
    <w:rsid w:val="008C0EC4"/>
    <w:rsid w:val="008C12E0"/>
    <w:rsid w:val="008C12F6"/>
    <w:rsid w:val="008C1404"/>
    <w:rsid w:val="008C161D"/>
    <w:rsid w:val="008C1C75"/>
    <w:rsid w:val="008C2052"/>
    <w:rsid w:val="008C21EF"/>
    <w:rsid w:val="008C2239"/>
    <w:rsid w:val="008C2284"/>
    <w:rsid w:val="008C23CB"/>
    <w:rsid w:val="008C252E"/>
    <w:rsid w:val="008C2A8A"/>
    <w:rsid w:val="008C2D73"/>
    <w:rsid w:val="008C2E95"/>
    <w:rsid w:val="008C3075"/>
    <w:rsid w:val="008C3239"/>
    <w:rsid w:val="008C3815"/>
    <w:rsid w:val="008C39B0"/>
    <w:rsid w:val="008C3BDF"/>
    <w:rsid w:val="008C3F96"/>
    <w:rsid w:val="008C43EB"/>
    <w:rsid w:val="008C4A96"/>
    <w:rsid w:val="008C4CB7"/>
    <w:rsid w:val="008C4DC9"/>
    <w:rsid w:val="008C504F"/>
    <w:rsid w:val="008C5237"/>
    <w:rsid w:val="008C5D94"/>
    <w:rsid w:val="008C5DA7"/>
    <w:rsid w:val="008C63E0"/>
    <w:rsid w:val="008C63EE"/>
    <w:rsid w:val="008C66AA"/>
    <w:rsid w:val="008C66B3"/>
    <w:rsid w:val="008C66FE"/>
    <w:rsid w:val="008C6899"/>
    <w:rsid w:val="008C694B"/>
    <w:rsid w:val="008C6B68"/>
    <w:rsid w:val="008C6D00"/>
    <w:rsid w:val="008C6D10"/>
    <w:rsid w:val="008C70BD"/>
    <w:rsid w:val="008C72E2"/>
    <w:rsid w:val="008C74BB"/>
    <w:rsid w:val="008C78DE"/>
    <w:rsid w:val="008C7A5E"/>
    <w:rsid w:val="008D012B"/>
    <w:rsid w:val="008D0452"/>
    <w:rsid w:val="008D050F"/>
    <w:rsid w:val="008D0846"/>
    <w:rsid w:val="008D0966"/>
    <w:rsid w:val="008D10A1"/>
    <w:rsid w:val="008D13EF"/>
    <w:rsid w:val="008D14AB"/>
    <w:rsid w:val="008D1711"/>
    <w:rsid w:val="008D1962"/>
    <w:rsid w:val="008D1BC8"/>
    <w:rsid w:val="008D20F0"/>
    <w:rsid w:val="008D2166"/>
    <w:rsid w:val="008D2308"/>
    <w:rsid w:val="008D2753"/>
    <w:rsid w:val="008D27B9"/>
    <w:rsid w:val="008D2853"/>
    <w:rsid w:val="008D317D"/>
    <w:rsid w:val="008D334A"/>
    <w:rsid w:val="008D3E39"/>
    <w:rsid w:val="008D3EDE"/>
    <w:rsid w:val="008D449C"/>
    <w:rsid w:val="008D44BC"/>
    <w:rsid w:val="008D48E4"/>
    <w:rsid w:val="008D4D4A"/>
    <w:rsid w:val="008D5367"/>
    <w:rsid w:val="008D5A93"/>
    <w:rsid w:val="008D5AA0"/>
    <w:rsid w:val="008D5FDD"/>
    <w:rsid w:val="008D6438"/>
    <w:rsid w:val="008D6632"/>
    <w:rsid w:val="008D66C5"/>
    <w:rsid w:val="008D6B6C"/>
    <w:rsid w:val="008D6C22"/>
    <w:rsid w:val="008D734B"/>
    <w:rsid w:val="008D783A"/>
    <w:rsid w:val="008D7DFF"/>
    <w:rsid w:val="008E006B"/>
    <w:rsid w:val="008E03C3"/>
    <w:rsid w:val="008E0492"/>
    <w:rsid w:val="008E0636"/>
    <w:rsid w:val="008E0FC9"/>
    <w:rsid w:val="008E12B2"/>
    <w:rsid w:val="008E1311"/>
    <w:rsid w:val="008E1BF2"/>
    <w:rsid w:val="008E1F1E"/>
    <w:rsid w:val="008E1F9D"/>
    <w:rsid w:val="008E2499"/>
    <w:rsid w:val="008E2788"/>
    <w:rsid w:val="008E2998"/>
    <w:rsid w:val="008E2A87"/>
    <w:rsid w:val="008E2C5E"/>
    <w:rsid w:val="008E31EE"/>
    <w:rsid w:val="008E3868"/>
    <w:rsid w:val="008E3B79"/>
    <w:rsid w:val="008E3C84"/>
    <w:rsid w:val="008E3C85"/>
    <w:rsid w:val="008E3E41"/>
    <w:rsid w:val="008E402B"/>
    <w:rsid w:val="008E444D"/>
    <w:rsid w:val="008E45F2"/>
    <w:rsid w:val="008E47FC"/>
    <w:rsid w:val="008E50A3"/>
    <w:rsid w:val="008E5203"/>
    <w:rsid w:val="008E5454"/>
    <w:rsid w:val="008E5663"/>
    <w:rsid w:val="008E607A"/>
    <w:rsid w:val="008E6702"/>
    <w:rsid w:val="008E6CF0"/>
    <w:rsid w:val="008E6F5B"/>
    <w:rsid w:val="008E746D"/>
    <w:rsid w:val="008E76BD"/>
    <w:rsid w:val="008E7BF5"/>
    <w:rsid w:val="008F0081"/>
    <w:rsid w:val="008F02B2"/>
    <w:rsid w:val="008F0570"/>
    <w:rsid w:val="008F0672"/>
    <w:rsid w:val="008F0B6E"/>
    <w:rsid w:val="008F0BFC"/>
    <w:rsid w:val="008F0D80"/>
    <w:rsid w:val="008F1155"/>
    <w:rsid w:val="008F1350"/>
    <w:rsid w:val="008F1E72"/>
    <w:rsid w:val="008F2314"/>
    <w:rsid w:val="008F2702"/>
    <w:rsid w:val="008F2F7C"/>
    <w:rsid w:val="008F2F8D"/>
    <w:rsid w:val="008F36CB"/>
    <w:rsid w:val="008F37FA"/>
    <w:rsid w:val="008F4084"/>
    <w:rsid w:val="008F43AA"/>
    <w:rsid w:val="008F43DA"/>
    <w:rsid w:val="008F499D"/>
    <w:rsid w:val="008F4C6C"/>
    <w:rsid w:val="008F5309"/>
    <w:rsid w:val="008F534F"/>
    <w:rsid w:val="008F5407"/>
    <w:rsid w:val="008F54B1"/>
    <w:rsid w:val="008F5698"/>
    <w:rsid w:val="008F5974"/>
    <w:rsid w:val="008F5B10"/>
    <w:rsid w:val="008F5C65"/>
    <w:rsid w:val="008F5E8E"/>
    <w:rsid w:val="008F5ECB"/>
    <w:rsid w:val="008F61AC"/>
    <w:rsid w:val="008F61EF"/>
    <w:rsid w:val="008F624F"/>
    <w:rsid w:val="008F6F85"/>
    <w:rsid w:val="008F734A"/>
    <w:rsid w:val="008F73B5"/>
    <w:rsid w:val="008F73C1"/>
    <w:rsid w:val="008F7485"/>
    <w:rsid w:val="008F758D"/>
    <w:rsid w:val="008F77B4"/>
    <w:rsid w:val="008F7B2A"/>
    <w:rsid w:val="008F7D4B"/>
    <w:rsid w:val="0090013A"/>
    <w:rsid w:val="0090033B"/>
    <w:rsid w:val="009005F0"/>
    <w:rsid w:val="0090076E"/>
    <w:rsid w:val="00900CE1"/>
    <w:rsid w:val="00900D85"/>
    <w:rsid w:val="009010B8"/>
    <w:rsid w:val="009012EA"/>
    <w:rsid w:val="009013E5"/>
    <w:rsid w:val="0090152E"/>
    <w:rsid w:val="0090164B"/>
    <w:rsid w:val="00901919"/>
    <w:rsid w:val="0090191D"/>
    <w:rsid w:val="00901CCD"/>
    <w:rsid w:val="009024A9"/>
    <w:rsid w:val="00902539"/>
    <w:rsid w:val="00902E78"/>
    <w:rsid w:val="0090308F"/>
    <w:rsid w:val="009030C8"/>
    <w:rsid w:val="00903294"/>
    <w:rsid w:val="009032B1"/>
    <w:rsid w:val="009036C2"/>
    <w:rsid w:val="009036E9"/>
    <w:rsid w:val="00903E64"/>
    <w:rsid w:val="0090432F"/>
    <w:rsid w:val="009049CB"/>
    <w:rsid w:val="00904E7A"/>
    <w:rsid w:val="00904F53"/>
    <w:rsid w:val="00904FEB"/>
    <w:rsid w:val="0090500F"/>
    <w:rsid w:val="0090502E"/>
    <w:rsid w:val="0090546E"/>
    <w:rsid w:val="0090553A"/>
    <w:rsid w:val="00905CBA"/>
    <w:rsid w:val="00905CFD"/>
    <w:rsid w:val="0090615A"/>
    <w:rsid w:val="009067F9"/>
    <w:rsid w:val="00906A31"/>
    <w:rsid w:val="00906CE4"/>
    <w:rsid w:val="00907C7D"/>
    <w:rsid w:val="00910417"/>
    <w:rsid w:val="00910A75"/>
    <w:rsid w:val="009116AB"/>
    <w:rsid w:val="0091190B"/>
    <w:rsid w:val="0091192B"/>
    <w:rsid w:val="00912084"/>
    <w:rsid w:val="0091271C"/>
    <w:rsid w:val="00913176"/>
    <w:rsid w:val="009131DF"/>
    <w:rsid w:val="00913544"/>
    <w:rsid w:val="00913744"/>
    <w:rsid w:val="009138DD"/>
    <w:rsid w:val="00913DF1"/>
    <w:rsid w:val="00913E7D"/>
    <w:rsid w:val="00913FA0"/>
    <w:rsid w:val="0091404B"/>
    <w:rsid w:val="00914D5C"/>
    <w:rsid w:val="009153BA"/>
    <w:rsid w:val="00915A24"/>
    <w:rsid w:val="00915FA4"/>
    <w:rsid w:val="00916029"/>
    <w:rsid w:val="00916208"/>
    <w:rsid w:val="009162EE"/>
    <w:rsid w:val="00916677"/>
    <w:rsid w:val="0091693A"/>
    <w:rsid w:val="009169D6"/>
    <w:rsid w:val="00917440"/>
    <w:rsid w:val="00917527"/>
    <w:rsid w:val="00917AA2"/>
    <w:rsid w:val="00917C19"/>
    <w:rsid w:val="00917D53"/>
    <w:rsid w:val="00920526"/>
    <w:rsid w:val="0092055A"/>
    <w:rsid w:val="00920705"/>
    <w:rsid w:val="00920862"/>
    <w:rsid w:val="009209A9"/>
    <w:rsid w:val="00920C59"/>
    <w:rsid w:val="00920C6C"/>
    <w:rsid w:val="00921510"/>
    <w:rsid w:val="0092224D"/>
    <w:rsid w:val="0092294F"/>
    <w:rsid w:val="00922CBD"/>
    <w:rsid w:val="00922E79"/>
    <w:rsid w:val="009236D8"/>
    <w:rsid w:val="00923C7F"/>
    <w:rsid w:val="00924189"/>
    <w:rsid w:val="009246FC"/>
    <w:rsid w:val="00924D4D"/>
    <w:rsid w:val="00924F5A"/>
    <w:rsid w:val="00925563"/>
    <w:rsid w:val="0092593E"/>
    <w:rsid w:val="00925947"/>
    <w:rsid w:val="009262E2"/>
    <w:rsid w:val="009263B7"/>
    <w:rsid w:val="009263CD"/>
    <w:rsid w:val="009264C1"/>
    <w:rsid w:val="009269FD"/>
    <w:rsid w:val="00926A0A"/>
    <w:rsid w:val="0092708E"/>
    <w:rsid w:val="009273C8"/>
    <w:rsid w:val="009277F8"/>
    <w:rsid w:val="00927CA7"/>
    <w:rsid w:val="00930096"/>
    <w:rsid w:val="0093045E"/>
    <w:rsid w:val="00930515"/>
    <w:rsid w:val="00930889"/>
    <w:rsid w:val="009309F8"/>
    <w:rsid w:val="00930D03"/>
    <w:rsid w:val="00930D7F"/>
    <w:rsid w:val="00931148"/>
    <w:rsid w:val="0093173F"/>
    <w:rsid w:val="00931B58"/>
    <w:rsid w:val="009321E4"/>
    <w:rsid w:val="0093220C"/>
    <w:rsid w:val="00932447"/>
    <w:rsid w:val="0093280B"/>
    <w:rsid w:val="00933DC5"/>
    <w:rsid w:val="00933E07"/>
    <w:rsid w:val="00933E40"/>
    <w:rsid w:val="00934776"/>
    <w:rsid w:val="009347DD"/>
    <w:rsid w:val="00934829"/>
    <w:rsid w:val="00934B86"/>
    <w:rsid w:val="00934C7A"/>
    <w:rsid w:val="00934D54"/>
    <w:rsid w:val="00935354"/>
    <w:rsid w:val="00935355"/>
    <w:rsid w:val="009354FB"/>
    <w:rsid w:val="00935690"/>
    <w:rsid w:val="009356C0"/>
    <w:rsid w:val="00935CC9"/>
    <w:rsid w:val="00935CCA"/>
    <w:rsid w:val="00936B5C"/>
    <w:rsid w:val="00937165"/>
    <w:rsid w:val="00937783"/>
    <w:rsid w:val="0093798F"/>
    <w:rsid w:val="0094002E"/>
    <w:rsid w:val="0094027D"/>
    <w:rsid w:val="0094028C"/>
    <w:rsid w:val="009406C1"/>
    <w:rsid w:val="00940706"/>
    <w:rsid w:val="0094079B"/>
    <w:rsid w:val="009410DF"/>
    <w:rsid w:val="00941208"/>
    <w:rsid w:val="00941429"/>
    <w:rsid w:val="009416C2"/>
    <w:rsid w:val="0094186C"/>
    <w:rsid w:val="0094207F"/>
    <w:rsid w:val="009422FE"/>
    <w:rsid w:val="009427AF"/>
    <w:rsid w:val="0094290F"/>
    <w:rsid w:val="0094294E"/>
    <w:rsid w:val="009431C0"/>
    <w:rsid w:val="00943D38"/>
    <w:rsid w:val="00944120"/>
    <w:rsid w:val="009441AB"/>
    <w:rsid w:val="0094420A"/>
    <w:rsid w:val="00944211"/>
    <w:rsid w:val="0094445F"/>
    <w:rsid w:val="009448B3"/>
    <w:rsid w:val="00944D23"/>
    <w:rsid w:val="00944DD3"/>
    <w:rsid w:val="00944E82"/>
    <w:rsid w:val="00945189"/>
    <w:rsid w:val="0094527F"/>
    <w:rsid w:val="009455A9"/>
    <w:rsid w:val="009455D5"/>
    <w:rsid w:val="009456A6"/>
    <w:rsid w:val="00945767"/>
    <w:rsid w:val="00945B2A"/>
    <w:rsid w:val="00945BCE"/>
    <w:rsid w:val="00945BF4"/>
    <w:rsid w:val="00945D5E"/>
    <w:rsid w:val="00945EB7"/>
    <w:rsid w:val="00945F60"/>
    <w:rsid w:val="00946874"/>
    <w:rsid w:val="009468A4"/>
    <w:rsid w:val="00946950"/>
    <w:rsid w:val="0094696B"/>
    <w:rsid w:val="00946B27"/>
    <w:rsid w:val="00946CB5"/>
    <w:rsid w:val="009472B1"/>
    <w:rsid w:val="0094746D"/>
    <w:rsid w:val="00947DF8"/>
    <w:rsid w:val="00947E2B"/>
    <w:rsid w:val="009502FA"/>
    <w:rsid w:val="00950732"/>
    <w:rsid w:val="00950E85"/>
    <w:rsid w:val="00950F4F"/>
    <w:rsid w:val="00951F3A"/>
    <w:rsid w:val="00952230"/>
    <w:rsid w:val="00952345"/>
    <w:rsid w:val="00952702"/>
    <w:rsid w:val="00952A55"/>
    <w:rsid w:val="00952AB7"/>
    <w:rsid w:val="00952B72"/>
    <w:rsid w:val="00953207"/>
    <w:rsid w:val="009537D9"/>
    <w:rsid w:val="00953891"/>
    <w:rsid w:val="00953B8D"/>
    <w:rsid w:val="00953FF0"/>
    <w:rsid w:val="0095402F"/>
    <w:rsid w:val="00954080"/>
    <w:rsid w:val="0095457C"/>
    <w:rsid w:val="00954823"/>
    <w:rsid w:val="00954ACC"/>
    <w:rsid w:val="00954AF4"/>
    <w:rsid w:val="0095524F"/>
    <w:rsid w:val="0095528B"/>
    <w:rsid w:val="00955596"/>
    <w:rsid w:val="0095580A"/>
    <w:rsid w:val="00955870"/>
    <w:rsid w:val="00955A7E"/>
    <w:rsid w:val="009565EA"/>
    <w:rsid w:val="0095674C"/>
    <w:rsid w:val="00956E37"/>
    <w:rsid w:val="00957A42"/>
    <w:rsid w:val="00957D4E"/>
    <w:rsid w:val="009600A4"/>
    <w:rsid w:val="00960313"/>
    <w:rsid w:val="0096075F"/>
    <w:rsid w:val="00960B8A"/>
    <w:rsid w:val="00960EE8"/>
    <w:rsid w:val="00961084"/>
    <w:rsid w:val="009610F7"/>
    <w:rsid w:val="00961339"/>
    <w:rsid w:val="00961462"/>
    <w:rsid w:val="009617D7"/>
    <w:rsid w:val="00962D43"/>
    <w:rsid w:val="00962EF3"/>
    <w:rsid w:val="009630AD"/>
    <w:rsid w:val="009635A1"/>
    <w:rsid w:val="00963853"/>
    <w:rsid w:val="00963A53"/>
    <w:rsid w:val="00963CBE"/>
    <w:rsid w:val="00963D01"/>
    <w:rsid w:val="00963F58"/>
    <w:rsid w:val="00963F9D"/>
    <w:rsid w:val="009646B3"/>
    <w:rsid w:val="009648AA"/>
    <w:rsid w:val="00964DF1"/>
    <w:rsid w:val="0096501F"/>
    <w:rsid w:val="009654DE"/>
    <w:rsid w:val="009654FE"/>
    <w:rsid w:val="009659F9"/>
    <w:rsid w:val="00966689"/>
    <w:rsid w:val="009667C3"/>
    <w:rsid w:val="00966AA5"/>
    <w:rsid w:val="00966F5A"/>
    <w:rsid w:val="00966FA5"/>
    <w:rsid w:val="009673BB"/>
    <w:rsid w:val="00967510"/>
    <w:rsid w:val="0097063E"/>
    <w:rsid w:val="009706A9"/>
    <w:rsid w:val="009706F7"/>
    <w:rsid w:val="0097076B"/>
    <w:rsid w:val="0097083E"/>
    <w:rsid w:val="00970ACF"/>
    <w:rsid w:val="00970DA3"/>
    <w:rsid w:val="00970E00"/>
    <w:rsid w:val="00970FCA"/>
    <w:rsid w:val="00971465"/>
    <w:rsid w:val="00971A65"/>
    <w:rsid w:val="00971F06"/>
    <w:rsid w:val="00971F97"/>
    <w:rsid w:val="009724C0"/>
    <w:rsid w:val="009727C3"/>
    <w:rsid w:val="00972BDD"/>
    <w:rsid w:val="00972C24"/>
    <w:rsid w:val="00973247"/>
    <w:rsid w:val="0097343C"/>
    <w:rsid w:val="0097393B"/>
    <w:rsid w:val="009739BE"/>
    <w:rsid w:val="00973ADC"/>
    <w:rsid w:val="00973BD6"/>
    <w:rsid w:val="00973F00"/>
    <w:rsid w:val="009741F1"/>
    <w:rsid w:val="00974770"/>
    <w:rsid w:val="009748CA"/>
    <w:rsid w:val="00975235"/>
    <w:rsid w:val="00975389"/>
    <w:rsid w:val="009758E2"/>
    <w:rsid w:val="00975D8C"/>
    <w:rsid w:val="00975E62"/>
    <w:rsid w:val="009763E3"/>
    <w:rsid w:val="009763FC"/>
    <w:rsid w:val="009765B9"/>
    <w:rsid w:val="0097664E"/>
    <w:rsid w:val="00976F66"/>
    <w:rsid w:val="00977642"/>
    <w:rsid w:val="00980094"/>
    <w:rsid w:val="0098080F"/>
    <w:rsid w:val="0098090C"/>
    <w:rsid w:val="00980F13"/>
    <w:rsid w:val="009812D8"/>
    <w:rsid w:val="00981441"/>
    <w:rsid w:val="009819EE"/>
    <w:rsid w:val="00981A52"/>
    <w:rsid w:val="00982194"/>
    <w:rsid w:val="00982546"/>
    <w:rsid w:val="0098254A"/>
    <w:rsid w:val="00982650"/>
    <w:rsid w:val="00982920"/>
    <w:rsid w:val="00982A5D"/>
    <w:rsid w:val="00982CB0"/>
    <w:rsid w:val="00983115"/>
    <w:rsid w:val="00983DEA"/>
    <w:rsid w:val="00983DFB"/>
    <w:rsid w:val="00983F25"/>
    <w:rsid w:val="0098456A"/>
    <w:rsid w:val="00984B14"/>
    <w:rsid w:val="009852A2"/>
    <w:rsid w:val="00985313"/>
    <w:rsid w:val="0098559C"/>
    <w:rsid w:val="00985ACB"/>
    <w:rsid w:val="00985DEC"/>
    <w:rsid w:val="00986557"/>
    <w:rsid w:val="00986729"/>
    <w:rsid w:val="00986AA7"/>
    <w:rsid w:val="00986AF6"/>
    <w:rsid w:val="00986BC7"/>
    <w:rsid w:val="00986F19"/>
    <w:rsid w:val="00987244"/>
    <w:rsid w:val="0098728C"/>
    <w:rsid w:val="0098737B"/>
    <w:rsid w:val="0098772D"/>
    <w:rsid w:val="00987876"/>
    <w:rsid w:val="0099005D"/>
    <w:rsid w:val="00990363"/>
    <w:rsid w:val="00990CC4"/>
    <w:rsid w:val="00990CF6"/>
    <w:rsid w:val="00990FC9"/>
    <w:rsid w:val="009910EC"/>
    <w:rsid w:val="00991A8A"/>
    <w:rsid w:val="00991BCE"/>
    <w:rsid w:val="00991C2E"/>
    <w:rsid w:val="00991CD5"/>
    <w:rsid w:val="00991FB6"/>
    <w:rsid w:val="00992577"/>
    <w:rsid w:val="009926F8"/>
    <w:rsid w:val="009935CB"/>
    <w:rsid w:val="00993D48"/>
    <w:rsid w:val="00994732"/>
    <w:rsid w:val="00994765"/>
    <w:rsid w:val="0099508D"/>
    <w:rsid w:val="009953B7"/>
    <w:rsid w:val="009954D5"/>
    <w:rsid w:val="00995738"/>
    <w:rsid w:val="00995971"/>
    <w:rsid w:val="00995CF7"/>
    <w:rsid w:val="00995F11"/>
    <w:rsid w:val="00996103"/>
    <w:rsid w:val="00996443"/>
    <w:rsid w:val="00996643"/>
    <w:rsid w:val="00996710"/>
    <w:rsid w:val="00996F70"/>
    <w:rsid w:val="00997104"/>
    <w:rsid w:val="00997A77"/>
    <w:rsid w:val="00997C78"/>
    <w:rsid w:val="009A02C6"/>
    <w:rsid w:val="009A07D5"/>
    <w:rsid w:val="009A0992"/>
    <w:rsid w:val="009A1053"/>
    <w:rsid w:val="009A11E8"/>
    <w:rsid w:val="009A1342"/>
    <w:rsid w:val="009A134D"/>
    <w:rsid w:val="009A144A"/>
    <w:rsid w:val="009A167A"/>
    <w:rsid w:val="009A1761"/>
    <w:rsid w:val="009A1B09"/>
    <w:rsid w:val="009A1BA4"/>
    <w:rsid w:val="009A2130"/>
    <w:rsid w:val="009A2137"/>
    <w:rsid w:val="009A2298"/>
    <w:rsid w:val="009A26E8"/>
    <w:rsid w:val="009A2F2F"/>
    <w:rsid w:val="009A2FFB"/>
    <w:rsid w:val="009A3036"/>
    <w:rsid w:val="009A3537"/>
    <w:rsid w:val="009A3A6F"/>
    <w:rsid w:val="009A3FF0"/>
    <w:rsid w:val="009A4320"/>
    <w:rsid w:val="009A4332"/>
    <w:rsid w:val="009A4C91"/>
    <w:rsid w:val="009A504B"/>
    <w:rsid w:val="009A5280"/>
    <w:rsid w:val="009A540A"/>
    <w:rsid w:val="009A5589"/>
    <w:rsid w:val="009A5609"/>
    <w:rsid w:val="009A59CF"/>
    <w:rsid w:val="009A5AA5"/>
    <w:rsid w:val="009A6A50"/>
    <w:rsid w:val="009A6F74"/>
    <w:rsid w:val="009A7104"/>
    <w:rsid w:val="009A727F"/>
    <w:rsid w:val="009A799D"/>
    <w:rsid w:val="009A7BB7"/>
    <w:rsid w:val="009B0020"/>
    <w:rsid w:val="009B0045"/>
    <w:rsid w:val="009B00AF"/>
    <w:rsid w:val="009B02AD"/>
    <w:rsid w:val="009B0AED"/>
    <w:rsid w:val="009B13AE"/>
    <w:rsid w:val="009B1706"/>
    <w:rsid w:val="009B2E40"/>
    <w:rsid w:val="009B3523"/>
    <w:rsid w:val="009B3E14"/>
    <w:rsid w:val="009B3EFD"/>
    <w:rsid w:val="009B4278"/>
    <w:rsid w:val="009B446C"/>
    <w:rsid w:val="009B4520"/>
    <w:rsid w:val="009B465C"/>
    <w:rsid w:val="009B4748"/>
    <w:rsid w:val="009B49ED"/>
    <w:rsid w:val="009B51E9"/>
    <w:rsid w:val="009B5F6C"/>
    <w:rsid w:val="009B6312"/>
    <w:rsid w:val="009B6471"/>
    <w:rsid w:val="009B6A2A"/>
    <w:rsid w:val="009B6EA6"/>
    <w:rsid w:val="009B73BD"/>
    <w:rsid w:val="009B7D06"/>
    <w:rsid w:val="009B7E65"/>
    <w:rsid w:val="009C0236"/>
    <w:rsid w:val="009C0A8A"/>
    <w:rsid w:val="009C0A9C"/>
    <w:rsid w:val="009C172D"/>
    <w:rsid w:val="009C1819"/>
    <w:rsid w:val="009C1BE4"/>
    <w:rsid w:val="009C21C9"/>
    <w:rsid w:val="009C2BE2"/>
    <w:rsid w:val="009C2D02"/>
    <w:rsid w:val="009C3153"/>
    <w:rsid w:val="009C33EE"/>
    <w:rsid w:val="009C3A40"/>
    <w:rsid w:val="009C3C49"/>
    <w:rsid w:val="009C3EA2"/>
    <w:rsid w:val="009C455F"/>
    <w:rsid w:val="009C458B"/>
    <w:rsid w:val="009C4D70"/>
    <w:rsid w:val="009C5134"/>
    <w:rsid w:val="009C5303"/>
    <w:rsid w:val="009C552E"/>
    <w:rsid w:val="009C5B54"/>
    <w:rsid w:val="009C5D35"/>
    <w:rsid w:val="009C60DB"/>
    <w:rsid w:val="009C62B8"/>
    <w:rsid w:val="009C6B85"/>
    <w:rsid w:val="009C747B"/>
    <w:rsid w:val="009C74E4"/>
    <w:rsid w:val="009D05D7"/>
    <w:rsid w:val="009D0BD9"/>
    <w:rsid w:val="009D0E39"/>
    <w:rsid w:val="009D16AD"/>
    <w:rsid w:val="009D174C"/>
    <w:rsid w:val="009D2022"/>
    <w:rsid w:val="009D2107"/>
    <w:rsid w:val="009D2676"/>
    <w:rsid w:val="009D2937"/>
    <w:rsid w:val="009D2A7B"/>
    <w:rsid w:val="009D2CC1"/>
    <w:rsid w:val="009D2D3A"/>
    <w:rsid w:val="009D3147"/>
    <w:rsid w:val="009D352C"/>
    <w:rsid w:val="009D3573"/>
    <w:rsid w:val="009D3E05"/>
    <w:rsid w:val="009D3F13"/>
    <w:rsid w:val="009D4206"/>
    <w:rsid w:val="009D47F4"/>
    <w:rsid w:val="009D49B8"/>
    <w:rsid w:val="009D5430"/>
    <w:rsid w:val="009D5888"/>
    <w:rsid w:val="009D6402"/>
    <w:rsid w:val="009D6425"/>
    <w:rsid w:val="009D64B5"/>
    <w:rsid w:val="009D68BD"/>
    <w:rsid w:val="009D6FEC"/>
    <w:rsid w:val="009D7227"/>
    <w:rsid w:val="009D72F5"/>
    <w:rsid w:val="009D73DD"/>
    <w:rsid w:val="009D759E"/>
    <w:rsid w:val="009D7D59"/>
    <w:rsid w:val="009E0041"/>
    <w:rsid w:val="009E0112"/>
    <w:rsid w:val="009E02FC"/>
    <w:rsid w:val="009E04BF"/>
    <w:rsid w:val="009E04C7"/>
    <w:rsid w:val="009E0BBC"/>
    <w:rsid w:val="009E0CA1"/>
    <w:rsid w:val="009E12B5"/>
    <w:rsid w:val="009E1349"/>
    <w:rsid w:val="009E135E"/>
    <w:rsid w:val="009E13EF"/>
    <w:rsid w:val="009E15F5"/>
    <w:rsid w:val="009E1815"/>
    <w:rsid w:val="009E196D"/>
    <w:rsid w:val="009E1C60"/>
    <w:rsid w:val="009E2A9A"/>
    <w:rsid w:val="009E2B3B"/>
    <w:rsid w:val="009E2ECB"/>
    <w:rsid w:val="009E2FE0"/>
    <w:rsid w:val="009E323F"/>
    <w:rsid w:val="009E32CF"/>
    <w:rsid w:val="009E330B"/>
    <w:rsid w:val="009E3635"/>
    <w:rsid w:val="009E3EE6"/>
    <w:rsid w:val="009E3F26"/>
    <w:rsid w:val="009E3FFA"/>
    <w:rsid w:val="009E4026"/>
    <w:rsid w:val="009E46CB"/>
    <w:rsid w:val="009E494B"/>
    <w:rsid w:val="009E4B9B"/>
    <w:rsid w:val="009E4BCD"/>
    <w:rsid w:val="009E4C92"/>
    <w:rsid w:val="009E4FA8"/>
    <w:rsid w:val="009E51DB"/>
    <w:rsid w:val="009E5509"/>
    <w:rsid w:val="009E5631"/>
    <w:rsid w:val="009E57B2"/>
    <w:rsid w:val="009E58A4"/>
    <w:rsid w:val="009E5945"/>
    <w:rsid w:val="009E645E"/>
    <w:rsid w:val="009E68C1"/>
    <w:rsid w:val="009E68CC"/>
    <w:rsid w:val="009E692F"/>
    <w:rsid w:val="009E6D82"/>
    <w:rsid w:val="009E6E16"/>
    <w:rsid w:val="009E6E7C"/>
    <w:rsid w:val="009E6F8C"/>
    <w:rsid w:val="009E7E5C"/>
    <w:rsid w:val="009F074D"/>
    <w:rsid w:val="009F0D10"/>
    <w:rsid w:val="009F0E1D"/>
    <w:rsid w:val="009F0FAB"/>
    <w:rsid w:val="009F156D"/>
    <w:rsid w:val="009F1F45"/>
    <w:rsid w:val="009F1FF9"/>
    <w:rsid w:val="009F20A0"/>
    <w:rsid w:val="009F25F1"/>
    <w:rsid w:val="009F2633"/>
    <w:rsid w:val="009F2BC1"/>
    <w:rsid w:val="009F3083"/>
    <w:rsid w:val="009F3436"/>
    <w:rsid w:val="009F3B10"/>
    <w:rsid w:val="009F3B49"/>
    <w:rsid w:val="009F3B86"/>
    <w:rsid w:val="009F4484"/>
    <w:rsid w:val="009F4755"/>
    <w:rsid w:val="009F5603"/>
    <w:rsid w:val="009F5B64"/>
    <w:rsid w:val="009F610E"/>
    <w:rsid w:val="009F61C0"/>
    <w:rsid w:val="009F6A61"/>
    <w:rsid w:val="009F6E91"/>
    <w:rsid w:val="009F766C"/>
    <w:rsid w:val="009F7F58"/>
    <w:rsid w:val="00A013F3"/>
    <w:rsid w:val="00A01641"/>
    <w:rsid w:val="00A0189D"/>
    <w:rsid w:val="00A02385"/>
    <w:rsid w:val="00A028D3"/>
    <w:rsid w:val="00A02B9C"/>
    <w:rsid w:val="00A02D03"/>
    <w:rsid w:val="00A031FE"/>
    <w:rsid w:val="00A03CEC"/>
    <w:rsid w:val="00A03FF1"/>
    <w:rsid w:val="00A04951"/>
    <w:rsid w:val="00A049AE"/>
    <w:rsid w:val="00A04CCB"/>
    <w:rsid w:val="00A04D60"/>
    <w:rsid w:val="00A04F79"/>
    <w:rsid w:val="00A05106"/>
    <w:rsid w:val="00A05156"/>
    <w:rsid w:val="00A05887"/>
    <w:rsid w:val="00A064CB"/>
    <w:rsid w:val="00A06557"/>
    <w:rsid w:val="00A0685F"/>
    <w:rsid w:val="00A06B2F"/>
    <w:rsid w:val="00A06FA2"/>
    <w:rsid w:val="00A07017"/>
    <w:rsid w:val="00A071EA"/>
    <w:rsid w:val="00A0789E"/>
    <w:rsid w:val="00A07C76"/>
    <w:rsid w:val="00A10062"/>
    <w:rsid w:val="00A1008D"/>
    <w:rsid w:val="00A10C4E"/>
    <w:rsid w:val="00A10DA1"/>
    <w:rsid w:val="00A10E69"/>
    <w:rsid w:val="00A10E79"/>
    <w:rsid w:val="00A11511"/>
    <w:rsid w:val="00A11C06"/>
    <w:rsid w:val="00A11E09"/>
    <w:rsid w:val="00A12277"/>
    <w:rsid w:val="00A12331"/>
    <w:rsid w:val="00A12350"/>
    <w:rsid w:val="00A1270D"/>
    <w:rsid w:val="00A12A15"/>
    <w:rsid w:val="00A12A84"/>
    <w:rsid w:val="00A12CE8"/>
    <w:rsid w:val="00A1327C"/>
    <w:rsid w:val="00A1377F"/>
    <w:rsid w:val="00A13921"/>
    <w:rsid w:val="00A1419F"/>
    <w:rsid w:val="00A14308"/>
    <w:rsid w:val="00A1482C"/>
    <w:rsid w:val="00A149F0"/>
    <w:rsid w:val="00A14C87"/>
    <w:rsid w:val="00A1508E"/>
    <w:rsid w:val="00A15146"/>
    <w:rsid w:val="00A15247"/>
    <w:rsid w:val="00A1578D"/>
    <w:rsid w:val="00A15A07"/>
    <w:rsid w:val="00A15F7A"/>
    <w:rsid w:val="00A161B9"/>
    <w:rsid w:val="00A162B3"/>
    <w:rsid w:val="00A164E7"/>
    <w:rsid w:val="00A166E5"/>
    <w:rsid w:val="00A1673E"/>
    <w:rsid w:val="00A16AC6"/>
    <w:rsid w:val="00A16E70"/>
    <w:rsid w:val="00A1784C"/>
    <w:rsid w:val="00A17D7D"/>
    <w:rsid w:val="00A20539"/>
    <w:rsid w:val="00A20A46"/>
    <w:rsid w:val="00A20BE9"/>
    <w:rsid w:val="00A20EB7"/>
    <w:rsid w:val="00A20F35"/>
    <w:rsid w:val="00A20FDA"/>
    <w:rsid w:val="00A214CD"/>
    <w:rsid w:val="00A21743"/>
    <w:rsid w:val="00A21A8E"/>
    <w:rsid w:val="00A21C80"/>
    <w:rsid w:val="00A21D10"/>
    <w:rsid w:val="00A21DC1"/>
    <w:rsid w:val="00A220BB"/>
    <w:rsid w:val="00A228F6"/>
    <w:rsid w:val="00A2300B"/>
    <w:rsid w:val="00A23165"/>
    <w:rsid w:val="00A23221"/>
    <w:rsid w:val="00A23768"/>
    <w:rsid w:val="00A23900"/>
    <w:rsid w:val="00A24667"/>
    <w:rsid w:val="00A24728"/>
    <w:rsid w:val="00A2477A"/>
    <w:rsid w:val="00A247AA"/>
    <w:rsid w:val="00A24BF9"/>
    <w:rsid w:val="00A24C00"/>
    <w:rsid w:val="00A24C24"/>
    <w:rsid w:val="00A24D96"/>
    <w:rsid w:val="00A25117"/>
    <w:rsid w:val="00A256B3"/>
    <w:rsid w:val="00A259CB"/>
    <w:rsid w:val="00A25B49"/>
    <w:rsid w:val="00A2633E"/>
    <w:rsid w:val="00A264C8"/>
    <w:rsid w:val="00A268B5"/>
    <w:rsid w:val="00A26BDA"/>
    <w:rsid w:val="00A26FB9"/>
    <w:rsid w:val="00A270E7"/>
    <w:rsid w:val="00A2765E"/>
    <w:rsid w:val="00A27802"/>
    <w:rsid w:val="00A2783D"/>
    <w:rsid w:val="00A2795A"/>
    <w:rsid w:val="00A27C81"/>
    <w:rsid w:val="00A30556"/>
    <w:rsid w:val="00A30661"/>
    <w:rsid w:val="00A30A03"/>
    <w:rsid w:val="00A30EFE"/>
    <w:rsid w:val="00A30FA3"/>
    <w:rsid w:val="00A3121C"/>
    <w:rsid w:val="00A312E9"/>
    <w:rsid w:val="00A318B0"/>
    <w:rsid w:val="00A31EC4"/>
    <w:rsid w:val="00A32554"/>
    <w:rsid w:val="00A32881"/>
    <w:rsid w:val="00A33272"/>
    <w:rsid w:val="00A33D31"/>
    <w:rsid w:val="00A33DE1"/>
    <w:rsid w:val="00A343E1"/>
    <w:rsid w:val="00A34970"/>
    <w:rsid w:val="00A35917"/>
    <w:rsid w:val="00A36002"/>
    <w:rsid w:val="00A360BC"/>
    <w:rsid w:val="00A3646F"/>
    <w:rsid w:val="00A367CA"/>
    <w:rsid w:val="00A36A79"/>
    <w:rsid w:val="00A36C48"/>
    <w:rsid w:val="00A37482"/>
    <w:rsid w:val="00A3757B"/>
    <w:rsid w:val="00A3757E"/>
    <w:rsid w:val="00A376AC"/>
    <w:rsid w:val="00A379B1"/>
    <w:rsid w:val="00A37B47"/>
    <w:rsid w:val="00A37BCC"/>
    <w:rsid w:val="00A37BDA"/>
    <w:rsid w:val="00A37C7F"/>
    <w:rsid w:val="00A37C9F"/>
    <w:rsid w:val="00A37E2D"/>
    <w:rsid w:val="00A37E5A"/>
    <w:rsid w:val="00A40C77"/>
    <w:rsid w:val="00A40EBF"/>
    <w:rsid w:val="00A414B5"/>
    <w:rsid w:val="00A416EA"/>
    <w:rsid w:val="00A41725"/>
    <w:rsid w:val="00A4176A"/>
    <w:rsid w:val="00A41E4E"/>
    <w:rsid w:val="00A4240F"/>
    <w:rsid w:val="00A42571"/>
    <w:rsid w:val="00A42A8F"/>
    <w:rsid w:val="00A42BD1"/>
    <w:rsid w:val="00A43900"/>
    <w:rsid w:val="00A43996"/>
    <w:rsid w:val="00A43ED9"/>
    <w:rsid w:val="00A43FDA"/>
    <w:rsid w:val="00A440EE"/>
    <w:rsid w:val="00A440F1"/>
    <w:rsid w:val="00A44250"/>
    <w:rsid w:val="00A44294"/>
    <w:rsid w:val="00A44391"/>
    <w:rsid w:val="00A44584"/>
    <w:rsid w:val="00A447FB"/>
    <w:rsid w:val="00A452E6"/>
    <w:rsid w:val="00A4540D"/>
    <w:rsid w:val="00A457E6"/>
    <w:rsid w:val="00A46031"/>
    <w:rsid w:val="00A46302"/>
    <w:rsid w:val="00A4648C"/>
    <w:rsid w:val="00A469EB"/>
    <w:rsid w:val="00A46EE2"/>
    <w:rsid w:val="00A4766C"/>
    <w:rsid w:val="00A47938"/>
    <w:rsid w:val="00A5068E"/>
    <w:rsid w:val="00A50E1C"/>
    <w:rsid w:val="00A5120D"/>
    <w:rsid w:val="00A516D5"/>
    <w:rsid w:val="00A51728"/>
    <w:rsid w:val="00A51781"/>
    <w:rsid w:val="00A51CA8"/>
    <w:rsid w:val="00A51E2C"/>
    <w:rsid w:val="00A52285"/>
    <w:rsid w:val="00A52592"/>
    <w:rsid w:val="00A53474"/>
    <w:rsid w:val="00A5391D"/>
    <w:rsid w:val="00A53CE6"/>
    <w:rsid w:val="00A54298"/>
    <w:rsid w:val="00A542DA"/>
    <w:rsid w:val="00A54A99"/>
    <w:rsid w:val="00A54CC7"/>
    <w:rsid w:val="00A54D70"/>
    <w:rsid w:val="00A55A84"/>
    <w:rsid w:val="00A55A88"/>
    <w:rsid w:val="00A55CB8"/>
    <w:rsid w:val="00A55D9B"/>
    <w:rsid w:val="00A55E18"/>
    <w:rsid w:val="00A55F64"/>
    <w:rsid w:val="00A5625F"/>
    <w:rsid w:val="00A563AE"/>
    <w:rsid w:val="00A56B3B"/>
    <w:rsid w:val="00A56CE2"/>
    <w:rsid w:val="00A57312"/>
    <w:rsid w:val="00A57639"/>
    <w:rsid w:val="00A57D05"/>
    <w:rsid w:val="00A6027D"/>
    <w:rsid w:val="00A605B1"/>
    <w:rsid w:val="00A6064E"/>
    <w:rsid w:val="00A607DB"/>
    <w:rsid w:val="00A608F3"/>
    <w:rsid w:val="00A60B06"/>
    <w:rsid w:val="00A60F8F"/>
    <w:rsid w:val="00A6195A"/>
    <w:rsid w:val="00A6204D"/>
    <w:rsid w:val="00A62331"/>
    <w:rsid w:val="00A623E1"/>
    <w:rsid w:val="00A62BCC"/>
    <w:rsid w:val="00A62DAF"/>
    <w:rsid w:val="00A63179"/>
    <w:rsid w:val="00A631FC"/>
    <w:rsid w:val="00A63264"/>
    <w:rsid w:val="00A6341E"/>
    <w:rsid w:val="00A63712"/>
    <w:rsid w:val="00A63B57"/>
    <w:rsid w:val="00A63C1B"/>
    <w:rsid w:val="00A64070"/>
    <w:rsid w:val="00A641E5"/>
    <w:rsid w:val="00A6475B"/>
    <w:rsid w:val="00A6479D"/>
    <w:rsid w:val="00A647EB"/>
    <w:rsid w:val="00A6493B"/>
    <w:rsid w:val="00A64B28"/>
    <w:rsid w:val="00A64D02"/>
    <w:rsid w:val="00A6512C"/>
    <w:rsid w:val="00A6521C"/>
    <w:rsid w:val="00A6525B"/>
    <w:rsid w:val="00A658E6"/>
    <w:rsid w:val="00A665C5"/>
    <w:rsid w:val="00A66C8C"/>
    <w:rsid w:val="00A671F0"/>
    <w:rsid w:val="00A6782D"/>
    <w:rsid w:val="00A6788A"/>
    <w:rsid w:val="00A67904"/>
    <w:rsid w:val="00A67A6E"/>
    <w:rsid w:val="00A67AD5"/>
    <w:rsid w:val="00A67B03"/>
    <w:rsid w:val="00A70142"/>
    <w:rsid w:val="00A707CA"/>
    <w:rsid w:val="00A710B8"/>
    <w:rsid w:val="00A7119F"/>
    <w:rsid w:val="00A71801"/>
    <w:rsid w:val="00A71825"/>
    <w:rsid w:val="00A72385"/>
    <w:rsid w:val="00A72DA0"/>
    <w:rsid w:val="00A731F2"/>
    <w:rsid w:val="00A74557"/>
    <w:rsid w:val="00A749E8"/>
    <w:rsid w:val="00A74D26"/>
    <w:rsid w:val="00A75036"/>
    <w:rsid w:val="00A7545E"/>
    <w:rsid w:val="00A75746"/>
    <w:rsid w:val="00A7634C"/>
    <w:rsid w:val="00A76AC6"/>
    <w:rsid w:val="00A76F2F"/>
    <w:rsid w:val="00A774C8"/>
    <w:rsid w:val="00A776C1"/>
    <w:rsid w:val="00A77D26"/>
    <w:rsid w:val="00A80930"/>
    <w:rsid w:val="00A80C6E"/>
    <w:rsid w:val="00A80CDD"/>
    <w:rsid w:val="00A80D7F"/>
    <w:rsid w:val="00A80E4A"/>
    <w:rsid w:val="00A812E7"/>
    <w:rsid w:val="00A812FF"/>
    <w:rsid w:val="00A81584"/>
    <w:rsid w:val="00A81CFE"/>
    <w:rsid w:val="00A81F5C"/>
    <w:rsid w:val="00A8210E"/>
    <w:rsid w:val="00A82497"/>
    <w:rsid w:val="00A8267A"/>
    <w:rsid w:val="00A82897"/>
    <w:rsid w:val="00A828EF"/>
    <w:rsid w:val="00A838C5"/>
    <w:rsid w:val="00A83D83"/>
    <w:rsid w:val="00A84633"/>
    <w:rsid w:val="00A8539D"/>
    <w:rsid w:val="00A853D4"/>
    <w:rsid w:val="00A8570C"/>
    <w:rsid w:val="00A85B5F"/>
    <w:rsid w:val="00A85C90"/>
    <w:rsid w:val="00A860F7"/>
    <w:rsid w:val="00A867DE"/>
    <w:rsid w:val="00A869DB"/>
    <w:rsid w:val="00A86CB9"/>
    <w:rsid w:val="00A87248"/>
    <w:rsid w:val="00A8795D"/>
    <w:rsid w:val="00A901EE"/>
    <w:rsid w:val="00A90944"/>
    <w:rsid w:val="00A90973"/>
    <w:rsid w:val="00A90EE2"/>
    <w:rsid w:val="00A9108A"/>
    <w:rsid w:val="00A91991"/>
    <w:rsid w:val="00A91EBB"/>
    <w:rsid w:val="00A92134"/>
    <w:rsid w:val="00A92296"/>
    <w:rsid w:val="00A92537"/>
    <w:rsid w:val="00A9298A"/>
    <w:rsid w:val="00A92C44"/>
    <w:rsid w:val="00A93093"/>
    <w:rsid w:val="00A935D0"/>
    <w:rsid w:val="00A93BCC"/>
    <w:rsid w:val="00A93D78"/>
    <w:rsid w:val="00A93FE8"/>
    <w:rsid w:val="00A944B1"/>
    <w:rsid w:val="00A94B8A"/>
    <w:rsid w:val="00A94DF0"/>
    <w:rsid w:val="00A94E09"/>
    <w:rsid w:val="00A955E7"/>
    <w:rsid w:val="00A9565B"/>
    <w:rsid w:val="00A95880"/>
    <w:rsid w:val="00A9593A"/>
    <w:rsid w:val="00A95A01"/>
    <w:rsid w:val="00A96184"/>
    <w:rsid w:val="00A9640F"/>
    <w:rsid w:val="00A96674"/>
    <w:rsid w:val="00A96C4C"/>
    <w:rsid w:val="00A96EF8"/>
    <w:rsid w:val="00A97136"/>
    <w:rsid w:val="00A9717D"/>
    <w:rsid w:val="00A97596"/>
    <w:rsid w:val="00AA010A"/>
    <w:rsid w:val="00AA0987"/>
    <w:rsid w:val="00AA0A2C"/>
    <w:rsid w:val="00AA0E84"/>
    <w:rsid w:val="00AA1065"/>
    <w:rsid w:val="00AA13C6"/>
    <w:rsid w:val="00AA1703"/>
    <w:rsid w:val="00AA1824"/>
    <w:rsid w:val="00AA23D4"/>
    <w:rsid w:val="00AA2543"/>
    <w:rsid w:val="00AA2968"/>
    <w:rsid w:val="00AA29A2"/>
    <w:rsid w:val="00AA2A66"/>
    <w:rsid w:val="00AA2C4F"/>
    <w:rsid w:val="00AA2C94"/>
    <w:rsid w:val="00AA310E"/>
    <w:rsid w:val="00AA3625"/>
    <w:rsid w:val="00AA3E82"/>
    <w:rsid w:val="00AA406B"/>
    <w:rsid w:val="00AA411A"/>
    <w:rsid w:val="00AA46BB"/>
    <w:rsid w:val="00AA46F3"/>
    <w:rsid w:val="00AA5B4F"/>
    <w:rsid w:val="00AA6572"/>
    <w:rsid w:val="00AA65D7"/>
    <w:rsid w:val="00AA69CF"/>
    <w:rsid w:val="00AA6F62"/>
    <w:rsid w:val="00AA731E"/>
    <w:rsid w:val="00AA73E2"/>
    <w:rsid w:val="00AA77B2"/>
    <w:rsid w:val="00AA7CC1"/>
    <w:rsid w:val="00AA7DEE"/>
    <w:rsid w:val="00AA7F5A"/>
    <w:rsid w:val="00AB075A"/>
    <w:rsid w:val="00AB0C92"/>
    <w:rsid w:val="00AB0EA8"/>
    <w:rsid w:val="00AB1153"/>
    <w:rsid w:val="00AB132D"/>
    <w:rsid w:val="00AB1B84"/>
    <w:rsid w:val="00AB1E3A"/>
    <w:rsid w:val="00AB29C9"/>
    <w:rsid w:val="00AB2E99"/>
    <w:rsid w:val="00AB3232"/>
    <w:rsid w:val="00AB3260"/>
    <w:rsid w:val="00AB34E1"/>
    <w:rsid w:val="00AB39C1"/>
    <w:rsid w:val="00AB3B2B"/>
    <w:rsid w:val="00AB431F"/>
    <w:rsid w:val="00AB4809"/>
    <w:rsid w:val="00AB4E43"/>
    <w:rsid w:val="00AB574E"/>
    <w:rsid w:val="00AB5EB2"/>
    <w:rsid w:val="00AB5F71"/>
    <w:rsid w:val="00AB62A3"/>
    <w:rsid w:val="00AB67F3"/>
    <w:rsid w:val="00AB6919"/>
    <w:rsid w:val="00AB6C3C"/>
    <w:rsid w:val="00AB6CD2"/>
    <w:rsid w:val="00AB71C3"/>
    <w:rsid w:val="00AB74F4"/>
    <w:rsid w:val="00AB7AFF"/>
    <w:rsid w:val="00AB7B2B"/>
    <w:rsid w:val="00AC00DE"/>
    <w:rsid w:val="00AC08E6"/>
    <w:rsid w:val="00AC0DEF"/>
    <w:rsid w:val="00AC1385"/>
    <w:rsid w:val="00AC13D0"/>
    <w:rsid w:val="00AC141D"/>
    <w:rsid w:val="00AC294F"/>
    <w:rsid w:val="00AC2BE6"/>
    <w:rsid w:val="00AC2F76"/>
    <w:rsid w:val="00AC3316"/>
    <w:rsid w:val="00AC3494"/>
    <w:rsid w:val="00AC3685"/>
    <w:rsid w:val="00AC373A"/>
    <w:rsid w:val="00AC3825"/>
    <w:rsid w:val="00AC3CF3"/>
    <w:rsid w:val="00AC4315"/>
    <w:rsid w:val="00AC4607"/>
    <w:rsid w:val="00AC47C5"/>
    <w:rsid w:val="00AC4816"/>
    <w:rsid w:val="00AC4C5F"/>
    <w:rsid w:val="00AC5303"/>
    <w:rsid w:val="00AC551A"/>
    <w:rsid w:val="00AC5AC6"/>
    <w:rsid w:val="00AC5C32"/>
    <w:rsid w:val="00AC5FF3"/>
    <w:rsid w:val="00AC6067"/>
    <w:rsid w:val="00AC61BB"/>
    <w:rsid w:val="00AC63E1"/>
    <w:rsid w:val="00AC663D"/>
    <w:rsid w:val="00AC671F"/>
    <w:rsid w:val="00AC6936"/>
    <w:rsid w:val="00AC7338"/>
    <w:rsid w:val="00AC7923"/>
    <w:rsid w:val="00AC7AAD"/>
    <w:rsid w:val="00AD0212"/>
    <w:rsid w:val="00AD0877"/>
    <w:rsid w:val="00AD1404"/>
    <w:rsid w:val="00AD14C0"/>
    <w:rsid w:val="00AD14F0"/>
    <w:rsid w:val="00AD22EE"/>
    <w:rsid w:val="00AD2649"/>
    <w:rsid w:val="00AD2881"/>
    <w:rsid w:val="00AD2B72"/>
    <w:rsid w:val="00AD2DE8"/>
    <w:rsid w:val="00AD2F88"/>
    <w:rsid w:val="00AD2FF9"/>
    <w:rsid w:val="00AD32F1"/>
    <w:rsid w:val="00AD351D"/>
    <w:rsid w:val="00AD3D75"/>
    <w:rsid w:val="00AD41B9"/>
    <w:rsid w:val="00AD448C"/>
    <w:rsid w:val="00AD4854"/>
    <w:rsid w:val="00AD4B15"/>
    <w:rsid w:val="00AD4B37"/>
    <w:rsid w:val="00AD4C62"/>
    <w:rsid w:val="00AD4EF3"/>
    <w:rsid w:val="00AD5D73"/>
    <w:rsid w:val="00AD5D84"/>
    <w:rsid w:val="00AD5EFA"/>
    <w:rsid w:val="00AD5F11"/>
    <w:rsid w:val="00AD6A41"/>
    <w:rsid w:val="00AD6BCC"/>
    <w:rsid w:val="00AD7121"/>
    <w:rsid w:val="00AD7682"/>
    <w:rsid w:val="00AD7D26"/>
    <w:rsid w:val="00AE079E"/>
    <w:rsid w:val="00AE0900"/>
    <w:rsid w:val="00AE0F1A"/>
    <w:rsid w:val="00AE0FBD"/>
    <w:rsid w:val="00AE1169"/>
    <w:rsid w:val="00AE1245"/>
    <w:rsid w:val="00AE17DA"/>
    <w:rsid w:val="00AE20A6"/>
    <w:rsid w:val="00AE22C0"/>
    <w:rsid w:val="00AE234B"/>
    <w:rsid w:val="00AE2A31"/>
    <w:rsid w:val="00AE391C"/>
    <w:rsid w:val="00AE3AAF"/>
    <w:rsid w:val="00AE3D8F"/>
    <w:rsid w:val="00AE3D9B"/>
    <w:rsid w:val="00AE3EA7"/>
    <w:rsid w:val="00AE42FC"/>
    <w:rsid w:val="00AE43D0"/>
    <w:rsid w:val="00AE47CE"/>
    <w:rsid w:val="00AE48F4"/>
    <w:rsid w:val="00AE4E61"/>
    <w:rsid w:val="00AE5015"/>
    <w:rsid w:val="00AE571E"/>
    <w:rsid w:val="00AE595D"/>
    <w:rsid w:val="00AE5AC4"/>
    <w:rsid w:val="00AE728C"/>
    <w:rsid w:val="00AE7A3C"/>
    <w:rsid w:val="00AE7C54"/>
    <w:rsid w:val="00AE7E1F"/>
    <w:rsid w:val="00AE7E45"/>
    <w:rsid w:val="00AF00DB"/>
    <w:rsid w:val="00AF02B4"/>
    <w:rsid w:val="00AF09AF"/>
    <w:rsid w:val="00AF0A41"/>
    <w:rsid w:val="00AF0A7D"/>
    <w:rsid w:val="00AF1138"/>
    <w:rsid w:val="00AF29F2"/>
    <w:rsid w:val="00AF2A41"/>
    <w:rsid w:val="00AF2A70"/>
    <w:rsid w:val="00AF2D25"/>
    <w:rsid w:val="00AF2E80"/>
    <w:rsid w:val="00AF2EA7"/>
    <w:rsid w:val="00AF33C7"/>
    <w:rsid w:val="00AF3A54"/>
    <w:rsid w:val="00AF4902"/>
    <w:rsid w:val="00AF4968"/>
    <w:rsid w:val="00AF4D06"/>
    <w:rsid w:val="00AF5028"/>
    <w:rsid w:val="00AF57C8"/>
    <w:rsid w:val="00AF601B"/>
    <w:rsid w:val="00AF61CF"/>
    <w:rsid w:val="00AF63EE"/>
    <w:rsid w:val="00AF6FC1"/>
    <w:rsid w:val="00AF7B58"/>
    <w:rsid w:val="00AF7CFA"/>
    <w:rsid w:val="00AF7F6E"/>
    <w:rsid w:val="00B002CF"/>
    <w:rsid w:val="00B004E9"/>
    <w:rsid w:val="00B006FA"/>
    <w:rsid w:val="00B008AB"/>
    <w:rsid w:val="00B0090F"/>
    <w:rsid w:val="00B00D2C"/>
    <w:rsid w:val="00B00D8A"/>
    <w:rsid w:val="00B0178D"/>
    <w:rsid w:val="00B01D82"/>
    <w:rsid w:val="00B02474"/>
    <w:rsid w:val="00B0299C"/>
    <w:rsid w:val="00B02DB5"/>
    <w:rsid w:val="00B03168"/>
    <w:rsid w:val="00B03271"/>
    <w:rsid w:val="00B03520"/>
    <w:rsid w:val="00B04826"/>
    <w:rsid w:val="00B054B6"/>
    <w:rsid w:val="00B0588B"/>
    <w:rsid w:val="00B05F65"/>
    <w:rsid w:val="00B0633E"/>
    <w:rsid w:val="00B06863"/>
    <w:rsid w:val="00B06A68"/>
    <w:rsid w:val="00B06A91"/>
    <w:rsid w:val="00B06FCA"/>
    <w:rsid w:val="00B07039"/>
    <w:rsid w:val="00B072D8"/>
    <w:rsid w:val="00B073E6"/>
    <w:rsid w:val="00B075A8"/>
    <w:rsid w:val="00B07843"/>
    <w:rsid w:val="00B103C1"/>
    <w:rsid w:val="00B1061C"/>
    <w:rsid w:val="00B109FA"/>
    <w:rsid w:val="00B10EB6"/>
    <w:rsid w:val="00B10EC9"/>
    <w:rsid w:val="00B1105C"/>
    <w:rsid w:val="00B111A6"/>
    <w:rsid w:val="00B116DA"/>
    <w:rsid w:val="00B11784"/>
    <w:rsid w:val="00B12016"/>
    <w:rsid w:val="00B12301"/>
    <w:rsid w:val="00B127CB"/>
    <w:rsid w:val="00B129EA"/>
    <w:rsid w:val="00B12D09"/>
    <w:rsid w:val="00B12F08"/>
    <w:rsid w:val="00B133C1"/>
    <w:rsid w:val="00B135C4"/>
    <w:rsid w:val="00B143B0"/>
    <w:rsid w:val="00B1480D"/>
    <w:rsid w:val="00B148F5"/>
    <w:rsid w:val="00B14BE2"/>
    <w:rsid w:val="00B14C86"/>
    <w:rsid w:val="00B14DFA"/>
    <w:rsid w:val="00B1514D"/>
    <w:rsid w:val="00B154A0"/>
    <w:rsid w:val="00B154E3"/>
    <w:rsid w:val="00B156E7"/>
    <w:rsid w:val="00B1597F"/>
    <w:rsid w:val="00B15EF7"/>
    <w:rsid w:val="00B16126"/>
    <w:rsid w:val="00B1668B"/>
    <w:rsid w:val="00B16C95"/>
    <w:rsid w:val="00B16DFF"/>
    <w:rsid w:val="00B16E50"/>
    <w:rsid w:val="00B17184"/>
    <w:rsid w:val="00B1720B"/>
    <w:rsid w:val="00B17308"/>
    <w:rsid w:val="00B1752D"/>
    <w:rsid w:val="00B1756A"/>
    <w:rsid w:val="00B17753"/>
    <w:rsid w:val="00B177A4"/>
    <w:rsid w:val="00B2025E"/>
    <w:rsid w:val="00B2056B"/>
    <w:rsid w:val="00B20C70"/>
    <w:rsid w:val="00B20DAE"/>
    <w:rsid w:val="00B20F2C"/>
    <w:rsid w:val="00B213B4"/>
    <w:rsid w:val="00B21B40"/>
    <w:rsid w:val="00B21E78"/>
    <w:rsid w:val="00B22551"/>
    <w:rsid w:val="00B2259C"/>
    <w:rsid w:val="00B22618"/>
    <w:rsid w:val="00B229DC"/>
    <w:rsid w:val="00B22C21"/>
    <w:rsid w:val="00B22D12"/>
    <w:rsid w:val="00B2306D"/>
    <w:rsid w:val="00B231AE"/>
    <w:rsid w:val="00B240C1"/>
    <w:rsid w:val="00B247D7"/>
    <w:rsid w:val="00B24D9D"/>
    <w:rsid w:val="00B250D9"/>
    <w:rsid w:val="00B25FB0"/>
    <w:rsid w:val="00B26281"/>
    <w:rsid w:val="00B26341"/>
    <w:rsid w:val="00B2655B"/>
    <w:rsid w:val="00B26562"/>
    <w:rsid w:val="00B26632"/>
    <w:rsid w:val="00B26E52"/>
    <w:rsid w:val="00B27161"/>
    <w:rsid w:val="00B27457"/>
    <w:rsid w:val="00B275D6"/>
    <w:rsid w:val="00B2784E"/>
    <w:rsid w:val="00B27E39"/>
    <w:rsid w:val="00B27FD3"/>
    <w:rsid w:val="00B3046E"/>
    <w:rsid w:val="00B3056E"/>
    <w:rsid w:val="00B305BD"/>
    <w:rsid w:val="00B30632"/>
    <w:rsid w:val="00B30AFC"/>
    <w:rsid w:val="00B30F26"/>
    <w:rsid w:val="00B31661"/>
    <w:rsid w:val="00B31991"/>
    <w:rsid w:val="00B319C2"/>
    <w:rsid w:val="00B31AA4"/>
    <w:rsid w:val="00B31D1B"/>
    <w:rsid w:val="00B32402"/>
    <w:rsid w:val="00B3268E"/>
    <w:rsid w:val="00B32851"/>
    <w:rsid w:val="00B32B05"/>
    <w:rsid w:val="00B32E92"/>
    <w:rsid w:val="00B330D0"/>
    <w:rsid w:val="00B3350C"/>
    <w:rsid w:val="00B3406E"/>
    <w:rsid w:val="00B3439E"/>
    <w:rsid w:val="00B3483C"/>
    <w:rsid w:val="00B34847"/>
    <w:rsid w:val="00B34964"/>
    <w:rsid w:val="00B350DA"/>
    <w:rsid w:val="00B3552D"/>
    <w:rsid w:val="00B3561C"/>
    <w:rsid w:val="00B359C3"/>
    <w:rsid w:val="00B359CC"/>
    <w:rsid w:val="00B359FB"/>
    <w:rsid w:val="00B35AFC"/>
    <w:rsid w:val="00B35EC2"/>
    <w:rsid w:val="00B35F1A"/>
    <w:rsid w:val="00B3655A"/>
    <w:rsid w:val="00B37217"/>
    <w:rsid w:val="00B3749F"/>
    <w:rsid w:val="00B376AA"/>
    <w:rsid w:val="00B3780D"/>
    <w:rsid w:val="00B37BF3"/>
    <w:rsid w:val="00B37F88"/>
    <w:rsid w:val="00B400C0"/>
    <w:rsid w:val="00B40516"/>
    <w:rsid w:val="00B40898"/>
    <w:rsid w:val="00B40F1B"/>
    <w:rsid w:val="00B41032"/>
    <w:rsid w:val="00B4118F"/>
    <w:rsid w:val="00B41FBF"/>
    <w:rsid w:val="00B420D2"/>
    <w:rsid w:val="00B42261"/>
    <w:rsid w:val="00B42412"/>
    <w:rsid w:val="00B4244D"/>
    <w:rsid w:val="00B4308A"/>
    <w:rsid w:val="00B4363E"/>
    <w:rsid w:val="00B43780"/>
    <w:rsid w:val="00B443E1"/>
    <w:rsid w:val="00B44405"/>
    <w:rsid w:val="00B44527"/>
    <w:rsid w:val="00B44632"/>
    <w:rsid w:val="00B4463D"/>
    <w:rsid w:val="00B44C24"/>
    <w:rsid w:val="00B44EE7"/>
    <w:rsid w:val="00B45190"/>
    <w:rsid w:val="00B4581D"/>
    <w:rsid w:val="00B458A5"/>
    <w:rsid w:val="00B45A27"/>
    <w:rsid w:val="00B45BF8"/>
    <w:rsid w:val="00B45CEB"/>
    <w:rsid w:val="00B46174"/>
    <w:rsid w:val="00B4678E"/>
    <w:rsid w:val="00B479AB"/>
    <w:rsid w:val="00B47DE1"/>
    <w:rsid w:val="00B502C1"/>
    <w:rsid w:val="00B50E2F"/>
    <w:rsid w:val="00B51036"/>
    <w:rsid w:val="00B513AB"/>
    <w:rsid w:val="00B51505"/>
    <w:rsid w:val="00B51AB5"/>
    <w:rsid w:val="00B51E05"/>
    <w:rsid w:val="00B5217E"/>
    <w:rsid w:val="00B526BA"/>
    <w:rsid w:val="00B52836"/>
    <w:rsid w:val="00B52860"/>
    <w:rsid w:val="00B52A61"/>
    <w:rsid w:val="00B52A84"/>
    <w:rsid w:val="00B52BBE"/>
    <w:rsid w:val="00B52D22"/>
    <w:rsid w:val="00B53201"/>
    <w:rsid w:val="00B5325F"/>
    <w:rsid w:val="00B53722"/>
    <w:rsid w:val="00B53A3A"/>
    <w:rsid w:val="00B53B7D"/>
    <w:rsid w:val="00B53CA6"/>
    <w:rsid w:val="00B53EFC"/>
    <w:rsid w:val="00B543B4"/>
    <w:rsid w:val="00B54479"/>
    <w:rsid w:val="00B5479F"/>
    <w:rsid w:val="00B55228"/>
    <w:rsid w:val="00B55AFC"/>
    <w:rsid w:val="00B55CE0"/>
    <w:rsid w:val="00B5607C"/>
    <w:rsid w:val="00B567BF"/>
    <w:rsid w:val="00B56843"/>
    <w:rsid w:val="00B56EEE"/>
    <w:rsid w:val="00B57E05"/>
    <w:rsid w:val="00B57EA8"/>
    <w:rsid w:val="00B602C9"/>
    <w:rsid w:val="00B608DF"/>
    <w:rsid w:val="00B6194E"/>
    <w:rsid w:val="00B623BC"/>
    <w:rsid w:val="00B62736"/>
    <w:rsid w:val="00B629F8"/>
    <w:rsid w:val="00B62ADC"/>
    <w:rsid w:val="00B63632"/>
    <w:rsid w:val="00B63C55"/>
    <w:rsid w:val="00B64461"/>
    <w:rsid w:val="00B6452A"/>
    <w:rsid w:val="00B6488D"/>
    <w:rsid w:val="00B64F54"/>
    <w:rsid w:val="00B65209"/>
    <w:rsid w:val="00B65555"/>
    <w:rsid w:val="00B6579E"/>
    <w:rsid w:val="00B65BCA"/>
    <w:rsid w:val="00B65E1D"/>
    <w:rsid w:val="00B6657C"/>
    <w:rsid w:val="00B66CA7"/>
    <w:rsid w:val="00B67369"/>
    <w:rsid w:val="00B674A9"/>
    <w:rsid w:val="00B6798C"/>
    <w:rsid w:val="00B67B2C"/>
    <w:rsid w:val="00B704FD"/>
    <w:rsid w:val="00B709CC"/>
    <w:rsid w:val="00B70DE5"/>
    <w:rsid w:val="00B70F37"/>
    <w:rsid w:val="00B7120D"/>
    <w:rsid w:val="00B7171A"/>
    <w:rsid w:val="00B71C7E"/>
    <w:rsid w:val="00B71E79"/>
    <w:rsid w:val="00B72050"/>
    <w:rsid w:val="00B72084"/>
    <w:rsid w:val="00B72701"/>
    <w:rsid w:val="00B72AEA"/>
    <w:rsid w:val="00B72AFA"/>
    <w:rsid w:val="00B736D1"/>
    <w:rsid w:val="00B7371C"/>
    <w:rsid w:val="00B737A2"/>
    <w:rsid w:val="00B738FF"/>
    <w:rsid w:val="00B73D9A"/>
    <w:rsid w:val="00B74023"/>
    <w:rsid w:val="00B74269"/>
    <w:rsid w:val="00B74605"/>
    <w:rsid w:val="00B74744"/>
    <w:rsid w:val="00B74861"/>
    <w:rsid w:val="00B749A8"/>
    <w:rsid w:val="00B74C39"/>
    <w:rsid w:val="00B74E13"/>
    <w:rsid w:val="00B75AE0"/>
    <w:rsid w:val="00B75BD3"/>
    <w:rsid w:val="00B75E72"/>
    <w:rsid w:val="00B75EF5"/>
    <w:rsid w:val="00B7701A"/>
    <w:rsid w:val="00B77493"/>
    <w:rsid w:val="00B77990"/>
    <w:rsid w:val="00B77A44"/>
    <w:rsid w:val="00B77BE9"/>
    <w:rsid w:val="00B77D83"/>
    <w:rsid w:val="00B803E6"/>
    <w:rsid w:val="00B805EA"/>
    <w:rsid w:val="00B80ABC"/>
    <w:rsid w:val="00B80B47"/>
    <w:rsid w:val="00B80EF7"/>
    <w:rsid w:val="00B81051"/>
    <w:rsid w:val="00B8169C"/>
    <w:rsid w:val="00B81F81"/>
    <w:rsid w:val="00B827CD"/>
    <w:rsid w:val="00B827FA"/>
    <w:rsid w:val="00B829C9"/>
    <w:rsid w:val="00B82CFE"/>
    <w:rsid w:val="00B83183"/>
    <w:rsid w:val="00B83667"/>
    <w:rsid w:val="00B83ED7"/>
    <w:rsid w:val="00B83F8C"/>
    <w:rsid w:val="00B84173"/>
    <w:rsid w:val="00B843EC"/>
    <w:rsid w:val="00B84414"/>
    <w:rsid w:val="00B846C8"/>
    <w:rsid w:val="00B847C6"/>
    <w:rsid w:val="00B84817"/>
    <w:rsid w:val="00B84C6B"/>
    <w:rsid w:val="00B853AD"/>
    <w:rsid w:val="00B859BE"/>
    <w:rsid w:val="00B85F14"/>
    <w:rsid w:val="00B85FFD"/>
    <w:rsid w:val="00B8609E"/>
    <w:rsid w:val="00B86B77"/>
    <w:rsid w:val="00B86D10"/>
    <w:rsid w:val="00B86D3C"/>
    <w:rsid w:val="00B87167"/>
    <w:rsid w:val="00B871CA"/>
    <w:rsid w:val="00B8775C"/>
    <w:rsid w:val="00B905A3"/>
    <w:rsid w:val="00B905BE"/>
    <w:rsid w:val="00B9077E"/>
    <w:rsid w:val="00B91068"/>
    <w:rsid w:val="00B913E1"/>
    <w:rsid w:val="00B91521"/>
    <w:rsid w:val="00B9173F"/>
    <w:rsid w:val="00B91FF6"/>
    <w:rsid w:val="00B923A3"/>
    <w:rsid w:val="00B93CFD"/>
    <w:rsid w:val="00B93E0C"/>
    <w:rsid w:val="00B9470A"/>
    <w:rsid w:val="00B94F90"/>
    <w:rsid w:val="00B95450"/>
    <w:rsid w:val="00B9546A"/>
    <w:rsid w:val="00B957BD"/>
    <w:rsid w:val="00B957CE"/>
    <w:rsid w:val="00B95B26"/>
    <w:rsid w:val="00B95EF9"/>
    <w:rsid w:val="00B967E4"/>
    <w:rsid w:val="00B97291"/>
    <w:rsid w:val="00B972AC"/>
    <w:rsid w:val="00B974DA"/>
    <w:rsid w:val="00B9754A"/>
    <w:rsid w:val="00B9771C"/>
    <w:rsid w:val="00BA0142"/>
    <w:rsid w:val="00BA0227"/>
    <w:rsid w:val="00BA0244"/>
    <w:rsid w:val="00BA04C2"/>
    <w:rsid w:val="00BA058B"/>
    <w:rsid w:val="00BA0644"/>
    <w:rsid w:val="00BA07FF"/>
    <w:rsid w:val="00BA0892"/>
    <w:rsid w:val="00BA0ACB"/>
    <w:rsid w:val="00BA0C0F"/>
    <w:rsid w:val="00BA0E9B"/>
    <w:rsid w:val="00BA1071"/>
    <w:rsid w:val="00BA11C8"/>
    <w:rsid w:val="00BA143A"/>
    <w:rsid w:val="00BA177A"/>
    <w:rsid w:val="00BA1888"/>
    <w:rsid w:val="00BA21FA"/>
    <w:rsid w:val="00BA2630"/>
    <w:rsid w:val="00BA279E"/>
    <w:rsid w:val="00BA2D10"/>
    <w:rsid w:val="00BA2E2F"/>
    <w:rsid w:val="00BA3B01"/>
    <w:rsid w:val="00BA3DBC"/>
    <w:rsid w:val="00BA3F78"/>
    <w:rsid w:val="00BA4635"/>
    <w:rsid w:val="00BA4F5A"/>
    <w:rsid w:val="00BA5689"/>
    <w:rsid w:val="00BA5A06"/>
    <w:rsid w:val="00BA5CFD"/>
    <w:rsid w:val="00BA614D"/>
    <w:rsid w:val="00BA6162"/>
    <w:rsid w:val="00BA6455"/>
    <w:rsid w:val="00BA651F"/>
    <w:rsid w:val="00BA65BC"/>
    <w:rsid w:val="00BA6631"/>
    <w:rsid w:val="00BA6BFE"/>
    <w:rsid w:val="00BA6D2B"/>
    <w:rsid w:val="00BA6E40"/>
    <w:rsid w:val="00BA719A"/>
    <w:rsid w:val="00BA719E"/>
    <w:rsid w:val="00BA723A"/>
    <w:rsid w:val="00BA77B1"/>
    <w:rsid w:val="00BA77FC"/>
    <w:rsid w:val="00BA7B0A"/>
    <w:rsid w:val="00BA7D3A"/>
    <w:rsid w:val="00BB0BA6"/>
    <w:rsid w:val="00BB0DFC"/>
    <w:rsid w:val="00BB0F50"/>
    <w:rsid w:val="00BB10F9"/>
    <w:rsid w:val="00BB1486"/>
    <w:rsid w:val="00BB1E3A"/>
    <w:rsid w:val="00BB1F89"/>
    <w:rsid w:val="00BB2243"/>
    <w:rsid w:val="00BB23A2"/>
    <w:rsid w:val="00BB288B"/>
    <w:rsid w:val="00BB2B23"/>
    <w:rsid w:val="00BB2C69"/>
    <w:rsid w:val="00BB2CA9"/>
    <w:rsid w:val="00BB2D00"/>
    <w:rsid w:val="00BB319E"/>
    <w:rsid w:val="00BB3547"/>
    <w:rsid w:val="00BB35CE"/>
    <w:rsid w:val="00BB394F"/>
    <w:rsid w:val="00BB3E91"/>
    <w:rsid w:val="00BB46A5"/>
    <w:rsid w:val="00BB49C9"/>
    <w:rsid w:val="00BB4B09"/>
    <w:rsid w:val="00BB4D94"/>
    <w:rsid w:val="00BB4EF9"/>
    <w:rsid w:val="00BB540F"/>
    <w:rsid w:val="00BB586A"/>
    <w:rsid w:val="00BB6632"/>
    <w:rsid w:val="00BB665E"/>
    <w:rsid w:val="00BB6671"/>
    <w:rsid w:val="00BB68E9"/>
    <w:rsid w:val="00BB6AB6"/>
    <w:rsid w:val="00BB6E55"/>
    <w:rsid w:val="00BB6F44"/>
    <w:rsid w:val="00BB70AB"/>
    <w:rsid w:val="00BC0586"/>
    <w:rsid w:val="00BC066B"/>
    <w:rsid w:val="00BC0700"/>
    <w:rsid w:val="00BC07D2"/>
    <w:rsid w:val="00BC0B3E"/>
    <w:rsid w:val="00BC129B"/>
    <w:rsid w:val="00BC1417"/>
    <w:rsid w:val="00BC174F"/>
    <w:rsid w:val="00BC1A77"/>
    <w:rsid w:val="00BC1E91"/>
    <w:rsid w:val="00BC274E"/>
    <w:rsid w:val="00BC2926"/>
    <w:rsid w:val="00BC29E4"/>
    <w:rsid w:val="00BC398B"/>
    <w:rsid w:val="00BC3DDA"/>
    <w:rsid w:val="00BC3DF0"/>
    <w:rsid w:val="00BC48D5"/>
    <w:rsid w:val="00BC52D8"/>
    <w:rsid w:val="00BC5345"/>
    <w:rsid w:val="00BC5AEF"/>
    <w:rsid w:val="00BC5E92"/>
    <w:rsid w:val="00BC670A"/>
    <w:rsid w:val="00BC6F5C"/>
    <w:rsid w:val="00BC78B2"/>
    <w:rsid w:val="00BD01FC"/>
    <w:rsid w:val="00BD035A"/>
    <w:rsid w:val="00BD0767"/>
    <w:rsid w:val="00BD07E9"/>
    <w:rsid w:val="00BD094A"/>
    <w:rsid w:val="00BD0ED2"/>
    <w:rsid w:val="00BD1039"/>
    <w:rsid w:val="00BD1226"/>
    <w:rsid w:val="00BD149D"/>
    <w:rsid w:val="00BD19D1"/>
    <w:rsid w:val="00BD2ACA"/>
    <w:rsid w:val="00BD2FF6"/>
    <w:rsid w:val="00BD38C0"/>
    <w:rsid w:val="00BD3A3F"/>
    <w:rsid w:val="00BD3B6D"/>
    <w:rsid w:val="00BD4183"/>
    <w:rsid w:val="00BD41BA"/>
    <w:rsid w:val="00BD4838"/>
    <w:rsid w:val="00BD495C"/>
    <w:rsid w:val="00BD52EC"/>
    <w:rsid w:val="00BD5A6B"/>
    <w:rsid w:val="00BD6AF6"/>
    <w:rsid w:val="00BD74C2"/>
    <w:rsid w:val="00BD793D"/>
    <w:rsid w:val="00BD7AA6"/>
    <w:rsid w:val="00BD7BDE"/>
    <w:rsid w:val="00BD7DB9"/>
    <w:rsid w:val="00BD7F64"/>
    <w:rsid w:val="00BE05FF"/>
    <w:rsid w:val="00BE0694"/>
    <w:rsid w:val="00BE0759"/>
    <w:rsid w:val="00BE0CA6"/>
    <w:rsid w:val="00BE12C1"/>
    <w:rsid w:val="00BE1304"/>
    <w:rsid w:val="00BE1823"/>
    <w:rsid w:val="00BE1A6D"/>
    <w:rsid w:val="00BE1B60"/>
    <w:rsid w:val="00BE1BFB"/>
    <w:rsid w:val="00BE1CE2"/>
    <w:rsid w:val="00BE1D34"/>
    <w:rsid w:val="00BE241E"/>
    <w:rsid w:val="00BE2C2D"/>
    <w:rsid w:val="00BE306A"/>
    <w:rsid w:val="00BE3492"/>
    <w:rsid w:val="00BE35AF"/>
    <w:rsid w:val="00BE3CF5"/>
    <w:rsid w:val="00BE3D55"/>
    <w:rsid w:val="00BE3F53"/>
    <w:rsid w:val="00BE3F75"/>
    <w:rsid w:val="00BE467E"/>
    <w:rsid w:val="00BE48B2"/>
    <w:rsid w:val="00BE4956"/>
    <w:rsid w:val="00BE5001"/>
    <w:rsid w:val="00BE50C6"/>
    <w:rsid w:val="00BE515E"/>
    <w:rsid w:val="00BE51F3"/>
    <w:rsid w:val="00BE5603"/>
    <w:rsid w:val="00BE5678"/>
    <w:rsid w:val="00BE56F7"/>
    <w:rsid w:val="00BE58EA"/>
    <w:rsid w:val="00BE5AF8"/>
    <w:rsid w:val="00BE5B6A"/>
    <w:rsid w:val="00BE6592"/>
    <w:rsid w:val="00BE6B8B"/>
    <w:rsid w:val="00BE7106"/>
    <w:rsid w:val="00BE78EE"/>
    <w:rsid w:val="00BE7EA5"/>
    <w:rsid w:val="00BE7F35"/>
    <w:rsid w:val="00BE7F60"/>
    <w:rsid w:val="00BF00F9"/>
    <w:rsid w:val="00BF054B"/>
    <w:rsid w:val="00BF0714"/>
    <w:rsid w:val="00BF0784"/>
    <w:rsid w:val="00BF0954"/>
    <w:rsid w:val="00BF0C3D"/>
    <w:rsid w:val="00BF0DE0"/>
    <w:rsid w:val="00BF1081"/>
    <w:rsid w:val="00BF122F"/>
    <w:rsid w:val="00BF21E7"/>
    <w:rsid w:val="00BF22A2"/>
    <w:rsid w:val="00BF239A"/>
    <w:rsid w:val="00BF26DA"/>
    <w:rsid w:val="00BF2C4F"/>
    <w:rsid w:val="00BF302D"/>
    <w:rsid w:val="00BF3033"/>
    <w:rsid w:val="00BF3964"/>
    <w:rsid w:val="00BF39AD"/>
    <w:rsid w:val="00BF3ADD"/>
    <w:rsid w:val="00BF3C53"/>
    <w:rsid w:val="00BF3DAB"/>
    <w:rsid w:val="00BF3DEB"/>
    <w:rsid w:val="00BF3FDD"/>
    <w:rsid w:val="00BF442F"/>
    <w:rsid w:val="00BF4A7F"/>
    <w:rsid w:val="00BF4B3F"/>
    <w:rsid w:val="00BF4FA1"/>
    <w:rsid w:val="00BF54F2"/>
    <w:rsid w:val="00BF58E9"/>
    <w:rsid w:val="00BF5DF8"/>
    <w:rsid w:val="00BF61B9"/>
    <w:rsid w:val="00BF63D1"/>
    <w:rsid w:val="00BF6951"/>
    <w:rsid w:val="00BF6B38"/>
    <w:rsid w:val="00BF71D5"/>
    <w:rsid w:val="00BF750F"/>
    <w:rsid w:val="00BF755D"/>
    <w:rsid w:val="00BF796F"/>
    <w:rsid w:val="00BF7F68"/>
    <w:rsid w:val="00C00009"/>
    <w:rsid w:val="00C004E2"/>
    <w:rsid w:val="00C00762"/>
    <w:rsid w:val="00C007B3"/>
    <w:rsid w:val="00C0099B"/>
    <w:rsid w:val="00C00A43"/>
    <w:rsid w:val="00C00E70"/>
    <w:rsid w:val="00C01052"/>
    <w:rsid w:val="00C016D3"/>
    <w:rsid w:val="00C01C54"/>
    <w:rsid w:val="00C02273"/>
    <w:rsid w:val="00C0291E"/>
    <w:rsid w:val="00C02B4A"/>
    <w:rsid w:val="00C033AE"/>
    <w:rsid w:val="00C03543"/>
    <w:rsid w:val="00C036ED"/>
    <w:rsid w:val="00C03728"/>
    <w:rsid w:val="00C037A4"/>
    <w:rsid w:val="00C03C54"/>
    <w:rsid w:val="00C03D69"/>
    <w:rsid w:val="00C0400D"/>
    <w:rsid w:val="00C045DE"/>
    <w:rsid w:val="00C04CC3"/>
    <w:rsid w:val="00C05A4F"/>
    <w:rsid w:val="00C05C72"/>
    <w:rsid w:val="00C05D46"/>
    <w:rsid w:val="00C0659F"/>
    <w:rsid w:val="00C0707B"/>
    <w:rsid w:val="00C07304"/>
    <w:rsid w:val="00C076D9"/>
    <w:rsid w:val="00C07D56"/>
    <w:rsid w:val="00C1040D"/>
    <w:rsid w:val="00C1085A"/>
    <w:rsid w:val="00C10A8E"/>
    <w:rsid w:val="00C10B62"/>
    <w:rsid w:val="00C10B84"/>
    <w:rsid w:val="00C111D6"/>
    <w:rsid w:val="00C1131E"/>
    <w:rsid w:val="00C11652"/>
    <w:rsid w:val="00C1169A"/>
    <w:rsid w:val="00C11734"/>
    <w:rsid w:val="00C11753"/>
    <w:rsid w:val="00C11E86"/>
    <w:rsid w:val="00C11EA0"/>
    <w:rsid w:val="00C11FFB"/>
    <w:rsid w:val="00C12210"/>
    <w:rsid w:val="00C12512"/>
    <w:rsid w:val="00C12884"/>
    <w:rsid w:val="00C129B0"/>
    <w:rsid w:val="00C130CA"/>
    <w:rsid w:val="00C131BD"/>
    <w:rsid w:val="00C134E2"/>
    <w:rsid w:val="00C1362B"/>
    <w:rsid w:val="00C13FF7"/>
    <w:rsid w:val="00C14474"/>
    <w:rsid w:val="00C14947"/>
    <w:rsid w:val="00C14BCF"/>
    <w:rsid w:val="00C15078"/>
    <w:rsid w:val="00C1541C"/>
    <w:rsid w:val="00C15D16"/>
    <w:rsid w:val="00C160A2"/>
    <w:rsid w:val="00C16437"/>
    <w:rsid w:val="00C169EB"/>
    <w:rsid w:val="00C16E25"/>
    <w:rsid w:val="00C16EF2"/>
    <w:rsid w:val="00C16EF5"/>
    <w:rsid w:val="00C17795"/>
    <w:rsid w:val="00C178EF"/>
    <w:rsid w:val="00C179A0"/>
    <w:rsid w:val="00C20453"/>
    <w:rsid w:val="00C2096E"/>
    <w:rsid w:val="00C20AE2"/>
    <w:rsid w:val="00C20BA0"/>
    <w:rsid w:val="00C20FEC"/>
    <w:rsid w:val="00C216CE"/>
    <w:rsid w:val="00C216F6"/>
    <w:rsid w:val="00C21730"/>
    <w:rsid w:val="00C2181A"/>
    <w:rsid w:val="00C21BFE"/>
    <w:rsid w:val="00C226A6"/>
    <w:rsid w:val="00C2277D"/>
    <w:rsid w:val="00C227D9"/>
    <w:rsid w:val="00C22D93"/>
    <w:rsid w:val="00C231C4"/>
    <w:rsid w:val="00C23292"/>
    <w:rsid w:val="00C2361C"/>
    <w:rsid w:val="00C23726"/>
    <w:rsid w:val="00C23A48"/>
    <w:rsid w:val="00C23C80"/>
    <w:rsid w:val="00C23D9F"/>
    <w:rsid w:val="00C23E85"/>
    <w:rsid w:val="00C23F79"/>
    <w:rsid w:val="00C240C1"/>
    <w:rsid w:val="00C2416E"/>
    <w:rsid w:val="00C241CA"/>
    <w:rsid w:val="00C246BD"/>
    <w:rsid w:val="00C24A17"/>
    <w:rsid w:val="00C24BB5"/>
    <w:rsid w:val="00C2585B"/>
    <w:rsid w:val="00C25938"/>
    <w:rsid w:val="00C25C14"/>
    <w:rsid w:val="00C25F9B"/>
    <w:rsid w:val="00C26109"/>
    <w:rsid w:val="00C2629D"/>
    <w:rsid w:val="00C266E2"/>
    <w:rsid w:val="00C2681A"/>
    <w:rsid w:val="00C2735A"/>
    <w:rsid w:val="00C273C4"/>
    <w:rsid w:val="00C27404"/>
    <w:rsid w:val="00C27440"/>
    <w:rsid w:val="00C274B1"/>
    <w:rsid w:val="00C275A4"/>
    <w:rsid w:val="00C275BA"/>
    <w:rsid w:val="00C276A4"/>
    <w:rsid w:val="00C279FB"/>
    <w:rsid w:val="00C3018A"/>
    <w:rsid w:val="00C305F7"/>
    <w:rsid w:val="00C30769"/>
    <w:rsid w:val="00C307F5"/>
    <w:rsid w:val="00C30A08"/>
    <w:rsid w:val="00C30C4D"/>
    <w:rsid w:val="00C30EE4"/>
    <w:rsid w:val="00C31CBA"/>
    <w:rsid w:val="00C31D74"/>
    <w:rsid w:val="00C32369"/>
    <w:rsid w:val="00C32C0B"/>
    <w:rsid w:val="00C32C73"/>
    <w:rsid w:val="00C32ED0"/>
    <w:rsid w:val="00C33498"/>
    <w:rsid w:val="00C33B30"/>
    <w:rsid w:val="00C34252"/>
    <w:rsid w:val="00C345E6"/>
    <w:rsid w:val="00C34AEA"/>
    <w:rsid w:val="00C34F8F"/>
    <w:rsid w:val="00C35975"/>
    <w:rsid w:val="00C35E25"/>
    <w:rsid w:val="00C36219"/>
    <w:rsid w:val="00C36702"/>
    <w:rsid w:val="00C367F5"/>
    <w:rsid w:val="00C36A56"/>
    <w:rsid w:val="00C375F7"/>
    <w:rsid w:val="00C37F20"/>
    <w:rsid w:val="00C40014"/>
    <w:rsid w:val="00C404B9"/>
    <w:rsid w:val="00C408A6"/>
    <w:rsid w:val="00C40E88"/>
    <w:rsid w:val="00C412CC"/>
    <w:rsid w:val="00C417CA"/>
    <w:rsid w:val="00C41889"/>
    <w:rsid w:val="00C41C53"/>
    <w:rsid w:val="00C41F38"/>
    <w:rsid w:val="00C41F51"/>
    <w:rsid w:val="00C4206D"/>
    <w:rsid w:val="00C4211B"/>
    <w:rsid w:val="00C42435"/>
    <w:rsid w:val="00C43077"/>
    <w:rsid w:val="00C4370E"/>
    <w:rsid w:val="00C445FE"/>
    <w:rsid w:val="00C44927"/>
    <w:rsid w:val="00C44999"/>
    <w:rsid w:val="00C44ABD"/>
    <w:rsid w:val="00C452C6"/>
    <w:rsid w:val="00C45D73"/>
    <w:rsid w:val="00C45F1F"/>
    <w:rsid w:val="00C46136"/>
    <w:rsid w:val="00C463A4"/>
    <w:rsid w:val="00C46532"/>
    <w:rsid w:val="00C46BB6"/>
    <w:rsid w:val="00C46F05"/>
    <w:rsid w:val="00C477D9"/>
    <w:rsid w:val="00C47BD2"/>
    <w:rsid w:val="00C47E96"/>
    <w:rsid w:val="00C47F51"/>
    <w:rsid w:val="00C50729"/>
    <w:rsid w:val="00C507CB"/>
    <w:rsid w:val="00C50A94"/>
    <w:rsid w:val="00C514AA"/>
    <w:rsid w:val="00C5158D"/>
    <w:rsid w:val="00C51786"/>
    <w:rsid w:val="00C51926"/>
    <w:rsid w:val="00C51B6B"/>
    <w:rsid w:val="00C51DCC"/>
    <w:rsid w:val="00C51FEB"/>
    <w:rsid w:val="00C52963"/>
    <w:rsid w:val="00C52C08"/>
    <w:rsid w:val="00C52F2A"/>
    <w:rsid w:val="00C5348D"/>
    <w:rsid w:val="00C539B4"/>
    <w:rsid w:val="00C53A92"/>
    <w:rsid w:val="00C53C16"/>
    <w:rsid w:val="00C53C96"/>
    <w:rsid w:val="00C54090"/>
    <w:rsid w:val="00C54620"/>
    <w:rsid w:val="00C549D8"/>
    <w:rsid w:val="00C553A9"/>
    <w:rsid w:val="00C55B88"/>
    <w:rsid w:val="00C56C32"/>
    <w:rsid w:val="00C5735F"/>
    <w:rsid w:val="00C573CA"/>
    <w:rsid w:val="00C5742A"/>
    <w:rsid w:val="00C57541"/>
    <w:rsid w:val="00C577B6"/>
    <w:rsid w:val="00C57986"/>
    <w:rsid w:val="00C60669"/>
    <w:rsid w:val="00C6082D"/>
    <w:rsid w:val="00C60920"/>
    <w:rsid w:val="00C60C24"/>
    <w:rsid w:val="00C60DA7"/>
    <w:rsid w:val="00C60F9D"/>
    <w:rsid w:val="00C613E2"/>
    <w:rsid w:val="00C619AD"/>
    <w:rsid w:val="00C61BDC"/>
    <w:rsid w:val="00C61D39"/>
    <w:rsid w:val="00C61EAD"/>
    <w:rsid w:val="00C6243F"/>
    <w:rsid w:val="00C62453"/>
    <w:rsid w:val="00C62CBD"/>
    <w:rsid w:val="00C62F2C"/>
    <w:rsid w:val="00C630B4"/>
    <w:rsid w:val="00C6351F"/>
    <w:rsid w:val="00C63677"/>
    <w:rsid w:val="00C6384D"/>
    <w:rsid w:val="00C644DF"/>
    <w:rsid w:val="00C6493D"/>
    <w:rsid w:val="00C649E8"/>
    <w:rsid w:val="00C651F4"/>
    <w:rsid w:val="00C65644"/>
    <w:rsid w:val="00C65821"/>
    <w:rsid w:val="00C659FF"/>
    <w:rsid w:val="00C66702"/>
    <w:rsid w:val="00C66908"/>
    <w:rsid w:val="00C66C0A"/>
    <w:rsid w:val="00C66CBE"/>
    <w:rsid w:val="00C67832"/>
    <w:rsid w:val="00C678ED"/>
    <w:rsid w:val="00C67EE9"/>
    <w:rsid w:val="00C7021E"/>
    <w:rsid w:val="00C703B0"/>
    <w:rsid w:val="00C70EEA"/>
    <w:rsid w:val="00C71608"/>
    <w:rsid w:val="00C716C5"/>
    <w:rsid w:val="00C71A6E"/>
    <w:rsid w:val="00C724F4"/>
    <w:rsid w:val="00C72CFD"/>
    <w:rsid w:val="00C72DA0"/>
    <w:rsid w:val="00C7308A"/>
    <w:rsid w:val="00C73387"/>
    <w:rsid w:val="00C734F9"/>
    <w:rsid w:val="00C74155"/>
    <w:rsid w:val="00C754B3"/>
    <w:rsid w:val="00C75573"/>
    <w:rsid w:val="00C756D1"/>
    <w:rsid w:val="00C75BF8"/>
    <w:rsid w:val="00C75F73"/>
    <w:rsid w:val="00C75FB9"/>
    <w:rsid w:val="00C763FF"/>
    <w:rsid w:val="00C76E7B"/>
    <w:rsid w:val="00C778C4"/>
    <w:rsid w:val="00C804C2"/>
    <w:rsid w:val="00C807BD"/>
    <w:rsid w:val="00C80C8C"/>
    <w:rsid w:val="00C80CF6"/>
    <w:rsid w:val="00C81215"/>
    <w:rsid w:val="00C8131D"/>
    <w:rsid w:val="00C813FD"/>
    <w:rsid w:val="00C813FE"/>
    <w:rsid w:val="00C8147B"/>
    <w:rsid w:val="00C8167A"/>
    <w:rsid w:val="00C82016"/>
    <w:rsid w:val="00C821D5"/>
    <w:rsid w:val="00C82B52"/>
    <w:rsid w:val="00C82CFA"/>
    <w:rsid w:val="00C831BC"/>
    <w:rsid w:val="00C83207"/>
    <w:rsid w:val="00C83369"/>
    <w:rsid w:val="00C834C6"/>
    <w:rsid w:val="00C8383B"/>
    <w:rsid w:val="00C83AD8"/>
    <w:rsid w:val="00C83F49"/>
    <w:rsid w:val="00C84AE5"/>
    <w:rsid w:val="00C8537F"/>
    <w:rsid w:val="00C856ED"/>
    <w:rsid w:val="00C86039"/>
    <w:rsid w:val="00C8642A"/>
    <w:rsid w:val="00C8698B"/>
    <w:rsid w:val="00C86FDF"/>
    <w:rsid w:val="00C876D1"/>
    <w:rsid w:val="00C87803"/>
    <w:rsid w:val="00C87B8D"/>
    <w:rsid w:val="00C9018A"/>
    <w:rsid w:val="00C90624"/>
    <w:rsid w:val="00C9107F"/>
    <w:rsid w:val="00C91E0B"/>
    <w:rsid w:val="00C92007"/>
    <w:rsid w:val="00C923A4"/>
    <w:rsid w:val="00C928D3"/>
    <w:rsid w:val="00C92BC7"/>
    <w:rsid w:val="00C931B5"/>
    <w:rsid w:val="00C93511"/>
    <w:rsid w:val="00C93B2B"/>
    <w:rsid w:val="00C945A5"/>
    <w:rsid w:val="00C9497A"/>
    <w:rsid w:val="00C94CB7"/>
    <w:rsid w:val="00C9508B"/>
    <w:rsid w:val="00C950DB"/>
    <w:rsid w:val="00C9546A"/>
    <w:rsid w:val="00C9564A"/>
    <w:rsid w:val="00C959D6"/>
    <w:rsid w:val="00C95A7F"/>
    <w:rsid w:val="00C95B08"/>
    <w:rsid w:val="00C95C94"/>
    <w:rsid w:val="00C95EB6"/>
    <w:rsid w:val="00C96201"/>
    <w:rsid w:val="00C96323"/>
    <w:rsid w:val="00C9633E"/>
    <w:rsid w:val="00C965E3"/>
    <w:rsid w:val="00C96765"/>
    <w:rsid w:val="00C969EA"/>
    <w:rsid w:val="00C96A29"/>
    <w:rsid w:val="00C96A70"/>
    <w:rsid w:val="00C96C00"/>
    <w:rsid w:val="00C96CB8"/>
    <w:rsid w:val="00C96DDB"/>
    <w:rsid w:val="00C97016"/>
    <w:rsid w:val="00C97050"/>
    <w:rsid w:val="00C97375"/>
    <w:rsid w:val="00C976B0"/>
    <w:rsid w:val="00C97F60"/>
    <w:rsid w:val="00CA0377"/>
    <w:rsid w:val="00CA0677"/>
    <w:rsid w:val="00CA0679"/>
    <w:rsid w:val="00CA093B"/>
    <w:rsid w:val="00CA0971"/>
    <w:rsid w:val="00CA0DBE"/>
    <w:rsid w:val="00CA1106"/>
    <w:rsid w:val="00CA1265"/>
    <w:rsid w:val="00CA12B0"/>
    <w:rsid w:val="00CA1D3F"/>
    <w:rsid w:val="00CA2304"/>
    <w:rsid w:val="00CA2339"/>
    <w:rsid w:val="00CA2590"/>
    <w:rsid w:val="00CA26C4"/>
    <w:rsid w:val="00CA278B"/>
    <w:rsid w:val="00CA2886"/>
    <w:rsid w:val="00CA2B5A"/>
    <w:rsid w:val="00CA315C"/>
    <w:rsid w:val="00CA3FB6"/>
    <w:rsid w:val="00CA420A"/>
    <w:rsid w:val="00CA476A"/>
    <w:rsid w:val="00CA4970"/>
    <w:rsid w:val="00CA4A05"/>
    <w:rsid w:val="00CA4C16"/>
    <w:rsid w:val="00CA508A"/>
    <w:rsid w:val="00CA53E7"/>
    <w:rsid w:val="00CA5F21"/>
    <w:rsid w:val="00CA7185"/>
    <w:rsid w:val="00CA71DF"/>
    <w:rsid w:val="00CA7804"/>
    <w:rsid w:val="00CA7F2C"/>
    <w:rsid w:val="00CB00E3"/>
    <w:rsid w:val="00CB0233"/>
    <w:rsid w:val="00CB0AC2"/>
    <w:rsid w:val="00CB0D2C"/>
    <w:rsid w:val="00CB0D63"/>
    <w:rsid w:val="00CB0E08"/>
    <w:rsid w:val="00CB0F5C"/>
    <w:rsid w:val="00CB153A"/>
    <w:rsid w:val="00CB17C2"/>
    <w:rsid w:val="00CB1968"/>
    <w:rsid w:val="00CB1D28"/>
    <w:rsid w:val="00CB1D93"/>
    <w:rsid w:val="00CB1DFC"/>
    <w:rsid w:val="00CB238F"/>
    <w:rsid w:val="00CB268F"/>
    <w:rsid w:val="00CB291C"/>
    <w:rsid w:val="00CB2ACD"/>
    <w:rsid w:val="00CB2E34"/>
    <w:rsid w:val="00CB3562"/>
    <w:rsid w:val="00CB36BE"/>
    <w:rsid w:val="00CB4058"/>
    <w:rsid w:val="00CB42E8"/>
    <w:rsid w:val="00CB4EA6"/>
    <w:rsid w:val="00CB4F08"/>
    <w:rsid w:val="00CB569D"/>
    <w:rsid w:val="00CB5740"/>
    <w:rsid w:val="00CB5940"/>
    <w:rsid w:val="00CB5AD1"/>
    <w:rsid w:val="00CB5E84"/>
    <w:rsid w:val="00CB5E92"/>
    <w:rsid w:val="00CB5ED1"/>
    <w:rsid w:val="00CB5ED2"/>
    <w:rsid w:val="00CB6C9F"/>
    <w:rsid w:val="00CB6D44"/>
    <w:rsid w:val="00CB6DA6"/>
    <w:rsid w:val="00CB7553"/>
    <w:rsid w:val="00CB7AC1"/>
    <w:rsid w:val="00CB7FB6"/>
    <w:rsid w:val="00CC035B"/>
    <w:rsid w:val="00CC06F5"/>
    <w:rsid w:val="00CC099F"/>
    <w:rsid w:val="00CC10C2"/>
    <w:rsid w:val="00CC11FC"/>
    <w:rsid w:val="00CC125B"/>
    <w:rsid w:val="00CC1713"/>
    <w:rsid w:val="00CC1781"/>
    <w:rsid w:val="00CC1B07"/>
    <w:rsid w:val="00CC1DA1"/>
    <w:rsid w:val="00CC1E2F"/>
    <w:rsid w:val="00CC2007"/>
    <w:rsid w:val="00CC2034"/>
    <w:rsid w:val="00CC270D"/>
    <w:rsid w:val="00CC2F5E"/>
    <w:rsid w:val="00CC3049"/>
    <w:rsid w:val="00CC3127"/>
    <w:rsid w:val="00CC3420"/>
    <w:rsid w:val="00CC3615"/>
    <w:rsid w:val="00CC3955"/>
    <w:rsid w:val="00CC3BC5"/>
    <w:rsid w:val="00CC3FD6"/>
    <w:rsid w:val="00CC4028"/>
    <w:rsid w:val="00CC47E8"/>
    <w:rsid w:val="00CC49F1"/>
    <w:rsid w:val="00CC4AFB"/>
    <w:rsid w:val="00CC4E35"/>
    <w:rsid w:val="00CC524C"/>
    <w:rsid w:val="00CC58DE"/>
    <w:rsid w:val="00CC5BCD"/>
    <w:rsid w:val="00CC5EB8"/>
    <w:rsid w:val="00CC629D"/>
    <w:rsid w:val="00CC6728"/>
    <w:rsid w:val="00CC68C9"/>
    <w:rsid w:val="00CC6927"/>
    <w:rsid w:val="00CC6996"/>
    <w:rsid w:val="00CC6C48"/>
    <w:rsid w:val="00CC6C7F"/>
    <w:rsid w:val="00CC6D08"/>
    <w:rsid w:val="00CC6F5D"/>
    <w:rsid w:val="00CC6F88"/>
    <w:rsid w:val="00CC6FC8"/>
    <w:rsid w:val="00CC705B"/>
    <w:rsid w:val="00CC72DD"/>
    <w:rsid w:val="00CC746D"/>
    <w:rsid w:val="00CC7CF0"/>
    <w:rsid w:val="00CC7DB4"/>
    <w:rsid w:val="00CC7FBF"/>
    <w:rsid w:val="00CD00FD"/>
    <w:rsid w:val="00CD0610"/>
    <w:rsid w:val="00CD07C8"/>
    <w:rsid w:val="00CD0FCB"/>
    <w:rsid w:val="00CD1757"/>
    <w:rsid w:val="00CD1AC1"/>
    <w:rsid w:val="00CD1C25"/>
    <w:rsid w:val="00CD2045"/>
    <w:rsid w:val="00CD20A9"/>
    <w:rsid w:val="00CD2248"/>
    <w:rsid w:val="00CD28A3"/>
    <w:rsid w:val="00CD316F"/>
    <w:rsid w:val="00CD392E"/>
    <w:rsid w:val="00CD41F1"/>
    <w:rsid w:val="00CD4A1D"/>
    <w:rsid w:val="00CD5698"/>
    <w:rsid w:val="00CD56C9"/>
    <w:rsid w:val="00CD5BC8"/>
    <w:rsid w:val="00CD628E"/>
    <w:rsid w:val="00CD64B8"/>
    <w:rsid w:val="00CD6B56"/>
    <w:rsid w:val="00CD6CF0"/>
    <w:rsid w:val="00CD717E"/>
    <w:rsid w:val="00CD7477"/>
    <w:rsid w:val="00CD7DD2"/>
    <w:rsid w:val="00CE000B"/>
    <w:rsid w:val="00CE10EF"/>
    <w:rsid w:val="00CE1147"/>
    <w:rsid w:val="00CE1264"/>
    <w:rsid w:val="00CE16F7"/>
    <w:rsid w:val="00CE1E9D"/>
    <w:rsid w:val="00CE24BF"/>
    <w:rsid w:val="00CE28CB"/>
    <w:rsid w:val="00CE29DD"/>
    <w:rsid w:val="00CE34BE"/>
    <w:rsid w:val="00CE35DE"/>
    <w:rsid w:val="00CE3615"/>
    <w:rsid w:val="00CE3CF3"/>
    <w:rsid w:val="00CE3D0D"/>
    <w:rsid w:val="00CE3E7F"/>
    <w:rsid w:val="00CE41C2"/>
    <w:rsid w:val="00CE43D8"/>
    <w:rsid w:val="00CE4A91"/>
    <w:rsid w:val="00CE5393"/>
    <w:rsid w:val="00CE55DC"/>
    <w:rsid w:val="00CE562C"/>
    <w:rsid w:val="00CE61EB"/>
    <w:rsid w:val="00CE63EA"/>
    <w:rsid w:val="00CE6541"/>
    <w:rsid w:val="00CE6867"/>
    <w:rsid w:val="00CE7321"/>
    <w:rsid w:val="00CE7364"/>
    <w:rsid w:val="00CE7518"/>
    <w:rsid w:val="00CE7524"/>
    <w:rsid w:val="00CE764F"/>
    <w:rsid w:val="00CE76D8"/>
    <w:rsid w:val="00CE787A"/>
    <w:rsid w:val="00CE7A7D"/>
    <w:rsid w:val="00CE7B84"/>
    <w:rsid w:val="00CF04EF"/>
    <w:rsid w:val="00CF0B31"/>
    <w:rsid w:val="00CF0B4E"/>
    <w:rsid w:val="00CF0BAE"/>
    <w:rsid w:val="00CF0C47"/>
    <w:rsid w:val="00CF0D41"/>
    <w:rsid w:val="00CF1123"/>
    <w:rsid w:val="00CF12A9"/>
    <w:rsid w:val="00CF12B6"/>
    <w:rsid w:val="00CF13C1"/>
    <w:rsid w:val="00CF18C8"/>
    <w:rsid w:val="00CF1C96"/>
    <w:rsid w:val="00CF1D60"/>
    <w:rsid w:val="00CF2245"/>
    <w:rsid w:val="00CF23E2"/>
    <w:rsid w:val="00CF29CE"/>
    <w:rsid w:val="00CF2E62"/>
    <w:rsid w:val="00CF308C"/>
    <w:rsid w:val="00CF40C5"/>
    <w:rsid w:val="00CF441A"/>
    <w:rsid w:val="00CF47E4"/>
    <w:rsid w:val="00CF567C"/>
    <w:rsid w:val="00CF5C1D"/>
    <w:rsid w:val="00CF62CA"/>
    <w:rsid w:val="00CF6759"/>
    <w:rsid w:val="00CF67A3"/>
    <w:rsid w:val="00CF6A74"/>
    <w:rsid w:val="00CF6F03"/>
    <w:rsid w:val="00CF70E0"/>
    <w:rsid w:val="00CF727E"/>
    <w:rsid w:val="00CF773A"/>
    <w:rsid w:val="00CF7AD4"/>
    <w:rsid w:val="00CF7BE8"/>
    <w:rsid w:val="00D008C1"/>
    <w:rsid w:val="00D00B91"/>
    <w:rsid w:val="00D00C45"/>
    <w:rsid w:val="00D00C4C"/>
    <w:rsid w:val="00D00EA7"/>
    <w:rsid w:val="00D01801"/>
    <w:rsid w:val="00D020AC"/>
    <w:rsid w:val="00D020FD"/>
    <w:rsid w:val="00D02110"/>
    <w:rsid w:val="00D0213B"/>
    <w:rsid w:val="00D0249D"/>
    <w:rsid w:val="00D025BC"/>
    <w:rsid w:val="00D02C0F"/>
    <w:rsid w:val="00D02D6F"/>
    <w:rsid w:val="00D033E8"/>
    <w:rsid w:val="00D03429"/>
    <w:rsid w:val="00D03473"/>
    <w:rsid w:val="00D034A4"/>
    <w:rsid w:val="00D0365E"/>
    <w:rsid w:val="00D038B5"/>
    <w:rsid w:val="00D04A32"/>
    <w:rsid w:val="00D054E6"/>
    <w:rsid w:val="00D05723"/>
    <w:rsid w:val="00D06116"/>
    <w:rsid w:val="00D06B6E"/>
    <w:rsid w:val="00D06DDF"/>
    <w:rsid w:val="00D06DF9"/>
    <w:rsid w:val="00D06EEE"/>
    <w:rsid w:val="00D06F43"/>
    <w:rsid w:val="00D07017"/>
    <w:rsid w:val="00D072BA"/>
    <w:rsid w:val="00D073A6"/>
    <w:rsid w:val="00D078BC"/>
    <w:rsid w:val="00D079CD"/>
    <w:rsid w:val="00D079F2"/>
    <w:rsid w:val="00D1054C"/>
    <w:rsid w:val="00D10784"/>
    <w:rsid w:val="00D10840"/>
    <w:rsid w:val="00D110AB"/>
    <w:rsid w:val="00D1122A"/>
    <w:rsid w:val="00D11D84"/>
    <w:rsid w:val="00D11EEA"/>
    <w:rsid w:val="00D1285E"/>
    <w:rsid w:val="00D12DBB"/>
    <w:rsid w:val="00D12E16"/>
    <w:rsid w:val="00D12F7B"/>
    <w:rsid w:val="00D13079"/>
    <w:rsid w:val="00D1355F"/>
    <w:rsid w:val="00D137C6"/>
    <w:rsid w:val="00D13D21"/>
    <w:rsid w:val="00D14675"/>
    <w:rsid w:val="00D1499F"/>
    <w:rsid w:val="00D14BFB"/>
    <w:rsid w:val="00D14D00"/>
    <w:rsid w:val="00D15AE1"/>
    <w:rsid w:val="00D15EB1"/>
    <w:rsid w:val="00D160AA"/>
    <w:rsid w:val="00D1619E"/>
    <w:rsid w:val="00D16321"/>
    <w:rsid w:val="00D1666D"/>
    <w:rsid w:val="00D168BD"/>
    <w:rsid w:val="00D16CB7"/>
    <w:rsid w:val="00D17219"/>
    <w:rsid w:val="00D17AC9"/>
    <w:rsid w:val="00D17B2E"/>
    <w:rsid w:val="00D17B70"/>
    <w:rsid w:val="00D17BA5"/>
    <w:rsid w:val="00D17C6B"/>
    <w:rsid w:val="00D17E94"/>
    <w:rsid w:val="00D2004B"/>
    <w:rsid w:val="00D20068"/>
    <w:rsid w:val="00D20089"/>
    <w:rsid w:val="00D2018D"/>
    <w:rsid w:val="00D20833"/>
    <w:rsid w:val="00D20863"/>
    <w:rsid w:val="00D20960"/>
    <w:rsid w:val="00D20A1D"/>
    <w:rsid w:val="00D20C1C"/>
    <w:rsid w:val="00D20F12"/>
    <w:rsid w:val="00D21232"/>
    <w:rsid w:val="00D21538"/>
    <w:rsid w:val="00D21EAD"/>
    <w:rsid w:val="00D224D7"/>
    <w:rsid w:val="00D2262C"/>
    <w:rsid w:val="00D22B9A"/>
    <w:rsid w:val="00D230C5"/>
    <w:rsid w:val="00D231F0"/>
    <w:rsid w:val="00D23215"/>
    <w:rsid w:val="00D2336C"/>
    <w:rsid w:val="00D236A3"/>
    <w:rsid w:val="00D23712"/>
    <w:rsid w:val="00D23760"/>
    <w:rsid w:val="00D23BB1"/>
    <w:rsid w:val="00D23FCF"/>
    <w:rsid w:val="00D24081"/>
    <w:rsid w:val="00D242C4"/>
    <w:rsid w:val="00D2445E"/>
    <w:rsid w:val="00D24699"/>
    <w:rsid w:val="00D24955"/>
    <w:rsid w:val="00D24A5E"/>
    <w:rsid w:val="00D24B0E"/>
    <w:rsid w:val="00D252DC"/>
    <w:rsid w:val="00D25420"/>
    <w:rsid w:val="00D25C78"/>
    <w:rsid w:val="00D25F0A"/>
    <w:rsid w:val="00D25FA9"/>
    <w:rsid w:val="00D26390"/>
    <w:rsid w:val="00D26530"/>
    <w:rsid w:val="00D265B7"/>
    <w:rsid w:val="00D26814"/>
    <w:rsid w:val="00D268D5"/>
    <w:rsid w:val="00D26B2A"/>
    <w:rsid w:val="00D26D04"/>
    <w:rsid w:val="00D26DD6"/>
    <w:rsid w:val="00D26ECB"/>
    <w:rsid w:val="00D26F43"/>
    <w:rsid w:val="00D2704C"/>
    <w:rsid w:val="00D27181"/>
    <w:rsid w:val="00D2756D"/>
    <w:rsid w:val="00D27642"/>
    <w:rsid w:val="00D276DA"/>
    <w:rsid w:val="00D27953"/>
    <w:rsid w:val="00D279CD"/>
    <w:rsid w:val="00D27BC8"/>
    <w:rsid w:val="00D27E15"/>
    <w:rsid w:val="00D303F9"/>
    <w:rsid w:val="00D30CFE"/>
    <w:rsid w:val="00D310AD"/>
    <w:rsid w:val="00D315D9"/>
    <w:rsid w:val="00D31B65"/>
    <w:rsid w:val="00D31D9C"/>
    <w:rsid w:val="00D32100"/>
    <w:rsid w:val="00D323F6"/>
    <w:rsid w:val="00D324AF"/>
    <w:rsid w:val="00D32828"/>
    <w:rsid w:val="00D32AEE"/>
    <w:rsid w:val="00D32DEF"/>
    <w:rsid w:val="00D33040"/>
    <w:rsid w:val="00D33389"/>
    <w:rsid w:val="00D33521"/>
    <w:rsid w:val="00D33C3A"/>
    <w:rsid w:val="00D34155"/>
    <w:rsid w:val="00D34247"/>
    <w:rsid w:val="00D345E1"/>
    <w:rsid w:val="00D3491A"/>
    <w:rsid w:val="00D34B51"/>
    <w:rsid w:val="00D34DBB"/>
    <w:rsid w:val="00D35388"/>
    <w:rsid w:val="00D35443"/>
    <w:rsid w:val="00D355C8"/>
    <w:rsid w:val="00D3565F"/>
    <w:rsid w:val="00D35DB0"/>
    <w:rsid w:val="00D35F89"/>
    <w:rsid w:val="00D361FA"/>
    <w:rsid w:val="00D362E1"/>
    <w:rsid w:val="00D366A9"/>
    <w:rsid w:val="00D366EA"/>
    <w:rsid w:val="00D36AE9"/>
    <w:rsid w:val="00D37424"/>
    <w:rsid w:val="00D402A2"/>
    <w:rsid w:val="00D40376"/>
    <w:rsid w:val="00D40586"/>
    <w:rsid w:val="00D40728"/>
    <w:rsid w:val="00D4094D"/>
    <w:rsid w:val="00D40DB7"/>
    <w:rsid w:val="00D41465"/>
    <w:rsid w:val="00D414DB"/>
    <w:rsid w:val="00D41649"/>
    <w:rsid w:val="00D4168A"/>
    <w:rsid w:val="00D41F8C"/>
    <w:rsid w:val="00D42569"/>
    <w:rsid w:val="00D42591"/>
    <w:rsid w:val="00D42A98"/>
    <w:rsid w:val="00D432EB"/>
    <w:rsid w:val="00D43C48"/>
    <w:rsid w:val="00D43CA8"/>
    <w:rsid w:val="00D44218"/>
    <w:rsid w:val="00D442B6"/>
    <w:rsid w:val="00D44332"/>
    <w:rsid w:val="00D4465E"/>
    <w:rsid w:val="00D447E3"/>
    <w:rsid w:val="00D447EB"/>
    <w:rsid w:val="00D4518D"/>
    <w:rsid w:val="00D45AA2"/>
    <w:rsid w:val="00D45B43"/>
    <w:rsid w:val="00D45B7B"/>
    <w:rsid w:val="00D462EB"/>
    <w:rsid w:val="00D4668F"/>
    <w:rsid w:val="00D46E87"/>
    <w:rsid w:val="00D4752F"/>
    <w:rsid w:val="00D479DE"/>
    <w:rsid w:val="00D47C95"/>
    <w:rsid w:val="00D50359"/>
    <w:rsid w:val="00D50448"/>
    <w:rsid w:val="00D50E6B"/>
    <w:rsid w:val="00D50E78"/>
    <w:rsid w:val="00D50FB5"/>
    <w:rsid w:val="00D5140F"/>
    <w:rsid w:val="00D51A3B"/>
    <w:rsid w:val="00D51B8F"/>
    <w:rsid w:val="00D51BE1"/>
    <w:rsid w:val="00D51DE7"/>
    <w:rsid w:val="00D52831"/>
    <w:rsid w:val="00D5298C"/>
    <w:rsid w:val="00D52BAC"/>
    <w:rsid w:val="00D53967"/>
    <w:rsid w:val="00D5443C"/>
    <w:rsid w:val="00D54F62"/>
    <w:rsid w:val="00D55C6C"/>
    <w:rsid w:val="00D563D2"/>
    <w:rsid w:val="00D56A4C"/>
    <w:rsid w:val="00D56B2B"/>
    <w:rsid w:val="00D56CDA"/>
    <w:rsid w:val="00D56E6F"/>
    <w:rsid w:val="00D5713E"/>
    <w:rsid w:val="00D575F8"/>
    <w:rsid w:val="00D57ADF"/>
    <w:rsid w:val="00D57D45"/>
    <w:rsid w:val="00D60070"/>
    <w:rsid w:val="00D60465"/>
    <w:rsid w:val="00D60B59"/>
    <w:rsid w:val="00D611A7"/>
    <w:rsid w:val="00D61806"/>
    <w:rsid w:val="00D61887"/>
    <w:rsid w:val="00D61DAD"/>
    <w:rsid w:val="00D62010"/>
    <w:rsid w:val="00D62E1E"/>
    <w:rsid w:val="00D637D7"/>
    <w:rsid w:val="00D63986"/>
    <w:rsid w:val="00D63B97"/>
    <w:rsid w:val="00D63C8E"/>
    <w:rsid w:val="00D6443F"/>
    <w:rsid w:val="00D64663"/>
    <w:rsid w:val="00D6483F"/>
    <w:rsid w:val="00D648B9"/>
    <w:rsid w:val="00D649AA"/>
    <w:rsid w:val="00D65176"/>
    <w:rsid w:val="00D6524C"/>
    <w:rsid w:val="00D6569C"/>
    <w:rsid w:val="00D65832"/>
    <w:rsid w:val="00D65AC9"/>
    <w:rsid w:val="00D65BDB"/>
    <w:rsid w:val="00D65F71"/>
    <w:rsid w:val="00D6686E"/>
    <w:rsid w:val="00D66CF9"/>
    <w:rsid w:val="00D67307"/>
    <w:rsid w:val="00D6733B"/>
    <w:rsid w:val="00D674FD"/>
    <w:rsid w:val="00D70435"/>
    <w:rsid w:val="00D70911"/>
    <w:rsid w:val="00D70F91"/>
    <w:rsid w:val="00D7107A"/>
    <w:rsid w:val="00D713C4"/>
    <w:rsid w:val="00D71857"/>
    <w:rsid w:val="00D71B9A"/>
    <w:rsid w:val="00D71F55"/>
    <w:rsid w:val="00D72BC3"/>
    <w:rsid w:val="00D72D79"/>
    <w:rsid w:val="00D72E2D"/>
    <w:rsid w:val="00D7306C"/>
    <w:rsid w:val="00D73C9B"/>
    <w:rsid w:val="00D74152"/>
    <w:rsid w:val="00D74314"/>
    <w:rsid w:val="00D74787"/>
    <w:rsid w:val="00D74C65"/>
    <w:rsid w:val="00D75401"/>
    <w:rsid w:val="00D757B2"/>
    <w:rsid w:val="00D7585F"/>
    <w:rsid w:val="00D759D1"/>
    <w:rsid w:val="00D75D5A"/>
    <w:rsid w:val="00D76321"/>
    <w:rsid w:val="00D7656F"/>
    <w:rsid w:val="00D76B3B"/>
    <w:rsid w:val="00D77D62"/>
    <w:rsid w:val="00D8007F"/>
    <w:rsid w:val="00D800E4"/>
    <w:rsid w:val="00D80105"/>
    <w:rsid w:val="00D80169"/>
    <w:rsid w:val="00D802A7"/>
    <w:rsid w:val="00D803D2"/>
    <w:rsid w:val="00D810C9"/>
    <w:rsid w:val="00D811B3"/>
    <w:rsid w:val="00D81258"/>
    <w:rsid w:val="00D814FC"/>
    <w:rsid w:val="00D81547"/>
    <w:rsid w:val="00D81733"/>
    <w:rsid w:val="00D82463"/>
    <w:rsid w:val="00D827F3"/>
    <w:rsid w:val="00D82CC8"/>
    <w:rsid w:val="00D833BA"/>
    <w:rsid w:val="00D83460"/>
    <w:rsid w:val="00D837DA"/>
    <w:rsid w:val="00D83B33"/>
    <w:rsid w:val="00D84364"/>
    <w:rsid w:val="00D8439E"/>
    <w:rsid w:val="00D8475E"/>
    <w:rsid w:val="00D84838"/>
    <w:rsid w:val="00D8490C"/>
    <w:rsid w:val="00D849E7"/>
    <w:rsid w:val="00D84A50"/>
    <w:rsid w:val="00D85214"/>
    <w:rsid w:val="00D852C5"/>
    <w:rsid w:val="00D8530E"/>
    <w:rsid w:val="00D8542F"/>
    <w:rsid w:val="00D85ABE"/>
    <w:rsid w:val="00D85B13"/>
    <w:rsid w:val="00D86066"/>
    <w:rsid w:val="00D860C8"/>
    <w:rsid w:val="00D8648F"/>
    <w:rsid w:val="00D869C5"/>
    <w:rsid w:val="00D86A77"/>
    <w:rsid w:val="00D86CEF"/>
    <w:rsid w:val="00D86D0E"/>
    <w:rsid w:val="00D86E0F"/>
    <w:rsid w:val="00D86ECB"/>
    <w:rsid w:val="00D87048"/>
    <w:rsid w:val="00D87729"/>
    <w:rsid w:val="00D87A7F"/>
    <w:rsid w:val="00D87D4D"/>
    <w:rsid w:val="00D87E89"/>
    <w:rsid w:val="00D87E8E"/>
    <w:rsid w:val="00D909DF"/>
    <w:rsid w:val="00D910E5"/>
    <w:rsid w:val="00D91343"/>
    <w:rsid w:val="00D913AA"/>
    <w:rsid w:val="00D917F8"/>
    <w:rsid w:val="00D91A4D"/>
    <w:rsid w:val="00D92486"/>
    <w:rsid w:val="00D924B6"/>
    <w:rsid w:val="00D92930"/>
    <w:rsid w:val="00D92A92"/>
    <w:rsid w:val="00D93151"/>
    <w:rsid w:val="00D9330C"/>
    <w:rsid w:val="00D93347"/>
    <w:rsid w:val="00D935E4"/>
    <w:rsid w:val="00D93787"/>
    <w:rsid w:val="00D93D13"/>
    <w:rsid w:val="00D93F58"/>
    <w:rsid w:val="00D94328"/>
    <w:rsid w:val="00D94940"/>
    <w:rsid w:val="00D94F63"/>
    <w:rsid w:val="00D9554F"/>
    <w:rsid w:val="00D959E6"/>
    <w:rsid w:val="00D95C7C"/>
    <w:rsid w:val="00D95DE1"/>
    <w:rsid w:val="00D9657C"/>
    <w:rsid w:val="00D968C2"/>
    <w:rsid w:val="00D969B8"/>
    <w:rsid w:val="00D9758D"/>
    <w:rsid w:val="00D9766D"/>
    <w:rsid w:val="00D97CDF"/>
    <w:rsid w:val="00DA0EEA"/>
    <w:rsid w:val="00DA1303"/>
    <w:rsid w:val="00DA1495"/>
    <w:rsid w:val="00DA16E3"/>
    <w:rsid w:val="00DA1FD3"/>
    <w:rsid w:val="00DA1FE4"/>
    <w:rsid w:val="00DA22C4"/>
    <w:rsid w:val="00DA2A3C"/>
    <w:rsid w:val="00DA2C37"/>
    <w:rsid w:val="00DA2CBE"/>
    <w:rsid w:val="00DA326A"/>
    <w:rsid w:val="00DA3638"/>
    <w:rsid w:val="00DA3789"/>
    <w:rsid w:val="00DA42A7"/>
    <w:rsid w:val="00DA4768"/>
    <w:rsid w:val="00DA47F3"/>
    <w:rsid w:val="00DA4FD3"/>
    <w:rsid w:val="00DA52EB"/>
    <w:rsid w:val="00DA5544"/>
    <w:rsid w:val="00DA5957"/>
    <w:rsid w:val="00DA61CC"/>
    <w:rsid w:val="00DA649A"/>
    <w:rsid w:val="00DA6A82"/>
    <w:rsid w:val="00DA770A"/>
    <w:rsid w:val="00DA7795"/>
    <w:rsid w:val="00DA7CD0"/>
    <w:rsid w:val="00DB01E4"/>
    <w:rsid w:val="00DB0D0C"/>
    <w:rsid w:val="00DB15B6"/>
    <w:rsid w:val="00DB1AA4"/>
    <w:rsid w:val="00DB1B61"/>
    <w:rsid w:val="00DB1D98"/>
    <w:rsid w:val="00DB2111"/>
    <w:rsid w:val="00DB2533"/>
    <w:rsid w:val="00DB2717"/>
    <w:rsid w:val="00DB3212"/>
    <w:rsid w:val="00DB3AB0"/>
    <w:rsid w:val="00DB3C8A"/>
    <w:rsid w:val="00DB3E83"/>
    <w:rsid w:val="00DB41E6"/>
    <w:rsid w:val="00DB438B"/>
    <w:rsid w:val="00DB46CC"/>
    <w:rsid w:val="00DB4B9F"/>
    <w:rsid w:val="00DB4DB8"/>
    <w:rsid w:val="00DB566A"/>
    <w:rsid w:val="00DB587D"/>
    <w:rsid w:val="00DB593C"/>
    <w:rsid w:val="00DB5B6D"/>
    <w:rsid w:val="00DB5E59"/>
    <w:rsid w:val="00DB5F68"/>
    <w:rsid w:val="00DB5F95"/>
    <w:rsid w:val="00DB639C"/>
    <w:rsid w:val="00DB6E2D"/>
    <w:rsid w:val="00DB7380"/>
    <w:rsid w:val="00DB75EE"/>
    <w:rsid w:val="00DB79D8"/>
    <w:rsid w:val="00DB7A1B"/>
    <w:rsid w:val="00DB7C59"/>
    <w:rsid w:val="00DB7F31"/>
    <w:rsid w:val="00DC07E3"/>
    <w:rsid w:val="00DC08F7"/>
    <w:rsid w:val="00DC10EB"/>
    <w:rsid w:val="00DC11A1"/>
    <w:rsid w:val="00DC130C"/>
    <w:rsid w:val="00DC1A0F"/>
    <w:rsid w:val="00DC1C95"/>
    <w:rsid w:val="00DC1F40"/>
    <w:rsid w:val="00DC1FF4"/>
    <w:rsid w:val="00DC20FA"/>
    <w:rsid w:val="00DC3298"/>
    <w:rsid w:val="00DC32CD"/>
    <w:rsid w:val="00DC32F1"/>
    <w:rsid w:val="00DC3850"/>
    <w:rsid w:val="00DC4526"/>
    <w:rsid w:val="00DC45F8"/>
    <w:rsid w:val="00DC491B"/>
    <w:rsid w:val="00DC4CFC"/>
    <w:rsid w:val="00DC513F"/>
    <w:rsid w:val="00DC523A"/>
    <w:rsid w:val="00DC561D"/>
    <w:rsid w:val="00DC646E"/>
    <w:rsid w:val="00DC67C5"/>
    <w:rsid w:val="00DC6B8F"/>
    <w:rsid w:val="00DC6EF3"/>
    <w:rsid w:val="00DC702C"/>
    <w:rsid w:val="00DC7A16"/>
    <w:rsid w:val="00DC7DDC"/>
    <w:rsid w:val="00DD0018"/>
    <w:rsid w:val="00DD01A1"/>
    <w:rsid w:val="00DD02B3"/>
    <w:rsid w:val="00DD0A57"/>
    <w:rsid w:val="00DD0D2E"/>
    <w:rsid w:val="00DD102B"/>
    <w:rsid w:val="00DD1657"/>
    <w:rsid w:val="00DD18D6"/>
    <w:rsid w:val="00DD1AA1"/>
    <w:rsid w:val="00DD2786"/>
    <w:rsid w:val="00DD2C49"/>
    <w:rsid w:val="00DD2D34"/>
    <w:rsid w:val="00DD2E38"/>
    <w:rsid w:val="00DD312A"/>
    <w:rsid w:val="00DD3C8C"/>
    <w:rsid w:val="00DD3ECB"/>
    <w:rsid w:val="00DD3FE0"/>
    <w:rsid w:val="00DD454A"/>
    <w:rsid w:val="00DD4958"/>
    <w:rsid w:val="00DD518D"/>
    <w:rsid w:val="00DD5613"/>
    <w:rsid w:val="00DD5A99"/>
    <w:rsid w:val="00DD5D86"/>
    <w:rsid w:val="00DD61B5"/>
    <w:rsid w:val="00DD6F53"/>
    <w:rsid w:val="00DD7519"/>
    <w:rsid w:val="00DD7617"/>
    <w:rsid w:val="00DD7A62"/>
    <w:rsid w:val="00DD7DF7"/>
    <w:rsid w:val="00DD7F7D"/>
    <w:rsid w:val="00DE00B1"/>
    <w:rsid w:val="00DE00C6"/>
    <w:rsid w:val="00DE01B1"/>
    <w:rsid w:val="00DE022E"/>
    <w:rsid w:val="00DE0C76"/>
    <w:rsid w:val="00DE1174"/>
    <w:rsid w:val="00DE1FB8"/>
    <w:rsid w:val="00DE27AC"/>
    <w:rsid w:val="00DE2933"/>
    <w:rsid w:val="00DE2BDC"/>
    <w:rsid w:val="00DE3112"/>
    <w:rsid w:val="00DE3343"/>
    <w:rsid w:val="00DE3B32"/>
    <w:rsid w:val="00DE4071"/>
    <w:rsid w:val="00DE407C"/>
    <w:rsid w:val="00DE438F"/>
    <w:rsid w:val="00DE4785"/>
    <w:rsid w:val="00DE4B77"/>
    <w:rsid w:val="00DE4CE3"/>
    <w:rsid w:val="00DE4DCF"/>
    <w:rsid w:val="00DE5903"/>
    <w:rsid w:val="00DE5A17"/>
    <w:rsid w:val="00DE6A41"/>
    <w:rsid w:val="00DE6C56"/>
    <w:rsid w:val="00DE6D9C"/>
    <w:rsid w:val="00DE7119"/>
    <w:rsid w:val="00DE74E3"/>
    <w:rsid w:val="00DE7501"/>
    <w:rsid w:val="00DE7D0C"/>
    <w:rsid w:val="00DE7FC3"/>
    <w:rsid w:val="00DF006D"/>
    <w:rsid w:val="00DF095B"/>
    <w:rsid w:val="00DF0C37"/>
    <w:rsid w:val="00DF123D"/>
    <w:rsid w:val="00DF13C8"/>
    <w:rsid w:val="00DF25E3"/>
    <w:rsid w:val="00DF2B7C"/>
    <w:rsid w:val="00DF2CAD"/>
    <w:rsid w:val="00DF358E"/>
    <w:rsid w:val="00DF371A"/>
    <w:rsid w:val="00DF3A37"/>
    <w:rsid w:val="00DF3B5C"/>
    <w:rsid w:val="00DF3C6E"/>
    <w:rsid w:val="00DF428E"/>
    <w:rsid w:val="00DF4588"/>
    <w:rsid w:val="00DF4F79"/>
    <w:rsid w:val="00DF5109"/>
    <w:rsid w:val="00DF5303"/>
    <w:rsid w:val="00DF571B"/>
    <w:rsid w:val="00DF572B"/>
    <w:rsid w:val="00DF5DA8"/>
    <w:rsid w:val="00DF5E0B"/>
    <w:rsid w:val="00DF6108"/>
    <w:rsid w:val="00DF6D82"/>
    <w:rsid w:val="00DF6E49"/>
    <w:rsid w:val="00DF721E"/>
    <w:rsid w:val="00DF72DA"/>
    <w:rsid w:val="00DF743A"/>
    <w:rsid w:val="00DF797F"/>
    <w:rsid w:val="00DF7B30"/>
    <w:rsid w:val="00DF7D22"/>
    <w:rsid w:val="00DF7FC5"/>
    <w:rsid w:val="00E005CA"/>
    <w:rsid w:val="00E00829"/>
    <w:rsid w:val="00E00E99"/>
    <w:rsid w:val="00E01027"/>
    <w:rsid w:val="00E012A2"/>
    <w:rsid w:val="00E01679"/>
    <w:rsid w:val="00E01C08"/>
    <w:rsid w:val="00E01C3C"/>
    <w:rsid w:val="00E01DFA"/>
    <w:rsid w:val="00E01EF5"/>
    <w:rsid w:val="00E01F2D"/>
    <w:rsid w:val="00E02140"/>
    <w:rsid w:val="00E0219F"/>
    <w:rsid w:val="00E022D4"/>
    <w:rsid w:val="00E027E3"/>
    <w:rsid w:val="00E02B2C"/>
    <w:rsid w:val="00E0328D"/>
    <w:rsid w:val="00E03B44"/>
    <w:rsid w:val="00E03EFD"/>
    <w:rsid w:val="00E03F16"/>
    <w:rsid w:val="00E042CC"/>
    <w:rsid w:val="00E0436A"/>
    <w:rsid w:val="00E0454E"/>
    <w:rsid w:val="00E04AAF"/>
    <w:rsid w:val="00E04DA6"/>
    <w:rsid w:val="00E04E7E"/>
    <w:rsid w:val="00E0565C"/>
    <w:rsid w:val="00E05A46"/>
    <w:rsid w:val="00E06637"/>
    <w:rsid w:val="00E0676A"/>
    <w:rsid w:val="00E0685C"/>
    <w:rsid w:val="00E06B82"/>
    <w:rsid w:val="00E06C5C"/>
    <w:rsid w:val="00E07018"/>
    <w:rsid w:val="00E0796E"/>
    <w:rsid w:val="00E100BD"/>
    <w:rsid w:val="00E10112"/>
    <w:rsid w:val="00E10BBE"/>
    <w:rsid w:val="00E10DDD"/>
    <w:rsid w:val="00E1144F"/>
    <w:rsid w:val="00E11A19"/>
    <w:rsid w:val="00E11AE5"/>
    <w:rsid w:val="00E11B9A"/>
    <w:rsid w:val="00E12109"/>
    <w:rsid w:val="00E124D0"/>
    <w:rsid w:val="00E12862"/>
    <w:rsid w:val="00E129EE"/>
    <w:rsid w:val="00E12C6B"/>
    <w:rsid w:val="00E12CC2"/>
    <w:rsid w:val="00E12F17"/>
    <w:rsid w:val="00E1367A"/>
    <w:rsid w:val="00E138A0"/>
    <w:rsid w:val="00E13BD0"/>
    <w:rsid w:val="00E13F5D"/>
    <w:rsid w:val="00E14028"/>
    <w:rsid w:val="00E1429B"/>
    <w:rsid w:val="00E1472F"/>
    <w:rsid w:val="00E15177"/>
    <w:rsid w:val="00E1560E"/>
    <w:rsid w:val="00E15C91"/>
    <w:rsid w:val="00E15CF6"/>
    <w:rsid w:val="00E15D7E"/>
    <w:rsid w:val="00E15EA3"/>
    <w:rsid w:val="00E163BE"/>
    <w:rsid w:val="00E16FDD"/>
    <w:rsid w:val="00E17646"/>
    <w:rsid w:val="00E17662"/>
    <w:rsid w:val="00E17D2E"/>
    <w:rsid w:val="00E208A5"/>
    <w:rsid w:val="00E20A20"/>
    <w:rsid w:val="00E20E17"/>
    <w:rsid w:val="00E21309"/>
    <w:rsid w:val="00E218CA"/>
    <w:rsid w:val="00E21D4D"/>
    <w:rsid w:val="00E21EBD"/>
    <w:rsid w:val="00E22024"/>
    <w:rsid w:val="00E22400"/>
    <w:rsid w:val="00E224B9"/>
    <w:rsid w:val="00E22918"/>
    <w:rsid w:val="00E2315A"/>
    <w:rsid w:val="00E231AC"/>
    <w:rsid w:val="00E236B9"/>
    <w:rsid w:val="00E239CB"/>
    <w:rsid w:val="00E23B97"/>
    <w:rsid w:val="00E23C8F"/>
    <w:rsid w:val="00E243D9"/>
    <w:rsid w:val="00E24415"/>
    <w:rsid w:val="00E24EF4"/>
    <w:rsid w:val="00E2567B"/>
    <w:rsid w:val="00E258E8"/>
    <w:rsid w:val="00E25968"/>
    <w:rsid w:val="00E260C6"/>
    <w:rsid w:val="00E2616A"/>
    <w:rsid w:val="00E262BA"/>
    <w:rsid w:val="00E266DA"/>
    <w:rsid w:val="00E27092"/>
    <w:rsid w:val="00E27397"/>
    <w:rsid w:val="00E273F1"/>
    <w:rsid w:val="00E27768"/>
    <w:rsid w:val="00E27963"/>
    <w:rsid w:val="00E30119"/>
    <w:rsid w:val="00E303BA"/>
    <w:rsid w:val="00E305CB"/>
    <w:rsid w:val="00E3060D"/>
    <w:rsid w:val="00E30BF8"/>
    <w:rsid w:val="00E30C94"/>
    <w:rsid w:val="00E30D89"/>
    <w:rsid w:val="00E31A41"/>
    <w:rsid w:val="00E31AC7"/>
    <w:rsid w:val="00E31DF7"/>
    <w:rsid w:val="00E324CF"/>
    <w:rsid w:val="00E333F0"/>
    <w:rsid w:val="00E33694"/>
    <w:rsid w:val="00E33771"/>
    <w:rsid w:val="00E3392F"/>
    <w:rsid w:val="00E33C39"/>
    <w:rsid w:val="00E33D03"/>
    <w:rsid w:val="00E344DD"/>
    <w:rsid w:val="00E34819"/>
    <w:rsid w:val="00E34958"/>
    <w:rsid w:val="00E34CDE"/>
    <w:rsid w:val="00E356AF"/>
    <w:rsid w:val="00E3578B"/>
    <w:rsid w:val="00E35D1D"/>
    <w:rsid w:val="00E35ED3"/>
    <w:rsid w:val="00E365F6"/>
    <w:rsid w:val="00E3739F"/>
    <w:rsid w:val="00E375F9"/>
    <w:rsid w:val="00E3763B"/>
    <w:rsid w:val="00E376FA"/>
    <w:rsid w:val="00E37AB8"/>
    <w:rsid w:val="00E37D0C"/>
    <w:rsid w:val="00E40254"/>
    <w:rsid w:val="00E40558"/>
    <w:rsid w:val="00E409D0"/>
    <w:rsid w:val="00E416D4"/>
    <w:rsid w:val="00E417E6"/>
    <w:rsid w:val="00E41B10"/>
    <w:rsid w:val="00E423E4"/>
    <w:rsid w:val="00E425CF"/>
    <w:rsid w:val="00E42696"/>
    <w:rsid w:val="00E426DA"/>
    <w:rsid w:val="00E42B03"/>
    <w:rsid w:val="00E42DDA"/>
    <w:rsid w:val="00E42E12"/>
    <w:rsid w:val="00E43584"/>
    <w:rsid w:val="00E435D4"/>
    <w:rsid w:val="00E43CED"/>
    <w:rsid w:val="00E43CF3"/>
    <w:rsid w:val="00E43CFB"/>
    <w:rsid w:val="00E441A1"/>
    <w:rsid w:val="00E4423C"/>
    <w:rsid w:val="00E442F0"/>
    <w:rsid w:val="00E4437B"/>
    <w:rsid w:val="00E446AF"/>
    <w:rsid w:val="00E44AC0"/>
    <w:rsid w:val="00E44E25"/>
    <w:rsid w:val="00E456C7"/>
    <w:rsid w:val="00E45CA7"/>
    <w:rsid w:val="00E45DCA"/>
    <w:rsid w:val="00E45E7E"/>
    <w:rsid w:val="00E46335"/>
    <w:rsid w:val="00E465B0"/>
    <w:rsid w:val="00E46789"/>
    <w:rsid w:val="00E46CE1"/>
    <w:rsid w:val="00E46E01"/>
    <w:rsid w:val="00E4738C"/>
    <w:rsid w:val="00E47A0E"/>
    <w:rsid w:val="00E50140"/>
    <w:rsid w:val="00E5031E"/>
    <w:rsid w:val="00E5059F"/>
    <w:rsid w:val="00E507FF"/>
    <w:rsid w:val="00E5083B"/>
    <w:rsid w:val="00E5094C"/>
    <w:rsid w:val="00E50CDC"/>
    <w:rsid w:val="00E50FCD"/>
    <w:rsid w:val="00E510B1"/>
    <w:rsid w:val="00E5188B"/>
    <w:rsid w:val="00E52751"/>
    <w:rsid w:val="00E52C01"/>
    <w:rsid w:val="00E52D79"/>
    <w:rsid w:val="00E52E35"/>
    <w:rsid w:val="00E52F8E"/>
    <w:rsid w:val="00E531DC"/>
    <w:rsid w:val="00E53864"/>
    <w:rsid w:val="00E53BCF"/>
    <w:rsid w:val="00E53C60"/>
    <w:rsid w:val="00E53DC7"/>
    <w:rsid w:val="00E54616"/>
    <w:rsid w:val="00E546CC"/>
    <w:rsid w:val="00E546EC"/>
    <w:rsid w:val="00E548D2"/>
    <w:rsid w:val="00E549F3"/>
    <w:rsid w:val="00E54A65"/>
    <w:rsid w:val="00E54A75"/>
    <w:rsid w:val="00E54BC0"/>
    <w:rsid w:val="00E54D9E"/>
    <w:rsid w:val="00E54DC4"/>
    <w:rsid w:val="00E54F1D"/>
    <w:rsid w:val="00E5548F"/>
    <w:rsid w:val="00E555E3"/>
    <w:rsid w:val="00E55747"/>
    <w:rsid w:val="00E55FC7"/>
    <w:rsid w:val="00E5604C"/>
    <w:rsid w:val="00E5646E"/>
    <w:rsid w:val="00E566A2"/>
    <w:rsid w:val="00E5675F"/>
    <w:rsid w:val="00E56DC7"/>
    <w:rsid w:val="00E60277"/>
    <w:rsid w:val="00E60B4D"/>
    <w:rsid w:val="00E60C21"/>
    <w:rsid w:val="00E610FE"/>
    <w:rsid w:val="00E62063"/>
    <w:rsid w:val="00E62339"/>
    <w:rsid w:val="00E62387"/>
    <w:rsid w:val="00E62935"/>
    <w:rsid w:val="00E62BD5"/>
    <w:rsid w:val="00E63315"/>
    <w:rsid w:val="00E63551"/>
    <w:rsid w:val="00E63771"/>
    <w:rsid w:val="00E63984"/>
    <w:rsid w:val="00E63C2B"/>
    <w:rsid w:val="00E63DB4"/>
    <w:rsid w:val="00E63EC5"/>
    <w:rsid w:val="00E63F7B"/>
    <w:rsid w:val="00E63FDD"/>
    <w:rsid w:val="00E64038"/>
    <w:rsid w:val="00E6458A"/>
    <w:rsid w:val="00E645A6"/>
    <w:rsid w:val="00E64AA8"/>
    <w:rsid w:val="00E64DE7"/>
    <w:rsid w:val="00E64DFD"/>
    <w:rsid w:val="00E64FC6"/>
    <w:rsid w:val="00E65068"/>
    <w:rsid w:val="00E65257"/>
    <w:rsid w:val="00E653A5"/>
    <w:rsid w:val="00E65679"/>
    <w:rsid w:val="00E65EFA"/>
    <w:rsid w:val="00E661C9"/>
    <w:rsid w:val="00E662A6"/>
    <w:rsid w:val="00E66490"/>
    <w:rsid w:val="00E666A5"/>
    <w:rsid w:val="00E66A99"/>
    <w:rsid w:val="00E66C77"/>
    <w:rsid w:val="00E6705B"/>
    <w:rsid w:val="00E674F7"/>
    <w:rsid w:val="00E70028"/>
    <w:rsid w:val="00E70681"/>
    <w:rsid w:val="00E70969"/>
    <w:rsid w:val="00E70DAB"/>
    <w:rsid w:val="00E70DE7"/>
    <w:rsid w:val="00E7111E"/>
    <w:rsid w:val="00E71585"/>
    <w:rsid w:val="00E71D70"/>
    <w:rsid w:val="00E71F08"/>
    <w:rsid w:val="00E724BA"/>
    <w:rsid w:val="00E72B49"/>
    <w:rsid w:val="00E72C91"/>
    <w:rsid w:val="00E738BA"/>
    <w:rsid w:val="00E73CFA"/>
    <w:rsid w:val="00E73CFF"/>
    <w:rsid w:val="00E74120"/>
    <w:rsid w:val="00E742F4"/>
    <w:rsid w:val="00E743FA"/>
    <w:rsid w:val="00E74623"/>
    <w:rsid w:val="00E74629"/>
    <w:rsid w:val="00E74B0E"/>
    <w:rsid w:val="00E74EC1"/>
    <w:rsid w:val="00E75132"/>
    <w:rsid w:val="00E75393"/>
    <w:rsid w:val="00E756D4"/>
    <w:rsid w:val="00E75E0A"/>
    <w:rsid w:val="00E763FD"/>
    <w:rsid w:val="00E76959"/>
    <w:rsid w:val="00E777DB"/>
    <w:rsid w:val="00E7789A"/>
    <w:rsid w:val="00E77B3B"/>
    <w:rsid w:val="00E77F47"/>
    <w:rsid w:val="00E77FF0"/>
    <w:rsid w:val="00E80489"/>
    <w:rsid w:val="00E8065F"/>
    <w:rsid w:val="00E80CC3"/>
    <w:rsid w:val="00E80FB7"/>
    <w:rsid w:val="00E8123F"/>
    <w:rsid w:val="00E8169D"/>
    <w:rsid w:val="00E8181A"/>
    <w:rsid w:val="00E81D2E"/>
    <w:rsid w:val="00E81DB5"/>
    <w:rsid w:val="00E81F02"/>
    <w:rsid w:val="00E827E4"/>
    <w:rsid w:val="00E82ADB"/>
    <w:rsid w:val="00E83170"/>
    <w:rsid w:val="00E83F40"/>
    <w:rsid w:val="00E843D6"/>
    <w:rsid w:val="00E84B54"/>
    <w:rsid w:val="00E851FD"/>
    <w:rsid w:val="00E854C8"/>
    <w:rsid w:val="00E857ED"/>
    <w:rsid w:val="00E85992"/>
    <w:rsid w:val="00E85A75"/>
    <w:rsid w:val="00E8669E"/>
    <w:rsid w:val="00E86F21"/>
    <w:rsid w:val="00E874D8"/>
    <w:rsid w:val="00E875EE"/>
    <w:rsid w:val="00E877C1"/>
    <w:rsid w:val="00E87841"/>
    <w:rsid w:val="00E878CE"/>
    <w:rsid w:val="00E87BB5"/>
    <w:rsid w:val="00E87F8B"/>
    <w:rsid w:val="00E9092F"/>
    <w:rsid w:val="00E90994"/>
    <w:rsid w:val="00E90E44"/>
    <w:rsid w:val="00E90FC6"/>
    <w:rsid w:val="00E91018"/>
    <w:rsid w:val="00E9121B"/>
    <w:rsid w:val="00E918BC"/>
    <w:rsid w:val="00E91901"/>
    <w:rsid w:val="00E91A23"/>
    <w:rsid w:val="00E91E27"/>
    <w:rsid w:val="00E91E7C"/>
    <w:rsid w:val="00E9251C"/>
    <w:rsid w:val="00E927B5"/>
    <w:rsid w:val="00E92E93"/>
    <w:rsid w:val="00E934E0"/>
    <w:rsid w:val="00E93723"/>
    <w:rsid w:val="00E93C2D"/>
    <w:rsid w:val="00E93F89"/>
    <w:rsid w:val="00E940AE"/>
    <w:rsid w:val="00E94334"/>
    <w:rsid w:val="00E94408"/>
    <w:rsid w:val="00E944ED"/>
    <w:rsid w:val="00E94632"/>
    <w:rsid w:val="00E9489D"/>
    <w:rsid w:val="00E948AF"/>
    <w:rsid w:val="00E948F8"/>
    <w:rsid w:val="00E94A54"/>
    <w:rsid w:val="00E94AD6"/>
    <w:rsid w:val="00E94B1B"/>
    <w:rsid w:val="00E94CE0"/>
    <w:rsid w:val="00E951D7"/>
    <w:rsid w:val="00E95335"/>
    <w:rsid w:val="00E956DA"/>
    <w:rsid w:val="00E96783"/>
    <w:rsid w:val="00E97146"/>
    <w:rsid w:val="00E97534"/>
    <w:rsid w:val="00E97737"/>
    <w:rsid w:val="00E97C92"/>
    <w:rsid w:val="00E97EBA"/>
    <w:rsid w:val="00EA05A2"/>
    <w:rsid w:val="00EA078A"/>
    <w:rsid w:val="00EA08BF"/>
    <w:rsid w:val="00EA0F39"/>
    <w:rsid w:val="00EA137E"/>
    <w:rsid w:val="00EA1525"/>
    <w:rsid w:val="00EA17DB"/>
    <w:rsid w:val="00EA1DB8"/>
    <w:rsid w:val="00EA233F"/>
    <w:rsid w:val="00EA2EC6"/>
    <w:rsid w:val="00EA35C0"/>
    <w:rsid w:val="00EA368B"/>
    <w:rsid w:val="00EA3CD0"/>
    <w:rsid w:val="00EA41DB"/>
    <w:rsid w:val="00EA4212"/>
    <w:rsid w:val="00EA42F2"/>
    <w:rsid w:val="00EA4823"/>
    <w:rsid w:val="00EA49BB"/>
    <w:rsid w:val="00EA5BBE"/>
    <w:rsid w:val="00EA5C83"/>
    <w:rsid w:val="00EA6219"/>
    <w:rsid w:val="00EA692A"/>
    <w:rsid w:val="00EA769D"/>
    <w:rsid w:val="00EA76AF"/>
    <w:rsid w:val="00EA79AC"/>
    <w:rsid w:val="00EB0267"/>
    <w:rsid w:val="00EB02BA"/>
    <w:rsid w:val="00EB033A"/>
    <w:rsid w:val="00EB03D8"/>
    <w:rsid w:val="00EB04A6"/>
    <w:rsid w:val="00EB0A21"/>
    <w:rsid w:val="00EB0B87"/>
    <w:rsid w:val="00EB0FF8"/>
    <w:rsid w:val="00EB137B"/>
    <w:rsid w:val="00EB15B3"/>
    <w:rsid w:val="00EB1ABF"/>
    <w:rsid w:val="00EB1E3C"/>
    <w:rsid w:val="00EB1F20"/>
    <w:rsid w:val="00EB2032"/>
    <w:rsid w:val="00EB2252"/>
    <w:rsid w:val="00EB2658"/>
    <w:rsid w:val="00EB2E74"/>
    <w:rsid w:val="00EB30F6"/>
    <w:rsid w:val="00EB3774"/>
    <w:rsid w:val="00EB3AEB"/>
    <w:rsid w:val="00EB431D"/>
    <w:rsid w:val="00EB453F"/>
    <w:rsid w:val="00EB47D1"/>
    <w:rsid w:val="00EB4A16"/>
    <w:rsid w:val="00EB4E0B"/>
    <w:rsid w:val="00EB5030"/>
    <w:rsid w:val="00EB50C1"/>
    <w:rsid w:val="00EB52C5"/>
    <w:rsid w:val="00EB5C41"/>
    <w:rsid w:val="00EB5C7B"/>
    <w:rsid w:val="00EB5DA0"/>
    <w:rsid w:val="00EB5DCB"/>
    <w:rsid w:val="00EB5DEC"/>
    <w:rsid w:val="00EB5DFC"/>
    <w:rsid w:val="00EB6318"/>
    <w:rsid w:val="00EB63F2"/>
    <w:rsid w:val="00EB655A"/>
    <w:rsid w:val="00EB669A"/>
    <w:rsid w:val="00EB6A0A"/>
    <w:rsid w:val="00EB6A13"/>
    <w:rsid w:val="00EB6AF9"/>
    <w:rsid w:val="00EB70D2"/>
    <w:rsid w:val="00EB715C"/>
    <w:rsid w:val="00EB73A5"/>
    <w:rsid w:val="00EB74DB"/>
    <w:rsid w:val="00EB7500"/>
    <w:rsid w:val="00EB7A22"/>
    <w:rsid w:val="00EB7B79"/>
    <w:rsid w:val="00EB7D1C"/>
    <w:rsid w:val="00EB7FAE"/>
    <w:rsid w:val="00EC030B"/>
    <w:rsid w:val="00EC03AD"/>
    <w:rsid w:val="00EC060F"/>
    <w:rsid w:val="00EC061B"/>
    <w:rsid w:val="00EC0866"/>
    <w:rsid w:val="00EC0893"/>
    <w:rsid w:val="00EC0962"/>
    <w:rsid w:val="00EC1329"/>
    <w:rsid w:val="00EC13F5"/>
    <w:rsid w:val="00EC164D"/>
    <w:rsid w:val="00EC16FA"/>
    <w:rsid w:val="00EC17B7"/>
    <w:rsid w:val="00EC17FB"/>
    <w:rsid w:val="00EC24EA"/>
    <w:rsid w:val="00EC29B0"/>
    <w:rsid w:val="00EC2B4A"/>
    <w:rsid w:val="00EC2CA8"/>
    <w:rsid w:val="00EC39F3"/>
    <w:rsid w:val="00EC3BE5"/>
    <w:rsid w:val="00EC3DA3"/>
    <w:rsid w:val="00EC4724"/>
    <w:rsid w:val="00EC5096"/>
    <w:rsid w:val="00EC598F"/>
    <w:rsid w:val="00EC59E6"/>
    <w:rsid w:val="00EC5ADB"/>
    <w:rsid w:val="00EC5EA0"/>
    <w:rsid w:val="00EC5EEA"/>
    <w:rsid w:val="00EC658A"/>
    <w:rsid w:val="00EC66E2"/>
    <w:rsid w:val="00EC6729"/>
    <w:rsid w:val="00EC679E"/>
    <w:rsid w:val="00EC6A99"/>
    <w:rsid w:val="00EC6C52"/>
    <w:rsid w:val="00EC6DB7"/>
    <w:rsid w:val="00EC6E1E"/>
    <w:rsid w:val="00EC71D7"/>
    <w:rsid w:val="00EC7291"/>
    <w:rsid w:val="00EC78FF"/>
    <w:rsid w:val="00EC7A0A"/>
    <w:rsid w:val="00EC7CB7"/>
    <w:rsid w:val="00ED071A"/>
    <w:rsid w:val="00ED0FCE"/>
    <w:rsid w:val="00ED1440"/>
    <w:rsid w:val="00ED1594"/>
    <w:rsid w:val="00ED1754"/>
    <w:rsid w:val="00ED1D42"/>
    <w:rsid w:val="00ED24FC"/>
    <w:rsid w:val="00ED2956"/>
    <w:rsid w:val="00ED2A05"/>
    <w:rsid w:val="00ED2B28"/>
    <w:rsid w:val="00ED2C7A"/>
    <w:rsid w:val="00ED327B"/>
    <w:rsid w:val="00ED352A"/>
    <w:rsid w:val="00ED3AE0"/>
    <w:rsid w:val="00ED3DEB"/>
    <w:rsid w:val="00ED4390"/>
    <w:rsid w:val="00ED4461"/>
    <w:rsid w:val="00ED462D"/>
    <w:rsid w:val="00ED4D2C"/>
    <w:rsid w:val="00ED51A0"/>
    <w:rsid w:val="00ED5EB4"/>
    <w:rsid w:val="00ED5FFD"/>
    <w:rsid w:val="00ED61E0"/>
    <w:rsid w:val="00ED66BD"/>
    <w:rsid w:val="00ED717E"/>
    <w:rsid w:val="00ED74B0"/>
    <w:rsid w:val="00ED7C62"/>
    <w:rsid w:val="00EE00A5"/>
    <w:rsid w:val="00EE0457"/>
    <w:rsid w:val="00EE045D"/>
    <w:rsid w:val="00EE06C4"/>
    <w:rsid w:val="00EE0AAA"/>
    <w:rsid w:val="00EE10A0"/>
    <w:rsid w:val="00EE1769"/>
    <w:rsid w:val="00EE18AB"/>
    <w:rsid w:val="00EE1A1D"/>
    <w:rsid w:val="00EE1C25"/>
    <w:rsid w:val="00EE1F5E"/>
    <w:rsid w:val="00EE2C8E"/>
    <w:rsid w:val="00EE2D75"/>
    <w:rsid w:val="00EE3271"/>
    <w:rsid w:val="00EE3E0E"/>
    <w:rsid w:val="00EE500F"/>
    <w:rsid w:val="00EE50F3"/>
    <w:rsid w:val="00EE58B9"/>
    <w:rsid w:val="00EE5AE7"/>
    <w:rsid w:val="00EE5C4F"/>
    <w:rsid w:val="00EE67FC"/>
    <w:rsid w:val="00EE6C83"/>
    <w:rsid w:val="00EE6F7B"/>
    <w:rsid w:val="00EE72C7"/>
    <w:rsid w:val="00EE72EA"/>
    <w:rsid w:val="00EE7326"/>
    <w:rsid w:val="00EE75AE"/>
    <w:rsid w:val="00EE7614"/>
    <w:rsid w:val="00EE76E2"/>
    <w:rsid w:val="00EE7B24"/>
    <w:rsid w:val="00EE7E54"/>
    <w:rsid w:val="00EE7EA2"/>
    <w:rsid w:val="00EE7ED1"/>
    <w:rsid w:val="00EF0F69"/>
    <w:rsid w:val="00EF1563"/>
    <w:rsid w:val="00EF1670"/>
    <w:rsid w:val="00EF1689"/>
    <w:rsid w:val="00EF1794"/>
    <w:rsid w:val="00EF1D81"/>
    <w:rsid w:val="00EF231A"/>
    <w:rsid w:val="00EF2823"/>
    <w:rsid w:val="00EF2BE6"/>
    <w:rsid w:val="00EF2D33"/>
    <w:rsid w:val="00EF2F3D"/>
    <w:rsid w:val="00EF31F8"/>
    <w:rsid w:val="00EF3270"/>
    <w:rsid w:val="00EF401C"/>
    <w:rsid w:val="00EF425C"/>
    <w:rsid w:val="00EF428B"/>
    <w:rsid w:val="00EF4A01"/>
    <w:rsid w:val="00EF4A04"/>
    <w:rsid w:val="00EF4D01"/>
    <w:rsid w:val="00EF50F7"/>
    <w:rsid w:val="00EF5834"/>
    <w:rsid w:val="00EF623A"/>
    <w:rsid w:val="00EF6932"/>
    <w:rsid w:val="00EF73EE"/>
    <w:rsid w:val="00EF75FF"/>
    <w:rsid w:val="00EF7FD2"/>
    <w:rsid w:val="00F005E7"/>
    <w:rsid w:val="00F00915"/>
    <w:rsid w:val="00F00D35"/>
    <w:rsid w:val="00F010E0"/>
    <w:rsid w:val="00F012CE"/>
    <w:rsid w:val="00F015B1"/>
    <w:rsid w:val="00F0172F"/>
    <w:rsid w:val="00F01B44"/>
    <w:rsid w:val="00F01BDD"/>
    <w:rsid w:val="00F01CF3"/>
    <w:rsid w:val="00F01F34"/>
    <w:rsid w:val="00F02065"/>
    <w:rsid w:val="00F02102"/>
    <w:rsid w:val="00F02354"/>
    <w:rsid w:val="00F026CA"/>
    <w:rsid w:val="00F02819"/>
    <w:rsid w:val="00F02955"/>
    <w:rsid w:val="00F02B06"/>
    <w:rsid w:val="00F02BA4"/>
    <w:rsid w:val="00F03F9A"/>
    <w:rsid w:val="00F04FFB"/>
    <w:rsid w:val="00F05202"/>
    <w:rsid w:val="00F0557F"/>
    <w:rsid w:val="00F05A7C"/>
    <w:rsid w:val="00F05C1D"/>
    <w:rsid w:val="00F060B1"/>
    <w:rsid w:val="00F063C5"/>
    <w:rsid w:val="00F06763"/>
    <w:rsid w:val="00F06A93"/>
    <w:rsid w:val="00F06B0F"/>
    <w:rsid w:val="00F06BB3"/>
    <w:rsid w:val="00F06E03"/>
    <w:rsid w:val="00F07099"/>
    <w:rsid w:val="00F0755C"/>
    <w:rsid w:val="00F1049E"/>
    <w:rsid w:val="00F10597"/>
    <w:rsid w:val="00F10A69"/>
    <w:rsid w:val="00F10C77"/>
    <w:rsid w:val="00F10EF9"/>
    <w:rsid w:val="00F110BC"/>
    <w:rsid w:val="00F1137C"/>
    <w:rsid w:val="00F11820"/>
    <w:rsid w:val="00F1283E"/>
    <w:rsid w:val="00F12B28"/>
    <w:rsid w:val="00F12C39"/>
    <w:rsid w:val="00F137C4"/>
    <w:rsid w:val="00F1396C"/>
    <w:rsid w:val="00F13F93"/>
    <w:rsid w:val="00F142F0"/>
    <w:rsid w:val="00F14496"/>
    <w:rsid w:val="00F14BBE"/>
    <w:rsid w:val="00F14DE6"/>
    <w:rsid w:val="00F15082"/>
    <w:rsid w:val="00F157E9"/>
    <w:rsid w:val="00F15A77"/>
    <w:rsid w:val="00F15E7A"/>
    <w:rsid w:val="00F15EFE"/>
    <w:rsid w:val="00F16B1B"/>
    <w:rsid w:val="00F16BE6"/>
    <w:rsid w:val="00F16F80"/>
    <w:rsid w:val="00F1713F"/>
    <w:rsid w:val="00F17600"/>
    <w:rsid w:val="00F17FAA"/>
    <w:rsid w:val="00F205C9"/>
    <w:rsid w:val="00F21C2E"/>
    <w:rsid w:val="00F21F4E"/>
    <w:rsid w:val="00F22133"/>
    <w:rsid w:val="00F22642"/>
    <w:rsid w:val="00F229D6"/>
    <w:rsid w:val="00F22FA1"/>
    <w:rsid w:val="00F23987"/>
    <w:rsid w:val="00F23B5E"/>
    <w:rsid w:val="00F23F65"/>
    <w:rsid w:val="00F24198"/>
    <w:rsid w:val="00F243D5"/>
    <w:rsid w:val="00F24673"/>
    <w:rsid w:val="00F247E6"/>
    <w:rsid w:val="00F24C0C"/>
    <w:rsid w:val="00F24C24"/>
    <w:rsid w:val="00F25492"/>
    <w:rsid w:val="00F25624"/>
    <w:rsid w:val="00F2602C"/>
    <w:rsid w:val="00F2623D"/>
    <w:rsid w:val="00F26266"/>
    <w:rsid w:val="00F262A8"/>
    <w:rsid w:val="00F26BE3"/>
    <w:rsid w:val="00F27549"/>
    <w:rsid w:val="00F275D7"/>
    <w:rsid w:val="00F27827"/>
    <w:rsid w:val="00F27CA1"/>
    <w:rsid w:val="00F27D11"/>
    <w:rsid w:val="00F27F14"/>
    <w:rsid w:val="00F300AE"/>
    <w:rsid w:val="00F30464"/>
    <w:rsid w:val="00F304DB"/>
    <w:rsid w:val="00F30C42"/>
    <w:rsid w:val="00F316C8"/>
    <w:rsid w:val="00F3170C"/>
    <w:rsid w:val="00F318EF"/>
    <w:rsid w:val="00F31D67"/>
    <w:rsid w:val="00F32150"/>
    <w:rsid w:val="00F324F9"/>
    <w:rsid w:val="00F33311"/>
    <w:rsid w:val="00F3334F"/>
    <w:rsid w:val="00F33893"/>
    <w:rsid w:val="00F339F4"/>
    <w:rsid w:val="00F34962"/>
    <w:rsid w:val="00F349F2"/>
    <w:rsid w:val="00F34D1F"/>
    <w:rsid w:val="00F35A57"/>
    <w:rsid w:val="00F3628F"/>
    <w:rsid w:val="00F36587"/>
    <w:rsid w:val="00F365E4"/>
    <w:rsid w:val="00F36FCF"/>
    <w:rsid w:val="00F37696"/>
    <w:rsid w:val="00F37D96"/>
    <w:rsid w:val="00F37F39"/>
    <w:rsid w:val="00F37F91"/>
    <w:rsid w:val="00F40BFC"/>
    <w:rsid w:val="00F41610"/>
    <w:rsid w:val="00F41621"/>
    <w:rsid w:val="00F4218E"/>
    <w:rsid w:val="00F42333"/>
    <w:rsid w:val="00F4257B"/>
    <w:rsid w:val="00F42B90"/>
    <w:rsid w:val="00F42DAC"/>
    <w:rsid w:val="00F4310F"/>
    <w:rsid w:val="00F4311D"/>
    <w:rsid w:val="00F4322E"/>
    <w:rsid w:val="00F433C8"/>
    <w:rsid w:val="00F43530"/>
    <w:rsid w:val="00F435B1"/>
    <w:rsid w:val="00F43725"/>
    <w:rsid w:val="00F4382E"/>
    <w:rsid w:val="00F43AA7"/>
    <w:rsid w:val="00F43DD9"/>
    <w:rsid w:val="00F44057"/>
    <w:rsid w:val="00F441A1"/>
    <w:rsid w:val="00F441A4"/>
    <w:rsid w:val="00F442FE"/>
    <w:rsid w:val="00F44388"/>
    <w:rsid w:val="00F44A82"/>
    <w:rsid w:val="00F44CD5"/>
    <w:rsid w:val="00F44FF8"/>
    <w:rsid w:val="00F45349"/>
    <w:rsid w:val="00F455DC"/>
    <w:rsid w:val="00F45A2B"/>
    <w:rsid w:val="00F45AB6"/>
    <w:rsid w:val="00F45B26"/>
    <w:rsid w:val="00F468B5"/>
    <w:rsid w:val="00F4698D"/>
    <w:rsid w:val="00F4713D"/>
    <w:rsid w:val="00F50E24"/>
    <w:rsid w:val="00F50FFE"/>
    <w:rsid w:val="00F511C5"/>
    <w:rsid w:val="00F5187D"/>
    <w:rsid w:val="00F51BAB"/>
    <w:rsid w:val="00F51BB8"/>
    <w:rsid w:val="00F51BBA"/>
    <w:rsid w:val="00F51EEE"/>
    <w:rsid w:val="00F5217D"/>
    <w:rsid w:val="00F52747"/>
    <w:rsid w:val="00F52A07"/>
    <w:rsid w:val="00F52E31"/>
    <w:rsid w:val="00F5365E"/>
    <w:rsid w:val="00F54121"/>
    <w:rsid w:val="00F541B5"/>
    <w:rsid w:val="00F543D1"/>
    <w:rsid w:val="00F54794"/>
    <w:rsid w:val="00F5487E"/>
    <w:rsid w:val="00F54B7E"/>
    <w:rsid w:val="00F54B8B"/>
    <w:rsid w:val="00F54D4C"/>
    <w:rsid w:val="00F54EF2"/>
    <w:rsid w:val="00F551BB"/>
    <w:rsid w:val="00F551D9"/>
    <w:rsid w:val="00F55440"/>
    <w:rsid w:val="00F5588D"/>
    <w:rsid w:val="00F55C3A"/>
    <w:rsid w:val="00F5653F"/>
    <w:rsid w:val="00F5657F"/>
    <w:rsid w:val="00F56727"/>
    <w:rsid w:val="00F56931"/>
    <w:rsid w:val="00F56BCB"/>
    <w:rsid w:val="00F56DAE"/>
    <w:rsid w:val="00F56DDB"/>
    <w:rsid w:val="00F56E51"/>
    <w:rsid w:val="00F570A1"/>
    <w:rsid w:val="00F572EC"/>
    <w:rsid w:val="00F575C1"/>
    <w:rsid w:val="00F6030A"/>
    <w:rsid w:val="00F6052B"/>
    <w:rsid w:val="00F6060F"/>
    <w:rsid w:val="00F60923"/>
    <w:rsid w:val="00F60DE4"/>
    <w:rsid w:val="00F61143"/>
    <w:rsid w:val="00F6158C"/>
    <w:rsid w:val="00F6221B"/>
    <w:rsid w:val="00F624E7"/>
    <w:rsid w:val="00F6290A"/>
    <w:rsid w:val="00F62A7E"/>
    <w:rsid w:val="00F62F3A"/>
    <w:rsid w:val="00F635B1"/>
    <w:rsid w:val="00F63A5C"/>
    <w:rsid w:val="00F63AA3"/>
    <w:rsid w:val="00F63CED"/>
    <w:rsid w:val="00F63E12"/>
    <w:rsid w:val="00F63E3C"/>
    <w:rsid w:val="00F640D0"/>
    <w:rsid w:val="00F64161"/>
    <w:rsid w:val="00F647A3"/>
    <w:rsid w:val="00F64D46"/>
    <w:rsid w:val="00F64E1C"/>
    <w:rsid w:val="00F65886"/>
    <w:rsid w:val="00F6592F"/>
    <w:rsid w:val="00F65CF6"/>
    <w:rsid w:val="00F65E42"/>
    <w:rsid w:val="00F65ED6"/>
    <w:rsid w:val="00F6601D"/>
    <w:rsid w:val="00F66350"/>
    <w:rsid w:val="00F665F9"/>
    <w:rsid w:val="00F6688D"/>
    <w:rsid w:val="00F66DA1"/>
    <w:rsid w:val="00F675FD"/>
    <w:rsid w:val="00F67C0F"/>
    <w:rsid w:val="00F67DE8"/>
    <w:rsid w:val="00F705AF"/>
    <w:rsid w:val="00F70B6F"/>
    <w:rsid w:val="00F71368"/>
    <w:rsid w:val="00F71BE4"/>
    <w:rsid w:val="00F71D71"/>
    <w:rsid w:val="00F723AF"/>
    <w:rsid w:val="00F7260B"/>
    <w:rsid w:val="00F727D4"/>
    <w:rsid w:val="00F72AEF"/>
    <w:rsid w:val="00F72DBF"/>
    <w:rsid w:val="00F72FAA"/>
    <w:rsid w:val="00F731EF"/>
    <w:rsid w:val="00F73B8B"/>
    <w:rsid w:val="00F74C84"/>
    <w:rsid w:val="00F75428"/>
    <w:rsid w:val="00F758FA"/>
    <w:rsid w:val="00F75E20"/>
    <w:rsid w:val="00F75F92"/>
    <w:rsid w:val="00F7657B"/>
    <w:rsid w:val="00F765A0"/>
    <w:rsid w:val="00F76A45"/>
    <w:rsid w:val="00F77099"/>
    <w:rsid w:val="00F77322"/>
    <w:rsid w:val="00F77447"/>
    <w:rsid w:val="00F774AC"/>
    <w:rsid w:val="00F77549"/>
    <w:rsid w:val="00F77620"/>
    <w:rsid w:val="00F77677"/>
    <w:rsid w:val="00F77949"/>
    <w:rsid w:val="00F77A08"/>
    <w:rsid w:val="00F77DC8"/>
    <w:rsid w:val="00F77FAC"/>
    <w:rsid w:val="00F802B6"/>
    <w:rsid w:val="00F80856"/>
    <w:rsid w:val="00F814F6"/>
    <w:rsid w:val="00F815D4"/>
    <w:rsid w:val="00F8164E"/>
    <w:rsid w:val="00F81C6D"/>
    <w:rsid w:val="00F822F9"/>
    <w:rsid w:val="00F82877"/>
    <w:rsid w:val="00F829AC"/>
    <w:rsid w:val="00F8375F"/>
    <w:rsid w:val="00F84093"/>
    <w:rsid w:val="00F8410F"/>
    <w:rsid w:val="00F84227"/>
    <w:rsid w:val="00F8497E"/>
    <w:rsid w:val="00F84D12"/>
    <w:rsid w:val="00F85DEC"/>
    <w:rsid w:val="00F85F6A"/>
    <w:rsid w:val="00F86014"/>
    <w:rsid w:val="00F860C1"/>
    <w:rsid w:val="00F867CA"/>
    <w:rsid w:val="00F86B7F"/>
    <w:rsid w:val="00F86D21"/>
    <w:rsid w:val="00F86F83"/>
    <w:rsid w:val="00F87430"/>
    <w:rsid w:val="00F87CC5"/>
    <w:rsid w:val="00F90A22"/>
    <w:rsid w:val="00F90A72"/>
    <w:rsid w:val="00F90B6B"/>
    <w:rsid w:val="00F90F31"/>
    <w:rsid w:val="00F91163"/>
    <w:rsid w:val="00F91532"/>
    <w:rsid w:val="00F9161F"/>
    <w:rsid w:val="00F91860"/>
    <w:rsid w:val="00F92016"/>
    <w:rsid w:val="00F926BD"/>
    <w:rsid w:val="00F9273C"/>
    <w:rsid w:val="00F92B05"/>
    <w:rsid w:val="00F92C4A"/>
    <w:rsid w:val="00F93A6E"/>
    <w:rsid w:val="00F944ED"/>
    <w:rsid w:val="00F94C85"/>
    <w:rsid w:val="00F958DB"/>
    <w:rsid w:val="00F95AF1"/>
    <w:rsid w:val="00F95B32"/>
    <w:rsid w:val="00F9619F"/>
    <w:rsid w:val="00F964AA"/>
    <w:rsid w:val="00F96DD8"/>
    <w:rsid w:val="00F96E0F"/>
    <w:rsid w:val="00F97004"/>
    <w:rsid w:val="00F974AB"/>
    <w:rsid w:val="00F97580"/>
    <w:rsid w:val="00F977A4"/>
    <w:rsid w:val="00F977E0"/>
    <w:rsid w:val="00F97904"/>
    <w:rsid w:val="00F97B7D"/>
    <w:rsid w:val="00FA0344"/>
    <w:rsid w:val="00FA0780"/>
    <w:rsid w:val="00FA1BC9"/>
    <w:rsid w:val="00FA201A"/>
    <w:rsid w:val="00FA203F"/>
    <w:rsid w:val="00FA2338"/>
    <w:rsid w:val="00FA24E1"/>
    <w:rsid w:val="00FA27C4"/>
    <w:rsid w:val="00FA2871"/>
    <w:rsid w:val="00FA2C50"/>
    <w:rsid w:val="00FA2CEF"/>
    <w:rsid w:val="00FA30B8"/>
    <w:rsid w:val="00FA3313"/>
    <w:rsid w:val="00FA353F"/>
    <w:rsid w:val="00FA3613"/>
    <w:rsid w:val="00FA3626"/>
    <w:rsid w:val="00FA36BE"/>
    <w:rsid w:val="00FA415A"/>
    <w:rsid w:val="00FA4292"/>
    <w:rsid w:val="00FA4360"/>
    <w:rsid w:val="00FA4B02"/>
    <w:rsid w:val="00FA4E94"/>
    <w:rsid w:val="00FA5344"/>
    <w:rsid w:val="00FA56AA"/>
    <w:rsid w:val="00FA5952"/>
    <w:rsid w:val="00FA5953"/>
    <w:rsid w:val="00FA5A64"/>
    <w:rsid w:val="00FA5A86"/>
    <w:rsid w:val="00FA622D"/>
    <w:rsid w:val="00FA63B2"/>
    <w:rsid w:val="00FA6438"/>
    <w:rsid w:val="00FA6C98"/>
    <w:rsid w:val="00FA70C1"/>
    <w:rsid w:val="00FA7167"/>
    <w:rsid w:val="00FA7D73"/>
    <w:rsid w:val="00FB0151"/>
    <w:rsid w:val="00FB0605"/>
    <w:rsid w:val="00FB07E7"/>
    <w:rsid w:val="00FB0C3D"/>
    <w:rsid w:val="00FB11A1"/>
    <w:rsid w:val="00FB1417"/>
    <w:rsid w:val="00FB14EB"/>
    <w:rsid w:val="00FB1624"/>
    <w:rsid w:val="00FB16B7"/>
    <w:rsid w:val="00FB1AC0"/>
    <w:rsid w:val="00FB1B98"/>
    <w:rsid w:val="00FB1FF6"/>
    <w:rsid w:val="00FB2025"/>
    <w:rsid w:val="00FB20CE"/>
    <w:rsid w:val="00FB2137"/>
    <w:rsid w:val="00FB2E24"/>
    <w:rsid w:val="00FB2EF7"/>
    <w:rsid w:val="00FB3136"/>
    <w:rsid w:val="00FB3220"/>
    <w:rsid w:val="00FB36D8"/>
    <w:rsid w:val="00FB387E"/>
    <w:rsid w:val="00FB3F16"/>
    <w:rsid w:val="00FB3F4D"/>
    <w:rsid w:val="00FB4BAE"/>
    <w:rsid w:val="00FB5226"/>
    <w:rsid w:val="00FB5623"/>
    <w:rsid w:val="00FB5EF2"/>
    <w:rsid w:val="00FB61BF"/>
    <w:rsid w:val="00FB6672"/>
    <w:rsid w:val="00FB6BD5"/>
    <w:rsid w:val="00FB7141"/>
    <w:rsid w:val="00FB7208"/>
    <w:rsid w:val="00FB765D"/>
    <w:rsid w:val="00FB76A2"/>
    <w:rsid w:val="00FB777F"/>
    <w:rsid w:val="00FC004D"/>
    <w:rsid w:val="00FC0597"/>
    <w:rsid w:val="00FC0852"/>
    <w:rsid w:val="00FC08B1"/>
    <w:rsid w:val="00FC09E8"/>
    <w:rsid w:val="00FC1042"/>
    <w:rsid w:val="00FC11A0"/>
    <w:rsid w:val="00FC12EC"/>
    <w:rsid w:val="00FC1568"/>
    <w:rsid w:val="00FC1A34"/>
    <w:rsid w:val="00FC2706"/>
    <w:rsid w:val="00FC2AEC"/>
    <w:rsid w:val="00FC3A4C"/>
    <w:rsid w:val="00FC3DFF"/>
    <w:rsid w:val="00FC3EE0"/>
    <w:rsid w:val="00FC40FB"/>
    <w:rsid w:val="00FC41D2"/>
    <w:rsid w:val="00FC4240"/>
    <w:rsid w:val="00FC484D"/>
    <w:rsid w:val="00FC4AA8"/>
    <w:rsid w:val="00FC4AAC"/>
    <w:rsid w:val="00FC4BA5"/>
    <w:rsid w:val="00FC4C64"/>
    <w:rsid w:val="00FC5CA1"/>
    <w:rsid w:val="00FC5D46"/>
    <w:rsid w:val="00FC6837"/>
    <w:rsid w:val="00FC6A8F"/>
    <w:rsid w:val="00FC6AB2"/>
    <w:rsid w:val="00FC6CC0"/>
    <w:rsid w:val="00FC6F10"/>
    <w:rsid w:val="00FC6FEF"/>
    <w:rsid w:val="00FC71C7"/>
    <w:rsid w:val="00FC728A"/>
    <w:rsid w:val="00FC761D"/>
    <w:rsid w:val="00FD027F"/>
    <w:rsid w:val="00FD0CB2"/>
    <w:rsid w:val="00FD0D81"/>
    <w:rsid w:val="00FD0E8B"/>
    <w:rsid w:val="00FD1472"/>
    <w:rsid w:val="00FD164A"/>
    <w:rsid w:val="00FD1EC4"/>
    <w:rsid w:val="00FD1FDB"/>
    <w:rsid w:val="00FD212C"/>
    <w:rsid w:val="00FD2476"/>
    <w:rsid w:val="00FD3213"/>
    <w:rsid w:val="00FD3B4B"/>
    <w:rsid w:val="00FD3C31"/>
    <w:rsid w:val="00FD3D3C"/>
    <w:rsid w:val="00FD3EB0"/>
    <w:rsid w:val="00FD3FCC"/>
    <w:rsid w:val="00FD406D"/>
    <w:rsid w:val="00FD40DD"/>
    <w:rsid w:val="00FD41D3"/>
    <w:rsid w:val="00FD447A"/>
    <w:rsid w:val="00FD4568"/>
    <w:rsid w:val="00FD4724"/>
    <w:rsid w:val="00FD488B"/>
    <w:rsid w:val="00FD4A62"/>
    <w:rsid w:val="00FD4ED6"/>
    <w:rsid w:val="00FD5107"/>
    <w:rsid w:val="00FD5184"/>
    <w:rsid w:val="00FD542A"/>
    <w:rsid w:val="00FD5690"/>
    <w:rsid w:val="00FD5871"/>
    <w:rsid w:val="00FD5DFE"/>
    <w:rsid w:val="00FD5F82"/>
    <w:rsid w:val="00FD6511"/>
    <w:rsid w:val="00FD659F"/>
    <w:rsid w:val="00FD7174"/>
    <w:rsid w:val="00FD74DB"/>
    <w:rsid w:val="00FD7A89"/>
    <w:rsid w:val="00FD7AD1"/>
    <w:rsid w:val="00FD7E99"/>
    <w:rsid w:val="00FD7F3C"/>
    <w:rsid w:val="00FE02D7"/>
    <w:rsid w:val="00FE0CAA"/>
    <w:rsid w:val="00FE1044"/>
    <w:rsid w:val="00FE1118"/>
    <w:rsid w:val="00FE1B42"/>
    <w:rsid w:val="00FE1E53"/>
    <w:rsid w:val="00FE1EAA"/>
    <w:rsid w:val="00FE2467"/>
    <w:rsid w:val="00FE3343"/>
    <w:rsid w:val="00FE335A"/>
    <w:rsid w:val="00FE35BF"/>
    <w:rsid w:val="00FE396C"/>
    <w:rsid w:val="00FE3CC7"/>
    <w:rsid w:val="00FE3FCE"/>
    <w:rsid w:val="00FE47B2"/>
    <w:rsid w:val="00FE4938"/>
    <w:rsid w:val="00FE50DD"/>
    <w:rsid w:val="00FE527F"/>
    <w:rsid w:val="00FE554F"/>
    <w:rsid w:val="00FE58B8"/>
    <w:rsid w:val="00FE5A59"/>
    <w:rsid w:val="00FE5B8C"/>
    <w:rsid w:val="00FE5DFC"/>
    <w:rsid w:val="00FE68D5"/>
    <w:rsid w:val="00FE6E5C"/>
    <w:rsid w:val="00FE6EDA"/>
    <w:rsid w:val="00FE736E"/>
    <w:rsid w:val="00FE7EAF"/>
    <w:rsid w:val="00FF01E3"/>
    <w:rsid w:val="00FF0AE9"/>
    <w:rsid w:val="00FF0E64"/>
    <w:rsid w:val="00FF0F68"/>
    <w:rsid w:val="00FF12F9"/>
    <w:rsid w:val="00FF150B"/>
    <w:rsid w:val="00FF1D19"/>
    <w:rsid w:val="00FF2369"/>
    <w:rsid w:val="00FF26F6"/>
    <w:rsid w:val="00FF2824"/>
    <w:rsid w:val="00FF2839"/>
    <w:rsid w:val="00FF2F13"/>
    <w:rsid w:val="00FF34DE"/>
    <w:rsid w:val="00FF35AA"/>
    <w:rsid w:val="00FF3998"/>
    <w:rsid w:val="00FF3F28"/>
    <w:rsid w:val="00FF43CB"/>
    <w:rsid w:val="00FF476E"/>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1D880"/>
  <w15:docId w15:val="{0C7F8447-FF9D-4FDA-8701-5F0D89CE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769"/>
    <w:pPr>
      <w:spacing w:before="240" w:after="240"/>
    </w:pPr>
    <w:rPr>
      <w:sz w:val="24"/>
      <w:szCs w:val="24"/>
    </w:rPr>
  </w:style>
  <w:style w:type="paragraph" w:styleId="Heading1">
    <w:name w:val="heading 1"/>
    <w:basedOn w:val="Normal"/>
    <w:next w:val="Normal"/>
    <w:link w:val="Heading1Char"/>
    <w:uiPriority w:val="99"/>
    <w:qFormat/>
    <w:rsid w:val="004B14EB"/>
    <w:pPr>
      <w:numPr>
        <w:numId w:val="15"/>
      </w:numPr>
      <w:pBdr>
        <w:bottom w:val="single" w:sz="12" w:space="1" w:color="auto"/>
      </w:pBdr>
      <w:jc w:val="center"/>
      <w:outlineLvl w:val="0"/>
    </w:pPr>
    <w:rPr>
      <w:b/>
      <w:bCs/>
      <w:caps/>
      <w:sz w:val="32"/>
      <w:szCs w:val="32"/>
    </w:rPr>
  </w:style>
  <w:style w:type="paragraph" w:styleId="Heading2">
    <w:name w:val="heading 2"/>
    <w:basedOn w:val="Normal"/>
    <w:next w:val="Normal"/>
    <w:link w:val="Heading2Char"/>
    <w:uiPriority w:val="99"/>
    <w:qFormat/>
    <w:rsid w:val="00952A55"/>
    <w:pPr>
      <w:keepNext/>
      <w:numPr>
        <w:ilvl w:val="1"/>
        <w:numId w:val="15"/>
      </w:numPr>
      <w:tabs>
        <w:tab w:val="left" w:pos="720"/>
      </w:tabs>
      <w:ind w:left="0"/>
      <w:outlineLvl w:val="1"/>
    </w:pPr>
    <w:rPr>
      <w:rFonts w:ascii="Times New Roman Bold" w:hAnsi="Times New Roman Bold"/>
      <w:b/>
      <w:bCs/>
      <w:caps/>
      <w:color w:val="000000"/>
      <w:sz w:val="28"/>
      <w:szCs w:val="32"/>
    </w:rPr>
  </w:style>
  <w:style w:type="paragraph" w:styleId="Heading3">
    <w:name w:val="heading 3"/>
    <w:basedOn w:val="Normal"/>
    <w:next w:val="Normal"/>
    <w:link w:val="Heading3Char"/>
    <w:uiPriority w:val="99"/>
    <w:qFormat/>
    <w:rsid w:val="008C4A96"/>
    <w:pPr>
      <w:keepNext/>
      <w:numPr>
        <w:ilvl w:val="2"/>
        <w:numId w:val="15"/>
      </w:numPr>
      <w:tabs>
        <w:tab w:val="left" w:pos="936"/>
      </w:tabs>
      <w:outlineLvl w:val="2"/>
    </w:pPr>
    <w:rPr>
      <w:b/>
      <w:bCs/>
      <w:i/>
      <w:sz w:val="28"/>
      <w:szCs w:val="28"/>
    </w:rPr>
  </w:style>
  <w:style w:type="paragraph" w:styleId="Heading4">
    <w:name w:val="heading 4"/>
    <w:basedOn w:val="Normal"/>
    <w:next w:val="Normal"/>
    <w:link w:val="Heading4Char"/>
    <w:uiPriority w:val="99"/>
    <w:qFormat/>
    <w:rsid w:val="002463D2"/>
    <w:pPr>
      <w:keepNext/>
      <w:numPr>
        <w:ilvl w:val="3"/>
        <w:numId w:val="15"/>
      </w:numPr>
      <w:tabs>
        <w:tab w:val="left" w:pos="864"/>
      </w:tabs>
      <w:outlineLvl w:val="3"/>
    </w:pPr>
    <w:rPr>
      <w:b/>
      <w:iCs/>
    </w:rPr>
  </w:style>
  <w:style w:type="paragraph" w:styleId="Heading5">
    <w:name w:val="heading 5"/>
    <w:basedOn w:val="Normal"/>
    <w:next w:val="Normal"/>
    <w:link w:val="Heading5Char"/>
    <w:uiPriority w:val="99"/>
    <w:qFormat/>
    <w:rsid w:val="002463D2"/>
    <w:pPr>
      <w:keepNext/>
      <w:numPr>
        <w:ilvl w:val="4"/>
        <w:numId w:val="15"/>
      </w:numPr>
      <w:tabs>
        <w:tab w:val="left" w:pos="1008"/>
      </w:tabs>
      <w:outlineLvl w:val="4"/>
    </w:pPr>
    <w:rPr>
      <w:b/>
      <w:bCs/>
      <w:i/>
    </w:rPr>
  </w:style>
  <w:style w:type="paragraph" w:styleId="Heading6">
    <w:name w:val="heading 6"/>
    <w:basedOn w:val="Normal"/>
    <w:next w:val="Normal"/>
    <w:link w:val="Heading6Char"/>
    <w:uiPriority w:val="99"/>
    <w:qFormat/>
    <w:rsid w:val="002463D2"/>
    <w:pPr>
      <w:keepNext/>
      <w:numPr>
        <w:ilvl w:val="5"/>
        <w:numId w:val="15"/>
      </w:numPr>
      <w:pBdr>
        <w:bottom w:val="single" w:sz="12" w:space="1" w:color="auto"/>
      </w:pBdr>
      <w:jc w:val="center"/>
      <w:outlineLvl w:val="5"/>
    </w:pPr>
    <w:rPr>
      <w:rFonts w:ascii="Times New Roman Bold" w:hAnsi="Times New Roman Bold"/>
      <w:b/>
      <w:caps/>
      <w:sz w:val="32"/>
      <w:szCs w:val="32"/>
    </w:rPr>
  </w:style>
  <w:style w:type="paragraph" w:styleId="Heading7">
    <w:name w:val="heading 7"/>
    <w:basedOn w:val="Normal"/>
    <w:next w:val="Normal"/>
    <w:link w:val="Heading7Char"/>
    <w:uiPriority w:val="99"/>
    <w:qFormat/>
    <w:rsid w:val="002463D2"/>
    <w:pPr>
      <w:keepNext/>
      <w:numPr>
        <w:ilvl w:val="6"/>
        <w:numId w:val="15"/>
      </w:numPr>
      <w:tabs>
        <w:tab w:val="left" w:pos="576"/>
      </w:tabs>
      <w:outlineLvl w:val="6"/>
    </w:pPr>
    <w:rPr>
      <w:rFonts w:ascii="Times New Roman Bold" w:hAnsi="Times New Roman Bold"/>
      <w:b/>
      <w:caps/>
      <w:sz w:val="28"/>
      <w:szCs w:val="28"/>
    </w:rPr>
  </w:style>
  <w:style w:type="paragraph" w:styleId="Heading8">
    <w:name w:val="heading 8"/>
    <w:basedOn w:val="Normal"/>
    <w:next w:val="Normal"/>
    <w:link w:val="Heading8Char"/>
    <w:uiPriority w:val="99"/>
    <w:qFormat/>
    <w:rsid w:val="002463D2"/>
    <w:pPr>
      <w:keepNext/>
      <w:numPr>
        <w:ilvl w:val="7"/>
        <w:numId w:val="15"/>
      </w:numPr>
      <w:tabs>
        <w:tab w:val="left" w:pos="720"/>
      </w:tabs>
      <w:outlineLvl w:val="7"/>
    </w:pPr>
    <w:rPr>
      <w:rFonts w:ascii="Times New Roman Bold" w:hAnsi="Times New Roman Bold"/>
      <w:b/>
      <w:i/>
      <w:iCs/>
      <w:sz w:val="28"/>
      <w:szCs w:val="28"/>
    </w:rPr>
  </w:style>
  <w:style w:type="paragraph" w:styleId="Heading9">
    <w:name w:val="heading 9"/>
    <w:basedOn w:val="Normal"/>
    <w:next w:val="Normal"/>
    <w:link w:val="Heading9Char"/>
    <w:uiPriority w:val="99"/>
    <w:qFormat/>
    <w:rsid w:val="002463D2"/>
    <w:pPr>
      <w:keepNext/>
      <w:numPr>
        <w:ilvl w:val="8"/>
        <w:numId w:val="15"/>
      </w:numPr>
      <w:tabs>
        <w:tab w:val="left" w:pos="864"/>
      </w:tabs>
      <w:outlineLvl w:val="8"/>
    </w:pPr>
    <w:rPr>
      <w:rFonts w:ascii="Times New Roman Bold" w:hAnsi="Times New Roman Bold"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rsid w:val="002463D2"/>
    <w:pPr>
      <w:numPr>
        <w:numId w:val="1"/>
      </w:numPr>
    </w:pPr>
    <w:rPr>
      <w:color w:val="FF0000"/>
    </w:rPr>
  </w:style>
  <w:style w:type="paragraph" w:customStyle="1" w:styleId="TitlePage">
    <w:name w:val="Title Page"/>
    <w:qFormat/>
    <w:rsid w:val="002463D2"/>
    <w:pPr>
      <w:pBdr>
        <w:left w:val="single" w:sz="12" w:space="4" w:color="auto"/>
      </w:pBdr>
      <w:spacing w:before="240" w:after="240"/>
      <w:jc w:val="right"/>
    </w:pPr>
    <w:rPr>
      <w:rFonts w:ascii="Times New Roman Bold" w:hAnsi="Times New Roman Bold"/>
      <w:b/>
      <w:iCs/>
      <w:noProof/>
      <w:sz w:val="40"/>
      <w:szCs w:val="40"/>
    </w:rPr>
  </w:style>
  <w:style w:type="paragraph" w:styleId="IndexHeading">
    <w:name w:val="index heading"/>
    <w:basedOn w:val="Normal"/>
    <w:next w:val="Index1"/>
    <w:uiPriority w:val="99"/>
    <w:semiHidden/>
    <w:rsid w:val="002463D2"/>
  </w:style>
  <w:style w:type="paragraph" w:styleId="TOC1">
    <w:name w:val="toc 1"/>
    <w:basedOn w:val="Normal"/>
    <w:next w:val="Normal"/>
    <w:autoRedefine/>
    <w:uiPriority w:val="39"/>
    <w:rsid w:val="00A7119F"/>
    <w:pPr>
      <w:tabs>
        <w:tab w:val="right" w:leader="dot" w:pos="9350"/>
      </w:tabs>
      <w:spacing w:before="120" w:after="0"/>
    </w:pPr>
    <w:rPr>
      <w:b/>
      <w:bCs/>
      <w:caps/>
      <w:sz w:val="20"/>
      <w:szCs w:val="20"/>
    </w:rPr>
  </w:style>
  <w:style w:type="character" w:styleId="Hyperlink">
    <w:name w:val="Hyperlink"/>
    <w:basedOn w:val="DefaultParagraphFont"/>
    <w:uiPriority w:val="99"/>
    <w:rsid w:val="00AC00DE"/>
    <w:rPr>
      <w:color w:val="0000FF"/>
      <w:u w:val="single"/>
    </w:rPr>
  </w:style>
  <w:style w:type="paragraph" w:styleId="Footer">
    <w:name w:val="footer"/>
    <w:basedOn w:val="Normal"/>
    <w:link w:val="FooterChar"/>
    <w:uiPriority w:val="99"/>
    <w:rsid w:val="00E03F16"/>
    <w:pPr>
      <w:pBdr>
        <w:top w:val="single" w:sz="6" w:space="1" w:color="auto"/>
      </w:pBdr>
      <w:tabs>
        <w:tab w:val="center" w:pos="4680"/>
        <w:tab w:val="right" w:pos="9360"/>
      </w:tabs>
      <w:spacing w:before="0" w:after="0"/>
    </w:pPr>
    <w:rPr>
      <w:sz w:val="20"/>
      <w:szCs w:val="20"/>
    </w:rPr>
  </w:style>
  <w:style w:type="paragraph" w:styleId="TOC2">
    <w:name w:val="toc 2"/>
    <w:basedOn w:val="Normal"/>
    <w:next w:val="Normal"/>
    <w:autoRedefine/>
    <w:uiPriority w:val="39"/>
    <w:rsid w:val="008A6655"/>
    <w:pPr>
      <w:spacing w:before="0" w:after="0"/>
      <w:ind w:left="240"/>
    </w:pPr>
    <w:rPr>
      <w:smallCaps/>
      <w:sz w:val="20"/>
      <w:szCs w:val="20"/>
    </w:rPr>
  </w:style>
  <w:style w:type="paragraph" w:styleId="TOC3">
    <w:name w:val="toc 3"/>
    <w:basedOn w:val="Normal"/>
    <w:next w:val="Normal"/>
    <w:autoRedefine/>
    <w:uiPriority w:val="39"/>
    <w:rsid w:val="00526A83"/>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EC4724"/>
    <w:pPr>
      <w:spacing w:before="0" w:after="0"/>
      <w:ind w:left="720"/>
    </w:pPr>
    <w:rPr>
      <w:rFonts w:asciiTheme="minorHAnsi" w:hAnsiTheme="minorHAnsi"/>
      <w:noProof/>
      <w:sz w:val="18"/>
      <w:szCs w:val="18"/>
    </w:rPr>
  </w:style>
  <w:style w:type="paragraph" w:styleId="TOC5">
    <w:name w:val="toc 5"/>
    <w:basedOn w:val="Normal"/>
    <w:next w:val="Normal"/>
    <w:autoRedefine/>
    <w:uiPriority w:val="39"/>
    <w:pPr>
      <w:spacing w:before="0" w:after="0"/>
      <w:ind w:left="960"/>
    </w:pPr>
    <w:rPr>
      <w:rFonts w:asciiTheme="minorHAnsi" w:hAnsiTheme="minorHAnsi"/>
      <w:sz w:val="18"/>
      <w:szCs w:val="18"/>
    </w:rPr>
  </w:style>
  <w:style w:type="paragraph" w:styleId="Header">
    <w:name w:val="header"/>
    <w:basedOn w:val="Normal"/>
    <w:link w:val="HeaderChar"/>
    <w:uiPriority w:val="99"/>
    <w:rsid w:val="00121E98"/>
    <w:pPr>
      <w:tabs>
        <w:tab w:val="center" w:pos="4320"/>
        <w:tab w:val="right" w:pos="8640"/>
      </w:tabs>
      <w:spacing w:before="120" w:after="120"/>
      <w:jc w:val="right"/>
    </w:pPr>
    <w:rPr>
      <w:sz w:val="20"/>
      <w:szCs w:val="20"/>
    </w:rPr>
  </w:style>
  <w:style w:type="character" w:styleId="FollowedHyperlink">
    <w:name w:val="FollowedHyperlink"/>
    <w:basedOn w:val="DefaultParagraphFont"/>
    <w:uiPriority w:val="99"/>
    <w:rPr>
      <w:color w:val="800080"/>
      <w:u w:val="single"/>
    </w:rPr>
  </w:style>
  <w:style w:type="paragraph" w:styleId="TOC6">
    <w:name w:val="toc 6"/>
    <w:basedOn w:val="Normal"/>
    <w:next w:val="Normal"/>
    <w:autoRedefine/>
    <w:uiPriority w:val="39"/>
    <w:rsid w:val="002463D2"/>
    <w:pPr>
      <w:spacing w:before="0" w:after="0"/>
      <w:ind w:left="1200"/>
    </w:pPr>
    <w:rPr>
      <w:rFonts w:asciiTheme="minorHAnsi" w:hAnsiTheme="minorHAnsi"/>
      <w:sz w:val="18"/>
      <w:szCs w:val="18"/>
    </w:rPr>
  </w:style>
  <w:style w:type="paragraph" w:styleId="TOC7">
    <w:name w:val="toc 7"/>
    <w:basedOn w:val="Normal"/>
    <w:next w:val="Normal"/>
    <w:autoRedefine/>
    <w:uiPriority w:val="39"/>
    <w:rsid w:val="002463D2"/>
    <w:pPr>
      <w:spacing w:before="0" w:after="0"/>
      <w:ind w:left="1440"/>
    </w:pPr>
    <w:rPr>
      <w:rFonts w:asciiTheme="minorHAnsi" w:hAnsiTheme="minorHAnsi"/>
      <w:sz w:val="18"/>
      <w:szCs w:val="18"/>
    </w:rPr>
  </w:style>
  <w:style w:type="paragraph" w:styleId="TOC8">
    <w:name w:val="toc 8"/>
    <w:basedOn w:val="Normal"/>
    <w:next w:val="Normal"/>
    <w:autoRedefine/>
    <w:uiPriority w:val="39"/>
    <w:rsid w:val="002463D2"/>
    <w:pPr>
      <w:spacing w:before="0" w:after="0"/>
      <w:ind w:left="1680"/>
    </w:pPr>
    <w:rPr>
      <w:rFonts w:asciiTheme="minorHAnsi" w:hAnsiTheme="minorHAnsi"/>
      <w:sz w:val="18"/>
      <w:szCs w:val="18"/>
    </w:rPr>
  </w:style>
  <w:style w:type="paragraph" w:styleId="TOC9">
    <w:name w:val="toc 9"/>
    <w:basedOn w:val="Normal"/>
    <w:next w:val="Normal"/>
    <w:autoRedefine/>
    <w:uiPriority w:val="39"/>
    <w:rsid w:val="002463D2"/>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2463D2"/>
    <w:pPr>
      <w:spacing w:before="0" w:after="0"/>
      <w:ind w:left="480" w:hanging="480"/>
    </w:pPr>
    <w:rPr>
      <w:smallCaps/>
      <w:sz w:val="20"/>
      <w:szCs w:val="20"/>
    </w:rPr>
  </w:style>
  <w:style w:type="paragraph" w:styleId="BalloonText">
    <w:name w:val="Balloon Text"/>
    <w:basedOn w:val="Normal"/>
    <w:link w:val="BalloonTextChar"/>
    <w:uiPriority w:val="99"/>
    <w:semiHidden/>
    <w:rsid w:val="002463D2"/>
    <w:rPr>
      <w:rFonts w:ascii="Tahoma" w:hAnsi="Tahoma" w:cs="Tahoma"/>
      <w:sz w:val="16"/>
      <w:szCs w:val="16"/>
    </w:rPr>
  </w:style>
  <w:style w:type="paragraph" w:styleId="Caption">
    <w:name w:val="caption"/>
    <w:basedOn w:val="Normal"/>
    <w:next w:val="Normal"/>
    <w:link w:val="CaptionChar"/>
    <w:uiPriority w:val="35"/>
    <w:qFormat/>
    <w:rsid w:val="006D2646"/>
    <w:pPr>
      <w:jc w:val="center"/>
    </w:pPr>
    <w:rPr>
      <w:b/>
      <w:bCs/>
      <w:sz w:val="20"/>
      <w:szCs w:val="20"/>
    </w:rPr>
  </w:style>
  <w:style w:type="paragraph" w:customStyle="1" w:styleId="TableHeading">
    <w:name w:val="Table Heading"/>
    <w:aliases w:val="th"/>
    <w:basedOn w:val="Normal"/>
    <w:qFormat/>
    <w:rsid w:val="002463D2"/>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2463D2"/>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2463D2"/>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2463D2"/>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2463D2"/>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2463D2"/>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7F57B7"/>
    <w:rPr>
      <w:sz w:val="16"/>
      <w:szCs w:val="16"/>
    </w:rPr>
  </w:style>
  <w:style w:type="paragraph" w:styleId="CommentText">
    <w:name w:val="annotation text"/>
    <w:basedOn w:val="Normal"/>
    <w:link w:val="CommentTextChar"/>
    <w:uiPriority w:val="99"/>
    <w:semiHidden/>
    <w:rsid w:val="007F57B7"/>
    <w:rPr>
      <w:sz w:val="20"/>
      <w:szCs w:val="20"/>
    </w:rPr>
  </w:style>
  <w:style w:type="character" w:styleId="PageNumber">
    <w:name w:val="page number"/>
    <w:basedOn w:val="DefaultParagraphFont"/>
    <w:rsid w:val="0062052C"/>
  </w:style>
  <w:style w:type="paragraph" w:styleId="Bibliography">
    <w:name w:val="Bibliography"/>
    <w:basedOn w:val="Normal"/>
    <w:uiPriority w:val="99"/>
    <w:rsid w:val="002463D2"/>
    <w:pPr>
      <w:ind w:left="360" w:hanging="360"/>
    </w:pPr>
  </w:style>
  <w:style w:type="paragraph" w:styleId="CommentSubject">
    <w:name w:val="annotation subject"/>
    <w:basedOn w:val="CommentText"/>
    <w:next w:val="CommentText"/>
    <w:link w:val="CommentSubjectChar"/>
    <w:uiPriority w:val="99"/>
    <w:semiHidden/>
    <w:rsid w:val="007F57B7"/>
    <w:rPr>
      <w:b/>
      <w:bCs/>
    </w:rPr>
  </w:style>
  <w:style w:type="paragraph" w:styleId="FootnoteText">
    <w:name w:val="footnote text"/>
    <w:basedOn w:val="Normal"/>
    <w:link w:val="FootnoteTextChar"/>
    <w:uiPriority w:val="99"/>
    <w:semiHidden/>
    <w:rsid w:val="000F6D58"/>
    <w:rPr>
      <w:sz w:val="20"/>
      <w:szCs w:val="20"/>
    </w:rPr>
  </w:style>
  <w:style w:type="character" w:styleId="FootnoteReference">
    <w:name w:val="footnote reference"/>
    <w:basedOn w:val="DefaultParagraphFont"/>
    <w:uiPriority w:val="99"/>
    <w:semiHidden/>
    <w:rsid w:val="000F6D58"/>
    <w:rPr>
      <w:vertAlign w:val="superscript"/>
    </w:rPr>
  </w:style>
  <w:style w:type="paragraph" w:customStyle="1" w:styleId="TOCFiguresandTables">
    <w:name w:val="TOC Figures and Tables"/>
    <w:basedOn w:val="Normal"/>
    <w:uiPriority w:val="99"/>
    <w:rsid w:val="002463D2"/>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EC0893"/>
    <w:pPr>
      <w:shd w:val="clear" w:color="auto" w:fill="000080"/>
    </w:pPr>
    <w:rPr>
      <w:rFonts w:ascii="Tahoma" w:hAnsi="Tahoma" w:cs="Tahoma"/>
      <w:sz w:val="20"/>
      <w:szCs w:val="20"/>
    </w:rPr>
  </w:style>
  <w:style w:type="paragraph" w:customStyle="1" w:styleId="Figure">
    <w:name w:val="Figure"/>
    <w:basedOn w:val="Normal"/>
    <w:next w:val="Caption"/>
    <w:link w:val="FigureChar"/>
    <w:uiPriority w:val="99"/>
    <w:qFormat/>
    <w:rsid w:val="009F1F45"/>
    <w:pPr>
      <w:keepNext/>
      <w:jc w:val="center"/>
    </w:pPr>
  </w:style>
  <w:style w:type="paragraph" w:customStyle="1" w:styleId="CharChar1CharCharCharCharCharCharCharCharCharCharChar">
    <w:name w:val="Char Char1 Char Char Char Char Char Char Char Char Char Char Char"/>
    <w:basedOn w:val="Normal"/>
    <w:rsid w:val="006D5AD0"/>
    <w:pPr>
      <w:spacing w:before="0" w:after="160" w:line="240" w:lineRule="exact"/>
    </w:pPr>
    <w:rPr>
      <w:rFonts w:ascii="Verdana" w:hAnsi="Verdana"/>
      <w:sz w:val="20"/>
      <w:szCs w:val="20"/>
    </w:rPr>
  </w:style>
  <w:style w:type="table" w:styleId="TableGrid">
    <w:name w:val="Table Grid"/>
    <w:basedOn w:val="TableNormal"/>
    <w:uiPriority w:val="59"/>
    <w:rsid w:val="00EE72E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EE72EA"/>
    <w:pPr>
      <w:spacing w:before="0" w:after="160" w:line="240" w:lineRule="exact"/>
    </w:pPr>
    <w:rPr>
      <w:rFonts w:ascii="Verdana" w:hAnsi="Verdana"/>
      <w:sz w:val="20"/>
      <w:szCs w:val="20"/>
    </w:rPr>
  </w:style>
  <w:style w:type="character" w:customStyle="1" w:styleId="TableBodyChar">
    <w:name w:val="Table Body Char"/>
    <w:link w:val="TableBody"/>
    <w:rsid w:val="00F926BD"/>
    <w:rPr>
      <w:rFonts w:ascii="Arial" w:hAnsi="Arial"/>
    </w:rPr>
  </w:style>
  <w:style w:type="paragraph" w:styleId="ListParagraph">
    <w:name w:val="List Paragraph"/>
    <w:basedOn w:val="Normal"/>
    <w:link w:val="ListParagraphChar"/>
    <w:uiPriority w:val="34"/>
    <w:qFormat/>
    <w:rsid w:val="00184468"/>
    <w:pPr>
      <w:spacing w:before="0"/>
      <w:ind w:left="720"/>
      <w:contextualSpacing/>
    </w:pPr>
  </w:style>
  <w:style w:type="paragraph" w:customStyle="1" w:styleId="tablebody0">
    <w:name w:val="tablebody"/>
    <w:basedOn w:val="Normal"/>
    <w:rsid w:val="0015047B"/>
    <w:pPr>
      <w:spacing w:before="60" w:after="60"/>
      <w:ind w:left="20"/>
    </w:pPr>
    <w:rPr>
      <w:sz w:val="20"/>
      <w:szCs w:val="20"/>
    </w:rPr>
  </w:style>
  <w:style w:type="paragraph" w:customStyle="1" w:styleId="Note1">
    <w:name w:val="Note1"/>
    <w:basedOn w:val="Normal"/>
    <w:link w:val="Note1Char"/>
    <w:qFormat/>
    <w:rsid w:val="00CA0677"/>
    <w:pPr>
      <w:spacing w:before="60" w:after="60"/>
      <w:jc w:val="center"/>
    </w:pPr>
    <w:rPr>
      <w:b/>
      <w:bCs/>
      <w:color w:val="0000FF"/>
      <w:sz w:val="44"/>
      <w:szCs w:val="44"/>
    </w:rPr>
  </w:style>
  <w:style w:type="character" w:customStyle="1" w:styleId="Note1Char">
    <w:name w:val="Note1 Char"/>
    <w:basedOn w:val="DefaultParagraphFont"/>
    <w:link w:val="Note1"/>
    <w:rsid w:val="00CA0677"/>
    <w:rPr>
      <w:b/>
      <w:bCs/>
      <w:color w:val="0000FF"/>
      <w:sz w:val="44"/>
      <w:szCs w:val="44"/>
    </w:rPr>
  </w:style>
  <w:style w:type="paragraph" w:styleId="NormalWeb">
    <w:name w:val="Normal (Web)"/>
    <w:basedOn w:val="Normal"/>
    <w:uiPriority w:val="99"/>
    <w:unhideWhenUsed/>
    <w:rsid w:val="000F3826"/>
    <w:pPr>
      <w:spacing w:before="100" w:beforeAutospacing="1" w:after="100" w:afterAutospacing="1"/>
    </w:pPr>
    <w:rPr>
      <w:rFonts w:eastAsiaTheme="minorHAnsi"/>
    </w:rPr>
  </w:style>
  <w:style w:type="paragraph" w:styleId="BodyText">
    <w:name w:val="Body Text"/>
    <w:basedOn w:val="Normal"/>
    <w:link w:val="BodyTextChar"/>
    <w:uiPriority w:val="1"/>
    <w:qFormat/>
    <w:rsid w:val="00C95C94"/>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C95C94"/>
    <w:rPr>
      <w:sz w:val="24"/>
      <w:szCs w:val="24"/>
    </w:rPr>
  </w:style>
  <w:style w:type="paragraph" w:customStyle="1" w:styleId="ReferenceLink">
    <w:name w:val="ReferenceLink"/>
    <w:basedOn w:val="Normal"/>
    <w:link w:val="ReferenceLinkChar"/>
    <w:qFormat/>
    <w:rsid w:val="004D0268"/>
    <w:rPr>
      <w:color w:val="0000FF"/>
      <w:u w:val="single"/>
    </w:rPr>
  </w:style>
  <w:style w:type="character" w:customStyle="1" w:styleId="ReferenceLinkChar">
    <w:name w:val="ReferenceLink Char"/>
    <w:basedOn w:val="DefaultParagraphFont"/>
    <w:link w:val="ReferenceLink"/>
    <w:rsid w:val="004D0268"/>
    <w:rPr>
      <w:color w:val="0000FF"/>
      <w:sz w:val="24"/>
      <w:szCs w:val="24"/>
      <w:u w:val="single"/>
    </w:rPr>
  </w:style>
  <w:style w:type="paragraph" w:styleId="BlockText">
    <w:name w:val="Block Text"/>
    <w:basedOn w:val="Normal"/>
    <w:rsid w:val="003F263D"/>
    <w:pPr>
      <w:pBdr>
        <w:top w:val="single" w:sz="2" w:space="10" w:color="078488" w:themeColor="accent1" w:frame="1"/>
        <w:left w:val="single" w:sz="2" w:space="10" w:color="078488" w:themeColor="accent1" w:frame="1"/>
        <w:bottom w:val="single" w:sz="2" w:space="10" w:color="078488" w:themeColor="accent1" w:frame="1"/>
        <w:right w:val="single" w:sz="2" w:space="10" w:color="078488" w:themeColor="accent1" w:frame="1"/>
      </w:pBdr>
      <w:ind w:left="1152" w:right="1152"/>
    </w:pPr>
    <w:rPr>
      <w:rFonts w:asciiTheme="minorHAnsi" w:eastAsiaTheme="minorEastAsia" w:hAnsiTheme="minorHAnsi" w:cstheme="minorBidi"/>
      <w:i/>
      <w:iCs/>
      <w:color w:val="078488" w:themeColor="accent1"/>
    </w:rPr>
  </w:style>
  <w:style w:type="paragraph" w:styleId="BodyText2">
    <w:name w:val="Body Text 2"/>
    <w:basedOn w:val="Normal"/>
    <w:link w:val="BodyText2Char"/>
    <w:rsid w:val="003F263D"/>
    <w:pPr>
      <w:spacing w:after="120" w:line="480" w:lineRule="auto"/>
    </w:pPr>
  </w:style>
  <w:style w:type="character" w:customStyle="1" w:styleId="BodyText2Char">
    <w:name w:val="Body Text 2 Char"/>
    <w:basedOn w:val="DefaultParagraphFont"/>
    <w:link w:val="BodyText2"/>
    <w:rsid w:val="003F263D"/>
    <w:rPr>
      <w:sz w:val="24"/>
      <w:szCs w:val="24"/>
    </w:rPr>
  </w:style>
  <w:style w:type="paragraph" w:styleId="BodyText3">
    <w:name w:val="Body Text 3"/>
    <w:basedOn w:val="Normal"/>
    <w:link w:val="BodyText3Char"/>
    <w:rsid w:val="003F263D"/>
    <w:pPr>
      <w:spacing w:after="120"/>
    </w:pPr>
    <w:rPr>
      <w:sz w:val="16"/>
      <w:szCs w:val="16"/>
    </w:rPr>
  </w:style>
  <w:style w:type="character" w:customStyle="1" w:styleId="BodyText3Char">
    <w:name w:val="Body Text 3 Char"/>
    <w:basedOn w:val="DefaultParagraphFont"/>
    <w:link w:val="BodyText3"/>
    <w:rsid w:val="003F263D"/>
    <w:rPr>
      <w:sz w:val="16"/>
      <w:szCs w:val="16"/>
    </w:rPr>
  </w:style>
  <w:style w:type="paragraph" w:styleId="BodyTextFirstIndent">
    <w:name w:val="Body Text First Indent"/>
    <w:basedOn w:val="BodyText"/>
    <w:link w:val="BodyTextFirstIndentChar"/>
    <w:rsid w:val="003F263D"/>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3F263D"/>
    <w:rPr>
      <w:sz w:val="24"/>
      <w:szCs w:val="24"/>
    </w:rPr>
  </w:style>
  <w:style w:type="paragraph" w:styleId="BodyTextIndent">
    <w:name w:val="Body Text Indent"/>
    <w:basedOn w:val="Normal"/>
    <w:link w:val="BodyTextIndentChar"/>
    <w:rsid w:val="003F263D"/>
    <w:pPr>
      <w:spacing w:after="120"/>
      <w:ind w:left="360"/>
    </w:pPr>
  </w:style>
  <w:style w:type="character" w:customStyle="1" w:styleId="BodyTextIndentChar">
    <w:name w:val="Body Text Indent Char"/>
    <w:basedOn w:val="DefaultParagraphFont"/>
    <w:link w:val="BodyTextIndent"/>
    <w:rsid w:val="003F263D"/>
    <w:rPr>
      <w:sz w:val="24"/>
      <w:szCs w:val="24"/>
    </w:rPr>
  </w:style>
  <w:style w:type="paragraph" w:styleId="BodyTextFirstIndent2">
    <w:name w:val="Body Text First Indent 2"/>
    <w:basedOn w:val="BodyTextIndent"/>
    <w:link w:val="BodyTextFirstIndent2Char"/>
    <w:rsid w:val="003F263D"/>
    <w:pPr>
      <w:spacing w:after="240"/>
      <w:ind w:firstLine="360"/>
    </w:pPr>
  </w:style>
  <w:style w:type="character" w:customStyle="1" w:styleId="BodyTextFirstIndent2Char">
    <w:name w:val="Body Text First Indent 2 Char"/>
    <w:basedOn w:val="BodyTextIndentChar"/>
    <w:link w:val="BodyTextFirstIndent2"/>
    <w:rsid w:val="003F263D"/>
    <w:rPr>
      <w:sz w:val="24"/>
      <w:szCs w:val="24"/>
    </w:rPr>
  </w:style>
  <w:style w:type="paragraph" w:styleId="BodyTextIndent2">
    <w:name w:val="Body Text Indent 2"/>
    <w:basedOn w:val="Normal"/>
    <w:link w:val="BodyTextIndent2Char"/>
    <w:rsid w:val="003F263D"/>
    <w:pPr>
      <w:spacing w:after="120" w:line="480" w:lineRule="auto"/>
      <w:ind w:left="360"/>
    </w:pPr>
  </w:style>
  <w:style w:type="character" w:customStyle="1" w:styleId="BodyTextIndent2Char">
    <w:name w:val="Body Text Indent 2 Char"/>
    <w:basedOn w:val="DefaultParagraphFont"/>
    <w:link w:val="BodyTextIndent2"/>
    <w:rsid w:val="003F263D"/>
    <w:rPr>
      <w:sz w:val="24"/>
      <w:szCs w:val="24"/>
    </w:rPr>
  </w:style>
  <w:style w:type="paragraph" w:styleId="BodyTextIndent3">
    <w:name w:val="Body Text Indent 3"/>
    <w:basedOn w:val="Normal"/>
    <w:link w:val="BodyTextIndent3Char"/>
    <w:rsid w:val="003F263D"/>
    <w:pPr>
      <w:spacing w:after="120"/>
      <w:ind w:left="360"/>
    </w:pPr>
    <w:rPr>
      <w:sz w:val="16"/>
      <w:szCs w:val="16"/>
    </w:rPr>
  </w:style>
  <w:style w:type="character" w:customStyle="1" w:styleId="BodyTextIndent3Char">
    <w:name w:val="Body Text Indent 3 Char"/>
    <w:basedOn w:val="DefaultParagraphFont"/>
    <w:link w:val="BodyTextIndent3"/>
    <w:rsid w:val="003F263D"/>
    <w:rPr>
      <w:sz w:val="16"/>
      <w:szCs w:val="16"/>
    </w:rPr>
  </w:style>
  <w:style w:type="paragraph" w:styleId="Closing">
    <w:name w:val="Closing"/>
    <w:basedOn w:val="Normal"/>
    <w:link w:val="ClosingChar"/>
    <w:rsid w:val="003F263D"/>
    <w:pPr>
      <w:spacing w:before="0" w:after="0"/>
      <w:ind w:left="4320"/>
    </w:pPr>
  </w:style>
  <w:style w:type="character" w:customStyle="1" w:styleId="ClosingChar">
    <w:name w:val="Closing Char"/>
    <w:basedOn w:val="DefaultParagraphFont"/>
    <w:link w:val="Closing"/>
    <w:rsid w:val="003F263D"/>
    <w:rPr>
      <w:sz w:val="24"/>
      <w:szCs w:val="24"/>
    </w:rPr>
  </w:style>
  <w:style w:type="paragraph" w:styleId="Date">
    <w:name w:val="Date"/>
    <w:basedOn w:val="Normal"/>
    <w:next w:val="Normal"/>
    <w:link w:val="DateChar"/>
    <w:rsid w:val="003F263D"/>
  </w:style>
  <w:style w:type="character" w:customStyle="1" w:styleId="DateChar">
    <w:name w:val="Date Char"/>
    <w:basedOn w:val="DefaultParagraphFont"/>
    <w:link w:val="Date"/>
    <w:rsid w:val="003F263D"/>
    <w:rPr>
      <w:sz w:val="24"/>
      <w:szCs w:val="24"/>
    </w:rPr>
  </w:style>
  <w:style w:type="paragraph" w:styleId="E-mailSignature">
    <w:name w:val="E-mail Signature"/>
    <w:basedOn w:val="Normal"/>
    <w:link w:val="E-mailSignatureChar"/>
    <w:rsid w:val="003F263D"/>
    <w:pPr>
      <w:spacing w:before="0" w:after="0"/>
    </w:pPr>
  </w:style>
  <w:style w:type="character" w:customStyle="1" w:styleId="E-mailSignatureChar">
    <w:name w:val="E-mail Signature Char"/>
    <w:basedOn w:val="DefaultParagraphFont"/>
    <w:link w:val="E-mailSignature"/>
    <w:rsid w:val="003F263D"/>
    <w:rPr>
      <w:sz w:val="24"/>
      <w:szCs w:val="24"/>
    </w:rPr>
  </w:style>
  <w:style w:type="paragraph" w:styleId="EndnoteText">
    <w:name w:val="endnote text"/>
    <w:basedOn w:val="Normal"/>
    <w:link w:val="EndnoteTextChar"/>
    <w:rsid w:val="003F263D"/>
    <w:pPr>
      <w:spacing w:before="0" w:after="0"/>
    </w:pPr>
    <w:rPr>
      <w:sz w:val="20"/>
      <w:szCs w:val="20"/>
    </w:rPr>
  </w:style>
  <w:style w:type="character" w:customStyle="1" w:styleId="EndnoteTextChar">
    <w:name w:val="Endnote Text Char"/>
    <w:basedOn w:val="DefaultParagraphFont"/>
    <w:link w:val="EndnoteText"/>
    <w:rsid w:val="003F263D"/>
  </w:style>
  <w:style w:type="paragraph" w:styleId="EnvelopeAddress">
    <w:name w:val="envelope address"/>
    <w:basedOn w:val="Normal"/>
    <w:rsid w:val="003F263D"/>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3F263D"/>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3F263D"/>
    <w:pPr>
      <w:spacing w:before="0" w:after="0"/>
    </w:pPr>
    <w:rPr>
      <w:i/>
      <w:iCs/>
    </w:rPr>
  </w:style>
  <w:style w:type="character" w:customStyle="1" w:styleId="HTMLAddressChar">
    <w:name w:val="HTML Address Char"/>
    <w:basedOn w:val="DefaultParagraphFont"/>
    <w:link w:val="HTMLAddress"/>
    <w:rsid w:val="003F263D"/>
    <w:rPr>
      <w:i/>
      <w:iCs/>
      <w:sz w:val="24"/>
      <w:szCs w:val="24"/>
    </w:rPr>
  </w:style>
  <w:style w:type="paragraph" w:styleId="HTMLPreformatted">
    <w:name w:val="HTML Preformatted"/>
    <w:basedOn w:val="Normal"/>
    <w:link w:val="HTMLPreformattedChar"/>
    <w:uiPriority w:val="99"/>
    <w:rsid w:val="003F263D"/>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3F263D"/>
    <w:rPr>
      <w:rFonts w:ascii="Consolas" w:hAnsi="Consolas"/>
    </w:rPr>
  </w:style>
  <w:style w:type="paragraph" w:styleId="Index2">
    <w:name w:val="index 2"/>
    <w:basedOn w:val="Normal"/>
    <w:next w:val="Normal"/>
    <w:autoRedefine/>
    <w:rsid w:val="003F263D"/>
    <w:pPr>
      <w:spacing w:before="0" w:after="0"/>
      <w:ind w:left="480" w:hanging="240"/>
    </w:pPr>
  </w:style>
  <w:style w:type="paragraph" w:styleId="Index3">
    <w:name w:val="index 3"/>
    <w:basedOn w:val="Normal"/>
    <w:next w:val="Normal"/>
    <w:autoRedefine/>
    <w:rsid w:val="003F263D"/>
    <w:pPr>
      <w:spacing w:before="0" w:after="0"/>
      <w:ind w:left="720" w:hanging="240"/>
    </w:pPr>
  </w:style>
  <w:style w:type="paragraph" w:styleId="Index4">
    <w:name w:val="index 4"/>
    <w:basedOn w:val="Normal"/>
    <w:next w:val="Normal"/>
    <w:autoRedefine/>
    <w:rsid w:val="003F263D"/>
    <w:pPr>
      <w:spacing w:before="0" w:after="0"/>
      <w:ind w:left="960" w:hanging="240"/>
    </w:pPr>
  </w:style>
  <w:style w:type="paragraph" w:styleId="Index5">
    <w:name w:val="index 5"/>
    <w:basedOn w:val="Normal"/>
    <w:next w:val="Normal"/>
    <w:autoRedefine/>
    <w:rsid w:val="003F263D"/>
    <w:pPr>
      <w:spacing w:before="0" w:after="0"/>
      <w:ind w:left="1200" w:hanging="240"/>
    </w:pPr>
  </w:style>
  <w:style w:type="paragraph" w:styleId="Index6">
    <w:name w:val="index 6"/>
    <w:basedOn w:val="Normal"/>
    <w:next w:val="Normal"/>
    <w:autoRedefine/>
    <w:rsid w:val="003F263D"/>
    <w:pPr>
      <w:spacing w:before="0" w:after="0"/>
      <w:ind w:left="1440" w:hanging="240"/>
    </w:pPr>
  </w:style>
  <w:style w:type="paragraph" w:styleId="Index7">
    <w:name w:val="index 7"/>
    <w:basedOn w:val="Normal"/>
    <w:next w:val="Normal"/>
    <w:autoRedefine/>
    <w:rsid w:val="003F263D"/>
    <w:pPr>
      <w:spacing w:before="0" w:after="0"/>
      <w:ind w:left="1680" w:hanging="240"/>
    </w:pPr>
  </w:style>
  <w:style w:type="paragraph" w:styleId="Index8">
    <w:name w:val="index 8"/>
    <w:basedOn w:val="Normal"/>
    <w:next w:val="Normal"/>
    <w:autoRedefine/>
    <w:rsid w:val="003F263D"/>
    <w:pPr>
      <w:spacing w:before="0" w:after="0"/>
      <w:ind w:left="1920" w:hanging="240"/>
    </w:pPr>
  </w:style>
  <w:style w:type="paragraph" w:styleId="Index9">
    <w:name w:val="index 9"/>
    <w:basedOn w:val="Normal"/>
    <w:next w:val="Normal"/>
    <w:autoRedefine/>
    <w:rsid w:val="003F263D"/>
    <w:pPr>
      <w:spacing w:before="0" w:after="0"/>
      <w:ind w:left="2160" w:hanging="240"/>
    </w:pPr>
  </w:style>
  <w:style w:type="paragraph" w:styleId="IntenseQuote">
    <w:name w:val="Intense Quote"/>
    <w:basedOn w:val="Normal"/>
    <w:next w:val="Normal"/>
    <w:link w:val="IntenseQuoteChar"/>
    <w:uiPriority w:val="30"/>
    <w:qFormat/>
    <w:rsid w:val="003F263D"/>
    <w:pPr>
      <w:pBdr>
        <w:bottom w:val="single" w:sz="4" w:space="4" w:color="078488" w:themeColor="accent1"/>
      </w:pBdr>
      <w:spacing w:before="200" w:after="280"/>
      <w:ind w:left="936" w:right="936"/>
    </w:pPr>
    <w:rPr>
      <w:b/>
      <w:bCs/>
      <w:i/>
      <w:iCs/>
      <w:color w:val="078488" w:themeColor="accent1"/>
    </w:rPr>
  </w:style>
  <w:style w:type="character" w:customStyle="1" w:styleId="IntenseQuoteChar">
    <w:name w:val="Intense Quote Char"/>
    <w:basedOn w:val="DefaultParagraphFont"/>
    <w:link w:val="IntenseQuote"/>
    <w:uiPriority w:val="30"/>
    <w:rsid w:val="003F263D"/>
    <w:rPr>
      <w:b/>
      <w:bCs/>
      <w:i/>
      <w:iCs/>
      <w:color w:val="078488" w:themeColor="accent1"/>
      <w:sz w:val="24"/>
      <w:szCs w:val="24"/>
    </w:rPr>
  </w:style>
  <w:style w:type="paragraph" w:styleId="List">
    <w:name w:val="List"/>
    <w:basedOn w:val="Normal"/>
    <w:rsid w:val="003F263D"/>
    <w:pPr>
      <w:ind w:left="360" w:hanging="360"/>
      <w:contextualSpacing/>
    </w:pPr>
  </w:style>
  <w:style w:type="paragraph" w:styleId="List2">
    <w:name w:val="List 2"/>
    <w:basedOn w:val="Normal"/>
    <w:rsid w:val="003F263D"/>
    <w:pPr>
      <w:ind w:left="720" w:hanging="360"/>
      <w:contextualSpacing/>
    </w:pPr>
  </w:style>
  <w:style w:type="paragraph" w:styleId="List3">
    <w:name w:val="List 3"/>
    <w:basedOn w:val="Normal"/>
    <w:rsid w:val="003F263D"/>
    <w:pPr>
      <w:ind w:left="1080" w:hanging="360"/>
      <w:contextualSpacing/>
    </w:pPr>
  </w:style>
  <w:style w:type="paragraph" w:styleId="List4">
    <w:name w:val="List 4"/>
    <w:basedOn w:val="Normal"/>
    <w:rsid w:val="003F263D"/>
    <w:pPr>
      <w:ind w:left="1440" w:hanging="360"/>
      <w:contextualSpacing/>
    </w:pPr>
  </w:style>
  <w:style w:type="paragraph" w:styleId="List5">
    <w:name w:val="List 5"/>
    <w:basedOn w:val="Normal"/>
    <w:rsid w:val="003F263D"/>
    <w:pPr>
      <w:ind w:left="1800" w:hanging="360"/>
      <w:contextualSpacing/>
    </w:pPr>
  </w:style>
  <w:style w:type="paragraph" w:styleId="ListBullet">
    <w:name w:val="List Bullet"/>
    <w:basedOn w:val="Normal"/>
    <w:rsid w:val="003F263D"/>
    <w:pPr>
      <w:numPr>
        <w:numId w:val="2"/>
      </w:numPr>
      <w:contextualSpacing/>
    </w:pPr>
  </w:style>
  <w:style w:type="paragraph" w:styleId="ListBullet2">
    <w:name w:val="List Bullet 2"/>
    <w:basedOn w:val="Normal"/>
    <w:rsid w:val="003F263D"/>
    <w:pPr>
      <w:numPr>
        <w:numId w:val="3"/>
      </w:numPr>
      <w:contextualSpacing/>
    </w:pPr>
  </w:style>
  <w:style w:type="paragraph" w:styleId="ListBullet3">
    <w:name w:val="List Bullet 3"/>
    <w:basedOn w:val="Normal"/>
    <w:rsid w:val="003F263D"/>
    <w:pPr>
      <w:numPr>
        <w:numId w:val="4"/>
      </w:numPr>
      <w:contextualSpacing/>
    </w:pPr>
  </w:style>
  <w:style w:type="paragraph" w:styleId="ListBullet4">
    <w:name w:val="List Bullet 4"/>
    <w:basedOn w:val="Normal"/>
    <w:rsid w:val="003F263D"/>
    <w:pPr>
      <w:numPr>
        <w:numId w:val="5"/>
      </w:numPr>
      <w:contextualSpacing/>
    </w:pPr>
  </w:style>
  <w:style w:type="paragraph" w:styleId="ListBullet5">
    <w:name w:val="List Bullet 5"/>
    <w:basedOn w:val="Normal"/>
    <w:rsid w:val="003F263D"/>
    <w:pPr>
      <w:numPr>
        <w:numId w:val="6"/>
      </w:numPr>
      <w:contextualSpacing/>
    </w:pPr>
  </w:style>
  <w:style w:type="paragraph" w:styleId="ListContinue">
    <w:name w:val="List Continue"/>
    <w:basedOn w:val="Normal"/>
    <w:rsid w:val="003F263D"/>
    <w:pPr>
      <w:spacing w:after="120"/>
      <w:ind w:left="360"/>
      <w:contextualSpacing/>
    </w:pPr>
  </w:style>
  <w:style w:type="paragraph" w:styleId="ListContinue2">
    <w:name w:val="List Continue 2"/>
    <w:basedOn w:val="Normal"/>
    <w:rsid w:val="003F263D"/>
    <w:pPr>
      <w:spacing w:after="120"/>
      <w:ind w:left="720"/>
      <w:contextualSpacing/>
    </w:pPr>
  </w:style>
  <w:style w:type="paragraph" w:styleId="ListContinue3">
    <w:name w:val="List Continue 3"/>
    <w:basedOn w:val="Normal"/>
    <w:rsid w:val="003F263D"/>
    <w:pPr>
      <w:spacing w:after="120"/>
      <w:ind w:left="1080"/>
      <w:contextualSpacing/>
    </w:pPr>
  </w:style>
  <w:style w:type="paragraph" w:styleId="ListContinue4">
    <w:name w:val="List Continue 4"/>
    <w:basedOn w:val="Normal"/>
    <w:rsid w:val="003F263D"/>
    <w:pPr>
      <w:spacing w:after="120"/>
      <w:ind w:left="1440"/>
      <w:contextualSpacing/>
    </w:pPr>
  </w:style>
  <w:style w:type="paragraph" w:styleId="ListContinue5">
    <w:name w:val="List Continue 5"/>
    <w:basedOn w:val="Normal"/>
    <w:rsid w:val="003F263D"/>
    <w:pPr>
      <w:spacing w:after="120"/>
      <w:ind w:left="1800"/>
      <w:contextualSpacing/>
    </w:pPr>
  </w:style>
  <w:style w:type="paragraph" w:styleId="ListNumber">
    <w:name w:val="List Number"/>
    <w:basedOn w:val="Normal"/>
    <w:autoRedefine/>
    <w:qFormat/>
    <w:rsid w:val="007B342B"/>
    <w:pPr>
      <w:numPr>
        <w:numId w:val="21"/>
      </w:numPr>
      <w:spacing w:before="0" w:after="360"/>
    </w:pPr>
  </w:style>
  <w:style w:type="paragraph" w:styleId="ListNumber2">
    <w:name w:val="List Number 2"/>
    <w:basedOn w:val="Normal"/>
    <w:rsid w:val="003F263D"/>
    <w:pPr>
      <w:numPr>
        <w:numId w:val="7"/>
      </w:numPr>
      <w:contextualSpacing/>
    </w:pPr>
  </w:style>
  <w:style w:type="paragraph" w:styleId="ListNumber3">
    <w:name w:val="List Number 3"/>
    <w:basedOn w:val="Normal"/>
    <w:rsid w:val="003F263D"/>
    <w:pPr>
      <w:numPr>
        <w:numId w:val="8"/>
      </w:numPr>
      <w:contextualSpacing/>
    </w:pPr>
  </w:style>
  <w:style w:type="paragraph" w:styleId="ListNumber4">
    <w:name w:val="List Number 4"/>
    <w:basedOn w:val="Normal"/>
    <w:rsid w:val="003F263D"/>
    <w:pPr>
      <w:numPr>
        <w:numId w:val="9"/>
      </w:numPr>
      <w:contextualSpacing/>
    </w:pPr>
  </w:style>
  <w:style w:type="paragraph" w:styleId="ListNumber5">
    <w:name w:val="List Number 5"/>
    <w:basedOn w:val="Normal"/>
    <w:rsid w:val="003F263D"/>
    <w:pPr>
      <w:numPr>
        <w:numId w:val="10"/>
      </w:numPr>
      <w:contextualSpacing/>
    </w:pPr>
  </w:style>
  <w:style w:type="paragraph" w:styleId="MacroText">
    <w:name w:val="macro"/>
    <w:link w:val="MacroTextChar"/>
    <w:rsid w:val="003F263D"/>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rPr>
  </w:style>
  <w:style w:type="character" w:customStyle="1" w:styleId="MacroTextChar">
    <w:name w:val="Macro Text Char"/>
    <w:basedOn w:val="DefaultParagraphFont"/>
    <w:link w:val="MacroText"/>
    <w:rsid w:val="003F263D"/>
    <w:rPr>
      <w:rFonts w:ascii="Consolas" w:hAnsi="Consolas"/>
    </w:rPr>
  </w:style>
  <w:style w:type="paragraph" w:styleId="MessageHeader">
    <w:name w:val="Message Header"/>
    <w:basedOn w:val="Normal"/>
    <w:link w:val="MessageHeaderChar"/>
    <w:rsid w:val="003F263D"/>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63D"/>
    <w:rPr>
      <w:rFonts w:asciiTheme="majorHAnsi" w:eastAsiaTheme="majorEastAsia" w:hAnsiTheme="majorHAnsi" w:cstheme="majorBidi"/>
      <w:sz w:val="24"/>
      <w:szCs w:val="24"/>
      <w:shd w:val="pct20" w:color="auto" w:fill="auto"/>
    </w:rPr>
  </w:style>
  <w:style w:type="paragraph" w:styleId="NoSpacing">
    <w:name w:val="No Spacing"/>
    <w:uiPriority w:val="1"/>
    <w:qFormat/>
    <w:rsid w:val="003F263D"/>
    <w:rPr>
      <w:sz w:val="24"/>
      <w:szCs w:val="24"/>
    </w:rPr>
  </w:style>
  <w:style w:type="paragraph" w:styleId="NormalIndent">
    <w:name w:val="Normal Indent"/>
    <w:basedOn w:val="Normal"/>
    <w:rsid w:val="003F263D"/>
    <w:pPr>
      <w:ind w:left="720"/>
    </w:pPr>
  </w:style>
  <w:style w:type="paragraph" w:styleId="NoteHeading">
    <w:name w:val="Note Heading"/>
    <w:basedOn w:val="Normal"/>
    <w:next w:val="Normal"/>
    <w:link w:val="NoteHeadingChar"/>
    <w:rsid w:val="003F263D"/>
    <w:pPr>
      <w:spacing w:before="0" w:after="0"/>
    </w:pPr>
  </w:style>
  <w:style w:type="character" w:customStyle="1" w:styleId="NoteHeadingChar">
    <w:name w:val="Note Heading Char"/>
    <w:basedOn w:val="DefaultParagraphFont"/>
    <w:link w:val="NoteHeading"/>
    <w:rsid w:val="003F263D"/>
    <w:rPr>
      <w:sz w:val="24"/>
      <w:szCs w:val="24"/>
    </w:rPr>
  </w:style>
  <w:style w:type="paragraph" w:styleId="PlainText">
    <w:name w:val="Plain Text"/>
    <w:basedOn w:val="Normal"/>
    <w:link w:val="PlainTextChar"/>
    <w:rsid w:val="003F263D"/>
    <w:pPr>
      <w:spacing w:before="0" w:after="0"/>
    </w:pPr>
    <w:rPr>
      <w:rFonts w:ascii="Consolas" w:hAnsi="Consolas"/>
      <w:sz w:val="21"/>
      <w:szCs w:val="21"/>
    </w:rPr>
  </w:style>
  <w:style w:type="character" w:customStyle="1" w:styleId="PlainTextChar">
    <w:name w:val="Plain Text Char"/>
    <w:basedOn w:val="DefaultParagraphFont"/>
    <w:link w:val="PlainText"/>
    <w:rsid w:val="003F263D"/>
    <w:rPr>
      <w:rFonts w:ascii="Consolas" w:hAnsi="Consolas"/>
      <w:sz w:val="21"/>
      <w:szCs w:val="21"/>
    </w:rPr>
  </w:style>
  <w:style w:type="paragraph" w:styleId="Quote">
    <w:name w:val="Quote"/>
    <w:basedOn w:val="Normal"/>
    <w:next w:val="Normal"/>
    <w:link w:val="QuoteChar"/>
    <w:uiPriority w:val="29"/>
    <w:qFormat/>
    <w:rsid w:val="003F263D"/>
    <w:rPr>
      <w:i/>
      <w:iCs/>
      <w:color w:val="000000" w:themeColor="text1"/>
    </w:rPr>
  </w:style>
  <w:style w:type="character" w:customStyle="1" w:styleId="QuoteChar">
    <w:name w:val="Quote Char"/>
    <w:basedOn w:val="DefaultParagraphFont"/>
    <w:link w:val="Quote"/>
    <w:uiPriority w:val="29"/>
    <w:rsid w:val="003F263D"/>
    <w:rPr>
      <w:i/>
      <w:iCs/>
      <w:color w:val="000000" w:themeColor="text1"/>
      <w:sz w:val="24"/>
      <w:szCs w:val="24"/>
    </w:rPr>
  </w:style>
  <w:style w:type="paragraph" w:styleId="Salutation">
    <w:name w:val="Salutation"/>
    <w:basedOn w:val="Normal"/>
    <w:next w:val="Normal"/>
    <w:link w:val="SalutationChar"/>
    <w:rsid w:val="003F263D"/>
  </w:style>
  <w:style w:type="character" w:customStyle="1" w:styleId="SalutationChar">
    <w:name w:val="Salutation Char"/>
    <w:basedOn w:val="DefaultParagraphFont"/>
    <w:link w:val="Salutation"/>
    <w:rsid w:val="003F263D"/>
    <w:rPr>
      <w:sz w:val="24"/>
      <w:szCs w:val="24"/>
    </w:rPr>
  </w:style>
  <w:style w:type="paragraph" w:styleId="Signature">
    <w:name w:val="Signature"/>
    <w:basedOn w:val="Normal"/>
    <w:link w:val="SignatureChar"/>
    <w:rsid w:val="003F263D"/>
    <w:pPr>
      <w:spacing w:before="0" w:after="0"/>
      <w:ind w:left="4320"/>
    </w:pPr>
  </w:style>
  <w:style w:type="character" w:customStyle="1" w:styleId="SignatureChar">
    <w:name w:val="Signature Char"/>
    <w:basedOn w:val="DefaultParagraphFont"/>
    <w:link w:val="Signature"/>
    <w:rsid w:val="003F263D"/>
    <w:rPr>
      <w:sz w:val="24"/>
      <w:szCs w:val="24"/>
    </w:rPr>
  </w:style>
  <w:style w:type="paragraph" w:styleId="Subtitle">
    <w:name w:val="Subtitle"/>
    <w:basedOn w:val="Normal"/>
    <w:next w:val="Normal"/>
    <w:link w:val="SubtitleChar"/>
    <w:qFormat/>
    <w:rsid w:val="003F263D"/>
    <w:pPr>
      <w:numPr>
        <w:ilvl w:val="1"/>
      </w:numPr>
    </w:pPr>
    <w:rPr>
      <w:rFonts w:asciiTheme="majorHAnsi" w:eastAsiaTheme="majorEastAsia" w:hAnsiTheme="majorHAnsi" w:cstheme="majorBidi"/>
      <w:i/>
      <w:iCs/>
      <w:color w:val="078488" w:themeColor="accent1"/>
      <w:spacing w:val="15"/>
    </w:rPr>
  </w:style>
  <w:style w:type="character" w:customStyle="1" w:styleId="SubtitleChar">
    <w:name w:val="Subtitle Char"/>
    <w:basedOn w:val="DefaultParagraphFont"/>
    <w:link w:val="Subtitle"/>
    <w:rsid w:val="003F263D"/>
    <w:rPr>
      <w:rFonts w:asciiTheme="majorHAnsi" w:eastAsiaTheme="majorEastAsia" w:hAnsiTheme="majorHAnsi" w:cstheme="majorBidi"/>
      <w:i/>
      <w:iCs/>
      <w:color w:val="078488" w:themeColor="accent1"/>
      <w:spacing w:val="15"/>
      <w:sz w:val="24"/>
      <w:szCs w:val="24"/>
    </w:rPr>
  </w:style>
  <w:style w:type="paragraph" w:styleId="TableofAuthorities">
    <w:name w:val="table of authorities"/>
    <w:basedOn w:val="Normal"/>
    <w:next w:val="Normal"/>
    <w:rsid w:val="003F263D"/>
    <w:pPr>
      <w:spacing w:after="0"/>
      <w:ind w:left="240" w:hanging="240"/>
    </w:pPr>
  </w:style>
  <w:style w:type="paragraph" w:styleId="Title">
    <w:name w:val="Title"/>
    <w:basedOn w:val="Normal"/>
    <w:next w:val="Normal"/>
    <w:link w:val="TitleChar"/>
    <w:uiPriority w:val="10"/>
    <w:qFormat/>
    <w:rsid w:val="003F263D"/>
    <w:pPr>
      <w:pBdr>
        <w:bottom w:val="single" w:sz="8" w:space="4" w:color="078488" w:themeColor="accent1"/>
      </w:pBdr>
      <w:spacing w:before="0" w:after="300"/>
      <w:contextualSpacing/>
    </w:pPr>
    <w:rPr>
      <w:rFonts w:asciiTheme="majorHAnsi" w:eastAsiaTheme="majorEastAsia" w:hAnsiTheme="majorHAnsi" w:cstheme="majorBidi"/>
      <w:color w:val="0E2035" w:themeColor="text2" w:themeShade="BF"/>
      <w:spacing w:val="5"/>
      <w:kern w:val="28"/>
      <w:sz w:val="52"/>
      <w:szCs w:val="52"/>
    </w:rPr>
  </w:style>
  <w:style w:type="character" w:customStyle="1" w:styleId="TitleChar">
    <w:name w:val="Title Char"/>
    <w:basedOn w:val="DefaultParagraphFont"/>
    <w:link w:val="Title"/>
    <w:uiPriority w:val="10"/>
    <w:rsid w:val="003F263D"/>
    <w:rPr>
      <w:rFonts w:asciiTheme="majorHAnsi" w:eastAsiaTheme="majorEastAsia" w:hAnsiTheme="majorHAnsi" w:cstheme="majorBidi"/>
      <w:color w:val="0E2035" w:themeColor="text2" w:themeShade="BF"/>
      <w:spacing w:val="5"/>
      <w:kern w:val="28"/>
      <w:sz w:val="52"/>
      <w:szCs w:val="52"/>
    </w:rPr>
  </w:style>
  <w:style w:type="paragraph" w:styleId="TOAHeading">
    <w:name w:val="toa heading"/>
    <w:basedOn w:val="Normal"/>
    <w:next w:val="Normal"/>
    <w:rsid w:val="003F263D"/>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F263D"/>
    <w:pPr>
      <w:keepLines/>
      <w:numPr>
        <w:numId w:val="0"/>
      </w:numPr>
      <w:pBdr>
        <w:bottom w:val="none" w:sz="0" w:space="0" w:color="auto"/>
      </w:pBdr>
      <w:spacing w:before="480" w:after="0"/>
      <w:jc w:val="left"/>
      <w:outlineLvl w:val="9"/>
    </w:pPr>
    <w:rPr>
      <w:rFonts w:asciiTheme="majorHAnsi" w:eastAsiaTheme="majorEastAsia" w:hAnsiTheme="majorHAnsi" w:cstheme="majorBidi"/>
      <w:caps w:val="0"/>
      <w:color w:val="056265" w:themeColor="accent1" w:themeShade="BF"/>
      <w:sz w:val="28"/>
      <w:szCs w:val="28"/>
    </w:rPr>
  </w:style>
  <w:style w:type="character" w:customStyle="1" w:styleId="Heading6Char">
    <w:name w:val="Heading 6 Char"/>
    <w:basedOn w:val="DefaultParagraphFont"/>
    <w:link w:val="Heading6"/>
    <w:uiPriority w:val="99"/>
    <w:rsid w:val="002340B2"/>
    <w:rPr>
      <w:rFonts w:ascii="Times New Roman Bold" w:hAnsi="Times New Roman Bold"/>
      <w:b/>
      <w:caps/>
      <w:sz w:val="32"/>
      <w:szCs w:val="32"/>
    </w:rPr>
  </w:style>
  <w:style w:type="paragraph" w:customStyle="1" w:styleId="Bullet">
    <w:name w:val="Bullet"/>
    <w:basedOn w:val="ListParagraph"/>
    <w:qFormat/>
    <w:rsid w:val="00E01EF5"/>
    <w:pPr>
      <w:numPr>
        <w:numId w:val="11"/>
      </w:numPr>
      <w:contextualSpacing w:val="0"/>
    </w:pPr>
  </w:style>
  <w:style w:type="character" w:customStyle="1" w:styleId="FooterChar">
    <w:name w:val="Footer Char"/>
    <w:basedOn w:val="DefaultParagraphFont"/>
    <w:link w:val="Footer"/>
    <w:uiPriority w:val="99"/>
    <w:rsid w:val="00152379"/>
  </w:style>
  <w:style w:type="paragraph" w:customStyle="1" w:styleId="FooterNote">
    <w:name w:val="Footer Note"/>
    <w:basedOn w:val="Footer"/>
    <w:qFormat/>
    <w:rsid w:val="00152379"/>
    <w:pPr>
      <w:pBdr>
        <w:top w:val="none" w:sz="0" w:space="0" w:color="auto"/>
      </w:pBdr>
      <w:spacing w:before="120"/>
      <w:jc w:val="center"/>
    </w:pPr>
    <w:rPr>
      <w:sz w:val="16"/>
      <w:szCs w:val="16"/>
    </w:rPr>
  </w:style>
  <w:style w:type="character" w:customStyle="1" w:styleId="REF">
    <w:name w:val="REF"/>
    <w:basedOn w:val="DefaultParagraphFont"/>
    <w:uiPriority w:val="1"/>
    <w:qFormat/>
    <w:rsid w:val="00C82B52"/>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E3060D"/>
    <w:pPr>
      <w:numPr>
        <w:numId w:val="12"/>
      </w:numPr>
      <w:ind w:left="1440"/>
    </w:pPr>
  </w:style>
  <w:style w:type="paragraph" w:customStyle="1" w:styleId="BulletLast">
    <w:name w:val="Bullet Last"/>
    <w:basedOn w:val="Bullet"/>
    <w:qFormat/>
    <w:rsid w:val="00C47BD2"/>
    <w:pPr>
      <w:spacing w:after="360"/>
    </w:pPr>
  </w:style>
  <w:style w:type="paragraph" w:styleId="Revision">
    <w:name w:val="Revision"/>
    <w:hidden/>
    <w:uiPriority w:val="99"/>
    <w:semiHidden/>
    <w:rsid w:val="009309F8"/>
    <w:rPr>
      <w:sz w:val="24"/>
      <w:szCs w:val="24"/>
    </w:rPr>
  </w:style>
  <w:style w:type="character" w:customStyle="1" w:styleId="Heading1Char">
    <w:name w:val="Heading 1 Char"/>
    <w:basedOn w:val="DefaultParagraphFont"/>
    <w:link w:val="Heading1"/>
    <w:uiPriority w:val="99"/>
    <w:rsid w:val="004B14EB"/>
    <w:rPr>
      <w:b/>
      <w:bCs/>
      <w:caps/>
      <w:sz w:val="32"/>
      <w:szCs w:val="32"/>
    </w:rPr>
  </w:style>
  <w:style w:type="character" w:styleId="UnresolvedMention">
    <w:name w:val="Unresolved Mention"/>
    <w:basedOn w:val="DefaultParagraphFont"/>
    <w:uiPriority w:val="99"/>
    <w:semiHidden/>
    <w:unhideWhenUsed/>
    <w:rsid w:val="00426445"/>
    <w:rPr>
      <w:color w:val="605E5C"/>
      <w:shd w:val="clear" w:color="auto" w:fill="E1DFDD"/>
    </w:rPr>
  </w:style>
  <w:style w:type="character" w:customStyle="1" w:styleId="Heading3Char">
    <w:name w:val="Heading 3 Char"/>
    <w:basedOn w:val="DefaultParagraphFont"/>
    <w:link w:val="Heading3"/>
    <w:uiPriority w:val="99"/>
    <w:rsid w:val="008C4A96"/>
    <w:rPr>
      <w:b/>
      <w:bCs/>
      <w:i/>
      <w:sz w:val="28"/>
      <w:szCs w:val="28"/>
    </w:rPr>
  </w:style>
  <w:style w:type="character" w:customStyle="1" w:styleId="IMPORTANTChar">
    <w:name w:val="IMPORTANT Char"/>
    <w:basedOn w:val="DefaultParagraphFont"/>
    <w:link w:val="IMPORTANT"/>
    <w:locked/>
    <w:rsid w:val="008C2E95"/>
    <w:rPr>
      <w:rFonts w:ascii="Goudy Stout" w:eastAsia="Calibri" w:hAnsi="Goudy Stout"/>
      <w:color w:val="FF0000"/>
      <w:sz w:val="44"/>
      <w:szCs w:val="44"/>
    </w:rPr>
  </w:style>
  <w:style w:type="paragraph" w:customStyle="1" w:styleId="IMPORTANT">
    <w:name w:val="IMPORTANT"/>
    <w:basedOn w:val="Normal"/>
    <w:link w:val="IMPORTANTChar"/>
    <w:qFormat/>
    <w:rsid w:val="008C2E95"/>
    <w:pPr>
      <w:spacing w:before="60" w:after="60"/>
      <w:jc w:val="center"/>
    </w:pPr>
    <w:rPr>
      <w:rFonts w:ascii="Goudy Stout" w:eastAsia="Calibri" w:hAnsi="Goudy Stout"/>
      <w:color w:val="FF0000"/>
      <w:sz w:val="44"/>
      <w:szCs w:val="44"/>
    </w:rPr>
  </w:style>
  <w:style w:type="character" w:customStyle="1" w:styleId="BOLDNOTE">
    <w:name w:val="BOLD_NOTE"/>
    <w:basedOn w:val="DefaultParagraphFont"/>
    <w:uiPriority w:val="99"/>
    <w:qFormat/>
    <w:rsid w:val="008C2E95"/>
    <w:rPr>
      <w:b/>
      <w:bCs w:val="0"/>
    </w:rPr>
  </w:style>
  <w:style w:type="paragraph" w:customStyle="1" w:styleId="Abbreviations">
    <w:name w:val="Abbreviations"/>
    <w:basedOn w:val="Normal"/>
    <w:link w:val="AbbreviationsChar"/>
    <w:qFormat/>
    <w:rsid w:val="00C57986"/>
    <w:pPr>
      <w:spacing w:before="200" w:after="200"/>
    </w:pPr>
    <w:rPr>
      <w:rFonts w:eastAsia="Calibri"/>
    </w:rPr>
  </w:style>
  <w:style w:type="character" w:customStyle="1" w:styleId="AbbreviationsChar">
    <w:name w:val="Abbreviations Char"/>
    <w:basedOn w:val="DefaultParagraphFont"/>
    <w:link w:val="Abbreviations"/>
    <w:rsid w:val="00C57986"/>
    <w:rPr>
      <w:rFonts w:eastAsia="Calibri"/>
      <w:sz w:val="24"/>
      <w:szCs w:val="24"/>
    </w:rPr>
  </w:style>
  <w:style w:type="numbering" w:customStyle="1" w:styleId="AppHead1">
    <w:name w:val="AppHead1"/>
    <w:uiPriority w:val="99"/>
    <w:rsid w:val="00C57986"/>
    <w:pPr>
      <w:numPr>
        <w:numId w:val="13"/>
      </w:numPr>
    </w:pPr>
  </w:style>
  <w:style w:type="numbering" w:customStyle="1" w:styleId="AppHeading1">
    <w:name w:val="AppHeading1"/>
    <w:uiPriority w:val="99"/>
    <w:rsid w:val="00C57986"/>
    <w:pPr>
      <w:numPr>
        <w:numId w:val="14"/>
      </w:numPr>
    </w:pPr>
  </w:style>
  <w:style w:type="paragraph" w:customStyle="1" w:styleId="Checklist">
    <w:name w:val="Checklist"/>
    <w:basedOn w:val="Normal"/>
    <w:link w:val="ChecklistChar"/>
    <w:qFormat/>
    <w:rsid w:val="00C57986"/>
    <w:rPr>
      <w:rFonts w:eastAsia="Calibri"/>
    </w:rPr>
  </w:style>
  <w:style w:type="character" w:customStyle="1" w:styleId="ChecklistChar">
    <w:name w:val="Checklist Char"/>
    <w:basedOn w:val="DefaultParagraphFont"/>
    <w:link w:val="Checklist"/>
    <w:rsid w:val="00C57986"/>
    <w:rPr>
      <w:rFonts w:eastAsia="Calibri"/>
      <w:sz w:val="24"/>
      <w:szCs w:val="24"/>
    </w:rPr>
  </w:style>
  <w:style w:type="paragraph" w:customStyle="1" w:styleId="DoNotRepeat">
    <w:name w:val="DoNotRepeat"/>
    <w:basedOn w:val="Normal"/>
    <w:link w:val="DoNotRepeatChar"/>
    <w:qFormat/>
    <w:rsid w:val="00C57986"/>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C57986"/>
    <w:rPr>
      <w:rFonts w:ascii="Webdings" w:eastAsia="Calibri" w:hAnsi="Webdings"/>
      <w:b/>
      <w:color w:val="FF0000"/>
      <w:sz w:val="88"/>
      <w:szCs w:val="88"/>
    </w:rPr>
  </w:style>
  <w:style w:type="character" w:styleId="Mention">
    <w:name w:val="Mention"/>
    <w:basedOn w:val="DefaultParagraphFont"/>
    <w:uiPriority w:val="99"/>
    <w:semiHidden/>
    <w:unhideWhenUsed/>
    <w:rsid w:val="00C57986"/>
    <w:rPr>
      <w:color w:val="2B579A"/>
      <w:shd w:val="clear" w:color="auto" w:fill="E6E6E6"/>
    </w:rPr>
  </w:style>
  <w:style w:type="character" w:customStyle="1" w:styleId="Mention1">
    <w:name w:val="Mention1"/>
    <w:basedOn w:val="DefaultParagraphFont"/>
    <w:uiPriority w:val="99"/>
    <w:semiHidden/>
    <w:unhideWhenUsed/>
    <w:rsid w:val="00C57986"/>
    <w:rPr>
      <w:color w:val="2B579A"/>
      <w:shd w:val="clear" w:color="auto" w:fill="E6E6E6"/>
    </w:rPr>
  </w:style>
  <w:style w:type="paragraph" w:customStyle="1" w:styleId="REPEAT">
    <w:name w:val="REPEAT"/>
    <w:basedOn w:val="Normal"/>
    <w:link w:val="REPEATChar"/>
    <w:qFormat/>
    <w:rsid w:val="00C57986"/>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C57986"/>
    <w:rPr>
      <w:rFonts w:ascii="Webdings" w:eastAsia="Calibri" w:hAnsi="Webdings"/>
      <w:b/>
      <w:color w:val="FF0000"/>
      <w:sz w:val="88"/>
      <w:szCs w:val="88"/>
    </w:rPr>
  </w:style>
  <w:style w:type="paragraph" w:customStyle="1" w:styleId="Sample">
    <w:name w:val="Sample"/>
    <w:basedOn w:val="Normal"/>
    <w:qFormat/>
    <w:rsid w:val="00C57986"/>
    <w:pPr>
      <w:spacing w:before="0" w:after="40"/>
      <w:ind w:left="360"/>
    </w:pPr>
    <w:rPr>
      <w:rFonts w:ascii="Arial" w:eastAsia="Calibri" w:hAnsi="Arial" w:cs="Arial"/>
      <w:sz w:val="20"/>
      <w:szCs w:val="20"/>
    </w:rPr>
  </w:style>
  <w:style w:type="paragraph" w:customStyle="1" w:styleId="SampleIndent">
    <w:name w:val="Sample Indent"/>
    <w:basedOn w:val="Sample"/>
    <w:qFormat/>
    <w:rsid w:val="00C57986"/>
    <w:pPr>
      <w:ind w:left="720"/>
    </w:pPr>
  </w:style>
  <w:style w:type="paragraph" w:customStyle="1" w:styleId="SampleIndentLast">
    <w:name w:val="Sample Indent Last"/>
    <w:basedOn w:val="SampleIndent"/>
    <w:qFormat/>
    <w:rsid w:val="00C57986"/>
    <w:pPr>
      <w:spacing w:after="240"/>
    </w:pPr>
  </w:style>
  <w:style w:type="character" w:customStyle="1" w:styleId="SourceCode">
    <w:name w:val="SourceCode"/>
    <w:basedOn w:val="DefaultParagraphFont"/>
    <w:uiPriority w:val="1"/>
    <w:qFormat/>
    <w:rsid w:val="00C57986"/>
    <w:rPr>
      <w:rFonts w:ascii="Courier New" w:hAnsi="Courier New"/>
      <w:b w:val="0"/>
      <w:i w:val="0"/>
      <w:color w:val="000000" w:themeColor="text1"/>
      <w:sz w:val="20"/>
    </w:rPr>
  </w:style>
  <w:style w:type="character" w:customStyle="1" w:styleId="XEDClassXEDClass">
    <w:name w:val="XED:Class:XED:Class"/>
    <w:basedOn w:val="DefaultParagraphFont"/>
    <w:rsid w:val="00C57986"/>
    <w:rPr>
      <w:rFonts w:ascii="Times New Roman" w:hAnsi="Times New Roman" w:cs="Times New Roman"/>
      <w:b w:val="0"/>
      <w:i w:val="0"/>
      <w:vanish w:val="0"/>
      <w:color w:val="auto"/>
      <w:shd w:val="clear" w:color="auto" w:fill="FFCC99"/>
    </w:rPr>
  </w:style>
  <w:style w:type="paragraph" w:customStyle="1" w:styleId="Version">
    <w:name w:val="Version"/>
    <w:qFormat/>
    <w:rsid w:val="00C57986"/>
    <w:pPr>
      <w:spacing w:after="240"/>
      <w:jc w:val="center"/>
    </w:pPr>
    <w:rPr>
      <w:rFonts w:ascii="Arial" w:eastAsia="Calibri" w:hAnsi="Arial" w:cs="Arial"/>
      <w:b/>
      <w:sz w:val="28"/>
      <w:szCs w:val="28"/>
    </w:rPr>
  </w:style>
  <w:style w:type="paragraph" w:customStyle="1" w:styleId="Spacer">
    <w:name w:val="Spacer"/>
    <w:basedOn w:val="Normal"/>
    <w:link w:val="SpacerChar"/>
    <w:qFormat/>
    <w:rsid w:val="00C57986"/>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C57986"/>
    <w:rPr>
      <w:rFonts w:asciiTheme="minorHAnsi" w:eastAsiaTheme="minorHAnsi" w:hAnsiTheme="minorHAnsi" w:cstheme="minorBidi"/>
      <w:sz w:val="22"/>
      <w:szCs w:val="22"/>
    </w:rPr>
  </w:style>
  <w:style w:type="character" w:customStyle="1" w:styleId="CaptionChar">
    <w:name w:val="Caption Char"/>
    <w:basedOn w:val="DefaultParagraphFont"/>
    <w:link w:val="Caption"/>
    <w:uiPriority w:val="35"/>
    <w:rsid w:val="009005F0"/>
    <w:rPr>
      <w:b/>
      <w:bCs/>
    </w:rPr>
  </w:style>
  <w:style w:type="character" w:customStyle="1" w:styleId="FigureChar">
    <w:name w:val="Figure Char"/>
    <w:basedOn w:val="DefaultParagraphFont"/>
    <w:link w:val="Figure"/>
    <w:rsid w:val="009005F0"/>
    <w:rPr>
      <w:sz w:val="24"/>
      <w:szCs w:val="24"/>
    </w:rPr>
  </w:style>
  <w:style w:type="paragraph" w:customStyle="1" w:styleId="Numbered">
    <w:name w:val="Numbered"/>
    <w:basedOn w:val="Normal"/>
    <w:link w:val="NumberedCharChar"/>
    <w:uiPriority w:val="99"/>
    <w:rsid w:val="009005F0"/>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9005F0"/>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184468"/>
    <w:rPr>
      <w:sz w:val="24"/>
      <w:szCs w:val="24"/>
    </w:rPr>
  </w:style>
  <w:style w:type="paragraph" w:customStyle="1" w:styleId="StyleTOCFiguresandTablesBefore0pt">
    <w:name w:val="Style TOC Figures and Tables + Before:  0 pt"/>
    <w:basedOn w:val="TOCFiguresandTables"/>
    <w:rsid w:val="00963A53"/>
    <w:pPr>
      <w:spacing w:before="120" w:after="120"/>
    </w:pPr>
    <w:rPr>
      <w:bCs/>
      <w:szCs w:val="20"/>
    </w:rPr>
  </w:style>
  <w:style w:type="character" w:customStyle="1" w:styleId="Heading2Char">
    <w:name w:val="Heading 2 Char"/>
    <w:basedOn w:val="DefaultParagraphFont"/>
    <w:link w:val="Heading2"/>
    <w:uiPriority w:val="99"/>
    <w:rsid w:val="00952A55"/>
    <w:rPr>
      <w:rFonts w:ascii="Times New Roman Bold" w:hAnsi="Times New Roman Bold"/>
      <w:b/>
      <w:bCs/>
      <w:caps/>
      <w:color w:val="000000"/>
      <w:sz w:val="28"/>
      <w:szCs w:val="32"/>
    </w:rPr>
  </w:style>
  <w:style w:type="character" w:customStyle="1" w:styleId="Heading4Char">
    <w:name w:val="Heading 4 Char"/>
    <w:basedOn w:val="DefaultParagraphFont"/>
    <w:link w:val="Heading4"/>
    <w:uiPriority w:val="99"/>
    <w:rsid w:val="00D15AE1"/>
    <w:rPr>
      <w:b/>
      <w:iCs/>
      <w:sz w:val="24"/>
      <w:szCs w:val="24"/>
    </w:rPr>
  </w:style>
  <w:style w:type="character" w:customStyle="1" w:styleId="Heading5Char">
    <w:name w:val="Heading 5 Char"/>
    <w:basedOn w:val="DefaultParagraphFont"/>
    <w:link w:val="Heading5"/>
    <w:uiPriority w:val="99"/>
    <w:rsid w:val="00D15AE1"/>
    <w:rPr>
      <w:b/>
      <w:bCs/>
      <w:i/>
      <w:sz w:val="24"/>
      <w:szCs w:val="24"/>
    </w:rPr>
  </w:style>
  <w:style w:type="character" w:customStyle="1" w:styleId="Heading7Char">
    <w:name w:val="Heading 7 Char"/>
    <w:basedOn w:val="DefaultParagraphFont"/>
    <w:link w:val="Heading7"/>
    <w:uiPriority w:val="99"/>
    <w:rsid w:val="00D15AE1"/>
    <w:rPr>
      <w:rFonts w:ascii="Times New Roman Bold" w:hAnsi="Times New Roman Bold"/>
      <w:b/>
      <w:caps/>
      <w:sz w:val="28"/>
      <w:szCs w:val="28"/>
    </w:rPr>
  </w:style>
  <w:style w:type="character" w:customStyle="1" w:styleId="Heading8Char">
    <w:name w:val="Heading 8 Char"/>
    <w:basedOn w:val="DefaultParagraphFont"/>
    <w:link w:val="Heading8"/>
    <w:uiPriority w:val="99"/>
    <w:rsid w:val="00D15AE1"/>
    <w:rPr>
      <w:rFonts w:ascii="Times New Roman Bold" w:hAnsi="Times New Roman Bold"/>
      <w:b/>
      <w:i/>
      <w:iCs/>
      <w:sz w:val="28"/>
      <w:szCs w:val="28"/>
    </w:rPr>
  </w:style>
  <w:style w:type="character" w:customStyle="1" w:styleId="Heading9Char">
    <w:name w:val="Heading 9 Char"/>
    <w:basedOn w:val="DefaultParagraphFont"/>
    <w:link w:val="Heading9"/>
    <w:uiPriority w:val="99"/>
    <w:rsid w:val="00D15AE1"/>
    <w:rPr>
      <w:rFonts w:ascii="Times New Roman Bold" w:hAnsi="Times New Roman Bold" w:cs="Arial"/>
      <w:b/>
      <w:sz w:val="24"/>
      <w:szCs w:val="24"/>
    </w:rPr>
  </w:style>
  <w:style w:type="paragraph" w:customStyle="1" w:styleId="msonormal0">
    <w:name w:val="msonormal"/>
    <w:basedOn w:val="Normal"/>
    <w:rsid w:val="00D15AE1"/>
    <w:pPr>
      <w:spacing w:before="100" w:beforeAutospacing="1" w:after="100" w:afterAutospacing="1"/>
    </w:pPr>
  </w:style>
  <w:style w:type="character" w:customStyle="1" w:styleId="FootnoteTextChar">
    <w:name w:val="Footnote Text Char"/>
    <w:basedOn w:val="DefaultParagraphFont"/>
    <w:link w:val="FootnoteText"/>
    <w:uiPriority w:val="99"/>
    <w:semiHidden/>
    <w:rsid w:val="00D15AE1"/>
  </w:style>
  <w:style w:type="character" w:customStyle="1" w:styleId="CommentTextChar">
    <w:name w:val="Comment Text Char"/>
    <w:basedOn w:val="DefaultParagraphFont"/>
    <w:link w:val="CommentText"/>
    <w:uiPriority w:val="99"/>
    <w:semiHidden/>
    <w:rsid w:val="00D15AE1"/>
  </w:style>
  <w:style w:type="character" w:customStyle="1" w:styleId="HeaderChar">
    <w:name w:val="Header Char"/>
    <w:basedOn w:val="DefaultParagraphFont"/>
    <w:link w:val="Header"/>
    <w:uiPriority w:val="99"/>
    <w:rsid w:val="00D15AE1"/>
  </w:style>
  <w:style w:type="character" w:customStyle="1" w:styleId="DocumentMapChar">
    <w:name w:val="Document Map Char"/>
    <w:basedOn w:val="DefaultParagraphFont"/>
    <w:link w:val="DocumentMap"/>
    <w:uiPriority w:val="99"/>
    <w:semiHidden/>
    <w:rsid w:val="00D15AE1"/>
    <w:rPr>
      <w:rFonts w:ascii="Tahoma" w:hAnsi="Tahoma" w:cs="Tahoma"/>
      <w:shd w:val="clear" w:color="auto" w:fill="000080"/>
    </w:rPr>
  </w:style>
  <w:style w:type="character" w:customStyle="1" w:styleId="CommentSubjectChar">
    <w:name w:val="Comment Subject Char"/>
    <w:basedOn w:val="CommentTextChar"/>
    <w:link w:val="CommentSubject"/>
    <w:uiPriority w:val="99"/>
    <w:semiHidden/>
    <w:rsid w:val="00D15AE1"/>
    <w:rPr>
      <w:b/>
      <w:bCs/>
    </w:rPr>
  </w:style>
  <w:style w:type="character" w:customStyle="1" w:styleId="BalloonTextChar">
    <w:name w:val="Balloon Text Char"/>
    <w:basedOn w:val="DefaultParagraphFont"/>
    <w:link w:val="BalloonText"/>
    <w:uiPriority w:val="99"/>
    <w:semiHidden/>
    <w:rsid w:val="00D15AE1"/>
    <w:rPr>
      <w:rFonts w:ascii="Tahoma" w:hAnsi="Tahoma" w:cs="Tahoma"/>
      <w:sz w:val="16"/>
      <w:szCs w:val="16"/>
    </w:rPr>
  </w:style>
  <w:style w:type="paragraph" w:customStyle="1" w:styleId="Bulletstep0">
    <w:name w:val="Bullet step"/>
    <w:basedOn w:val="Normal"/>
    <w:qFormat/>
    <w:rsid w:val="00D15AE1"/>
  </w:style>
  <w:style w:type="character" w:customStyle="1" w:styleId="CodeChar">
    <w:name w:val="Code Char"/>
    <w:basedOn w:val="DefaultParagraphFont"/>
    <w:link w:val="Code"/>
    <w:uiPriority w:val="99"/>
    <w:locked/>
    <w:rsid w:val="00D15AE1"/>
    <w:rPr>
      <w:rFonts w:ascii="Courier New" w:hAnsi="Courier New"/>
      <w:szCs w:val="24"/>
    </w:rPr>
  </w:style>
  <w:style w:type="paragraph" w:customStyle="1" w:styleId="Code">
    <w:name w:val="Code"/>
    <w:basedOn w:val="Normal"/>
    <w:link w:val="CodeChar"/>
    <w:uiPriority w:val="99"/>
    <w:rsid w:val="00D15AE1"/>
    <w:pPr>
      <w:ind w:left="720"/>
    </w:pPr>
    <w:rPr>
      <w:rFonts w:ascii="Courier New" w:hAnsi="Courier New"/>
      <w:sz w:val="20"/>
    </w:rPr>
  </w:style>
  <w:style w:type="paragraph" w:customStyle="1" w:styleId="CodeNospace">
    <w:name w:val="Code Nospace"/>
    <w:basedOn w:val="CoverDoSLine1"/>
    <w:qFormat/>
    <w:rsid w:val="00D15AE1"/>
    <w:pPr>
      <w:spacing w:before="0"/>
    </w:pPr>
  </w:style>
  <w:style w:type="character" w:customStyle="1" w:styleId="Code11Char">
    <w:name w:val="Code11 Char"/>
    <w:basedOn w:val="CodeChar"/>
    <w:link w:val="Code11"/>
    <w:locked/>
    <w:rsid w:val="00312912"/>
    <w:rPr>
      <w:rFonts w:ascii="Courier New" w:eastAsia="Calibri" w:hAnsi="Courier New" w:cs="Courier New"/>
      <w:szCs w:val="24"/>
    </w:rPr>
  </w:style>
  <w:style w:type="paragraph" w:customStyle="1" w:styleId="Code11">
    <w:name w:val="Code11"/>
    <w:basedOn w:val="Code"/>
    <w:link w:val="Code11Char"/>
    <w:qFormat/>
    <w:rsid w:val="00312912"/>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D15AE1"/>
    <w:pPr>
      <w:numPr>
        <w:numId w:val="16"/>
      </w:numPr>
    </w:pPr>
  </w:style>
  <w:style w:type="character" w:customStyle="1" w:styleId="StepLevel1Char">
    <w:name w:val="Step  Level 1 Char"/>
    <w:basedOn w:val="DefaultParagraphFont"/>
    <w:link w:val="StepLevel1"/>
    <w:locked/>
    <w:rsid w:val="00D15AE1"/>
    <w:rPr>
      <w:sz w:val="24"/>
      <w:szCs w:val="24"/>
    </w:rPr>
  </w:style>
  <w:style w:type="paragraph" w:customStyle="1" w:styleId="StepLevel1">
    <w:name w:val="Step  Level 1"/>
    <w:link w:val="StepLevel1Char"/>
    <w:qFormat/>
    <w:rsid w:val="00D15AE1"/>
    <w:pPr>
      <w:numPr>
        <w:numId w:val="17"/>
      </w:numPr>
      <w:spacing w:after="240"/>
    </w:pPr>
    <w:rPr>
      <w:sz w:val="24"/>
      <w:szCs w:val="24"/>
    </w:rPr>
  </w:style>
  <w:style w:type="paragraph" w:customStyle="1" w:styleId="StepIndent">
    <w:name w:val="Step Indent"/>
    <w:basedOn w:val="Step"/>
    <w:next w:val="Step"/>
    <w:qFormat/>
    <w:rsid w:val="00D15AE1"/>
    <w:pPr>
      <w:numPr>
        <w:numId w:val="0"/>
      </w:numPr>
      <w:snapToGrid/>
      <w:ind w:left="1080"/>
    </w:pPr>
  </w:style>
  <w:style w:type="paragraph" w:customStyle="1" w:styleId="StepIndent2">
    <w:name w:val="Step Indent 2"/>
    <w:basedOn w:val="StepIndent"/>
    <w:qFormat/>
    <w:rsid w:val="00D15AE1"/>
    <w:rPr>
      <w:rFonts w:eastAsia="Calibri"/>
    </w:rPr>
  </w:style>
  <w:style w:type="paragraph" w:customStyle="1" w:styleId="Stepletter">
    <w:name w:val="Step letter"/>
    <w:basedOn w:val="Step"/>
    <w:qFormat/>
    <w:rsid w:val="00D15AE1"/>
    <w:pPr>
      <w:numPr>
        <w:ilvl w:val="1"/>
        <w:numId w:val="18"/>
      </w:numPr>
    </w:pPr>
  </w:style>
  <w:style w:type="paragraph" w:customStyle="1" w:styleId="StepLetterIndent">
    <w:name w:val="Step Letter Indent"/>
    <w:basedOn w:val="StepIndent2"/>
    <w:qFormat/>
    <w:rsid w:val="00D15AE1"/>
    <w:pPr>
      <w:ind w:left="1440"/>
    </w:pPr>
  </w:style>
  <w:style w:type="paragraph" w:customStyle="1" w:styleId="StepLevel2">
    <w:name w:val="Step Level 2"/>
    <w:basedOn w:val="ListParagraph"/>
    <w:qFormat/>
    <w:rsid w:val="00D15AE1"/>
    <w:pPr>
      <w:numPr>
        <w:ilvl w:val="1"/>
        <w:numId w:val="19"/>
      </w:numPr>
      <w:spacing w:before="240"/>
      <w:contextualSpacing w:val="0"/>
    </w:pPr>
  </w:style>
  <w:style w:type="paragraph" w:customStyle="1" w:styleId="StepLevel2Indent">
    <w:name w:val="Step Level 2 Indent"/>
    <w:basedOn w:val="StepIndent2"/>
    <w:qFormat/>
    <w:rsid w:val="00D15AE1"/>
    <w:pPr>
      <w:ind w:left="1800"/>
    </w:pPr>
  </w:style>
  <w:style w:type="paragraph" w:customStyle="1" w:styleId="TableBullet">
    <w:name w:val="Table Bullet"/>
    <w:basedOn w:val="TableBody"/>
    <w:qFormat/>
    <w:rsid w:val="00D15AE1"/>
    <w:pPr>
      <w:keepNext/>
      <w:keepLines/>
      <w:numPr>
        <w:numId w:val="20"/>
      </w:numPr>
      <w:tabs>
        <w:tab w:val="left" w:pos="0"/>
        <w:tab w:val="num" w:pos="360"/>
      </w:tabs>
      <w:ind w:left="0" w:firstLine="0"/>
    </w:pPr>
  </w:style>
  <w:style w:type="character" w:styleId="PlaceholderText">
    <w:name w:val="Placeholder Text"/>
    <w:basedOn w:val="DefaultParagraphFont"/>
    <w:uiPriority w:val="99"/>
    <w:semiHidden/>
    <w:rsid w:val="00D15AE1"/>
    <w:rPr>
      <w:color w:val="808080"/>
    </w:rPr>
  </w:style>
  <w:style w:type="character" w:styleId="SubtleEmphasis">
    <w:name w:val="Subtle Emphasis"/>
    <w:basedOn w:val="DefaultParagraphFont"/>
    <w:uiPriority w:val="19"/>
    <w:qFormat/>
    <w:rsid w:val="00D15AE1"/>
    <w:rPr>
      <w:i/>
      <w:iCs/>
      <w:color w:val="404040" w:themeColor="text1" w:themeTint="BF"/>
    </w:rPr>
  </w:style>
  <w:style w:type="table" w:customStyle="1" w:styleId="LightShading1">
    <w:name w:val="Light Shading1"/>
    <w:uiPriority w:val="99"/>
    <w:rsid w:val="00D15AE1"/>
    <w:rPr>
      <w:rFonts w:ascii="Calibri" w:hAnsi="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D15AE1"/>
    <w:rPr>
      <w:b/>
      <w:bCs/>
    </w:rPr>
  </w:style>
  <w:style w:type="character" w:styleId="Emphasis">
    <w:name w:val="Emphasis"/>
    <w:basedOn w:val="DefaultParagraphFont"/>
    <w:uiPriority w:val="20"/>
    <w:qFormat/>
    <w:rsid w:val="00D15AE1"/>
    <w:rPr>
      <w:i/>
      <w:iCs/>
    </w:rPr>
  </w:style>
  <w:style w:type="paragraph" w:customStyle="1" w:styleId="StyleListParagraphBefore12pt">
    <w:name w:val="Style List Paragraph + Before:  12 pt"/>
    <w:basedOn w:val="ListParagraph"/>
    <w:rsid w:val="00034511"/>
    <w:pPr>
      <w:tabs>
        <w:tab w:val="left" w:pos="720"/>
      </w:tabs>
      <w:spacing w:before="240"/>
      <w:contextualSpacing w:val="0"/>
    </w:pPr>
    <w:rPr>
      <w:szCs w:val="20"/>
    </w:rPr>
  </w:style>
  <w:style w:type="paragraph" w:customStyle="1" w:styleId="StyleListParagraphBefore12pt1">
    <w:name w:val="Style List Paragraph + Before:  12 pt1"/>
    <w:basedOn w:val="ListParagraph"/>
    <w:rsid w:val="00034511"/>
    <w:pPr>
      <w:spacing w:before="240"/>
      <w:ind w:left="864"/>
    </w:pPr>
    <w:rPr>
      <w:szCs w:val="20"/>
    </w:rPr>
  </w:style>
  <w:style w:type="character" w:customStyle="1" w:styleId="ph">
    <w:name w:val="ph"/>
    <w:basedOn w:val="DefaultParagraphFont"/>
    <w:rsid w:val="00A80CDD"/>
  </w:style>
  <w:style w:type="character" w:customStyle="1" w:styleId="usertext">
    <w:name w:val="usertext"/>
    <w:basedOn w:val="DefaultParagraphFont"/>
    <w:rsid w:val="0022181B"/>
  </w:style>
  <w:style w:type="paragraph" w:customStyle="1" w:styleId="ConsolasCode">
    <w:name w:val="Consolas Code"/>
    <w:basedOn w:val="Code11"/>
    <w:qFormat/>
    <w:rsid w:val="00697049"/>
    <w:pPr>
      <w:keepNext/>
      <w:pBdr>
        <w:top w:val="none" w:sz="0" w:space="0" w:color="auto"/>
        <w:left w:val="none" w:sz="0" w:space="0" w:color="auto"/>
        <w:bottom w:val="none" w:sz="0" w:space="0" w:color="auto"/>
        <w:right w:val="none" w:sz="0" w:space="0" w:color="auto"/>
      </w:pBdr>
    </w:pPr>
    <w:rPr>
      <w:rFonts w:ascii="Consolas" w:hAnsi="Consolas"/>
      <w:sz w:val="22"/>
    </w:rPr>
  </w:style>
  <w:style w:type="paragraph" w:customStyle="1" w:styleId="StyleNoSpacingConsolas">
    <w:name w:val="Style No Spacing + Consolas"/>
    <w:basedOn w:val="NoSpacing"/>
    <w:rsid w:val="00957D4E"/>
    <w:rPr>
      <w:rFonts w:ascii="Consolas" w:hAnsi="Consolas"/>
      <w:sz w:val="22"/>
    </w:rPr>
  </w:style>
  <w:style w:type="paragraph" w:customStyle="1" w:styleId="Commands">
    <w:name w:val="Commands"/>
    <w:basedOn w:val="Normal"/>
    <w:link w:val="CommandsChar"/>
    <w:qFormat/>
    <w:rsid w:val="00803FAE"/>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803FAE"/>
    <w:rPr>
      <w:rFonts w:ascii="Consolas" w:hAnsi="Consolas"/>
      <w:szCs w:val="22"/>
    </w:rPr>
  </w:style>
  <w:style w:type="paragraph" w:customStyle="1" w:styleId="Style1">
    <w:name w:val="Style1"/>
    <w:basedOn w:val="ListParagraph"/>
    <w:link w:val="Style1Char"/>
    <w:qFormat/>
    <w:rsid w:val="00815304"/>
    <w:pPr>
      <w:numPr>
        <w:numId w:val="22"/>
      </w:numPr>
      <w:spacing w:before="240"/>
    </w:pPr>
  </w:style>
  <w:style w:type="character" w:customStyle="1" w:styleId="Style1Char">
    <w:name w:val="Style1 Char"/>
    <w:basedOn w:val="ListParagraphChar"/>
    <w:link w:val="Style1"/>
    <w:rsid w:val="00815304"/>
    <w:rPr>
      <w:sz w:val="24"/>
      <w:szCs w:val="24"/>
    </w:rPr>
  </w:style>
  <w:style w:type="character" w:styleId="HTMLCode">
    <w:name w:val="HTML Code"/>
    <w:basedOn w:val="DefaultParagraphFont"/>
    <w:uiPriority w:val="99"/>
    <w:semiHidden/>
    <w:unhideWhenUsed/>
    <w:rsid w:val="00484410"/>
    <w:rPr>
      <w:rFonts w:ascii="Courier New" w:eastAsia="Times New Roman" w:hAnsi="Courier New" w:cs="Courier New"/>
      <w:sz w:val="20"/>
      <w:szCs w:val="20"/>
    </w:rPr>
  </w:style>
  <w:style w:type="character" w:customStyle="1" w:styleId="uicontrol">
    <w:name w:val="uicontrol"/>
    <w:basedOn w:val="DefaultParagraphFont"/>
    <w:rsid w:val="00983DFB"/>
  </w:style>
  <w:style w:type="character" w:customStyle="1" w:styleId="greaterthan">
    <w:name w:val="greaterthan"/>
    <w:basedOn w:val="DefaultParagraphFont"/>
    <w:rsid w:val="002A3325"/>
  </w:style>
  <w:style w:type="character" w:customStyle="1" w:styleId="ui-provider">
    <w:name w:val="ui-provider"/>
    <w:basedOn w:val="DefaultParagraphFont"/>
    <w:rsid w:val="000A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1">
      <w:bodyDiv w:val="1"/>
      <w:marLeft w:val="0"/>
      <w:marRight w:val="0"/>
      <w:marTop w:val="0"/>
      <w:marBottom w:val="0"/>
      <w:divBdr>
        <w:top w:val="none" w:sz="0" w:space="0" w:color="auto"/>
        <w:left w:val="none" w:sz="0" w:space="0" w:color="auto"/>
        <w:bottom w:val="none" w:sz="0" w:space="0" w:color="auto"/>
        <w:right w:val="none" w:sz="0" w:space="0" w:color="auto"/>
      </w:divBdr>
      <w:divsChild>
        <w:div w:id="1373847948">
          <w:marLeft w:val="0"/>
          <w:marRight w:val="0"/>
          <w:marTop w:val="0"/>
          <w:marBottom w:val="0"/>
          <w:divBdr>
            <w:top w:val="none" w:sz="0" w:space="0" w:color="auto"/>
            <w:left w:val="none" w:sz="0" w:space="0" w:color="auto"/>
            <w:bottom w:val="none" w:sz="0" w:space="0" w:color="auto"/>
            <w:right w:val="none" w:sz="0" w:space="0" w:color="auto"/>
          </w:divBdr>
          <w:divsChild>
            <w:div w:id="1866672066">
              <w:marLeft w:val="0"/>
              <w:marRight w:val="0"/>
              <w:marTop w:val="0"/>
              <w:marBottom w:val="0"/>
              <w:divBdr>
                <w:top w:val="none" w:sz="0" w:space="0" w:color="auto"/>
                <w:left w:val="none" w:sz="0" w:space="0" w:color="auto"/>
                <w:bottom w:val="none" w:sz="0" w:space="0" w:color="auto"/>
                <w:right w:val="none" w:sz="0" w:space="0" w:color="auto"/>
              </w:divBdr>
              <w:divsChild>
                <w:div w:id="350762604">
                  <w:marLeft w:val="0"/>
                  <w:marRight w:val="0"/>
                  <w:marTop w:val="0"/>
                  <w:marBottom w:val="0"/>
                  <w:divBdr>
                    <w:top w:val="none" w:sz="0" w:space="0" w:color="auto"/>
                    <w:left w:val="none" w:sz="0" w:space="0" w:color="auto"/>
                    <w:bottom w:val="none" w:sz="0" w:space="0" w:color="auto"/>
                    <w:right w:val="none" w:sz="0" w:space="0" w:color="auto"/>
                  </w:divBdr>
                </w:div>
              </w:divsChild>
            </w:div>
            <w:div w:id="1391343769">
              <w:marLeft w:val="0"/>
              <w:marRight w:val="0"/>
              <w:marTop w:val="0"/>
              <w:marBottom w:val="0"/>
              <w:divBdr>
                <w:top w:val="none" w:sz="0" w:space="0" w:color="auto"/>
                <w:left w:val="none" w:sz="0" w:space="0" w:color="auto"/>
                <w:bottom w:val="none" w:sz="0" w:space="0" w:color="auto"/>
                <w:right w:val="none" w:sz="0" w:space="0" w:color="auto"/>
              </w:divBdr>
            </w:div>
          </w:divsChild>
        </w:div>
        <w:div w:id="2111315480">
          <w:marLeft w:val="0"/>
          <w:marRight w:val="0"/>
          <w:marTop w:val="0"/>
          <w:marBottom w:val="0"/>
          <w:divBdr>
            <w:top w:val="none" w:sz="0" w:space="0" w:color="auto"/>
            <w:left w:val="none" w:sz="0" w:space="0" w:color="auto"/>
            <w:bottom w:val="none" w:sz="0" w:space="0" w:color="auto"/>
            <w:right w:val="none" w:sz="0" w:space="0" w:color="auto"/>
          </w:divBdr>
          <w:divsChild>
            <w:div w:id="1513496347">
              <w:marLeft w:val="0"/>
              <w:marRight w:val="0"/>
              <w:marTop w:val="0"/>
              <w:marBottom w:val="0"/>
              <w:divBdr>
                <w:top w:val="none" w:sz="0" w:space="0" w:color="auto"/>
                <w:left w:val="none" w:sz="0" w:space="0" w:color="auto"/>
                <w:bottom w:val="none" w:sz="0" w:space="0" w:color="auto"/>
                <w:right w:val="none" w:sz="0" w:space="0" w:color="auto"/>
              </w:divBdr>
              <w:divsChild>
                <w:div w:id="924385963">
                  <w:marLeft w:val="0"/>
                  <w:marRight w:val="0"/>
                  <w:marTop w:val="0"/>
                  <w:marBottom w:val="0"/>
                  <w:divBdr>
                    <w:top w:val="none" w:sz="0" w:space="0" w:color="auto"/>
                    <w:left w:val="none" w:sz="0" w:space="0" w:color="auto"/>
                    <w:bottom w:val="none" w:sz="0" w:space="0" w:color="auto"/>
                    <w:right w:val="none" w:sz="0" w:space="0" w:color="auto"/>
                  </w:divBdr>
                </w:div>
              </w:divsChild>
            </w:div>
            <w:div w:id="14885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923">
      <w:bodyDiv w:val="1"/>
      <w:marLeft w:val="0"/>
      <w:marRight w:val="0"/>
      <w:marTop w:val="0"/>
      <w:marBottom w:val="0"/>
      <w:divBdr>
        <w:top w:val="none" w:sz="0" w:space="0" w:color="auto"/>
        <w:left w:val="none" w:sz="0" w:space="0" w:color="auto"/>
        <w:bottom w:val="none" w:sz="0" w:space="0" w:color="auto"/>
        <w:right w:val="none" w:sz="0" w:space="0" w:color="auto"/>
      </w:divBdr>
    </w:div>
    <w:div w:id="102772059">
      <w:bodyDiv w:val="1"/>
      <w:marLeft w:val="0"/>
      <w:marRight w:val="0"/>
      <w:marTop w:val="0"/>
      <w:marBottom w:val="0"/>
      <w:divBdr>
        <w:top w:val="none" w:sz="0" w:space="0" w:color="auto"/>
        <w:left w:val="none" w:sz="0" w:space="0" w:color="auto"/>
        <w:bottom w:val="none" w:sz="0" w:space="0" w:color="auto"/>
        <w:right w:val="none" w:sz="0" w:space="0" w:color="auto"/>
      </w:divBdr>
    </w:div>
    <w:div w:id="109326569">
      <w:bodyDiv w:val="1"/>
      <w:marLeft w:val="0"/>
      <w:marRight w:val="0"/>
      <w:marTop w:val="0"/>
      <w:marBottom w:val="0"/>
      <w:divBdr>
        <w:top w:val="none" w:sz="0" w:space="0" w:color="auto"/>
        <w:left w:val="none" w:sz="0" w:space="0" w:color="auto"/>
        <w:bottom w:val="none" w:sz="0" w:space="0" w:color="auto"/>
        <w:right w:val="none" w:sz="0" w:space="0" w:color="auto"/>
      </w:divBdr>
      <w:divsChild>
        <w:div w:id="1253777247">
          <w:marLeft w:val="0"/>
          <w:marRight w:val="0"/>
          <w:marTop w:val="0"/>
          <w:marBottom w:val="0"/>
          <w:divBdr>
            <w:top w:val="none" w:sz="0" w:space="0" w:color="auto"/>
            <w:left w:val="none" w:sz="0" w:space="0" w:color="auto"/>
            <w:bottom w:val="none" w:sz="0" w:space="0" w:color="auto"/>
            <w:right w:val="none" w:sz="0" w:space="0" w:color="auto"/>
          </w:divBdr>
          <w:divsChild>
            <w:div w:id="1858999706">
              <w:marLeft w:val="0"/>
              <w:marRight w:val="0"/>
              <w:marTop w:val="0"/>
              <w:marBottom w:val="0"/>
              <w:divBdr>
                <w:top w:val="none" w:sz="0" w:space="0" w:color="auto"/>
                <w:left w:val="none" w:sz="0" w:space="0" w:color="auto"/>
                <w:bottom w:val="none" w:sz="0" w:space="0" w:color="auto"/>
                <w:right w:val="none" w:sz="0" w:space="0" w:color="auto"/>
              </w:divBdr>
              <w:divsChild>
                <w:div w:id="65298615">
                  <w:marLeft w:val="0"/>
                  <w:marRight w:val="-225"/>
                  <w:marTop w:val="0"/>
                  <w:marBottom w:val="0"/>
                  <w:divBdr>
                    <w:top w:val="none" w:sz="0" w:space="0" w:color="auto"/>
                    <w:left w:val="none" w:sz="0" w:space="0" w:color="auto"/>
                    <w:bottom w:val="none" w:sz="0" w:space="0" w:color="auto"/>
                    <w:right w:val="none" w:sz="0" w:space="0" w:color="auto"/>
                  </w:divBdr>
                  <w:divsChild>
                    <w:div w:id="1977176420">
                      <w:marLeft w:val="300"/>
                      <w:marRight w:val="300"/>
                      <w:marTop w:val="300"/>
                      <w:marBottom w:val="300"/>
                      <w:divBdr>
                        <w:top w:val="none" w:sz="0" w:space="0" w:color="auto"/>
                        <w:left w:val="none" w:sz="0" w:space="0" w:color="auto"/>
                        <w:bottom w:val="none" w:sz="0" w:space="0" w:color="auto"/>
                        <w:right w:val="none" w:sz="0" w:space="0" w:color="auto"/>
                      </w:divBdr>
                      <w:divsChild>
                        <w:div w:id="889193889">
                          <w:marLeft w:val="0"/>
                          <w:marRight w:val="0"/>
                          <w:marTop w:val="0"/>
                          <w:marBottom w:val="0"/>
                          <w:divBdr>
                            <w:top w:val="none" w:sz="0" w:space="0" w:color="auto"/>
                            <w:left w:val="none" w:sz="0" w:space="0" w:color="auto"/>
                            <w:bottom w:val="none" w:sz="0" w:space="0" w:color="auto"/>
                            <w:right w:val="none" w:sz="0" w:space="0" w:color="auto"/>
                          </w:divBdr>
                          <w:divsChild>
                            <w:div w:id="1163207070">
                              <w:marLeft w:val="0"/>
                              <w:marRight w:val="0"/>
                              <w:marTop w:val="0"/>
                              <w:marBottom w:val="0"/>
                              <w:divBdr>
                                <w:top w:val="none" w:sz="0" w:space="0" w:color="auto"/>
                                <w:left w:val="none" w:sz="0" w:space="0" w:color="auto"/>
                                <w:bottom w:val="none" w:sz="0" w:space="0" w:color="auto"/>
                                <w:right w:val="none" w:sz="0" w:space="0" w:color="auto"/>
                              </w:divBdr>
                              <w:divsChild>
                                <w:div w:id="1719817237">
                                  <w:marLeft w:val="0"/>
                                  <w:marRight w:val="0"/>
                                  <w:marTop w:val="0"/>
                                  <w:marBottom w:val="0"/>
                                  <w:divBdr>
                                    <w:top w:val="none" w:sz="0" w:space="0" w:color="auto"/>
                                    <w:left w:val="none" w:sz="0" w:space="0" w:color="auto"/>
                                    <w:bottom w:val="none" w:sz="0" w:space="0" w:color="auto"/>
                                    <w:right w:val="none" w:sz="0" w:space="0" w:color="auto"/>
                                  </w:divBdr>
                                  <w:divsChild>
                                    <w:div w:id="632178686">
                                      <w:marLeft w:val="0"/>
                                      <w:marRight w:val="0"/>
                                      <w:marTop w:val="0"/>
                                      <w:marBottom w:val="0"/>
                                      <w:divBdr>
                                        <w:top w:val="none" w:sz="0" w:space="0" w:color="auto"/>
                                        <w:left w:val="none" w:sz="0" w:space="0" w:color="auto"/>
                                        <w:bottom w:val="none" w:sz="0" w:space="0" w:color="auto"/>
                                        <w:right w:val="none" w:sz="0" w:space="0" w:color="auto"/>
                                      </w:divBdr>
                                      <w:divsChild>
                                        <w:div w:id="321664662">
                                          <w:marLeft w:val="0"/>
                                          <w:marRight w:val="0"/>
                                          <w:marTop w:val="0"/>
                                          <w:marBottom w:val="0"/>
                                          <w:divBdr>
                                            <w:top w:val="none" w:sz="0" w:space="0" w:color="auto"/>
                                            <w:left w:val="none" w:sz="0" w:space="0" w:color="auto"/>
                                            <w:bottom w:val="none" w:sz="0" w:space="0" w:color="auto"/>
                                            <w:right w:val="none" w:sz="0" w:space="0" w:color="auto"/>
                                          </w:divBdr>
                                          <w:divsChild>
                                            <w:div w:id="691418753">
                                              <w:marLeft w:val="0"/>
                                              <w:marRight w:val="0"/>
                                              <w:marTop w:val="0"/>
                                              <w:marBottom w:val="0"/>
                                              <w:divBdr>
                                                <w:top w:val="none" w:sz="0" w:space="0" w:color="auto"/>
                                                <w:left w:val="none" w:sz="0" w:space="0" w:color="auto"/>
                                                <w:bottom w:val="none" w:sz="0" w:space="0" w:color="auto"/>
                                                <w:right w:val="none" w:sz="0" w:space="0" w:color="auto"/>
                                              </w:divBdr>
                                              <w:divsChild>
                                                <w:div w:id="1468088092">
                                                  <w:marLeft w:val="0"/>
                                                  <w:marRight w:val="0"/>
                                                  <w:marTop w:val="0"/>
                                                  <w:marBottom w:val="0"/>
                                                  <w:divBdr>
                                                    <w:top w:val="none" w:sz="0" w:space="0" w:color="auto"/>
                                                    <w:left w:val="none" w:sz="0" w:space="0" w:color="auto"/>
                                                    <w:bottom w:val="none" w:sz="0" w:space="0" w:color="auto"/>
                                                    <w:right w:val="none" w:sz="0" w:space="0" w:color="auto"/>
                                                  </w:divBdr>
                                                  <w:divsChild>
                                                    <w:div w:id="1713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910161">
      <w:bodyDiv w:val="1"/>
      <w:marLeft w:val="0"/>
      <w:marRight w:val="0"/>
      <w:marTop w:val="0"/>
      <w:marBottom w:val="0"/>
      <w:divBdr>
        <w:top w:val="none" w:sz="0" w:space="0" w:color="auto"/>
        <w:left w:val="none" w:sz="0" w:space="0" w:color="auto"/>
        <w:bottom w:val="none" w:sz="0" w:space="0" w:color="auto"/>
        <w:right w:val="none" w:sz="0" w:space="0" w:color="auto"/>
      </w:divBdr>
    </w:div>
    <w:div w:id="114717450">
      <w:bodyDiv w:val="1"/>
      <w:marLeft w:val="0"/>
      <w:marRight w:val="0"/>
      <w:marTop w:val="0"/>
      <w:marBottom w:val="0"/>
      <w:divBdr>
        <w:top w:val="none" w:sz="0" w:space="0" w:color="auto"/>
        <w:left w:val="none" w:sz="0" w:space="0" w:color="auto"/>
        <w:bottom w:val="none" w:sz="0" w:space="0" w:color="auto"/>
        <w:right w:val="none" w:sz="0" w:space="0" w:color="auto"/>
      </w:divBdr>
    </w:div>
    <w:div w:id="117458983">
      <w:bodyDiv w:val="1"/>
      <w:marLeft w:val="0"/>
      <w:marRight w:val="0"/>
      <w:marTop w:val="0"/>
      <w:marBottom w:val="0"/>
      <w:divBdr>
        <w:top w:val="none" w:sz="0" w:space="0" w:color="auto"/>
        <w:left w:val="none" w:sz="0" w:space="0" w:color="auto"/>
        <w:bottom w:val="none" w:sz="0" w:space="0" w:color="auto"/>
        <w:right w:val="none" w:sz="0" w:space="0" w:color="auto"/>
      </w:divBdr>
      <w:divsChild>
        <w:div w:id="1171682961">
          <w:marLeft w:val="0"/>
          <w:marRight w:val="0"/>
          <w:marTop w:val="0"/>
          <w:marBottom w:val="0"/>
          <w:divBdr>
            <w:top w:val="none" w:sz="0" w:space="0" w:color="auto"/>
            <w:left w:val="none" w:sz="0" w:space="0" w:color="auto"/>
            <w:bottom w:val="none" w:sz="0" w:space="0" w:color="auto"/>
            <w:right w:val="none" w:sz="0" w:space="0" w:color="auto"/>
          </w:divBdr>
        </w:div>
        <w:div w:id="921525726">
          <w:marLeft w:val="0"/>
          <w:marRight w:val="0"/>
          <w:marTop w:val="0"/>
          <w:marBottom w:val="0"/>
          <w:divBdr>
            <w:top w:val="none" w:sz="0" w:space="0" w:color="auto"/>
            <w:left w:val="none" w:sz="0" w:space="0" w:color="auto"/>
            <w:bottom w:val="none" w:sz="0" w:space="0" w:color="auto"/>
            <w:right w:val="none" w:sz="0" w:space="0" w:color="auto"/>
          </w:divBdr>
        </w:div>
        <w:div w:id="796219393">
          <w:marLeft w:val="0"/>
          <w:marRight w:val="0"/>
          <w:marTop w:val="0"/>
          <w:marBottom w:val="0"/>
          <w:divBdr>
            <w:top w:val="none" w:sz="0" w:space="0" w:color="auto"/>
            <w:left w:val="none" w:sz="0" w:space="0" w:color="auto"/>
            <w:bottom w:val="none" w:sz="0" w:space="0" w:color="auto"/>
            <w:right w:val="none" w:sz="0" w:space="0" w:color="auto"/>
          </w:divBdr>
        </w:div>
        <w:div w:id="1063989703">
          <w:marLeft w:val="0"/>
          <w:marRight w:val="0"/>
          <w:marTop w:val="0"/>
          <w:marBottom w:val="0"/>
          <w:divBdr>
            <w:top w:val="none" w:sz="0" w:space="0" w:color="auto"/>
            <w:left w:val="none" w:sz="0" w:space="0" w:color="auto"/>
            <w:bottom w:val="none" w:sz="0" w:space="0" w:color="auto"/>
            <w:right w:val="none" w:sz="0" w:space="0" w:color="auto"/>
          </w:divBdr>
          <w:divsChild>
            <w:div w:id="1131242254">
              <w:marLeft w:val="0"/>
              <w:marRight w:val="0"/>
              <w:marTop w:val="0"/>
              <w:marBottom w:val="0"/>
              <w:divBdr>
                <w:top w:val="none" w:sz="0" w:space="0" w:color="auto"/>
                <w:left w:val="none" w:sz="0" w:space="0" w:color="auto"/>
                <w:bottom w:val="none" w:sz="0" w:space="0" w:color="auto"/>
                <w:right w:val="none" w:sz="0" w:space="0" w:color="auto"/>
              </w:divBdr>
            </w:div>
          </w:divsChild>
        </w:div>
        <w:div w:id="941567516">
          <w:marLeft w:val="0"/>
          <w:marRight w:val="0"/>
          <w:marTop w:val="0"/>
          <w:marBottom w:val="0"/>
          <w:divBdr>
            <w:top w:val="none" w:sz="0" w:space="0" w:color="auto"/>
            <w:left w:val="none" w:sz="0" w:space="0" w:color="auto"/>
            <w:bottom w:val="none" w:sz="0" w:space="0" w:color="auto"/>
            <w:right w:val="none" w:sz="0" w:space="0" w:color="auto"/>
          </w:divBdr>
        </w:div>
      </w:divsChild>
    </w:div>
    <w:div w:id="149180721">
      <w:bodyDiv w:val="1"/>
      <w:marLeft w:val="0"/>
      <w:marRight w:val="0"/>
      <w:marTop w:val="0"/>
      <w:marBottom w:val="0"/>
      <w:divBdr>
        <w:top w:val="none" w:sz="0" w:space="0" w:color="auto"/>
        <w:left w:val="none" w:sz="0" w:space="0" w:color="auto"/>
        <w:bottom w:val="none" w:sz="0" w:space="0" w:color="auto"/>
        <w:right w:val="none" w:sz="0" w:space="0" w:color="auto"/>
      </w:divBdr>
    </w:div>
    <w:div w:id="171646559">
      <w:bodyDiv w:val="1"/>
      <w:marLeft w:val="0"/>
      <w:marRight w:val="0"/>
      <w:marTop w:val="0"/>
      <w:marBottom w:val="0"/>
      <w:divBdr>
        <w:top w:val="none" w:sz="0" w:space="0" w:color="auto"/>
        <w:left w:val="none" w:sz="0" w:space="0" w:color="auto"/>
        <w:bottom w:val="none" w:sz="0" w:space="0" w:color="auto"/>
        <w:right w:val="none" w:sz="0" w:space="0" w:color="auto"/>
      </w:divBdr>
    </w:div>
    <w:div w:id="202907854">
      <w:bodyDiv w:val="1"/>
      <w:marLeft w:val="0"/>
      <w:marRight w:val="0"/>
      <w:marTop w:val="0"/>
      <w:marBottom w:val="0"/>
      <w:divBdr>
        <w:top w:val="none" w:sz="0" w:space="0" w:color="auto"/>
        <w:left w:val="none" w:sz="0" w:space="0" w:color="auto"/>
        <w:bottom w:val="none" w:sz="0" w:space="0" w:color="auto"/>
        <w:right w:val="none" w:sz="0" w:space="0" w:color="auto"/>
      </w:divBdr>
    </w:div>
    <w:div w:id="208491870">
      <w:bodyDiv w:val="1"/>
      <w:marLeft w:val="0"/>
      <w:marRight w:val="0"/>
      <w:marTop w:val="0"/>
      <w:marBottom w:val="0"/>
      <w:divBdr>
        <w:top w:val="none" w:sz="0" w:space="0" w:color="auto"/>
        <w:left w:val="none" w:sz="0" w:space="0" w:color="auto"/>
        <w:bottom w:val="none" w:sz="0" w:space="0" w:color="auto"/>
        <w:right w:val="none" w:sz="0" w:space="0" w:color="auto"/>
      </w:divBdr>
    </w:div>
    <w:div w:id="211893957">
      <w:bodyDiv w:val="1"/>
      <w:marLeft w:val="0"/>
      <w:marRight w:val="0"/>
      <w:marTop w:val="0"/>
      <w:marBottom w:val="0"/>
      <w:divBdr>
        <w:top w:val="none" w:sz="0" w:space="0" w:color="auto"/>
        <w:left w:val="none" w:sz="0" w:space="0" w:color="auto"/>
        <w:bottom w:val="none" w:sz="0" w:space="0" w:color="auto"/>
        <w:right w:val="none" w:sz="0" w:space="0" w:color="auto"/>
      </w:divBdr>
    </w:div>
    <w:div w:id="259026930">
      <w:bodyDiv w:val="1"/>
      <w:marLeft w:val="0"/>
      <w:marRight w:val="0"/>
      <w:marTop w:val="0"/>
      <w:marBottom w:val="0"/>
      <w:divBdr>
        <w:top w:val="none" w:sz="0" w:space="0" w:color="auto"/>
        <w:left w:val="none" w:sz="0" w:space="0" w:color="auto"/>
        <w:bottom w:val="none" w:sz="0" w:space="0" w:color="auto"/>
        <w:right w:val="none" w:sz="0" w:space="0" w:color="auto"/>
      </w:divBdr>
    </w:div>
    <w:div w:id="274412051">
      <w:bodyDiv w:val="1"/>
      <w:marLeft w:val="0"/>
      <w:marRight w:val="0"/>
      <w:marTop w:val="0"/>
      <w:marBottom w:val="0"/>
      <w:divBdr>
        <w:top w:val="none" w:sz="0" w:space="0" w:color="auto"/>
        <w:left w:val="none" w:sz="0" w:space="0" w:color="auto"/>
        <w:bottom w:val="none" w:sz="0" w:space="0" w:color="auto"/>
        <w:right w:val="none" w:sz="0" w:space="0" w:color="auto"/>
      </w:divBdr>
    </w:div>
    <w:div w:id="290601719">
      <w:bodyDiv w:val="1"/>
      <w:marLeft w:val="0"/>
      <w:marRight w:val="0"/>
      <w:marTop w:val="0"/>
      <w:marBottom w:val="0"/>
      <w:divBdr>
        <w:top w:val="none" w:sz="0" w:space="0" w:color="auto"/>
        <w:left w:val="none" w:sz="0" w:space="0" w:color="auto"/>
        <w:bottom w:val="none" w:sz="0" w:space="0" w:color="auto"/>
        <w:right w:val="none" w:sz="0" w:space="0" w:color="auto"/>
      </w:divBdr>
    </w:div>
    <w:div w:id="322202037">
      <w:bodyDiv w:val="1"/>
      <w:marLeft w:val="0"/>
      <w:marRight w:val="0"/>
      <w:marTop w:val="0"/>
      <w:marBottom w:val="0"/>
      <w:divBdr>
        <w:top w:val="none" w:sz="0" w:space="0" w:color="auto"/>
        <w:left w:val="none" w:sz="0" w:space="0" w:color="auto"/>
        <w:bottom w:val="none" w:sz="0" w:space="0" w:color="auto"/>
        <w:right w:val="none" w:sz="0" w:space="0" w:color="auto"/>
      </w:divBdr>
    </w:div>
    <w:div w:id="337847441">
      <w:bodyDiv w:val="1"/>
      <w:marLeft w:val="0"/>
      <w:marRight w:val="0"/>
      <w:marTop w:val="0"/>
      <w:marBottom w:val="0"/>
      <w:divBdr>
        <w:top w:val="none" w:sz="0" w:space="0" w:color="auto"/>
        <w:left w:val="none" w:sz="0" w:space="0" w:color="auto"/>
        <w:bottom w:val="none" w:sz="0" w:space="0" w:color="auto"/>
        <w:right w:val="none" w:sz="0" w:space="0" w:color="auto"/>
      </w:divBdr>
    </w:div>
    <w:div w:id="346293794">
      <w:bodyDiv w:val="1"/>
      <w:marLeft w:val="0"/>
      <w:marRight w:val="0"/>
      <w:marTop w:val="0"/>
      <w:marBottom w:val="0"/>
      <w:divBdr>
        <w:top w:val="none" w:sz="0" w:space="0" w:color="auto"/>
        <w:left w:val="none" w:sz="0" w:space="0" w:color="auto"/>
        <w:bottom w:val="none" w:sz="0" w:space="0" w:color="auto"/>
        <w:right w:val="none" w:sz="0" w:space="0" w:color="auto"/>
      </w:divBdr>
    </w:div>
    <w:div w:id="361982178">
      <w:bodyDiv w:val="1"/>
      <w:marLeft w:val="0"/>
      <w:marRight w:val="0"/>
      <w:marTop w:val="0"/>
      <w:marBottom w:val="0"/>
      <w:divBdr>
        <w:top w:val="none" w:sz="0" w:space="0" w:color="auto"/>
        <w:left w:val="none" w:sz="0" w:space="0" w:color="auto"/>
        <w:bottom w:val="none" w:sz="0" w:space="0" w:color="auto"/>
        <w:right w:val="none" w:sz="0" w:space="0" w:color="auto"/>
      </w:divBdr>
      <w:divsChild>
        <w:div w:id="1507210394">
          <w:marLeft w:val="0"/>
          <w:marRight w:val="0"/>
          <w:marTop w:val="0"/>
          <w:marBottom w:val="0"/>
          <w:divBdr>
            <w:top w:val="none" w:sz="0" w:space="0" w:color="auto"/>
            <w:left w:val="none" w:sz="0" w:space="0" w:color="auto"/>
            <w:bottom w:val="none" w:sz="0" w:space="0" w:color="auto"/>
            <w:right w:val="none" w:sz="0" w:space="0" w:color="auto"/>
          </w:divBdr>
          <w:divsChild>
            <w:div w:id="232278684">
              <w:marLeft w:val="0"/>
              <w:marRight w:val="0"/>
              <w:marTop w:val="0"/>
              <w:marBottom w:val="0"/>
              <w:divBdr>
                <w:top w:val="none" w:sz="0" w:space="0" w:color="auto"/>
                <w:left w:val="none" w:sz="0" w:space="0" w:color="auto"/>
                <w:bottom w:val="none" w:sz="0" w:space="0" w:color="auto"/>
                <w:right w:val="none" w:sz="0" w:space="0" w:color="auto"/>
              </w:divBdr>
              <w:divsChild>
                <w:div w:id="489175191">
                  <w:marLeft w:val="0"/>
                  <w:marRight w:val="-225"/>
                  <w:marTop w:val="0"/>
                  <w:marBottom w:val="0"/>
                  <w:divBdr>
                    <w:top w:val="none" w:sz="0" w:space="0" w:color="auto"/>
                    <w:left w:val="none" w:sz="0" w:space="0" w:color="auto"/>
                    <w:bottom w:val="none" w:sz="0" w:space="0" w:color="auto"/>
                    <w:right w:val="none" w:sz="0" w:space="0" w:color="auto"/>
                  </w:divBdr>
                  <w:divsChild>
                    <w:div w:id="441612117">
                      <w:marLeft w:val="300"/>
                      <w:marRight w:val="300"/>
                      <w:marTop w:val="300"/>
                      <w:marBottom w:val="300"/>
                      <w:divBdr>
                        <w:top w:val="none" w:sz="0" w:space="0" w:color="auto"/>
                        <w:left w:val="none" w:sz="0" w:space="0" w:color="auto"/>
                        <w:bottom w:val="none" w:sz="0" w:space="0" w:color="auto"/>
                        <w:right w:val="none" w:sz="0" w:space="0" w:color="auto"/>
                      </w:divBdr>
                      <w:divsChild>
                        <w:div w:id="812455071">
                          <w:marLeft w:val="0"/>
                          <w:marRight w:val="0"/>
                          <w:marTop w:val="0"/>
                          <w:marBottom w:val="0"/>
                          <w:divBdr>
                            <w:top w:val="none" w:sz="0" w:space="0" w:color="auto"/>
                            <w:left w:val="none" w:sz="0" w:space="0" w:color="auto"/>
                            <w:bottom w:val="none" w:sz="0" w:space="0" w:color="auto"/>
                            <w:right w:val="none" w:sz="0" w:space="0" w:color="auto"/>
                          </w:divBdr>
                          <w:divsChild>
                            <w:div w:id="857305207">
                              <w:marLeft w:val="0"/>
                              <w:marRight w:val="0"/>
                              <w:marTop w:val="0"/>
                              <w:marBottom w:val="0"/>
                              <w:divBdr>
                                <w:top w:val="none" w:sz="0" w:space="0" w:color="auto"/>
                                <w:left w:val="none" w:sz="0" w:space="0" w:color="auto"/>
                                <w:bottom w:val="none" w:sz="0" w:space="0" w:color="auto"/>
                                <w:right w:val="none" w:sz="0" w:space="0" w:color="auto"/>
                              </w:divBdr>
                              <w:divsChild>
                                <w:div w:id="1121418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441540">
      <w:bodyDiv w:val="1"/>
      <w:marLeft w:val="0"/>
      <w:marRight w:val="0"/>
      <w:marTop w:val="0"/>
      <w:marBottom w:val="0"/>
      <w:divBdr>
        <w:top w:val="none" w:sz="0" w:space="0" w:color="auto"/>
        <w:left w:val="none" w:sz="0" w:space="0" w:color="auto"/>
        <w:bottom w:val="none" w:sz="0" w:space="0" w:color="auto"/>
        <w:right w:val="none" w:sz="0" w:space="0" w:color="auto"/>
      </w:divBdr>
      <w:divsChild>
        <w:div w:id="770197873">
          <w:marLeft w:val="0"/>
          <w:marRight w:val="0"/>
          <w:marTop w:val="0"/>
          <w:marBottom w:val="0"/>
          <w:divBdr>
            <w:top w:val="none" w:sz="0" w:space="0" w:color="auto"/>
            <w:left w:val="none" w:sz="0" w:space="0" w:color="auto"/>
            <w:bottom w:val="none" w:sz="0" w:space="0" w:color="auto"/>
            <w:right w:val="none" w:sz="0" w:space="0" w:color="auto"/>
          </w:divBdr>
          <w:divsChild>
            <w:div w:id="1643466369">
              <w:marLeft w:val="0"/>
              <w:marRight w:val="0"/>
              <w:marTop w:val="0"/>
              <w:marBottom w:val="0"/>
              <w:divBdr>
                <w:top w:val="none" w:sz="0" w:space="0" w:color="auto"/>
                <w:left w:val="none" w:sz="0" w:space="0" w:color="auto"/>
                <w:bottom w:val="none" w:sz="0" w:space="0" w:color="auto"/>
                <w:right w:val="none" w:sz="0" w:space="0" w:color="auto"/>
              </w:divBdr>
              <w:divsChild>
                <w:div w:id="1086800740">
                  <w:marLeft w:val="0"/>
                  <w:marRight w:val="0"/>
                  <w:marTop w:val="0"/>
                  <w:marBottom w:val="0"/>
                  <w:divBdr>
                    <w:top w:val="none" w:sz="0" w:space="0" w:color="auto"/>
                    <w:left w:val="none" w:sz="0" w:space="0" w:color="auto"/>
                    <w:bottom w:val="none" w:sz="0" w:space="0" w:color="auto"/>
                    <w:right w:val="none" w:sz="0" w:space="0" w:color="auto"/>
                  </w:divBdr>
                </w:div>
              </w:divsChild>
            </w:div>
            <w:div w:id="12040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4923">
      <w:bodyDiv w:val="1"/>
      <w:marLeft w:val="0"/>
      <w:marRight w:val="0"/>
      <w:marTop w:val="0"/>
      <w:marBottom w:val="0"/>
      <w:divBdr>
        <w:top w:val="none" w:sz="0" w:space="0" w:color="auto"/>
        <w:left w:val="none" w:sz="0" w:space="0" w:color="auto"/>
        <w:bottom w:val="none" w:sz="0" w:space="0" w:color="auto"/>
        <w:right w:val="none" w:sz="0" w:space="0" w:color="auto"/>
      </w:divBdr>
    </w:div>
    <w:div w:id="489292476">
      <w:bodyDiv w:val="1"/>
      <w:marLeft w:val="0"/>
      <w:marRight w:val="0"/>
      <w:marTop w:val="0"/>
      <w:marBottom w:val="0"/>
      <w:divBdr>
        <w:top w:val="none" w:sz="0" w:space="0" w:color="auto"/>
        <w:left w:val="none" w:sz="0" w:space="0" w:color="auto"/>
        <w:bottom w:val="none" w:sz="0" w:space="0" w:color="auto"/>
        <w:right w:val="none" w:sz="0" w:space="0" w:color="auto"/>
      </w:divBdr>
    </w:div>
    <w:div w:id="489372788">
      <w:bodyDiv w:val="1"/>
      <w:marLeft w:val="0"/>
      <w:marRight w:val="0"/>
      <w:marTop w:val="0"/>
      <w:marBottom w:val="0"/>
      <w:divBdr>
        <w:top w:val="none" w:sz="0" w:space="0" w:color="auto"/>
        <w:left w:val="none" w:sz="0" w:space="0" w:color="auto"/>
        <w:bottom w:val="none" w:sz="0" w:space="0" w:color="auto"/>
        <w:right w:val="none" w:sz="0" w:space="0" w:color="auto"/>
      </w:divBdr>
    </w:div>
    <w:div w:id="492840139">
      <w:bodyDiv w:val="1"/>
      <w:marLeft w:val="0"/>
      <w:marRight w:val="0"/>
      <w:marTop w:val="0"/>
      <w:marBottom w:val="0"/>
      <w:divBdr>
        <w:top w:val="none" w:sz="0" w:space="0" w:color="auto"/>
        <w:left w:val="none" w:sz="0" w:space="0" w:color="auto"/>
        <w:bottom w:val="none" w:sz="0" w:space="0" w:color="auto"/>
        <w:right w:val="none" w:sz="0" w:space="0" w:color="auto"/>
      </w:divBdr>
      <w:divsChild>
        <w:div w:id="1712606641">
          <w:marLeft w:val="0"/>
          <w:marRight w:val="0"/>
          <w:marTop w:val="0"/>
          <w:marBottom w:val="0"/>
          <w:divBdr>
            <w:top w:val="none" w:sz="0" w:space="0" w:color="auto"/>
            <w:left w:val="none" w:sz="0" w:space="0" w:color="auto"/>
            <w:bottom w:val="none" w:sz="0" w:space="0" w:color="auto"/>
            <w:right w:val="none" w:sz="0" w:space="0" w:color="auto"/>
          </w:divBdr>
          <w:divsChild>
            <w:div w:id="327632220">
              <w:marLeft w:val="0"/>
              <w:marRight w:val="0"/>
              <w:marTop w:val="0"/>
              <w:marBottom w:val="0"/>
              <w:divBdr>
                <w:top w:val="none" w:sz="0" w:space="0" w:color="auto"/>
                <w:left w:val="none" w:sz="0" w:space="0" w:color="auto"/>
                <w:bottom w:val="none" w:sz="0" w:space="0" w:color="auto"/>
                <w:right w:val="none" w:sz="0" w:space="0" w:color="auto"/>
              </w:divBdr>
              <w:divsChild>
                <w:div w:id="279067582">
                  <w:marLeft w:val="0"/>
                  <w:marRight w:val="-225"/>
                  <w:marTop w:val="0"/>
                  <w:marBottom w:val="0"/>
                  <w:divBdr>
                    <w:top w:val="none" w:sz="0" w:space="0" w:color="auto"/>
                    <w:left w:val="none" w:sz="0" w:space="0" w:color="auto"/>
                    <w:bottom w:val="none" w:sz="0" w:space="0" w:color="auto"/>
                    <w:right w:val="none" w:sz="0" w:space="0" w:color="auto"/>
                  </w:divBdr>
                  <w:divsChild>
                    <w:div w:id="1182739376">
                      <w:marLeft w:val="300"/>
                      <w:marRight w:val="300"/>
                      <w:marTop w:val="300"/>
                      <w:marBottom w:val="300"/>
                      <w:divBdr>
                        <w:top w:val="none" w:sz="0" w:space="0" w:color="auto"/>
                        <w:left w:val="none" w:sz="0" w:space="0" w:color="auto"/>
                        <w:bottom w:val="none" w:sz="0" w:space="0" w:color="auto"/>
                        <w:right w:val="none" w:sz="0" w:space="0" w:color="auto"/>
                      </w:divBdr>
                      <w:divsChild>
                        <w:div w:id="2033265315">
                          <w:marLeft w:val="0"/>
                          <w:marRight w:val="0"/>
                          <w:marTop w:val="0"/>
                          <w:marBottom w:val="0"/>
                          <w:divBdr>
                            <w:top w:val="none" w:sz="0" w:space="0" w:color="auto"/>
                            <w:left w:val="none" w:sz="0" w:space="0" w:color="auto"/>
                            <w:bottom w:val="none" w:sz="0" w:space="0" w:color="auto"/>
                            <w:right w:val="none" w:sz="0" w:space="0" w:color="auto"/>
                          </w:divBdr>
                          <w:divsChild>
                            <w:div w:id="304051601">
                              <w:marLeft w:val="0"/>
                              <w:marRight w:val="0"/>
                              <w:marTop w:val="0"/>
                              <w:marBottom w:val="0"/>
                              <w:divBdr>
                                <w:top w:val="none" w:sz="0" w:space="0" w:color="auto"/>
                                <w:left w:val="none" w:sz="0" w:space="0" w:color="auto"/>
                                <w:bottom w:val="none" w:sz="0" w:space="0" w:color="auto"/>
                                <w:right w:val="none" w:sz="0" w:space="0" w:color="auto"/>
                              </w:divBdr>
                              <w:divsChild>
                                <w:div w:id="979263038">
                                  <w:marLeft w:val="0"/>
                                  <w:marRight w:val="0"/>
                                  <w:marTop w:val="0"/>
                                  <w:marBottom w:val="0"/>
                                  <w:divBdr>
                                    <w:top w:val="none" w:sz="0" w:space="0" w:color="auto"/>
                                    <w:left w:val="none" w:sz="0" w:space="0" w:color="auto"/>
                                    <w:bottom w:val="none" w:sz="0" w:space="0" w:color="auto"/>
                                    <w:right w:val="none" w:sz="0" w:space="0" w:color="auto"/>
                                  </w:divBdr>
                                  <w:divsChild>
                                    <w:div w:id="1683510132">
                                      <w:marLeft w:val="0"/>
                                      <w:marRight w:val="0"/>
                                      <w:marTop w:val="0"/>
                                      <w:marBottom w:val="0"/>
                                      <w:divBdr>
                                        <w:top w:val="none" w:sz="0" w:space="0" w:color="auto"/>
                                        <w:left w:val="none" w:sz="0" w:space="0" w:color="auto"/>
                                        <w:bottom w:val="none" w:sz="0" w:space="0" w:color="auto"/>
                                        <w:right w:val="none" w:sz="0" w:space="0" w:color="auto"/>
                                      </w:divBdr>
                                      <w:divsChild>
                                        <w:div w:id="360712749">
                                          <w:marLeft w:val="0"/>
                                          <w:marRight w:val="0"/>
                                          <w:marTop w:val="0"/>
                                          <w:marBottom w:val="0"/>
                                          <w:divBdr>
                                            <w:top w:val="none" w:sz="0" w:space="0" w:color="auto"/>
                                            <w:left w:val="none" w:sz="0" w:space="0" w:color="auto"/>
                                            <w:bottom w:val="none" w:sz="0" w:space="0" w:color="auto"/>
                                            <w:right w:val="none" w:sz="0" w:space="0" w:color="auto"/>
                                          </w:divBdr>
                                          <w:divsChild>
                                            <w:div w:id="1257440377">
                                              <w:marLeft w:val="0"/>
                                              <w:marRight w:val="0"/>
                                              <w:marTop w:val="0"/>
                                              <w:marBottom w:val="0"/>
                                              <w:divBdr>
                                                <w:top w:val="none" w:sz="0" w:space="0" w:color="auto"/>
                                                <w:left w:val="none" w:sz="0" w:space="0" w:color="auto"/>
                                                <w:bottom w:val="none" w:sz="0" w:space="0" w:color="auto"/>
                                                <w:right w:val="none" w:sz="0" w:space="0" w:color="auto"/>
                                              </w:divBdr>
                                              <w:divsChild>
                                                <w:div w:id="582224368">
                                                  <w:marLeft w:val="0"/>
                                                  <w:marRight w:val="0"/>
                                                  <w:marTop w:val="0"/>
                                                  <w:marBottom w:val="0"/>
                                                  <w:divBdr>
                                                    <w:top w:val="none" w:sz="0" w:space="0" w:color="auto"/>
                                                    <w:left w:val="none" w:sz="0" w:space="0" w:color="auto"/>
                                                    <w:bottom w:val="none" w:sz="0" w:space="0" w:color="auto"/>
                                                    <w:right w:val="none" w:sz="0" w:space="0" w:color="auto"/>
                                                  </w:divBdr>
                                                  <w:divsChild>
                                                    <w:div w:id="9837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428702">
      <w:bodyDiv w:val="1"/>
      <w:marLeft w:val="0"/>
      <w:marRight w:val="0"/>
      <w:marTop w:val="0"/>
      <w:marBottom w:val="0"/>
      <w:divBdr>
        <w:top w:val="none" w:sz="0" w:space="0" w:color="auto"/>
        <w:left w:val="none" w:sz="0" w:space="0" w:color="auto"/>
        <w:bottom w:val="none" w:sz="0" w:space="0" w:color="auto"/>
        <w:right w:val="none" w:sz="0" w:space="0" w:color="auto"/>
      </w:divBdr>
      <w:divsChild>
        <w:div w:id="3824477">
          <w:marLeft w:val="0"/>
          <w:marRight w:val="0"/>
          <w:marTop w:val="0"/>
          <w:marBottom w:val="395"/>
          <w:divBdr>
            <w:top w:val="single" w:sz="6" w:space="13" w:color="EFEFEF"/>
            <w:left w:val="single" w:sz="6" w:space="13" w:color="EFEFEF"/>
            <w:bottom w:val="single" w:sz="6" w:space="13" w:color="EFEFEF"/>
            <w:right w:val="single" w:sz="6" w:space="13" w:color="EFEFEF"/>
          </w:divBdr>
        </w:div>
        <w:div w:id="1554580348">
          <w:marLeft w:val="0"/>
          <w:marRight w:val="0"/>
          <w:marTop w:val="0"/>
          <w:marBottom w:val="395"/>
          <w:divBdr>
            <w:top w:val="single" w:sz="6" w:space="13" w:color="EFEFEF"/>
            <w:left w:val="single" w:sz="6" w:space="13" w:color="EFEFEF"/>
            <w:bottom w:val="single" w:sz="6" w:space="13" w:color="EFEFEF"/>
            <w:right w:val="single" w:sz="6" w:space="13" w:color="EFEFEF"/>
          </w:divBdr>
        </w:div>
      </w:divsChild>
    </w:div>
    <w:div w:id="502933120">
      <w:bodyDiv w:val="1"/>
      <w:marLeft w:val="0"/>
      <w:marRight w:val="0"/>
      <w:marTop w:val="0"/>
      <w:marBottom w:val="0"/>
      <w:divBdr>
        <w:top w:val="none" w:sz="0" w:space="0" w:color="auto"/>
        <w:left w:val="none" w:sz="0" w:space="0" w:color="auto"/>
        <w:bottom w:val="none" w:sz="0" w:space="0" w:color="auto"/>
        <w:right w:val="none" w:sz="0" w:space="0" w:color="auto"/>
      </w:divBdr>
    </w:div>
    <w:div w:id="508760683">
      <w:bodyDiv w:val="1"/>
      <w:marLeft w:val="0"/>
      <w:marRight w:val="0"/>
      <w:marTop w:val="0"/>
      <w:marBottom w:val="0"/>
      <w:divBdr>
        <w:top w:val="none" w:sz="0" w:space="0" w:color="auto"/>
        <w:left w:val="none" w:sz="0" w:space="0" w:color="auto"/>
        <w:bottom w:val="none" w:sz="0" w:space="0" w:color="auto"/>
        <w:right w:val="none" w:sz="0" w:space="0" w:color="auto"/>
      </w:divBdr>
    </w:div>
    <w:div w:id="510220058">
      <w:bodyDiv w:val="1"/>
      <w:marLeft w:val="0"/>
      <w:marRight w:val="0"/>
      <w:marTop w:val="0"/>
      <w:marBottom w:val="0"/>
      <w:divBdr>
        <w:top w:val="none" w:sz="0" w:space="0" w:color="auto"/>
        <w:left w:val="none" w:sz="0" w:space="0" w:color="auto"/>
        <w:bottom w:val="none" w:sz="0" w:space="0" w:color="auto"/>
        <w:right w:val="none" w:sz="0" w:space="0" w:color="auto"/>
      </w:divBdr>
      <w:divsChild>
        <w:div w:id="1462575497">
          <w:marLeft w:val="0"/>
          <w:marRight w:val="0"/>
          <w:marTop w:val="0"/>
          <w:marBottom w:val="0"/>
          <w:divBdr>
            <w:top w:val="none" w:sz="0" w:space="0" w:color="auto"/>
            <w:left w:val="none" w:sz="0" w:space="0" w:color="auto"/>
            <w:bottom w:val="none" w:sz="0" w:space="0" w:color="auto"/>
            <w:right w:val="none" w:sz="0" w:space="0" w:color="auto"/>
          </w:divBdr>
          <w:divsChild>
            <w:div w:id="1809590500">
              <w:marLeft w:val="0"/>
              <w:marRight w:val="0"/>
              <w:marTop w:val="0"/>
              <w:marBottom w:val="0"/>
              <w:divBdr>
                <w:top w:val="none" w:sz="0" w:space="0" w:color="auto"/>
                <w:left w:val="none" w:sz="0" w:space="0" w:color="auto"/>
                <w:bottom w:val="none" w:sz="0" w:space="0" w:color="auto"/>
                <w:right w:val="none" w:sz="0" w:space="0" w:color="auto"/>
              </w:divBdr>
              <w:divsChild>
                <w:div w:id="853302772">
                  <w:marLeft w:val="0"/>
                  <w:marRight w:val="0"/>
                  <w:marTop w:val="0"/>
                  <w:marBottom w:val="0"/>
                  <w:divBdr>
                    <w:top w:val="none" w:sz="0" w:space="0" w:color="auto"/>
                    <w:left w:val="none" w:sz="0" w:space="0" w:color="auto"/>
                    <w:bottom w:val="none" w:sz="0" w:space="0" w:color="auto"/>
                    <w:right w:val="none" w:sz="0" w:space="0" w:color="auto"/>
                  </w:divBdr>
                  <w:divsChild>
                    <w:div w:id="1159426127">
                      <w:marLeft w:val="0"/>
                      <w:marRight w:val="0"/>
                      <w:marTop w:val="0"/>
                      <w:marBottom w:val="0"/>
                      <w:divBdr>
                        <w:top w:val="none" w:sz="0" w:space="0" w:color="auto"/>
                        <w:left w:val="none" w:sz="0" w:space="0" w:color="auto"/>
                        <w:bottom w:val="none" w:sz="0" w:space="0" w:color="auto"/>
                        <w:right w:val="none" w:sz="0" w:space="0" w:color="auto"/>
                      </w:divBdr>
                      <w:divsChild>
                        <w:div w:id="1180582765">
                          <w:marLeft w:val="0"/>
                          <w:marRight w:val="0"/>
                          <w:marTop w:val="0"/>
                          <w:marBottom w:val="0"/>
                          <w:divBdr>
                            <w:top w:val="none" w:sz="0" w:space="0" w:color="auto"/>
                            <w:left w:val="none" w:sz="0" w:space="0" w:color="auto"/>
                            <w:bottom w:val="none" w:sz="0" w:space="0" w:color="auto"/>
                            <w:right w:val="none" w:sz="0" w:space="0" w:color="auto"/>
                          </w:divBdr>
                          <w:divsChild>
                            <w:div w:id="18091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753944">
      <w:bodyDiv w:val="1"/>
      <w:marLeft w:val="0"/>
      <w:marRight w:val="0"/>
      <w:marTop w:val="0"/>
      <w:marBottom w:val="0"/>
      <w:divBdr>
        <w:top w:val="none" w:sz="0" w:space="0" w:color="auto"/>
        <w:left w:val="none" w:sz="0" w:space="0" w:color="auto"/>
        <w:bottom w:val="none" w:sz="0" w:space="0" w:color="auto"/>
        <w:right w:val="none" w:sz="0" w:space="0" w:color="auto"/>
      </w:divBdr>
    </w:div>
    <w:div w:id="528834287">
      <w:bodyDiv w:val="1"/>
      <w:marLeft w:val="0"/>
      <w:marRight w:val="0"/>
      <w:marTop w:val="0"/>
      <w:marBottom w:val="0"/>
      <w:divBdr>
        <w:top w:val="none" w:sz="0" w:space="0" w:color="auto"/>
        <w:left w:val="none" w:sz="0" w:space="0" w:color="auto"/>
        <w:bottom w:val="none" w:sz="0" w:space="0" w:color="auto"/>
        <w:right w:val="none" w:sz="0" w:space="0" w:color="auto"/>
      </w:divBdr>
    </w:div>
    <w:div w:id="555698074">
      <w:bodyDiv w:val="1"/>
      <w:marLeft w:val="0"/>
      <w:marRight w:val="0"/>
      <w:marTop w:val="0"/>
      <w:marBottom w:val="0"/>
      <w:divBdr>
        <w:top w:val="none" w:sz="0" w:space="0" w:color="auto"/>
        <w:left w:val="none" w:sz="0" w:space="0" w:color="auto"/>
        <w:bottom w:val="none" w:sz="0" w:space="0" w:color="auto"/>
        <w:right w:val="none" w:sz="0" w:space="0" w:color="auto"/>
      </w:divBdr>
    </w:div>
    <w:div w:id="588927743">
      <w:bodyDiv w:val="1"/>
      <w:marLeft w:val="0"/>
      <w:marRight w:val="0"/>
      <w:marTop w:val="0"/>
      <w:marBottom w:val="0"/>
      <w:divBdr>
        <w:top w:val="none" w:sz="0" w:space="0" w:color="auto"/>
        <w:left w:val="none" w:sz="0" w:space="0" w:color="auto"/>
        <w:bottom w:val="none" w:sz="0" w:space="0" w:color="auto"/>
        <w:right w:val="none" w:sz="0" w:space="0" w:color="auto"/>
      </w:divBdr>
      <w:divsChild>
        <w:div w:id="1238856423">
          <w:marLeft w:val="0"/>
          <w:marRight w:val="0"/>
          <w:marTop w:val="0"/>
          <w:marBottom w:val="0"/>
          <w:divBdr>
            <w:top w:val="none" w:sz="0" w:space="0" w:color="auto"/>
            <w:left w:val="none" w:sz="0" w:space="0" w:color="auto"/>
            <w:bottom w:val="none" w:sz="0" w:space="0" w:color="auto"/>
            <w:right w:val="none" w:sz="0" w:space="0" w:color="auto"/>
          </w:divBdr>
          <w:divsChild>
            <w:div w:id="433475995">
              <w:marLeft w:val="0"/>
              <w:marRight w:val="0"/>
              <w:marTop w:val="0"/>
              <w:marBottom w:val="0"/>
              <w:divBdr>
                <w:top w:val="none" w:sz="0" w:space="0" w:color="auto"/>
                <w:left w:val="none" w:sz="0" w:space="0" w:color="auto"/>
                <w:bottom w:val="none" w:sz="0" w:space="0" w:color="auto"/>
                <w:right w:val="none" w:sz="0" w:space="0" w:color="auto"/>
              </w:divBdr>
              <w:divsChild>
                <w:div w:id="1095637792">
                  <w:marLeft w:val="0"/>
                  <w:marRight w:val="-225"/>
                  <w:marTop w:val="0"/>
                  <w:marBottom w:val="0"/>
                  <w:divBdr>
                    <w:top w:val="none" w:sz="0" w:space="0" w:color="auto"/>
                    <w:left w:val="none" w:sz="0" w:space="0" w:color="auto"/>
                    <w:bottom w:val="none" w:sz="0" w:space="0" w:color="auto"/>
                    <w:right w:val="none" w:sz="0" w:space="0" w:color="auto"/>
                  </w:divBdr>
                  <w:divsChild>
                    <w:div w:id="210264343">
                      <w:marLeft w:val="300"/>
                      <w:marRight w:val="300"/>
                      <w:marTop w:val="300"/>
                      <w:marBottom w:val="300"/>
                      <w:divBdr>
                        <w:top w:val="none" w:sz="0" w:space="0" w:color="auto"/>
                        <w:left w:val="none" w:sz="0" w:space="0" w:color="auto"/>
                        <w:bottom w:val="none" w:sz="0" w:space="0" w:color="auto"/>
                        <w:right w:val="none" w:sz="0" w:space="0" w:color="auto"/>
                      </w:divBdr>
                      <w:divsChild>
                        <w:div w:id="599028461">
                          <w:marLeft w:val="0"/>
                          <w:marRight w:val="0"/>
                          <w:marTop w:val="0"/>
                          <w:marBottom w:val="0"/>
                          <w:divBdr>
                            <w:top w:val="none" w:sz="0" w:space="0" w:color="auto"/>
                            <w:left w:val="none" w:sz="0" w:space="0" w:color="auto"/>
                            <w:bottom w:val="none" w:sz="0" w:space="0" w:color="auto"/>
                            <w:right w:val="none" w:sz="0" w:space="0" w:color="auto"/>
                          </w:divBdr>
                          <w:divsChild>
                            <w:div w:id="1927031291">
                              <w:marLeft w:val="0"/>
                              <w:marRight w:val="0"/>
                              <w:marTop w:val="0"/>
                              <w:marBottom w:val="0"/>
                              <w:divBdr>
                                <w:top w:val="none" w:sz="0" w:space="0" w:color="auto"/>
                                <w:left w:val="none" w:sz="0" w:space="0" w:color="auto"/>
                                <w:bottom w:val="none" w:sz="0" w:space="0" w:color="auto"/>
                                <w:right w:val="none" w:sz="0" w:space="0" w:color="auto"/>
                              </w:divBdr>
                              <w:divsChild>
                                <w:div w:id="1956133782">
                                  <w:marLeft w:val="0"/>
                                  <w:marRight w:val="0"/>
                                  <w:marTop w:val="0"/>
                                  <w:marBottom w:val="0"/>
                                  <w:divBdr>
                                    <w:top w:val="none" w:sz="0" w:space="0" w:color="auto"/>
                                    <w:left w:val="none" w:sz="0" w:space="0" w:color="auto"/>
                                    <w:bottom w:val="none" w:sz="0" w:space="0" w:color="auto"/>
                                    <w:right w:val="none" w:sz="0" w:space="0" w:color="auto"/>
                                  </w:divBdr>
                                  <w:divsChild>
                                    <w:div w:id="1067190142">
                                      <w:marLeft w:val="0"/>
                                      <w:marRight w:val="0"/>
                                      <w:marTop w:val="0"/>
                                      <w:marBottom w:val="0"/>
                                      <w:divBdr>
                                        <w:top w:val="none" w:sz="0" w:space="0" w:color="auto"/>
                                        <w:left w:val="none" w:sz="0" w:space="0" w:color="auto"/>
                                        <w:bottom w:val="none" w:sz="0" w:space="0" w:color="auto"/>
                                        <w:right w:val="none" w:sz="0" w:space="0" w:color="auto"/>
                                      </w:divBdr>
                                      <w:divsChild>
                                        <w:div w:id="1020476175">
                                          <w:marLeft w:val="0"/>
                                          <w:marRight w:val="0"/>
                                          <w:marTop w:val="0"/>
                                          <w:marBottom w:val="0"/>
                                          <w:divBdr>
                                            <w:top w:val="none" w:sz="0" w:space="0" w:color="auto"/>
                                            <w:left w:val="none" w:sz="0" w:space="0" w:color="auto"/>
                                            <w:bottom w:val="none" w:sz="0" w:space="0" w:color="auto"/>
                                            <w:right w:val="none" w:sz="0" w:space="0" w:color="auto"/>
                                          </w:divBdr>
                                          <w:divsChild>
                                            <w:div w:id="1539467817">
                                              <w:marLeft w:val="0"/>
                                              <w:marRight w:val="0"/>
                                              <w:marTop w:val="0"/>
                                              <w:marBottom w:val="0"/>
                                              <w:divBdr>
                                                <w:top w:val="none" w:sz="0" w:space="0" w:color="auto"/>
                                                <w:left w:val="none" w:sz="0" w:space="0" w:color="auto"/>
                                                <w:bottom w:val="none" w:sz="0" w:space="0" w:color="auto"/>
                                                <w:right w:val="none" w:sz="0" w:space="0" w:color="auto"/>
                                              </w:divBdr>
                                              <w:divsChild>
                                                <w:div w:id="639001779">
                                                  <w:marLeft w:val="0"/>
                                                  <w:marRight w:val="0"/>
                                                  <w:marTop w:val="0"/>
                                                  <w:marBottom w:val="0"/>
                                                  <w:divBdr>
                                                    <w:top w:val="none" w:sz="0" w:space="0" w:color="auto"/>
                                                    <w:left w:val="none" w:sz="0" w:space="0" w:color="auto"/>
                                                    <w:bottom w:val="none" w:sz="0" w:space="0" w:color="auto"/>
                                                    <w:right w:val="none" w:sz="0" w:space="0" w:color="auto"/>
                                                  </w:divBdr>
                                                  <w:divsChild>
                                                    <w:div w:id="4884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397114">
      <w:bodyDiv w:val="1"/>
      <w:marLeft w:val="0"/>
      <w:marRight w:val="0"/>
      <w:marTop w:val="0"/>
      <w:marBottom w:val="0"/>
      <w:divBdr>
        <w:top w:val="none" w:sz="0" w:space="0" w:color="auto"/>
        <w:left w:val="none" w:sz="0" w:space="0" w:color="auto"/>
        <w:bottom w:val="none" w:sz="0" w:space="0" w:color="auto"/>
        <w:right w:val="none" w:sz="0" w:space="0" w:color="auto"/>
      </w:divBdr>
    </w:div>
    <w:div w:id="622468669">
      <w:bodyDiv w:val="1"/>
      <w:marLeft w:val="0"/>
      <w:marRight w:val="0"/>
      <w:marTop w:val="0"/>
      <w:marBottom w:val="0"/>
      <w:divBdr>
        <w:top w:val="none" w:sz="0" w:space="0" w:color="auto"/>
        <w:left w:val="none" w:sz="0" w:space="0" w:color="auto"/>
        <w:bottom w:val="none" w:sz="0" w:space="0" w:color="auto"/>
        <w:right w:val="none" w:sz="0" w:space="0" w:color="auto"/>
      </w:divBdr>
    </w:div>
    <w:div w:id="633371433">
      <w:bodyDiv w:val="1"/>
      <w:marLeft w:val="0"/>
      <w:marRight w:val="0"/>
      <w:marTop w:val="0"/>
      <w:marBottom w:val="0"/>
      <w:divBdr>
        <w:top w:val="none" w:sz="0" w:space="0" w:color="auto"/>
        <w:left w:val="none" w:sz="0" w:space="0" w:color="auto"/>
        <w:bottom w:val="none" w:sz="0" w:space="0" w:color="auto"/>
        <w:right w:val="none" w:sz="0" w:space="0" w:color="auto"/>
      </w:divBdr>
    </w:div>
    <w:div w:id="642347282">
      <w:bodyDiv w:val="1"/>
      <w:marLeft w:val="0"/>
      <w:marRight w:val="0"/>
      <w:marTop w:val="0"/>
      <w:marBottom w:val="0"/>
      <w:divBdr>
        <w:top w:val="none" w:sz="0" w:space="0" w:color="auto"/>
        <w:left w:val="none" w:sz="0" w:space="0" w:color="auto"/>
        <w:bottom w:val="none" w:sz="0" w:space="0" w:color="auto"/>
        <w:right w:val="none" w:sz="0" w:space="0" w:color="auto"/>
      </w:divBdr>
    </w:div>
    <w:div w:id="659963850">
      <w:bodyDiv w:val="1"/>
      <w:marLeft w:val="0"/>
      <w:marRight w:val="0"/>
      <w:marTop w:val="0"/>
      <w:marBottom w:val="0"/>
      <w:divBdr>
        <w:top w:val="none" w:sz="0" w:space="0" w:color="auto"/>
        <w:left w:val="none" w:sz="0" w:space="0" w:color="auto"/>
        <w:bottom w:val="none" w:sz="0" w:space="0" w:color="auto"/>
        <w:right w:val="none" w:sz="0" w:space="0" w:color="auto"/>
      </w:divBdr>
    </w:div>
    <w:div w:id="687029414">
      <w:bodyDiv w:val="1"/>
      <w:marLeft w:val="0"/>
      <w:marRight w:val="0"/>
      <w:marTop w:val="0"/>
      <w:marBottom w:val="0"/>
      <w:divBdr>
        <w:top w:val="none" w:sz="0" w:space="0" w:color="auto"/>
        <w:left w:val="none" w:sz="0" w:space="0" w:color="auto"/>
        <w:bottom w:val="none" w:sz="0" w:space="0" w:color="auto"/>
        <w:right w:val="none" w:sz="0" w:space="0" w:color="auto"/>
      </w:divBdr>
      <w:divsChild>
        <w:div w:id="1845784331">
          <w:marLeft w:val="0"/>
          <w:marRight w:val="0"/>
          <w:marTop w:val="0"/>
          <w:marBottom w:val="0"/>
          <w:divBdr>
            <w:top w:val="none" w:sz="0" w:space="0" w:color="auto"/>
            <w:left w:val="none" w:sz="0" w:space="0" w:color="auto"/>
            <w:bottom w:val="none" w:sz="0" w:space="0" w:color="auto"/>
            <w:right w:val="none" w:sz="0" w:space="0" w:color="auto"/>
          </w:divBdr>
          <w:divsChild>
            <w:div w:id="119541848">
              <w:marLeft w:val="0"/>
              <w:marRight w:val="0"/>
              <w:marTop w:val="0"/>
              <w:marBottom w:val="0"/>
              <w:divBdr>
                <w:top w:val="none" w:sz="0" w:space="0" w:color="auto"/>
                <w:left w:val="none" w:sz="0" w:space="0" w:color="auto"/>
                <w:bottom w:val="none" w:sz="0" w:space="0" w:color="auto"/>
                <w:right w:val="none" w:sz="0" w:space="0" w:color="auto"/>
              </w:divBdr>
              <w:divsChild>
                <w:div w:id="140656728">
                  <w:marLeft w:val="0"/>
                  <w:marRight w:val="0"/>
                  <w:marTop w:val="0"/>
                  <w:marBottom w:val="0"/>
                  <w:divBdr>
                    <w:top w:val="none" w:sz="0" w:space="0" w:color="auto"/>
                    <w:left w:val="none" w:sz="0" w:space="0" w:color="auto"/>
                    <w:bottom w:val="none" w:sz="0" w:space="0" w:color="auto"/>
                    <w:right w:val="none" w:sz="0" w:space="0" w:color="auto"/>
                  </w:divBdr>
                </w:div>
              </w:divsChild>
            </w:div>
            <w:div w:id="3248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779">
      <w:bodyDiv w:val="1"/>
      <w:marLeft w:val="0"/>
      <w:marRight w:val="0"/>
      <w:marTop w:val="0"/>
      <w:marBottom w:val="0"/>
      <w:divBdr>
        <w:top w:val="none" w:sz="0" w:space="0" w:color="auto"/>
        <w:left w:val="none" w:sz="0" w:space="0" w:color="auto"/>
        <w:bottom w:val="none" w:sz="0" w:space="0" w:color="auto"/>
        <w:right w:val="none" w:sz="0" w:space="0" w:color="auto"/>
      </w:divBdr>
    </w:div>
    <w:div w:id="714155875">
      <w:bodyDiv w:val="1"/>
      <w:marLeft w:val="0"/>
      <w:marRight w:val="0"/>
      <w:marTop w:val="0"/>
      <w:marBottom w:val="0"/>
      <w:divBdr>
        <w:top w:val="none" w:sz="0" w:space="0" w:color="auto"/>
        <w:left w:val="none" w:sz="0" w:space="0" w:color="auto"/>
        <w:bottom w:val="none" w:sz="0" w:space="0" w:color="auto"/>
        <w:right w:val="none" w:sz="0" w:space="0" w:color="auto"/>
      </w:divBdr>
    </w:div>
    <w:div w:id="755899616">
      <w:bodyDiv w:val="1"/>
      <w:marLeft w:val="0"/>
      <w:marRight w:val="0"/>
      <w:marTop w:val="0"/>
      <w:marBottom w:val="0"/>
      <w:divBdr>
        <w:top w:val="none" w:sz="0" w:space="0" w:color="auto"/>
        <w:left w:val="none" w:sz="0" w:space="0" w:color="auto"/>
        <w:bottom w:val="none" w:sz="0" w:space="0" w:color="auto"/>
        <w:right w:val="none" w:sz="0" w:space="0" w:color="auto"/>
      </w:divBdr>
      <w:divsChild>
        <w:div w:id="1712726039">
          <w:marLeft w:val="0"/>
          <w:marRight w:val="0"/>
          <w:marTop w:val="0"/>
          <w:marBottom w:val="0"/>
          <w:divBdr>
            <w:top w:val="none" w:sz="0" w:space="0" w:color="auto"/>
            <w:left w:val="none" w:sz="0" w:space="0" w:color="auto"/>
            <w:bottom w:val="none" w:sz="0" w:space="0" w:color="auto"/>
            <w:right w:val="none" w:sz="0" w:space="0" w:color="auto"/>
          </w:divBdr>
          <w:divsChild>
            <w:div w:id="1582175943">
              <w:marLeft w:val="0"/>
              <w:marRight w:val="0"/>
              <w:marTop w:val="0"/>
              <w:marBottom w:val="0"/>
              <w:divBdr>
                <w:top w:val="none" w:sz="0" w:space="0" w:color="auto"/>
                <w:left w:val="none" w:sz="0" w:space="0" w:color="auto"/>
                <w:bottom w:val="none" w:sz="0" w:space="0" w:color="auto"/>
                <w:right w:val="none" w:sz="0" w:space="0" w:color="auto"/>
              </w:divBdr>
              <w:divsChild>
                <w:div w:id="448548879">
                  <w:marLeft w:val="0"/>
                  <w:marRight w:val="-225"/>
                  <w:marTop w:val="0"/>
                  <w:marBottom w:val="0"/>
                  <w:divBdr>
                    <w:top w:val="none" w:sz="0" w:space="0" w:color="auto"/>
                    <w:left w:val="none" w:sz="0" w:space="0" w:color="auto"/>
                    <w:bottom w:val="none" w:sz="0" w:space="0" w:color="auto"/>
                    <w:right w:val="none" w:sz="0" w:space="0" w:color="auto"/>
                  </w:divBdr>
                  <w:divsChild>
                    <w:div w:id="869294491">
                      <w:marLeft w:val="300"/>
                      <w:marRight w:val="300"/>
                      <w:marTop w:val="300"/>
                      <w:marBottom w:val="300"/>
                      <w:divBdr>
                        <w:top w:val="none" w:sz="0" w:space="0" w:color="auto"/>
                        <w:left w:val="none" w:sz="0" w:space="0" w:color="auto"/>
                        <w:bottom w:val="none" w:sz="0" w:space="0" w:color="auto"/>
                        <w:right w:val="none" w:sz="0" w:space="0" w:color="auto"/>
                      </w:divBdr>
                      <w:divsChild>
                        <w:div w:id="442765695">
                          <w:marLeft w:val="0"/>
                          <w:marRight w:val="0"/>
                          <w:marTop w:val="0"/>
                          <w:marBottom w:val="0"/>
                          <w:divBdr>
                            <w:top w:val="none" w:sz="0" w:space="0" w:color="auto"/>
                            <w:left w:val="none" w:sz="0" w:space="0" w:color="auto"/>
                            <w:bottom w:val="none" w:sz="0" w:space="0" w:color="auto"/>
                            <w:right w:val="none" w:sz="0" w:space="0" w:color="auto"/>
                          </w:divBdr>
                          <w:divsChild>
                            <w:div w:id="154689870">
                              <w:marLeft w:val="0"/>
                              <w:marRight w:val="0"/>
                              <w:marTop w:val="0"/>
                              <w:marBottom w:val="0"/>
                              <w:divBdr>
                                <w:top w:val="none" w:sz="0" w:space="0" w:color="auto"/>
                                <w:left w:val="none" w:sz="0" w:space="0" w:color="auto"/>
                                <w:bottom w:val="none" w:sz="0" w:space="0" w:color="auto"/>
                                <w:right w:val="none" w:sz="0" w:space="0" w:color="auto"/>
                              </w:divBdr>
                              <w:divsChild>
                                <w:div w:id="119958773">
                                  <w:marLeft w:val="0"/>
                                  <w:marRight w:val="0"/>
                                  <w:marTop w:val="0"/>
                                  <w:marBottom w:val="0"/>
                                  <w:divBdr>
                                    <w:top w:val="none" w:sz="0" w:space="0" w:color="auto"/>
                                    <w:left w:val="none" w:sz="0" w:space="0" w:color="auto"/>
                                    <w:bottom w:val="none" w:sz="0" w:space="0" w:color="auto"/>
                                    <w:right w:val="none" w:sz="0" w:space="0" w:color="auto"/>
                                  </w:divBdr>
                                  <w:divsChild>
                                    <w:div w:id="157842441">
                                      <w:marLeft w:val="0"/>
                                      <w:marRight w:val="0"/>
                                      <w:marTop w:val="0"/>
                                      <w:marBottom w:val="0"/>
                                      <w:divBdr>
                                        <w:top w:val="none" w:sz="0" w:space="0" w:color="auto"/>
                                        <w:left w:val="none" w:sz="0" w:space="0" w:color="auto"/>
                                        <w:bottom w:val="none" w:sz="0" w:space="0" w:color="auto"/>
                                        <w:right w:val="none" w:sz="0" w:space="0" w:color="auto"/>
                                      </w:divBdr>
                                      <w:divsChild>
                                        <w:div w:id="881675012">
                                          <w:marLeft w:val="0"/>
                                          <w:marRight w:val="0"/>
                                          <w:marTop w:val="0"/>
                                          <w:marBottom w:val="0"/>
                                          <w:divBdr>
                                            <w:top w:val="none" w:sz="0" w:space="0" w:color="auto"/>
                                            <w:left w:val="none" w:sz="0" w:space="0" w:color="auto"/>
                                            <w:bottom w:val="none" w:sz="0" w:space="0" w:color="auto"/>
                                            <w:right w:val="none" w:sz="0" w:space="0" w:color="auto"/>
                                          </w:divBdr>
                                          <w:divsChild>
                                            <w:div w:id="34739076">
                                              <w:marLeft w:val="0"/>
                                              <w:marRight w:val="0"/>
                                              <w:marTop w:val="0"/>
                                              <w:marBottom w:val="0"/>
                                              <w:divBdr>
                                                <w:top w:val="none" w:sz="0" w:space="0" w:color="auto"/>
                                                <w:left w:val="none" w:sz="0" w:space="0" w:color="auto"/>
                                                <w:bottom w:val="none" w:sz="0" w:space="0" w:color="auto"/>
                                                <w:right w:val="none" w:sz="0" w:space="0" w:color="auto"/>
                                              </w:divBdr>
                                              <w:divsChild>
                                                <w:div w:id="278225056">
                                                  <w:marLeft w:val="0"/>
                                                  <w:marRight w:val="0"/>
                                                  <w:marTop w:val="0"/>
                                                  <w:marBottom w:val="0"/>
                                                  <w:divBdr>
                                                    <w:top w:val="none" w:sz="0" w:space="0" w:color="auto"/>
                                                    <w:left w:val="none" w:sz="0" w:space="0" w:color="auto"/>
                                                    <w:bottom w:val="none" w:sz="0" w:space="0" w:color="auto"/>
                                                    <w:right w:val="none" w:sz="0" w:space="0" w:color="auto"/>
                                                  </w:divBdr>
                                                  <w:divsChild>
                                                    <w:div w:id="305357768">
                                                      <w:marLeft w:val="0"/>
                                                      <w:marRight w:val="0"/>
                                                      <w:marTop w:val="0"/>
                                                      <w:marBottom w:val="0"/>
                                                      <w:divBdr>
                                                        <w:top w:val="none" w:sz="0" w:space="0" w:color="auto"/>
                                                        <w:left w:val="none" w:sz="0" w:space="0" w:color="auto"/>
                                                        <w:bottom w:val="none" w:sz="0" w:space="0" w:color="auto"/>
                                                        <w:right w:val="none" w:sz="0" w:space="0" w:color="auto"/>
                                                      </w:divBdr>
                                                    </w:div>
                                                    <w:div w:id="1534922783">
                                                      <w:marLeft w:val="0"/>
                                                      <w:marRight w:val="0"/>
                                                      <w:marTop w:val="0"/>
                                                      <w:marBottom w:val="0"/>
                                                      <w:divBdr>
                                                        <w:top w:val="none" w:sz="0" w:space="0" w:color="auto"/>
                                                        <w:left w:val="none" w:sz="0" w:space="0" w:color="auto"/>
                                                        <w:bottom w:val="none" w:sz="0" w:space="0" w:color="auto"/>
                                                        <w:right w:val="none" w:sz="0" w:space="0" w:color="auto"/>
                                                      </w:divBdr>
                                                    </w:div>
                                                    <w:div w:id="19260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129600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13">
          <w:marLeft w:val="0"/>
          <w:marRight w:val="0"/>
          <w:marTop w:val="0"/>
          <w:marBottom w:val="0"/>
          <w:divBdr>
            <w:top w:val="none" w:sz="0" w:space="0" w:color="auto"/>
            <w:left w:val="none" w:sz="0" w:space="0" w:color="auto"/>
            <w:bottom w:val="none" w:sz="0" w:space="0" w:color="auto"/>
            <w:right w:val="none" w:sz="0" w:space="0" w:color="auto"/>
          </w:divBdr>
          <w:divsChild>
            <w:div w:id="1627463340">
              <w:marLeft w:val="0"/>
              <w:marRight w:val="0"/>
              <w:marTop w:val="0"/>
              <w:marBottom w:val="0"/>
              <w:divBdr>
                <w:top w:val="none" w:sz="0" w:space="0" w:color="auto"/>
                <w:left w:val="none" w:sz="0" w:space="0" w:color="auto"/>
                <w:bottom w:val="none" w:sz="0" w:space="0" w:color="auto"/>
                <w:right w:val="none" w:sz="0" w:space="0" w:color="auto"/>
              </w:divBdr>
              <w:divsChild>
                <w:div w:id="1663313234">
                  <w:marLeft w:val="0"/>
                  <w:marRight w:val="-225"/>
                  <w:marTop w:val="0"/>
                  <w:marBottom w:val="0"/>
                  <w:divBdr>
                    <w:top w:val="none" w:sz="0" w:space="0" w:color="auto"/>
                    <w:left w:val="none" w:sz="0" w:space="0" w:color="auto"/>
                    <w:bottom w:val="none" w:sz="0" w:space="0" w:color="auto"/>
                    <w:right w:val="none" w:sz="0" w:space="0" w:color="auto"/>
                  </w:divBdr>
                  <w:divsChild>
                    <w:div w:id="2003968358">
                      <w:marLeft w:val="300"/>
                      <w:marRight w:val="300"/>
                      <w:marTop w:val="300"/>
                      <w:marBottom w:val="300"/>
                      <w:divBdr>
                        <w:top w:val="none" w:sz="0" w:space="0" w:color="auto"/>
                        <w:left w:val="none" w:sz="0" w:space="0" w:color="auto"/>
                        <w:bottom w:val="none" w:sz="0" w:space="0" w:color="auto"/>
                        <w:right w:val="none" w:sz="0" w:space="0" w:color="auto"/>
                      </w:divBdr>
                      <w:divsChild>
                        <w:div w:id="1215040876">
                          <w:marLeft w:val="0"/>
                          <w:marRight w:val="0"/>
                          <w:marTop w:val="0"/>
                          <w:marBottom w:val="0"/>
                          <w:divBdr>
                            <w:top w:val="none" w:sz="0" w:space="0" w:color="auto"/>
                            <w:left w:val="none" w:sz="0" w:space="0" w:color="auto"/>
                            <w:bottom w:val="none" w:sz="0" w:space="0" w:color="auto"/>
                            <w:right w:val="none" w:sz="0" w:space="0" w:color="auto"/>
                          </w:divBdr>
                          <w:divsChild>
                            <w:div w:id="1535583643">
                              <w:marLeft w:val="0"/>
                              <w:marRight w:val="0"/>
                              <w:marTop w:val="0"/>
                              <w:marBottom w:val="0"/>
                              <w:divBdr>
                                <w:top w:val="none" w:sz="0" w:space="0" w:color="auto"/>
                                <w:left w:val="none" w:sz="0" w:space="0" w:color="auto"/>
                                <w:bottom w:val="none" w:sz="0" w:space="0" w:color="auto"/>
                                <w:right w:val="none" w:sz="0" w:space="0" w:color="auto"/>
                              </w:divBdr>
                              <w:divsChild>
                                <w:div w:id="329992019">
                                  <w:marLeft w:val="0"/>
                                  <w:marRight w:val="0"/>
                                  <w:marTop w:val="0"/>
                                  <w:marBottom w:val="0"/>
                                  <w:divBdr>
                                    <w:top w:val="none" w:sz="0" w:space="0" w:color="auto"/>
                                    <w:left w:val="none" w:sz="0" w:space="0" w:color="auto"/>
                                    <w:bottom w:val="none" w:sz="0" w:space="0" w:color="auto"/>
                                    <w:right w:val="none" w:sz="0" w:space="0" w:color="auto"/>
                                  </w:divBdr>
                                  <w:divsChild>
                                    <w:div w:id="391273142">
                                      <w:marLeft w:val="0"/>
                                      <w:marRight w:val="0"/>
                                      <w:marTop w:val="0"/>
                                      <w:marBottom w:val="0"/>
                                      <w:divBdr>
                                        <w:top w:val="none" w:sz="0" w:space="0" w:color="auto"/>
                                        <w:left w:val="none" w:sz="0" w:space="0" w:color="auto"/>
                                        <w:bottom w:val="none" w:sz="0" w:space="0" w:color="auto"/>
                                        <w:right w:val="none" w:sz="0" w:space="0" w:color="auto"/>
                                      </w:divBdr>
                                      <w:divsChild>
                                        <w:div w:id="505823414">
                                          <w:marLeft w:val="0"/>
                                          <w:marRight w:val="0"/>
                                          <w:marTop w:val="0"/>
                                          <w:marBottom w:val="0"/>
                                          <w:divBdr>
                                            <w:top w:val="none" w:sz="0" w:space="0" w:color="auto"/>
                                            <w:left w:val="none" w:sz="0" w:space="0" w:color="auto"/>
                                            <w:bottom w:val="none" w:sz="0" w:space="0" w:color="auto"/>
                                            <w:right w:val="none" w:sz="0" w:space="0" w:color="auto"/>
                                          </w:divBdr>
                                          <w:divsChild>
                                            <w:div w:id="1664620503">
                                              <w:marLeft w:val="0"/>
                                              <w:marRight w:val="0"/>
                                              <w:marTop w:val="0"/>
                                              <w:marBottom w:val="0"/>
                                              <w:divBdr>
                                                <w:top w:val="none" w:sz="0" w:space="0" w:color="auto"/>
                                                <w:left w:val="none" w:sz="0" w:space="0" w:color="auto"/>
                                                <w:bottom w:val="none" w:sz="0" w:space="0" w:color="auto"/>
                                                <w:right w:val="none" w:sz="0" w:space="0" w:color="auto"/>
                                              </w:divBdr>
                                              <w:divsChild>
                                                <w:div w:id="333610472">
                                                  <w:marLeft w:val="0"/>
                                                  <w:marRight w:val="0"/>
                                                  <w:marTop w:val="0"/>
                                                  <w:marBottom w:val="0"/>
                                                  <w:divBdr>
                                                    <w:top w:val="none" w:sz="0" w:space="0" w:color="auto"/>
                                                    <w:left w:val="none" w:sz="0" w:space="0" w:color="auto"/>
                                                    <w:bottom w:val="none" w:sz="0" w:space="0" w:color="auto"/>
                                                    <w:right w:val="none" w:sz="0" w:space="0" w:color="auto"/>
                                                  </w:divBdr>
                                                  <w:divsChild>
                                                    <w:div w:id="1595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678780">
      <w:bodyDiv w:val="1"/>
      <w:marLeft w:val="0"/>
      <w:marRight w:val="0"/>
      <w:marTop w:val="0"/>
      <w:marBottom w:val="0"/>
      <w:divBdr>
        <w:top w:val="none" w:sz="0" w:space="0" w:color="auto"/>
        <w:left w:val="none" w:sz="0" w:space="0" w:color="auto"/>
        <w:bottom w:val="none" w:sz="0" w:space="0" w:color="auto"/>
        <w:right w:val="none" w:sz="0" w:space="0" w:color="auto"/>
      </w:divBdr>
    </w:div>
    <w:div w:id="780497735">
      <w:bodyDiv w:val="1"/>
      <w:marLeft w:val="0"/>
      <w:marRight w:val="0"/>
      <w:marTop w:val="0"/>
      <w:marBottom w:val="0"/>
      <w:divBdr>
        <w:top w:val="none" w:sz="0" w:space="0" w:color="auto"/>
        <w:left w:val="none" w:sz="0" w:space="0" w:color="auto"/>
        <w:bottom w:val="none" w:sz="0" w:space="0" w:color="auto"/>
        <w:right w:val="none" w:sz="0" w:space="0" w:color="auto"/>
      </w:divBdr>
      <w:divsChild>
        <w:div w:id="1463578790">
          <w:marLeft w:val="0"/>
          <w:marRight w:val="0"/>
          <w:marTop w:val="0"/>
          <w:marBottom w:val="0"/>
          <w:divBdr>
            <w:top w:val="none" w:sz="0" w:space="0" w:color="auto"/>
            <w:left w:val="none" w:sz="0" w:space="0" w:color="auto"/>
            <w:bottom w:val="none" w:sz="0" w:space="0" w:color="auto"/>
            <w:right w:val="none" w:sz="0" w:space="0" w:color="auto"/>
          </w:divBdr>
          <w:divsChild>
            <w:div w:id="1902210685">
              <w:marLeft w:val="0"/>
              <w:marRight w:val="0"/>
              <w:marTop w:val="0"/>
              <w:marBottom w:val="0"/>
              <w:divBdr>
                <w:top w:val="none" w:sz="0" w:space="0" w:color="auto"/>
                <w:left w:val="none" w:sz="0" w:space="0" w:color="auto"/>
                <w:bottom w:val="none" w:sz="0" w:space="0" w:color="auto"/>
                <w:right w:val="none" w:sz="0" w:space="0" w:color="auto"/>
              </w:divBdr>
              <w:divsChild>
                <w:div w:id="2017539752">
                  <w:marLeft w:val="0"/>
                  <w:marRight w:val="-225"/>
                  <w:marTop w:val="0"/>
                  <w:marBottom w:val="0"/>
                  <w:divBdr>
                    <w:top w:val="none" w:sz="0" w:space="0" w:color="auto"/>
                    <w:left w:val="none" w:sz="0" w:space="0" w:color="auto"/>
                    <w:bottom w:val="none" w:sz="0" w:space="0" w:color="auto"/>
                    <w:right w:val="none" w:sz="0" w:space="0" w:color="auto"/>
                  </w:divBdr>
                  <w:divsChild>
                    <w:div w:id="1191381790">
                      <w:marLeft w:val="300"/>
                      <w:marRight w:val="300"/>
                      <w:marTop w:val="300"/>
                      <w:marBottom w:val="300"/>
                      <w:divBdr>
                        <w:top w:val="none" w:sz="0" w:space="0" w:color="auto"/>
                        <w:left w:val="none" w:sz="0" w:space="0" w:color="auto"/>
                        <w:bottom w:val="none" w:sz="0" w:space="0" w:color="auto"/>
                        <w:right w:val="none" w:sz="0" w:space="0" w:color="auto"/>
                      </w:divBdr>
                      <w:divsChild>
                        <w:div w:id="782650161">
                          <w:marLeft w:val="0"/>
                          <w:marRight w:val="0"/>
                          <w:marTop w:val="0"/>
                          <w:marBottom w:val="0"/>
                          <w:divBdr>
                            <w:top w:val="none" w:sz="0" w:space="0" w:color="auto"/>
                            <w:left w:val="none" w:sz="0" w:space="0" w:color="auto"/>
                            <w:bottom w:val="none" w:sz="0" w:space="0" w:color="auto"/>
                            <w:right w:val="none" w:sz="0" w:space="0" w:color="auto"/>
                          </w:divBdr>
                          <w:divsChild>
                            <w:div w:id="1598513837">
                              <w:marLeft w:val="0"/>
                              <w:marRight w:val="0"/>
                              <w:marTop w:val="0"/>
                              <w:marBottom w:val="0"/>
                              <w:divBdr>
                                <w:top w:val="none" w:sz="0" w:space="0" w:color="auto"/>
                                <w:left w:val="none" w:sz="0" w:space="0" w:color="auto"/>
                                <w:bottom w:val="none" w:sz="0" w:space="0" w:color="auto"/>
                                <w:right w:val="none" w:sz="0" w:space="0" w:color="auto"/>
                              </w:divBdr>
                              <w:divsChild>
                                <w:div w:id="992610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199965">
      <w:bodyDiv w:val="1"/>
      <w:marLeft w:val="0"/>
      <w:marRight w:val="0"/>
      <w:marTop w:val="0"/>
      <w:marBottom w:val="0"/>
      <w:divBdr>
        <w:top w:val="none" w:sz="0" w:space="0" w:color="auto"/>
        <w:left w:val="none" w:sz="0" w:space="0" w:color="auto"/>
        <w:bottom w:val="none" w:sz="0" w:space="0" w:color="auto"/>
        <w:right w:val="none" w:sz="0" w:space="0" w:color="auto"/>
      </w:divBdr>
      <w:divsChild>
        <w:div w:id="890850300">
          <w:marLeft w:val="0"/>
          <w:marRight w:val="0"/>
          <w:marTop w:val="0"/>
          <w:marBottom w:val="0"/>
          <w:divBdr>
            <w:top w:val="none" w:sz="0" w:space="0" w:color="auto"/>
            <w:left w:val="none" w:sz="0" w:space="0" w:color="auto"/>
            <w:bottom w:val="none" w:sz="0" w:space="0" w:color="auto"/>
            <w:right w:val="none" w:sz="0" w:space="0" w:color="auto"/>
          </w:divBdr>
          <w:divsChild>
            <w:div w:id="17666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581">
      <w:bodyDiv w:val="1"/>
      <w:marLeft w:val="0"/>
      <w:marRight w:val="0"/>
      <w:marTop w:val="0"/>
      <w:marBottom w:val="0"/>
      <w:divBdr>
        <w:top w:val="none" w:sz="0" w:space="0" w:color="auto"/>
        <w:left w:val="none" w:sz="0" w:space="0" w:color="auto"/>
        <w:bottom w:val="none" w:sz="0" w:space="0" w:color="auto"/>
        <w:right w:val="none" w:sz="0" w:space="0" w:color="auto"/>
      </w:divBdr>
    </w:div>
    <w:div w:id="823591051">
      <w:bodyDiv w:val="1"/>
      <w:marLeft w:val="0"/>
      <w:marRight w:val="0"/>
      <w:marTop w:val="0"/>
      <w:marBottom w:val="0"/>
      <w:divBdr>
        <w:top w:val="none" w:sz="0" w:space="0" w:color="auto"/>
        <w:left w:val="none" w:sz="0" w:space="0" w:color="auto"/>
        <w:bottom w:val="none" w:sz="0" w:space="0" w:color="auto"/>
        <w:right w:val="none" w:sz="0" w:space="0" w:color="auto"/>
      </w:divBdr>
    </w:div>
    <w:div w:id="833691950">
      <w:bodyDiv w:val="1"/>
      <w:marLeft w:val="0"/>
      <w:marRight w:val="0"/>
      <w:marTop w:val="0"/>
      <w:marBottom w:val="0"/>
      <w:divBdr>
        <w:top w:val="none" w:sz="0" w:space="0" w:color="auto"/>
        <w:left w:val="none" w:sz="0" w:space="0" w:color="auto"/>
        <w:bottom w:val="none" w:sz="0" w:space="0" w:color="auto"/>
        <w:right w:val="none" w:sz="0" w:space="0" w:color="auto"/>
      </w:divBdr>
    </w:div>
    <w:div w:id="915289841">
      <w:bodyDiv w:val="1"/>
      <w:marLeft w:val="0"/>
      <w:marRight w:val="0"/>
      <w:marTop w:val="0"/>
      <w:marBottom w:val="0"/>
      <w:divBdr>
        <w:top w:val="none" w:sz="0" w:space="0" w:color="auto"/>
        <w:left w:val="none" w:sz="0" w:space="0" w:color="auto"/>
        <w:bottom w:val="none" w:sz="0" w:space="0" w:color="auto"/>
        <w:right w:val="none" w:sz="0" w:space="0" w:color="auto"/>
      </w:divBdr>
    </w:div>
    <w:div w:id="919145911">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5">
          <w:marLeft w:val="0"/>
          <w:marRight w:val="0"/>
          <w:marTop w:val="0"/>
          <w:marBottom w:val="0"/>
          <w:divBdr>
            <w:top w:val="none" w:sz="0" w:space="0" w:color="auto"/>
            <w:left w:val="none" w:sz="0" w:space="0" w:color="auto"/>
            <w:bottom w:val="none" w:sz="0" w:space="0" w:color="auto"/>
            <w:right w:val="none" w:sz="0" w:space="0" w:color="auto"/>
          </w:divBdr>
          <w:divsChild>
            <w:div w:id="1371808452">
              <w:marLeft w:val="0"/>
              <w:marRight w:val="0"/>
              <w:marTop w:val="0"/>
              <w:marBottom w:val="0"/>
              <w:divBdr>
                <w:top w:val="none" w:sz="0" w:space="0" w:color="auto"/>
                <w:left w:val="none" w:sz="0" w:space="0" w:color="auto"/>
                <w:bottom w:val="none" w:sz="0" w:space="0" w:color="auto"/>
                <w:right w:val="none" w:sz="0" w:space="0" w:color="auto"/>
              </w:divBdr>
              <w:divsChild>
                <w:div w:id="2082561853">
                  <w:marLeft w:val="0"/>
                  <w:marRight w:val="-225"/>
                  <w:marTop w:val="0"/>
                  <w:marBottom w:val="0"/>
                  <w:divBdr>
                    <w:top w:val="none" w:sz="0" w:space="0" w:color="auto"/>
                    <w:left w:val="none" w:sz="0" w:space="0" w:color="auto"/>
                    <w:bottom w:val="none" w:sz="0" w:space="0" w:color="auto"/>
                    <w:right w:val="none" w:sz="0" w:space="0" w:color="auto"/>
                  </w:divBdr>
                  <w:divsChild>
                    <w:div w:id="1892185913">
                      <w:marLeft w:val="300"/>
                      <w:marRight w:val="300"/>
                      <w:marTop w:val="300"/>
                      <w:marBottom w:val="300"/>
                      <w:divBdr>
                        <w:top w:val="none" w:sz="0" w:space="0" w:color="auto"/>
                        <w:left w:val="none" w:sz="0" w:space="0" w:color="auto"/>
                        <w:bottom w:val="none" w:sz="0" w:space="0" w:color="auto"/>
                        <w:right w:val="none" w:sz="0" w:space="0" w:color="auto"/>
                      </w:divBdr>
                      <w:divsChild>
                        <w:div w:id="881214939">
                          <w:marLeft w:val="0"/>
                          <w:marRight w:val="0"/>
                          <w:marTop w:val="0"/>
                          <w:marBottom w:val="0"/>
                          <w:divBdr>
                            <w:top w:val="none" w:sz="0" w:space="0" w:color="auto"/>
                            <w:left w:val="none" w:sz="0" w:space="0" w:color="auto"/>
                            <w:bottom w:val="none" w:sz="0" w:space="0" w:color="auto"/>
                            <w:right w:val="none" w:sz="0" w:space="0" w:color="auto"/>
                          </w:divBdr>
                          <w:divsChild>
                            <w:div w:id="2057771248">
                              <w:marLeft w:val="0"/>
                              <w:marRight w:val="0"/>
                              <w:marTop w:val="0"/>
                              <w:marBottom w:val="0"/>
                              <w:divBdr>
                                <w:top w:val="none" w:sz="0" w:space="0" w:color="auto"/>
                                <w:left w:val="none" w:sz="0" w:space="0" w:color="auto"/>
                                <w:bottom w:val="none" w:sz="0" w:space="0" w:color="auto"/>
                                <w:right w:val="none" w:sz="0" w:space="0" w:color="auto"/>
                              </w:divBdr>
                              <w:divsChild>
                                <w:div w:id="822818026">
                                  <w:marLeft w:val="0"/>
                                  <w:marRight w:val="0"/>
                                  <w:marTop w:val="0"/>
                                  <w:marBottom w:val="150"/>
                                  <w:divBdr>
                                    <w:top w:val="none" w:sz="0" w:space="0" w:color="auto"/>
                                    <w:left w:val="none" w:sz="0" w:space="0" w:color="auto"/>
                                    <w:bottom w:val="none" w:sz="0" w:space="0" w:color="auto"/>
                                    <w:right w:val="none" w:sz="0" w:space="0" w:color="auto"/>
                                  </w:divBdr>
                                </w:div>
                                <w:div w:id="1711374021">
                                  <w:marLeft w:val="0"/>
                                  <w:marRight w:val="0"/>
                                  <w:marTop w:val="0"/>
                                  <w:marBottom w:val="0"/>
                                  <w:divBdr>
                                    <w:top w:val="none" w:sz="0" w:space="0" w:color="auto"/>
                                    <w:left w:val="none" w:sz="0" w:space="0" w:color="auto"/>
                                    <w:bottom w:val="none" w:sz="0" w:space="0" w:color="auto"/>
                                    <w:right w:val="none" w:sz="0" w:space="0" w:color="auto"/>
                                  </w:divBdr>
                                  <w:divsChild>
                                    <w:div w:id="1518733825">
                                      <w:marLeft w:val="0"/>
                                      <w:marRight w:val="0"/>
                                      <w:marTop w:val="0"/>
                                      <w:marBottom w:val="0"/>
                                      <w:divBdr>
                                        <w:top w:val="none" w:sz="0" w:space="0" w:color="auto"/>
                                        <w:left w:val="none" w:sz="0" w:space="0" w:color="auto"/>
                                        <w:bottom w:val="none" w:sz="0" w:space="0" w:color="auto"/>
                                        <w:right w:val="none" w:sz="0" w:space="0" w:color="auto"/>
                                      </w:divBdr>
                                      <w:divsChild>
                                        <w:div w:id="679432543">
                                          <w:marLeft w:val="0"/>
                                          <w:marRight w:val="0"/>
                                          <w:marTop w:val="0"/>
                                          <w:marBottom w:val="0"/>
                                          <w:divBdr>
                                            <w:top w:val="none" w:sz="0" w:space="0" w:color="auto"/>
                                            <w:left w:val="none" w:sz="0" w:space="0" w:color="auto"/>
                                            <w:bottom w:val="none" w:sz="0" w:space="0" w:color="auto"/>
                                            <w:right w:val="none" w:sz="0" w:space="0" w:color="auto"/>
                                          </w:divBdr>
                                          <w:divsChild>
                                            <w:div w:id="114451184">
                                              <w:marLeft w:val="0"/>
                                              <w:marRight w:val="0"/>
                                              <w:marTop w:val="0"/>
                                              <w:marBottom w:val="0"/>
                                              <w:divBdr>
                                                <w:top w:val="none" w:sz="0" w:space="0" w:color="auto"/>
                                                <w:left w:val="none" w:sz="0" w:space="0" w:color="auto"/>
                                                <w:bottom w:val="none" w:sz="0" w:space="0" w:color="auto"/>
                                                <w:right w:val="none" w:sz="0" w:space="0" w:color="auto"/>
                                              </w:divBdr>
                                              <w:divsChild>
                                                <w:div w:id="1775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020">
                                          <w:marLeft w:val="0"/>
                                          <w:marRight w:val="0"/>
                                          <w:marTop w:val="0"/>
                                          <w:marBottom w:val="0"/>
                                          <w:divBdr>
                                            <w:top w:val="none" w:sz="0" w:space="0" w:color="auto"/>
                                            <w:left w:val="none" w:sz="0" w:space="0" w:color="auto"/>
                                            <w:bottom w:val="none" w:sz="0" w:space="0" w:color="auto"/>
                                            <w:right w:val="none" w:sz="0" w:space="0" w:color="auto"/>
                                          </w:divBdr>
                                          <w:divsChild>
                                            <w:div w:id="960652720">
                                              <w:marLeft w:val="0"/>
                                              <w:marRight w:val="0"/>
                                              <w:marTop w:val="0"/>
                                              <w:marBottom w:val="0"/>
                                              <w:divBdr>
                                                <w:top w:val="none" w:sz="0" w:space="0" w:color="auto"/>
                                                <w:left w:val="none" w:sz="0" w:space="0" w:color="auto"/>
                                                <w:bottom w:val="none" w:sz="0" w:space="0" w:color="auto"/>
                                                <w:right w:val="none" w:sz="0" w:space="0" w:color="auto"/>
                                              </w:divBdr>
                                              <w:divsChild>
                                                <w:div w:id="10965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549">
                                          <w:marLeft w:val="0"/>
                                          <w:marRight w:val="0"/>
                                          <w:marTop w:val="0"/>
                                          <w:marBottom w:val="0"/>
                                          <w:divBdr>
                                            <w:top w:val="none" w:sz="0" w:space="0" w:color="auto"/>
                                            <w:left w:val="none" w:sz="0" w:space="0" w:color="auto"/>
                                            <w:bottom w:val="none" w:sz="0" w:space="0" w:color="auto"/>
                                            <w:right w:val="none" w:sz="0" w:space="0" w:color="auto"/>
                                          </w:divBdr>
                                          <w:divsChild>
                                            <w:div w:id="1265575253">
                                              <w:marLeft w:val="0"/>
                                              <w:marRight w:val="0"/>
                                              <w:marTop w:val="0"/>
                                              <w:marBottom w:val="0"/>
                                              <w:divBdr>
                                                <w:top w:val="none" w:sz="0" w:space="0" w:color="auto"/>
                                                <w:left w:val="none" w:sz="0" w:space="0" w:color="auto"/>
                                                <w:bottom w:val="none" w:sz="0" w:space="0" w:color="auto"/>
                                                <w:right w:val="none" w:sz="0" w:space="0" w:color="auto"/>
                                              </w:divBdr>
                                              <w:divsChild>
                                                <w:div w:id="1504710592">
                                                  <w:marLeft w:val="0"/>
                                                  <w:marRight w:val="0"/>
                                                  <w:marTop w:val="0"/>
                                                  <w:marBottom w:val="0"/>
                                                  <w:divBdr>
                                                    <w:top w:val="none" w:sz="0" w:space="0" w:color="auto"/>
                                                    <w:left w:val="none" w:sz="0" w:space="0" w:color="auto"/>
                                                    <w:bottom w:val="none" w:sz="0" w:space="0" w:color="auto"/>
                                                    <w:right w:val="none" w:sz="0" w:space="0" w:color="auto"/>
                                                  </w:divBdr>
                                                  <w:divsChild>
                                                    <w:div w:id="1029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522">
                                          <w:marLeft w:val="0"/>
                                          <w:marRight w:val="0"/>
                                          <w:marTop w:val="0"/>
                                          <w:marBottom w:val="0"/>
                                          <w:divBdr>
                                            <w:top w:val="none" w:sz="0" w:space="0" w:color="auto"/>
                                            <w:left w:val="none" w:sz="0" w:space="0" w:color="auto"/>
                                            <w:bottom w:val="none" w:sz="0" w:space="0" w:color="auto"/>
                                            <w:right w:val="none" w:sz="0" w:space="0" w:color="auto"/>
                                          </w:divBdr>
                                          <w:divsChild>
                                            <w:div w:id="2088771037">
                                              <w:marLeft w:val="0"/>
                                              <w:marRight w:val="0"/>
                                              <w:marTop w:val="0"/>
                                              <w:marBottom w:val="0"/>
                                              <w:divBdr>
                                                <w:top w:val="none" w:sz="0" w:space="0" w:color="auto"/>
                                                <w:left w:val="none" w:sz="0" w:space="0" w:color="auto"/>
                                                <w:bottom w:val="none" w:sz="0" w:space="0" w:color="auto"/>
                                                <w:right w:val="none" w:sz="0" w:space="0" w:color="auto"/>
                                              </w:divBdr>
                                              <w:divsChild>
                                                <w:div w:id="1468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197483">
      <w:bodyDiv w:val="1"/>
      <w:marLeft w:val="0"/>
      <w:marRight w:val="0"/>
      <w:marTop w:val="0"/>
      <w:marBottom w:val="0"/>
      <w:divBdr>
        <w:top w:val="none" w:sz="0" w:space="0" w:color="auto"/>
        <w:left w:val="none" w:sz="0" w:space="0" w:color="auto"/>
        <w:bottom w:val="none" w:sz="0" w:space="0" w:color="auto"/>
        <w:right w:val="none" w:sz="0" w:space="0" w:color="auto"/>
      </w:divBdr>
    </w:div>
    <w:div w:id="964383332">
      <w:bodyDiv w:val="1"/>
      <w:marLeft w:val="0"/>
      <w:marRight w:val="0"/>
      <w:marTop w:val="0"/>
      <w:marBottom w:val="0"/>
      <w:divBdr>
        <w:top w:val="none" w:sz="0" w:space="0" w:color="auto"/>
        <w:left w:val="none" w:sz="0" w:space="0" w:color="auto"/>
        <w:bottom w:val="none" w:sz="0" w:space="0" w:color="auto"/>
        <w:right w:val="none" w:sz="0" w:space="0" w:color="auto"/>
      </w:divBdr>
      <w:divsChild>
        <w:div w:id="1378503380">
          <w:marLeft w:val="0"/>
          <w:marRight w:val="0"/>
          <w:marTop w:val="0"/>
          <w:marBottom w:val="0"/>
          <w:divBdr>
            <w:top w:val="none" w:sz="0" w:space="0" w:color="auto"/>
            <w:left w:val="none" w:sz="0" w:space="0" w:color="auto"/>
            <w:bottom w:val="none" w:sz="0" w:space="0" w:color="auto"/>
            <w:right w:val="none" w:sz="0" w:space="0" w:color="auto"/>
          </w:divBdr>
          <w:divsChild>
            <w:div w:id="1857185331">
              <w:marLeft w:val="0"/>
              <w:marRight w:val="0"/>
              <w:marTop w:val="0"/>
              <w:marBottom w:val="0"/>
              <w:divBdr>
                <w:top w:val="none" w:sz="0" w:space="0" w:color="auto"/>
                <w:left w:val="none" w:sz="0" w:space="0" w:color="auto"/>
                <w:bottom w:val="none" w:sz="0" w:space="0" w:color="auto"/>
                <w:right w:val="none" w:sz="0" w:space="0" w:color="auto"/>
              </w:divBdr>
            </w:div>
          </w:divsChild>
        </w:div>
        <w:div w:id="1432044332">
          <w:marLeft w:val="0"/>
          <w:marRight w:val="0"/>
          <w:marTop w:val="0"/>
          <w:marBottom w:val="0"/>
          <w:divBdr>
            <w:top w:val="none" w:sz="0" w:space="0" w:color="auto"/>
            <w:left w:val="none" w:sz="0" w:space="0" w:color="auto"/>
            <w:bottom w:val="none" w:sz="0" w:space="0" w:color="auto"/>
            <w:right w:val="none" w:sz="0" w:space="0" w:color="auto"/>
          </w:divBdr>
          <w:divsChild>
            <w:div w:id="1277640833">
              <w:marLeft w:val="0"/>
              <w:marRight w:val="0"/>
              <w:marTop w:val="0"/>
              <w:marBottom w:val="0"/>
              <w:divBdr>
                <w:top w:val="none" w:sz="0" w:space="0" w:color="auto"/>
                <w:left w:val="none" w:sz="0" w:space="0" w:color="auto"/>
                <w:bottom w:val="none" w:sz="0" w:space="0" w:color="auto"/>
                <w:right w:val="none" w:sz="0" w:space="0" w:color="auto"/>
              </w:divBdr>
            </w:div>
            <w:div w:id="1032918617">
              <w:marLeft w:val="0"/>
              <w:marRight w:val="0"/>
              <w:marTop w:val="0"/>
              <w:marBottom w:val="0"/>
              <w:divBdr>
                <w:top w:val="none" w:sz="0" w:space="0" w:color="auto"/>
                <w:left w:val="none" w:sz="0" w:space="0" w:color="auto"/>
                <w:bottom w:val="none" w:sz="0" w:space="0" w:color="auto"/>
                <w:right w:val="none" w:sz="0" w:space="0" w:color="auto"/>
              </w:divBdr>
            </w:div>
          </w:divsChild>
        </w:div>
        <w:div w:id="1865243499">
          <w:marLeft w:val="0"/>
          <w:marRight w:val="0"/>
          <w:marTop w:val="0"/>
          <w:marBottom w:val="0"/>
          <w:divBdr>
            <w:top w:val="none" w:sz="0" w:space="0" w:color="auto"/>
            <w:left w:val="none" w:sz="0" w:space="0" w:color="auto"/>
            <w:bottom w:val="none" w:sz="0" w:space="0" w:color="auto"/>
            <w:right w:val="none" w:sz="0" w:space="0" w:color="auto"/>
          </w:divBdr>
        </w:div>
      </w:divsChild>
    </w:div>
    <w:div w:id="971058987">
      <w:bodyDiv w:val="1"/>
      <w:marLeft w:val="0"/>
      <w:marRight w:val="0"/>
      <w:marTop w:val="0"/>
      <w:marBottom w:val="0"/>
      <w:divBdr>
        <w:top w:val="none" w:sz="0" w:space="0" w:color="auto"/>
        <w:left w:val="none" w:sz="0" w:space="0" w:color="auto"/>
        <w:bottom w:val="none" w:sz="0" w:space="0" w:color="auto"/>
        <w:right w:val="none" w:sz="0" w:space="0" w:color="auto"/>
      </w:divBdr>
      <w:divsChild>
        <w:div w:id="1823278174">
          <w:marLeft w:val="0"/>
          <w:marRight w:val="0"/>
          <w:marTop w:val="0"/>
          <w:marBottom w:val="0"/>
          <w:divBdr>
            <w:top w:val="none" w:sz="0" w:space="0" w:color="auto"/>
            <w:left w:val="none" w:sz="0" w:space="0" w:color="auto"/>
            <w:bottom w:val="none" w:sz="0" w:space="0" w:color="auto"/>
            <w:right w:val="none" w:sz="0" w:space="0" w:color="auto"/>
          </w:divBdr>
          <w:divsChild>
            <w:div w:id="294259064">
              <w:marLeft w:val="0"/>
              <w:marRight w:val="0"/>
              <w:marTop w:val="0"/>
              <w:marBottom w:val="0"/>
              <w:divBdr>
                <w:top w:val="none" w:sz="0" w:space="0" w:color="auto"/>
                <w:left w:val="none" w:sz="0" w:space="0" w:color="auto"/>
                <w:bottom w:val="none" w:sz="0" w:space="0" w:color="auto"/>
                <w:right w:val="none" w:sz="0" w:space="0" w:color="auto"/>
              </w:divBdr>
              <w:divsChild>
                <w:div w:id="126901141">
                  <w:marLeft w:val="0"/>
                  <w:marRight w:val="0"/>
                  <w:marTop w:val="0"/>
                  <w:marBottom w:val="0"/>
                  <w:divBdr>
                    <w:top w:val="none" w:sz="0" w:space="0" w:color="auto"/>
                    <w:left w:val="none" w:sz="0" w:space="0" w:color="auto"/>
                    <w:bottom w:val="none" w:sz="0" w:space="0" w:color="auto"/>
                    <w:right w:val="none" w:sz="0" w:space="0" w:color="auto"/>
                  </w:divBdr>
                </w:div>
              </w:divsChild>
            </w:div>
            <w:div w:id="1191601712">
              <w:marLeft w:val="0"/>
              <w:marRight w:val="0"/>
              <w:marTop w:val="0"/>
              <w:marBottom w:val="0"/>
              <w:divBdr>
                <w:top w:val="none" w:sz="0" w:space="0" w:color="auto"/>
                <w:left w:val="none" w:sz="0" w:space="0" w:color="auto"/>
                <w:bottom w:val="none" w:sz="0" w:space="0" w:color="auto"/>
                <w:right w:val="none" w:sz="0" w:space="0" w:color="auto"/>
              </w:divBdr>
            </w:div>
          </w:divsChild>
        </w:div>
        <w:div w:id="490604860">
          <w:marLeft w:val="0"/>
          <w:marRight w:val="0"/>
          <w:marTop w:val="0"/>
          <w:marBottom w:val="0"/>
          <w:divBdr>
            <w:top w:val="none" w:sz="0" w:space="0" w:color="auto"/>
            <w:left w:val="none" w:sz="0" w:space="0" w:color="auto"/>
            <w:bottom w:val="none" w:sz="0" w:space="0" w:color="auto"/>
            <w:right w:val="none" w:sz="0" w:space="0" w:color="auto"/>
          </w:divBdr>
          <w:divsChild>
            <w:div w:id="1032456203">
              <w:marLeft w:val="0"/>
              <w:marRight w:val="0"/>
              <w:marTop w:val="0"/>
              <w:marBottom w:val="0"/>
              <w:divBdr>
                <w:top w:val="none" w:sz="0" w:space="0" w:color="auto"/>
                <w:left w:val="none" w:sz="0" w:space="0" w:color="auto"/>
                <w:bottom w:val="none" w:sz="0" w:space="0" w:color="auto"/>
                <w:right w:val="none" w:sz="0" w:space="0" w:color="auto"/>
              </w:divBdr>
              <w:divsChild>
                <w:div w:id="449134074">
                  <w:marLeft w:val="0"/>
                  <w:marRight w:val="0"/>
                  <w:marTop w:val="0"/>
                  <w:marBottom w:val="0"/>
                  <w:divBdr>
                    <w:top w:val="none" w:sz="0" w:space="0" w:color="auto"/>
                    <w:left w:val="none" w:sz="0" w:space="0" w:color="auto"/>
                    <w:bottom w:val="none" w:sz="0" w:space="0" w:color="auto"/>
                    <w:right w:val="none" w:sz="0" w:space="0" w:color="auto"/>
                  </w:divBdr>
                </w:div>
              </w:divsChild>
            </w:div>
            <w:div w:id="3826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2721">
      <w:bodyDiv w:val="1"/>
      <w:marLeft w:val="0"/>
      <w:marRight w:val="0"/>
      <w:marTop w:val="0"/>
      <w:marBottom w:val="0"/>
      <w:divBdr>
        <w:top w:val="none" w:sz="0" w:space="0" w:color="auto"/>
        <w:left w:val="none" w:sz="0" w:space="0" w:color="auto"/>
        <w:bottom w:val="none" w:sz="0" w:space="0" w:color="auto"/>
        <w:right w:val="none" w:sz="0" w:space="0" w:color="auto"/>
      </w:divBdr>
    </w:div>
    <w:div w:id="1006178272">
      <w:bodyDiv w:val="1"/>
      <w:marLeft w:val="0"/>
      <w:marRight w:val="0"/>
      <w:marTop w:val="0"/>
      <w:marBottom w:val="0"/>
      <w:divBdr>
        <w:top w:val="none" w:sz="0" w:space="0" w:color="auto"/>
        <w:left w:val="none" w:sz="0" w:space="0" w:color="auto"/>
        <w:bottom w:val="none" w:sz="0" w:space="0" w:color="auto"/>
        <w:right w:val="none" w:sz="0" w:space="0" w:color="auto"/>
      </w:divBdr>
    </w:div>
    <w:div w:id="1043560394">
      <w:bodyDiv w:val="1"/>
      <w:marLeft w:val="0"/>
      <w:marRight w:val="0"/>
      <w:marTop w:val="0"/>
      <w:marBottom w:val="0"/>
      <w:divBdr>
        <w:top w:val="none" w:sz="0" w:space="0" w:color="auto"/>
        <w:left w:val="none" w:sz="0" w:space="0" w:color="auto"/>
        <w:bottom w:val="none" w:sz="0" w:space="0" w:color="auto"/>
        <w:right w:val="none" w:sz="0" w:space="0" w:color="auto"/>
      </w:divBdr>
    </w:div>
    <w:div w:id="1048144636">
      <w:bodyDiv w:val="1"/>
      <w:marLeft w:val="0"/>
      <w:marRight w:val="0"/>
      <w:marTop w:val="0"/>
      <w:marBottom w:val="0"/>
      <w:divBdr>
        <w:top w:val="none" w:sz="0" w:space="0" w:color="auto"/>
        <w:left w:val="none" w:sz="0" w:space="0" w:color="auto"/>
        <w:bottom w:val="none" w:sz="0" w:space="0" w:color="auto"/>
        <w:right w:val="none" w:sz="0" w:space="0" w:color="auto"/>
      </w:divBdr>
      <w:divsChild>
        <w:div w:id="1126311170">
          <w:marLeft w:val="0"/>
          <w:marRight w:val="0"/>
          <w:marTop w:val="0"/>
          <w:marBottom w:val="0"/>
          <w:divBdr>
            <w:top w:val="none" w:sz="0" w:space="0" w:color="auto"/>
            <w:left w:val="none" w:sz="0" w:space="0" w:color="auto"/>
            <w:bottom w:val="none" w:sz="0" w:space="0" w:color="auto"/>
            <w:right w:val="none" w:sz="0" w:space="0" w:color="auto"/>
          </w:divBdr>
          <w:divsChild>
            <w:div w:id="1740403875">
              <w:marLeft w:val="0"/>
              <w:marRight w:val="0"/>
              <w:marTop w:val="0"/>
              <w:marBottom w:val="0"/>
              <w:divBdr>
                <w:top w:val="none" w:sz="0" w:space="0" w:color="auto"/>
                <w:left w:val="none" w:sz="0" w:space="0" w:color="auto"/>
                <w:bottom w:val="none" w:sz="0" w:space="0" w:color="auto"/>
                <w:right w:val="none" w:sz="0" w:space="0" w:color="auto"/>
              </w:divBdr>
              <w:divsChild>
                <w:div w:id="128591640">
                  <w:marLeft w:val="0"/>
                  <w:marRight w:val="-225"/>
                  <w:marTop w:val="0"/>
                  <w:marBottom w:val="0"/>
                  <w:divBdr>
                    <w:top w:val="none" w:sz="0" w:space="0" w:color="auto"/>
                    <w:left w:val="none" w:sz="0" w:space="0" w:color="auto"/>
                    <w:bottom w:val="none" w:sz="0" w:space="0" w:color="auto"/>
                    <w:right w:val="none" w:sz="0" w:space="0" w:color="auto"/>
                  </w:divBdr>
                  <w:divsChild>
                    <w:div w:id="1555389266">
                      <w:marLeft w:val="300"/>
                      <w:marRight w:val="300"/>
                      <w:marTop w:val="300"/>
                      <w:marBottom w:val="300"/>
                      <w:divBdr>
                        <w:top w:val="none" w:sz="0" w:space="0" w:color="auto"/>
                        <w:left w:val="none" w:sz="0" w:space="0" w:color="auto"/>
                        <w:bottom w:val="none" w:sz="0" w:space="0" w:color="auto"/>
                        <w:right w:val="none" w:sz="0" w:space="0" w:color="auto"/>
                      </w:divBdr>
                      <w:divsChild>
                        <w:div w:id="693699994">
                          <w:marLeft w:val="0"/>
                          <w:marRight w:val="0"/>
                          <w:marTop w:val="0"/>
                          <w:marBottom w:val="0"/>
                          <w:divBdr>
                            <w:top w:val="none" w:sz="0" w:space="0" w:color="auto"/>
                            <w:left w:val="none" w:sz="0" w:space="0" w:color="auto"/>
                            <w:bottom w:val="none" w:sz="0" w:space="0" w:color="auto"/>
                            <w:right w:val="none" w:sz="0" w:space="0" w:color="auto"/>
                          </w:divBdr>
                          <w:divsChild>
                            <w:div w:id="214512321">
                              <w:marLeft w:val="0"/>
                              <w:marRight w:val="0"/>
                              <w:marTop w:val="0"/>
                              <w:marBottom w:val="0"/>
                              <w:divBdr>
                                <w:top w:val="none" w:sz="0" w:space="0" w:color="auto"/>
                                <w:left w:val="none" w:sz="0" w:space="0" w:color="auto"/>
                                <w:bottom w:val="none" w:sz="0" w:space="0" w:color="auto"/>
                                <w:right w:val="none" w:sz="0" w:space="0" w:color="auto"/>
                              </w:divBdr>
                              <w:divsChild>
                                <w:div w:id="261181316">
                                  <w:marLeft w:val="0"/>
                                  <w:marRight w:val="0"/>
                                  <w:marTop w:val="0"/>
                                  <w:marBottom w:val="0"/>
                                  <w:divBdr>
                                    <w:top w:val="none" w:sz="0" w:space="0" w:color="auto"/>
                                    <w:left w:val="none" w:sz="0" w:space="0" w:color="auto"/>
                                    <w:bottom w:val="none" w:sz="0" w:space="0" w:color="auto"/>
                                    <w:right w:val="none" w:sz="0" w:space="0" w:color="auto"/>
                                  </w:divBdr>
                                  <w:divsChild>
                                    <w:div w:id="86736481">
                                      <w:marLeft w:val="0"/>
                                      <w:marRight w:val="0"/>
                                      <w:marTop w:val="0"/>
                                      <w:marBottom w:val="0"/>
                                      <w:divBdr>
                                        <w:top w:val="none" w:sz="0" w:space="0" w:color="auto"/>
                                        <w:left w:val="none" w:sz="0" w:space="0" w:color="auto"/>
                                        <w:bottom w:val="none" w:sz="0" w:space="0" w:color="auto"/>
                                        <w:right w:val="none" w:sz="0" w:space="0" w:color="auto"/>
                                      </w:divBdr>
                                      <w:divsChild>
                                        <w:div w:id="149294655">
                                          <w:marLeft w:val="0"/>
                                          <w:marRight w:val="0"/>
                                          <w:marTop w:val="0"/>
                                          <w:marBottom w:val="0"/>
                                          <w:divBdr>
                                            <w:top w:val="none" w:sz="0" w:space="0" w:color="auto"/>
                                            <w:left w:val="none" w:sz="0" w:space="0" w:color="auto"/>
                                            <w:bottom w:val="none" w:sz="0" w:space="0" w:color="auto"/>
                                            <w:right w:val="none" w:sz="0" w:space="0" w:color="auto"/>
                                          </w:divBdr>
                                          <w:divsChild>
                                            <w:div w:id="1240604684">
                                              <w:marLeft w:val="0"/>
                                              <w:marRight w:val="0"/>
                                              <w:marTop w:val="0"/>
                                              <w:marBottom w:val="0"/>
                                              <w:divBdr>
                                                <w:top w:val="none" w:sz="0" w:space="0" w:color="auto"/>
                                                <w:left w:val="none" w:sz="0" w:space="0" w:color="auto"/>
                                                <w:bottom w:val="none" w:sz="0" w:space="0" w:color="auto"/>
                                                <w:right w:val="none" w:sz="0" w:space="0" w:color="auto"/>
                                              </w:divBdr>
                                              <w:divsChild>
                                                <w:div w:id="1082605885">
                                                  <w:marLeft w:val="0"/>
                                                  <w:marRight w:val="0"/>
                                                  <w:marTop w:val="0"/>
                                                  <w:marBottom w:val="0"/>
                                                  <w:divBdr>
                                                    <w:top w:val="none" w:sz="0" w:space="0" w:color="auto"/>
                                                    <w:left w:val="none" w:sz="0" w:space="0" w:color="auto"/>
                                                    <w:bottom w:val="none" w:sz="0" w:space="0" w:color="auto"/>
                                                    <w:right w:val="none" w:sz="0" w:space="0" w:color="auto"/>
                                                  </w:divBdr>
                                                  <w:divsChild>
                                                    <w:div w:id="10302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2506953">
      <w:bodyDiv w:val="1"/>
      <w:marLeft w:val="0"/>
      <w:marRight w:val="0"/>
      <w:marTop w:val="0"/>
      <w:marBottom w:val="0"/>
      <w:divBdr>
        <w:top w:val="none" w:sz="0" w:space="0" w:color="auto"/>
        <w:left w:val="none" w:sz="0" w:space="0" w:color="auto"/>
        <w:bottom w:val="none" w:sz="0" w:space="0" w:color="auto"/>
        <w:right w:val="none" w:sz="0" w:space="0" w:color="auto"/>
      </w:divBdr>
    </w:div>
    <w:div w:id="1100873960">
      <w:bodyDiv w:val="1"/>
      <w:marLeft w:val="0"/>
      <w:marRight w:val="0"/>
      <w:marTop w:val="0"/>
      <w:marBottom w:val="0"/>
      <w:divBdr>
        <w:top w:val="none" w:sz="0" w:space="0" w:color="auto"/>
        <w:left w:val="none" w:sz="0" w:space="0" w:color="auto"/>
        <w:bottom w:val="none" w:sz="0" w:space="0" w:color="auto"/>
        <w:right w:val="none" w:sz="0" w:space="0" w:color="auto"/>
      </w:divBdr>
    </w:div>
    <w:div w:id="1122387152">
      <w:bodyDiv w:val="1"/>
      <w:marLeft w:val="0"/>
      <w:marRight w:val="0"/>
      <w:marTop w:val="0"/>
      <w:marBottom w:val="0"/>
      <w:divBdr>
        <w:top w:val="none" w:sz="0" w:space="0" w:color="auto"/>
        <w:left w:val="none" w:sz="0" w:space="0" w:color="auto"/>
        <w:bottom w:val="none" w:sz="0" w:space="0" w:color="auto"/>
        <w:right w:val="none" w:sz="0" w:space="0" w:color="auto"/>
      </w:divBdr>
      <w:divsChild>
        <w:div w:id="1528716496">
          <w:marLeft w:val="0"/>
          <w:marRight w:val="0"/>
          <w:marTop w:val="0"/>
          <w:marBottom w:val="0"/>
          <w:divBdr>
            <w:top w:val="none" w:sz="0" w:space="0" w:color="auto"/>
            <w:left w:val="none" w:sz="0" w:space="0" w:color="auto"/>
            <w:bottom w:val="none" w:sz="0" w:space="0" w:color="auto"/>
            <w:right w:val="none" w:sz="0" w:space="0" w:color="auto"/>
          </w:divBdr>
          <w:divsChild>
            <w:div w:id="1476220463">
              <w:marLeft w:val="0"/>
              <w:marRight w:val="0"/>
              <w:marTop w:val="0"/>
              <w:marBottom w:val="0"/>
              <w:divBdr>
                <w:top w:val="none" w:sz="0" w:space="0" w:color="auto"/>
                <w:left w:val="none" w:sz="0" w:space="0" w:color="auto"/>
                <w:bottom w:val="none" w:sz="0" w:space="0" w:color="auto"/>
                <w:right w:val="none" w:sz="0" w:space="0" w:color="auto"/>
              </w:divBdr>
              <w:divsChild>
                <w:div w:id="384568543">
                  <w:marLeft w:val="0"/>
                  <w:marRight w:val="-225"/>
                  <w:marTop w:val="0"/>
                  <w:marBottom w:val="0"/>
                  <w:divBdr>
                    <w:top w:val="none" w:sz="0" w:space="0" w:color="auto"/>
                    <w:left w:val="none" w:sz="0" w:space="0" w:color="auto"/>
                    <w:bottom w:val="none" w:sz="0" w:space="0" w:color="auto"/>
                    <w:right w:val="none" w:sz="0" w:space="0" w:color="auto"/>
                  </w:divBdr>
                  <w:divsChild>
                    <w:div w:id="2073045359">
                      <w:marLeft w:val="300"/>
                      <w:marRight w:val="300"/>
                      <w:marTop w:val="300"/>
                      <w:marBottom w:val="300"/>
                      <w:divBdr>
                        <w:top w:val="none" w:sz="0" w:space="0" w:color="auto"/>
                        <w:left w:val="none" w:sz="0" w:space="0" w:color="auto"/>
                        <w:bottom w:val="none" w:sz="0" w:space="0" w:color="auto"/>
                        <w:right w:val="none" w:sz="0" w:space="0" w:color="auto"/>
                      </w:divBdr>
                      <w:divsChild>
                        <w:div w:id="2126339689">
                          <w:marLeft w:val="0"/>
                          <w:marRight w:val="0"/>
                          <w:marTop w:val="0"/>
                          <w:marBottom w:val="0"/>
                          <w:divBdr>
                            <w:top w:val="none" w:sz="0" w:space="0" w:color="auto"/>
                            <w:left w:val="none" w:sz="0" w:space="0" w:color="auto"/>
                            <w:bottom w:val="none" w:sz="0" w:space="0" w:color="auto"/>
                            <w:right w:val="none" w:sz="0" w:space="0" w:color="auto"/>
                          </w:divBdr>
                          <w:divsChild>
                            <w:div w:id="2084835379">
                              <w:marLeft w:val="0"/>
                              <w:marRight w:val="0"/>
                              <w:marTop w:val="0"/>
                              <w:marBottom w:val="0"/>
                              <w:divBdr>
                                <w:top w:val="none" w:sz="0" w:space="0" w:color="auto"/>
                                <w:left w:val="none" w:sz="0" w:space="0" w:color="auto"/>
                                <w:bottom w:val="none" w:sz="0" w:space="0" w:color="auto"/>
                                <w:right w:val="none" w:sz="0" w:space="0" w:color="auto"/>
                              </w:divBdr>
                              <w:divsChild>
                                <w:div w:id="2033605525">
                                  <w:marLeft w:val="0"/>
                                  <w:marRight w:val="0"/>
                                  <w:marTop w:val="0"/>
                                  <w:marBottom w:val="0"/>
                                  <w:divBdr>
                                    <w:top w:val="none" w:sz="0" w:space="0" w:color="auto"/>
                                    <w:left w:val="none" w:sz="0" w:space="0" w:color="auto"/>
                                    <w:bottom w:val="none" w:sz="0" w:space="0" w:color="auto"/>
                                    <w:right w:val="none" w:sz="0" w:space="0" w:color="auto"/>
                                  </w:divBdr>
                                  <w:divsChild>
                                    <w:div w:id="586382388">
                                      <w:marLeft w:val="0"/>
                                      <w:marRight w:val="0"/>
                                      <w:marTop w:val="0"/>
                                      <w:marBottom w:val="0"/>
                                      <w:divBdr>
                                        <w:top w:val="none" w:sz="0" w:space="0" w:color="auto"/>
                                        <w:left w:val="none" w:sz="0" w:space="0" w:color="auto"/>
                                        <w:bottom w:val="none" w:sz="0" w:space="0" w:color="auto"/>
                                        <w:right w:val="none" w:sz="0" w:space="0" w:color="auto"/>
                                      </w:divBdr>
                                      <w:divsChild>
                                        <w:div w:id="1879312028">
                                          <w:marLeft w:val="0"/>
                                          <w:marRight w:val="0"/>
                                          <w:marTop w:val="0"/>
                                          <w:marBottom w:val="0"/>
                                          <w:divBdr>
                                            <w:top w:val="none" w:sz="0" w:space="0" w:color="auto"/>
                                            <w:left w:val="none" w:sz="0" w:space="0" w:color="auto"/>
                                            <w:bottom w:val="none" w:sz="0" w:space="0" w:color="auto"/>
                                            <w:right w:val="none" w:sz="0" w:space="0" w:color="auto"/>
                                          </w:divBdr>
                                          <w:divsChild>
                                            <w:div w:id="74327272">
                                              <w:marLeft w:val="0"/>
                                              <w:marRight w:val="0"/>
                                              <w:marTop w:val="0"/>
                                              <w:marBottom w:val="0"/>
                                              <w:divBdr>
                                                <w:top w:val="none" w:sz="0" w:space="0" w:color="auto"/>
                                                <w:left w:val="none" w:sz="0" w:space="0" w:color="auto"/>
                                                <w:bottom w:val="none" w:sz="0" w:space="0" w:color="auto"/>
                                                <w:right w:val="none" w:sz="0" w:space="0" w:color="auto"/>
                                              </w:divBdr>
                                              <w:divsChild>
                                                <w:div w:id="211890480">
                                                  <w:marLeft w:val="0"/>
                                                  <w:marRight w:val="0"/>
                                                  <w:marTop w:val="0"/>
                                                  <w:marBottom w:val="0"/>
                                                  <w:divBdr>
                                                    <w:top w:val="none" w:sz="0" w:space="0" w:color="auto"/>
                                                    <w:left w:val="none" w:sz="0" w:space="0" w:color="auto"/>
                                                    <w:bottom w:val="none" w:sz="0" w:space="0" w:color="auto"/>
                                                    <w:right w:val="none" w:sz="0" w:space="0" w:color="auto"/>
                                                  </w:divBdr>
                                                  <w:divsChild>
                                                    <w:div w:id="5708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725113">
      <w:bodyDiv w:val="1"/>
      <w:marLeft w:val="0"/>
      <w:marRight w:val="0"/>
      <w:marTop w:val="0"/>
      <w:marBottom w:val="0"/>
      <w:divBdr>
        <w:top w:val="none" w:sz="0" w:space="0" w:color="auto"/>
        <w:left w:val="none" w:sz="0" w:space="0" w:color="auto"/>
        <w:bottom w:val="none" w:sz="0" w:space="0" w:color="auto"/>
        <w:right w:val="none" w:sz="0" w:space="0" w:color="auto"/>
      </w:divBdr>
      <w:divsChild>
        <w:div w:id="528447398">
          <w:marLeft w:val="0"/>
          <w:marRight w:val="0"/>
          <w:marTop w:val="0"/>
          <w:marBottom w:val="0"/>
          <w:divBdr>
            <w:top w:val="none" w:sz="0" w:space="0" w:color="auto"/>
            <w:left w:val="none" w:sz="0" w:space="0" w:color="auto"/>
            <w:bottom w:val="none" w:sz="0" w:space="0" w:color="auto"/>
            <w:right w:val="none" w:sz="0" w:space="0" w:color="auto"/>
          </w:divBdr>
          <w:divsChild>
            <w:div w:id="791510676">
              <w:marLeft w:val="0"/>
              <w:marRight w:val="0"/>
              <w:marTop w:val="0"/>
              <w:marBottom w:val="0"/>
              <w:divBdr>
                <w:top w:val="none" w:sz="0" w:space="0" w:color="auto"/>
                <w:left w:val="none" w:sz="0" w:space="0" w:color="auto"/>
                <w:bottom w:val="none" w:sz="0" w:space="0" w:color="auto"/>
                <w:right w:val="none" w:sz="0" w:space="0" w:color="auto"/>
              </w:divBdr>
              <w:divsChild>
                <w:div w:id="1422483050">
                  <w:marLeft w:val="0"/>
                  <w:marRight w:val="-225"/>
                  <w:marTop w:val="0"/>
                  <w:marBottom w:val="0"/>
                  <w:divBdr>
                    <w:top w:val="none" w:sz="0" w:space="0" w:color="auto"/>
                    <w:left w:val="none" w:sz="0" w:space="0" w:color="auto"/>
                    <w:bottom w:val="none" w:sz="0" w:space="0" w:color="auto"/>
                    <w:right w:val="none" w:sz="0" w:space="0" w:color="auto"/>
                  </w:divBdr>
                  <w:divsChild>
                    <w:div w:id="1989238853">
                      <w:marLeft w:val="300"/>
                      <w:marRight w:val="300"/>
                      <w:marTop w:val="300"/>
                      <w:marBottom w:val="300"/>
                      <w:divBdr>
                        <w:top w:val="none" w:sz="0" w:space="0" w:color="auto"/>
                        <w:left w:val="none" w:sz="0" w:space="0" w:color="auto"/>
                        <w:bottom w:val="none" w:sz="0" w:space="0" w:color="auto"/>
                        <w:right w:val="none" w:sz="0" w:space="0" w:color="auto"/>
                      </w:divBdr>
                      <w:divsChild>
                        <w:div w:id="36056507">
                          <w:marLeft w:val="0"/>
                          <w:marRight w:val="0"/>
                          <w:marTop w:val="0"/>
                          <w:marBottom w:val="0"/>
                          <w:divBdr>
                            <w:top w:val="none" w:sz="0" w:space="0" w:color="auto"/>
                            <w:left w:val="none" w:sz="0" w:space="0" w:color="auto"/>
                            <w:bottom w:val="none" w:sz="0" w:space="0" w:color="auto"/>
                            <w:right w:val="none" w:sz="0" w:space="0" w:color="auto"/>
                          </w:divBdr>
                          <w:divsChild>
                            <w:div w:id="1578633684">
                              <w:marLeft w:val="0"/>
                              <w:marRight w:val="0"/>
                              <w:marTop w:val="0"/>
                              <w:marBottom w:val="0"/>
                              <w:divBdr>
                                <w:top w:val="none" w:sz="0" w:space="0" w:color="auto"/>
                                <w:left w:val="none" w:sz="0" w:space="0" w:color="auto"/>
                                <w:bottom w:val="none" w:sz="0" w:space="0" w:color="auto"/>
                                <w:right w:val="none" w:sz="0" w:space="0" w:color="auto"/>
                              </w:divBdr>
                              <w:divsChild>
                                <w:div w:id="1696075342">
                                  <w:marLeft w:val="0"/>
                                  <w:marRight w:val="0"/>
                                  <w:marTop w:val="0"/>
                                  <w:marBottom w:val="0"/>
                                  <w:divBdr>
                                    <w:top w:val="none" w:sz="0" w:space="0" w:color="auto"/>
                                    <w:left w:val="none" w:sz="0" w:space="0" w:color="auto"/>
                                    <w:bottom w:val="none" w:sz="0" w:space="0" w:color="auto"/>
                                    <w:right w:val="none" w:sz="0" w:space="0" w:color="auto"/>
                                  </w:divBdr>
                                  <w:divsChild>
                                    <w:div w:id="1098670430">
                                      <w:marLeft w:val="0"/>
                                      <w:marRight w:val="0"/>
                                      <w:marTop w:val="0"/>
                                      <w:marBottom w:val="0"/>
                                      <w:divBdr>
                                        <w:top w:val="none" w:sz="0" w:space="0" w:color="auto"/>
                                        <w:left w:val="none" w:sz="0" w:space="0" w:color="auto"/>
                                        <w:bottom w:val="none" w:sz="0" w:space="0" w:color="auto"/>
                                        <w:right w:val="none" w:sz="0" w:space="0" w:color="auto"/>
                                      </w:divBdr>
                                      <w:divsChild>
                                        <w:div w:id="279649374">
                                          <w:marLeft w:val="0"/>
                                          <w:marRight w:val="0"/>
                                          <w:marTop w:val="0"/>
                                          <w:marBottom w:val="0"/>
                                          <w:divBdr>
                                            <w:top w:val="none" w:sz="0" w:space="0" w:color="auto"/>
                                            <w:left w:val="none" w:sz="0" w:space="0" w:color="auto"/>
                                            <w:bottom w:val="none" w:sz="0" w:space="0" w:color="auto"/>
                                            <w:right w:val="none" w:sz="0" w:space="0" w:color="auto"/>
                                          </w:divBdr>
                                          <w:divsChild>
                                            <w:div w:id="2869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152615">
      <w:bodyDiv w:val="1"/>
      <w:marLeft w:val="0"/>
      <w:marRight w:val="0"/>
      <w:marTop w:val="0"/>
      <w:marBottom w:val="0"/>
      <w:divBdr>
        <w:top w:val="none" w:sz="0" w:space="0" w:color="auto"/>
        <w:left w:val="none" w:sz="0" w:space="0" w:color="auto"/>
        <w:bottom w:val="none" w:sz="0" w:space="0" w:color="auto"/>
        <w:right w:val="none" w:sz="0" w:space="0" w:color="auto"/>
      </w:divBdr>
    </w:div>
    <w:div w:id="1136532025">
      <w:bodyDiv w:val="1"/>
      <w:marLeft w:val="0"/>
      <w:marRight w:val="0"/>
      <w:marTop w:val="0"/>
      <w:marBottom w:val="0"/>
      <w:divBdr>
        <w:top w:val="none" w:sz="0" w:space="0" w:color="auto"/>
        <w:left w:val="none" w:sz="0" w:space="0" w:color="auto"/>
        <w:bottom w:val="none" w:sz="0" w:space="0" w:color="auto"/>
        <w:right w:val="none" w:sz="0" w:space="0" w:color="auto"/>
      </w:divBdr>
      <w:divsChild>
        <w:div w:id="329649758">
          <w:marLeft w:val="0"/>
          <w:marRight w:val="0"/>
          <w:marTop w:val="0"/>
          <w:marBottom w:val="0"/>
          <w:divBdr>
            <w:top w:val="none" w:sz="0" w:space="0" w:color="auto"/>
            <w:left w:val="none" w:sz="0" w:space="0" w:color="auto"/>
            <w:bottom w:val="none" w:sz="0" w:space="0" w:color="auto"/>
            <w:right w:val="none" w:sz="0" w:space="0" w:color="auto"/>
          </w:divBdr>
        </w:div>
        <w:div w:id="1362197386">
          <w:marLeft w:val="0"/>
          <w:marRight w:val="0"/>
          <w:marTop w:val="0"/>
          <w:marBottom w:val="0"/>
          <w:divBdr>
            <w:top w:val="none" w:sz="0" w:space="0" w:color="auto"/>
            <w:left w:val="none" w:sz="0" w:space="0" w:color="auto"/>
            <w:bottom w:val="none" w:sz="0" w:space="0" w:color="auto"/>
            <w:right w:val="none" w:sz="0" w:space="0" w:color="auto"/>
          </w:divBdr>
        </w:div>
        <w:div w:id="1823354992">
          <w:marLeft w:val="0"/>
          <w:marRight w:val="0"/>
          <w:marTop w:val="0"/>
          <w:marBottom w:val="0"/>
          <w:divBdr>
            <w:top w:val="none" w:sz="0" w:space="0" w:color="auto"/>
            <w:left w:val="none" w:sz="0" w:space="0" w:color="auto"/>
            <w:bottom w:val="none" w:sz="0" w:space="0" w:color="auto"/>
            <w:right w:val="none" w:sz="0" w:space="0" w:color="auto"/>
          </w:divBdr>
        </w:div>
      </w:divsChild>
    </w:div>
    <w:div w:id="1137335236">
      <w:bodyDiv w:val="1"/>
      <w:marLeft w:val="0"/>
      <w:marRight w:val="0"/>
      <w:marTop w:val="0"/>
      <w:marBottom w:val="0"/>
      <w:divBdr>
        <w:top w:val="none" w:sz="0" w:space="0" w:color="auto"/>
        <w:left w:val="none" w:sz="0" w:space="0" w:color="auto"/>
        <w:bottom w:val="none" w:sz="0" w:space="0" w:color="auto"/>
        <w:right w:val="none" w:sz="0" w:space="0" w:color="auto"/>
      </w:divBdr>
    </w:div>
    <w:div w:id="1144272928">
      <w:bodyDiv w:val="1"/>
      <w:marLeft w:val="0"/>
      <w:marRight w:val="0"/>
      <w:marTop w:val="0"/>
      <w:marBottom w:val="0"/>
      <w:divBdr>
        <w:top w:val="none" w:sz="0" w:space="0" w:color="auto"/>
        <w:left w:val="none" w:sz="0" w:space="0" w:color="auto"/>
        <w:bottom w:val="none" w:sz="0" w:space="0" w:color="auto"/>
        <w:right w:val="none" w:sz="0" w:space="0" w:color="auto"/>
      </w:divBdr>
    </w:div>
    <w:div w:id="1164975318">
      <w:bodyDiv w:val="1"/>
      <w:marLeft w:val="0"/>
      <w:marRight w:val="0"/>
      <w:marTop w:val="0"/>
      <w:marBottom w:val="0"/>
      <w:divBdr>
        <w:top w:val="none" w:sz="0" w:space="0" w:color="auto"/>
        <w:left w:val="none" w:sz="0" w:space="0" w:color="auto"/>
        <w:bottom w:val="none" w:sz="0" w:space="0" w:color="auto"/>
        <w:right w:val="none" w:sz="0" w:space="0" w:color="auto"/>
      </w:divBdr>
    </w:div>
    <w:div w:id="1280911584">
      <w:bodyDiv w:val="1"/>
      <w:marLeft w:val="0"/>
      <w:marRight w:val="0"/>
      <w:marTop w:val="0"/>
      <w:marBottom w:val="0"/>
      <w:divBdr>
        <w:top w:val="none" w:sz="0" w:space="0" w:color="auto"/>
        <w:left w:val="none" w:sz="0" w:space="0" w:color="auto"/>
        <w:bottom w:val="none" w:sz="0" w:space="0" w:color="auto"/>
        <w:right w:val="none" w:sz="0" w:space="0" w:color="auto"/>
      </w:divBdr>
    </w:div>
    <w:div w:id="1294672612">
      <w:bodyDiv w:val="1"/>
      <w:marLeft w:val="0"/>
      <w:marRight w:val="0"/>
      <w:marTop w:val="0"/>
      <w:marBottom w:val="0"/>
      <w:divBdr>
        <w:top w:val="none" w:sz="0" w:space="0" w:color="auto"/>
        <w:left w:val="none" w:sz="0" w:space="0" w:color="auto"/>
        <w:bottom w:val="none" w:sz="0" w:space="0" w:color="auto"/>
        <w:right w:val="none" w:sz="0" w:space="0" w:color="auto"/>
      </w:divBdr>
    </w:div>
    <w:div w:id="1358892364">
      <w:bodyDiv w:val="1"/>
      <w:marLeft w:val="0"/>
      <w:marRight w:val="0"/>
      <w:marTop w:val="0"/>
      <w:marBottom w:val="0"/>
      <w:divBdr>
        <w:top w:val="none" w:sz="0" w:space="0" w:color="auto"/>
        <w:left w:val="none" w:sz="0" w:space="0" w:color="auto"/>
        <w:bottom w:val="none" w:sz="0" w:space="0" w:color="auto"/>
        <w:right w:val="none" w:sz="0" w:space="0" w:color="auto"/>
      </w:divBdr>
    </w:div>
    <w:div w:id="1432697849">
      <w:bodyDiv w:val="1"/>
      <w:marLeft w:val="0"/>
      <w:marRight w:val="0"/>
      <w:marTop w:val="0"/>
      <w:marBottom w:val="0"/>
      <w:divBdr>
        <w:top w:val="none" w:sz="0" w:space="0" w:color="auto"/>
        <w:left w:val="none" w:sz="0" w:space="0" w:color="auto"/>
        <w:bottom w:val="none" w:sz="0" w:space="0" w:color="auto"/>
        <w:right w:val="none" w:sz="0" w:space="0" w:color="auto"/>
      </w:divBdr>
    </w:div>
    <w:div w:id="1473714139">
      <w:bodyDiv w:val="1"/>
      <w:marLeft w:val="0"/>
      <w:marRight w:val="0"/>
      <w:marTop w:val="0"/>
      <w:marBottom w:val="0"/>
      <w:divBdr>
        <w:top w:val="none" w:sz="0" w:space="0" w:color="auto"/>
        <w:left w:val="none" w:sz="0" w:space="0" w:color="auto"/>
        <w:bottom w:val="none" w:sz="0" w:space="0" w:color="auto"/>
        <w:right w:val="none" w:sz="0" w:space="0" w:color="auto"/>
      </w:divBdr>
    </w:div>
    <w:div w:id="1481340480">
      <w:bodyDiv w:val="1"/>
      <w:marLeft w:val="0"/>
      <w:marRight w:val="0"/>
      <w:marTop w:val="0"/>
      <w:marBottom w:val="0"/>
      <w:divBdr>
        <w:top w:val="none" w:sz="0" w:space="0" w:color="auto"/>
        <w:left w:val="none" w:sz="0" w:space="0" w:color="auto"/>
        <w:bottom w:val="none" w:sz="0" w:space="0" w:color="auto"/>
        <w:right w:val="none" w:sz="0" w:space="0" w:color="auto"/>
      </w:divBdr>
    </w:div>
    <w:div w:id="1482623635">
      <w:bodyDiv w:val="1"/>
      <w:marLeft w:val="0"/>
      <w:marRight w:val="0"/>
      <w:marTop w:val="0"/>
      <w:marBottom w:val="0"/>
      <w:divBdr>
        <w:top w:val="none" w:sz="0" w:space="0" w:color="auto"/>
        <w:left w:val="none" w:sz="0" w:space="0" w:color="auto"/>
        <w:bottom w:val="none" w:sz="0" w:space="0" w:color="auto"/>
        <w:right w:val="none" w:sz="0" w:space="0" w:color="auto"/>
      </w:divBdr>
    </w:div>
    <w:div w:id="1492793026">
      <w:bodyDiv w:val="1"/>
      <w:marLeft w:val="0"/>
      <w:marRight w:val="0"/>
      <w:marTop w:val="0"/>
      <w:marBottom w:val="0"/>
      <w:divBdr>
        <w:top w:val="none" w:sz="0" w:space="0" w:color="auto"/>
        <w:left w:val="none" w:sz="0" w:space="0" w:color="auto"/>
        <w:bottom w:val="none" w:sz="0" w:space="0" w:color="auto"/>
        <w:right w:val="none" w:sz="0" w:space="0" w:color="auto"/>
      </w:divBdr>
    </w:div>
    <w:div w:id="1554541911">
      <w:bodyDiv w:val="1"/>
      <w:marLeft w:val="0"/>
      <w:marRight w:val="0"/>
      <w:marTop w:val="0"/>
      <w:marBottom w:val="0"/>
      <w:divBdr>
        <w:top w:val="none" w:sz="0" w:space="0" w:color="auto"/>
        <w:left w:val="none" w:sz="0" w:space="0" w:color="auto"/>
        <w:bottom w:val="none" w:sz="0" w:space="0" w:color="auto"/>
        <w:right w:val="none" w:sz="0" w:space="0" w:color="auto"/>
      </w:divBdr>
    </w:div>
    <w:div w:id="1566984815">
      <w:bodyDiv w:val="1"/>
      <w:marLeft w:val="0"/>
      <w:marRight w:val="0"/>
      <w:marTop w:val="0"/>
      <w:marBottom w:val="0"/>
      <w:divBdr>
        <w:top w:val="none" w:sz="0" w:space="0" w:color="auto"/>
        <w:left w:val="none" w:sz="0" w:space="0" w:color="auto"/>
        <w:bottom w:val="none" w:sz="0" w:space="0" w:color="auto"/>
        <w:right w:val="none" w:sz="0" w:space="0" w:color="auto"/>
      </w:divBdr>
      <w:divsChild>
        <w:div w:id="16737062">
          <w:marLeft w:val="0"/>
          <w:marRight w:val="0"/>
          <w:marTop w:val="0"/>
          <w:marBottom w:val="0"/>
          <w:divBdr>
            <w:top w:val="none" w:sz="0" w:space="0" w:color="auto"/>
            <w:left w:val="none" w:sz="0" w:space="0" w:color="auto"/>
            <w:bottom w:val="none" w:sz="0" w:space="0" w:color="auto"/>
            <w:right w:val="none" w:sz="0" w:space="0" w:color="auto"/>
          </w:divBdr>
        </w:div>
      </w:divsChild>
    </w:div>
    <w:div w:id="1570536096">
      <w:bodyDiv w:val="1"/>
      <w:marLeft w:val="0"/>
      <w:marRight w:val="0"/>
      <w:marTop w:val="0"/>
      <w:marBottom w:val="0"/>
      <w:divBdr>
        <w:top w:val="none" w:sz="0" w:space="0" w:color="auto"/>
        <w:left w:val="none" w:sz="0" w:space="0" w:color="auto"/>
        <w:bottom w:val="none" w:sz="0" w:space="0" w:color="auto"/>
        <w:right w:val="none" w:sz="0" w:space="0" w:color="auto"/>
      </w:divBdr>
    </w:div>
    <w:div w:id="1595628992">
      <w:bodyDiv w:val="1"/>
      <w:marLeft w:val="0"/>
      <w:marRight w:val="0"/>
      <w:marTop w:val="0"/>
      <w:marBottom w:val="0"/>
      <w:divBdr>
        <w:top w:val="none" w:sz="0" w:space="0" w:color="auto"/>
        <w:left w:val="none" w:sz="0" w:space="0" w:color="auto"/>
        <w:bottom w:val="none" w:sz="0" w:space="0" w:color="auto"/>
        <w:right w:val="none" w:sz="0" w:space="0" w:color="auto"/>
      </w:divBdr>
    </w:div>
    <w:div w:id="1596086578">
      <w:bodyDiv w:val="1"/>
      <w:marLeft w:val="0"/>
      <w:marRight w:val="0"/>
      <w:marTop w:val="0"/>
      <w:marBottom w:val="0"/>
      <w:divBdr>
        <w:top w:val="none" w:sz="0" w:space="0" w:color="auto"/>
        <w:left w:val="none" w:sz="0" w:space="0" w:color="auto"/>
        <w:bottom w:val="none" w:sz="0" w:space="0" w:color="auto"/>
        <w:right w:val="none" w:sz="0" w:space="0" w:color="auto"/>
      </w:divBdr>
    </w:div>
    <w:div w:id="1598442169">
      <w:bodyDiv w:val="1"/>
      <w:marLeft w:val="0"/>
      <w:marRight w:val="0"/>
      <w:marTop w:val="0"/>
      <w:marBottom w:val="0"/>
      <w:divBdr>
        <w:top w:val="none" w:sz="0" w:space="0" w:color="auto"/>
        <w:left w:val="none" w:sz="0" w:space="0" w:color="auto"/>
        <w:bottom w:val="none" w:sz="0" w:space="0" w:color="auto"/>
        <w:right w:val="none" w:sz="0" w:space="0" w:color="auto"/>
      </w:divBdr>
    </w:div>
    <w:div w:id="1651009649">
      <w:bodyDiv w:val="1"/>
      <w:marLeft w:val="0"/>
      <w:marRight w:val="0"/>
      <w:marTop w:val="0"/>
      <w:marBottom w:val="0"/>
      <w:divBdr>
        <w:top w:val="none" w:sz="0" w:space="0" w:color="auto"/>
        <w:left w:val="none" w:sz="0" w:space="0" w:color="auto"/>
        <w:bottom w:val="none" w:sz="0" w:space="0" w:color="auto"/>
        <w:right w:val="none" w:sz="0" w:space="0" w:color="auto"/>
      </w:divBdr>
    </w:div>
    <w:div w:id="1667434382">
      <w:bodyDiv w:val="1"/>
      <w:marLeft w:val="0"/>
      <w:marRight w:val="0"/>
      <w:marTop w:val="0"/>
      <w:marBottom w:val="0"/>
      <w:divBdr>
        <w:top w:val="none" w:sz="0" w:space="0" w:color="auto"/>
        <w:left w:val="none" w:sz="0" w:space="0" w:color="auto"/>
        <w:bottom w:val="none" w:sz="0" w:space="0" w:color="auto"/>
        <w:right w:val="none" w:sz="0" w:space="0" w:color="auto"/>
      </w:divBdr>
    </w:div>
    <w:div w:id="1682466239">
      <w:bodyDiv w:val="1"/>
      <w:marLeft w:val="0"/>
      <w:marRight w:val="0"/>
      <w:marTop w:val="0"/>
      <w:marBottom w:val="0"/>
      <w:divBdr>
        <w:top w:val="none" w:sz="0" w:space="0" w:color="auto"/>
        <w:left w:val="none" w:sz="0" w:space="0" w:color="auto"/>
        <w:bottom w:val="none" w:sz="0" w:space="0" w:color="auto"/>
        <w:right w:val="none" w:sz="0" w:space="0" w:color="auto"/>
      </w:divBdr>
    </w:div>
    <w:div w:id="1683122197">
      <w:bodyDiv w:val="1"/>
      <w:marLeft w:val="0"/>
      <w:marRight w:val="0"/>
      <w:marTop w:val="0"/>
      <w:marBottom w:val="0"/>
      <w:divBdr>
        <w:top w:val="none" w:sz="0" w:space="0" w:color="auto"/>
        <w:left w:val="none" w:sz="0" w:space="0" w:color="auto"/>
        <w:bottom w:val="none" w:sz="0" w:space="0" w:color="auto"/>
        <w:right w:val="none" w:sz="0" w:space="0" w:color="auto"/>
      </w:divBdr>
      <w:divsChild>
        <w:div w:id="176431926">
          <w:marLeft w:val="0"/>
          <w:marRight w:val="0"/>
          <w:marTop w:val="0"/>
          <w:marBottom w:val="0"/>
          <w:divBdr>
            <w:top w:val="none" w:sz="0" w:space="0" w:color="auto"/>
            <w:left w:val="none" w:sz="0" w:space="0" w:color="auto"/>
            <w:bottom w:val="none" w:sz="0" w:space="0" w:color="auto"/>
            <w:right w:val="none" w:sz="0" w:space="0" w:color="auto"/>
          </w:divBdr>
          <w:divsChild>
            <w:div w:id="409078596">
              <w:marLeft w:val="0"/>
              <w:marRight w:val="0"/>
              <w:marTop w:val="0"/>
              <w:marBottom w:val="0"/>
              <w:divBdr>
                <w:top w:val="none" w:sz="0" w:space="0" w:color="auto"/>
                <w:left w:val="none" w:sz="0" w:space="0" w:color="auto"/>
                <w:bottom w:val="none" w:sz="0" w:space="0" w:color="auto"/>
                <w:right w:val="none" w:sz="0" w:space="0" w:color="auto"/>
              </w:divBdr>
              <w:divsChild>
                <w:div w:id="654575347">
                  <w:marLeft w:val="0"/>
                  <w:marRight w:val="0"/>
                  <w:marTop w:val="0"/>
                  <w:marBottom w:val="0"/>
                  <w:divBdr>
                    <w:top w:val="none" w:sz="0" w:space="0" w:color="auto"/>
                    <w:left w:val="none" w:sz="0" w:space="0" w:color="auto"/>
                    <w:bottom w:val="none" w:sz="0" w:space="0" w:color="auto"/>
                    <w:right w:val="none" w:sz="0" w:space="0" w:color="auto"/>
                  </w:divBdr>
                </w:div>
              </w:divsChild>
            </w:div>
            <w:div w:id="7818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442">
      <w:bodyDiv w:val="1"/>
      <w:marLeft w:val="0"/>
      <w:marRight w:val="0"/>
      <w:marTop w:val="0"/>
      <w:marBottom w:val="0"/>
      <w:divBdr>
        <w:top w:val="none" w:sz="0" w:space="0" w:color="auto"/>
        <w:left w:val="none" w:sz="0" w:space="0" w:color="auto"/>
        <w:bottom w:val="none" w:sz="0" w:space="0" w:color="auto"/>
        <w:right w:val="none" w:sz="0" w:space="0" w:color="auto"/>
      </w:divBdr>
    </w:div>
    <w:div w:id="1778521224">
      <w:bodyDiv w:val="1"/>
      <w:marLeft w:val="0"/>
      <w:marRight w:val="0"/>
      <w:marTop w:val="0"/>
      <w:marBottom w:val="0"/>
      <w:divBdr>
        <w:top w:val="none" w:sz="0" w:space="0" w:color="auto"/>
        <w:left w:val="none" w:sz="0" w:space="0" w:color="auto"/>
        <w:bottom w:val="none" w:sz="0" w:space="0" w:color="auto"/>
        <w:right w:val="none" w:sz="0" w:space="0" w:color="auto"/>
      </w:divBdr>
    </w:div>
    <w:div w:id="1781024544">
      <w:bodyDiv w:val="1"/>
      <w:marLeft w:val="0"/>
      <w:marRight w:val="0"/>
      <w:marTop w:val="0"/>
      <w:marBottom w:val="0"/>
      <w:divBdr>
        <w:top w:val="none" w:sz="0" w:space="0" w:color="auto"/>
        <w:left w:val="none" w:sz="0" w:space="0" w:color="auto"/>
        <w:bottom w:val="none" w:sz="0" w:space="0" w:color="auto"/>
        <w:right w:val="none" w:sz="0" w:space="0" w:color="auto"/>
      </w:divBdr>
      <w:divsChild>
        <w:div w:id="1749382188">
          <w:marLeft w:val="0"/>
          <w:marRight w:val="0"/>
          <w:marTop w:val="0"/>
          <w:marBottom w:val="0"/>
          <w:divBdr>
            <w:top w:val="none" w:sz="0" w:space="0" w:color="auto"/>
            <w:left w:val="none" w:sz="0" w:space="0" w:color="auto"/>
            <w:bottom w:val="none" w:sz="0" w:space="0" w:color="auto"/>
            <w:right w:val="none" w:sz="0" w:space="0" w:color="auto"/>
          </w:divBdr>
          <w:divsChild>
            <w:div w:id="6921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877">
      <w:bodyDiv w:val="1"/>
      <w:marLeft w:val="0"/>
      <w:marRight w:val="0"/>
      <w:marTop w:val="0"/>
      <w:marBottom w:val="0"/>
      <w:divBdr>
        <w:top w:val="none" w:sz="0" w:space="0" w:color="auto"/>
        <w:left w:val="none" w:sz="0" w:space="0" w:color="auto"/>
        <w:bottom w:val="none" w:sz="0" w:space="0" w:color="auto"/>
        <w:right w:val="none" w:sz="0" w:space="0" w:color="auto"/>
      </w:divBdr>
    </w:div>
    <w:div w:id="1796367414">
      <w:bodyDiv w:val="1"/>
      <w:marLeft w:val="0"/>
      <w:marRight w:val="0"/>
      <w:marTop w:val="0"/>
      <w:marBottom w:val="0"/>
      <w:divBdr>
        <w:top w:val="none" w:sz="0" w:space="0" w:color="auto"/>
        <w:left w:val="none" w:sz="0" w:space="0" w:color="auto"/>
        <w:bottom w:val="none" w:sz="0" w:space="0" w:color="auto"/>
        <w:right w:val="none" w:sz="0" w:space="0" w:color="auto"/>
      </w:divBdr>
      <w:divsChild>
        <w:div w:id="51009411">
          <w:marLeft w:val="0"/>
          <w:marRight w:val="0"/>
          <w:marTop w:val="0"/>
          <w:marBottom w:val="0"/>
          <w:divBdr>
            <w:top w:val="none" w:sz="0" w:space="0" w:color="auto"/>
            <w:left w:val="none" w:sz="0" w:space="0" w:color="auto"/>
            <w:bottom w:val="none" w:sz="0" w:space="0" w:color="auto"/>
            <w:right w:val="none" w:sz="0" w:space="0" w:color="auto"/>
          </w:divBdr>
          <w:divsChild>
            <w:div w:id="1376738884">
              <w:marLeft w:val="0"/>
              <w:marRight w:val="0"/>
              <w:marTop w:val="0"/>
              <w:marBottom w:val="0"/>
              <w:divBdr>
                <w:top w:val="none" w:sz="0" w:space="0" w:color="auto"/>
                <w:left w:val="none" w:sz="0" w:space="0" w:color="auto"/>
                <w:bottom w:val="none" w:sz="0" w:space="0" w:color="auto"/>
                <w:right w:val="none" w:sz="0" w:space="0" w:color="auto"/>
              </w:divBdr>
              <w:divsChild>
                <w:div w:id="316998001">
                  <w:marLeft w:val="0"/>
                  <w:marRight w:val="-225"/>
                  <w:marTop w:val="0"/>
                  <w:marBottom w:val="0"/>
                  <w:divBdr>
                    <w:top w:val="none" w:sz="0" w:space="0" w:color="auto"/>
                    <w:left w:val="none" w:sz="0" w:space="0" w:color="auto"/>
                    <w:bottom w:val="none" w:sz="0" w:space="0" w:color="auto"/>
                    <w:right w:val="none" w:sz="0" w:space="0" w:color="auto"/>
                  </w:divBdr>
                  <w:divsChild>
                    <w:div w:id="937059576">
                      <w:marLeft w:val="300"/>
                      <w:marRight w:val="300"/>
                      <w:marTop w:val="300"/>
                      <w:marBottom w:val="300"/>
                      <w:divBdr>
                        <w:top w:val="none" w:sz="0" w:space="0" w:color="auto"/>
                        <w:left w:val="none" w:sz="0" w:space="0" w:color="auto"/>
                        <w:bottom w:val="none" w:sz="0" w:space="0" w:color="auto"/>
                        <w:right w:val="none" w:sz="0" w:space="0" w:color="auto"/>
                      </w:divBdr>
                      <w:divsChild>
                        <w:div w:id="585312267">
                          <w:marLeft w:val="0"/>
                          <w:marRight w:val="0"/>
                          <w:marTop w:val="0"/>
                          <w:marBottom w:val="0"/>
                          <w:divBdr>
                            <w:top w:val="none" w:sz="0" w:space="0" w:color="auto"/>
                            <w:left w:val="none" w:sz="0" w:space="0" w:color="auto"/>
                            <w:bottom w:val="none" w:sz="0" w:space="0" w:color="auto"/>
                            <w:right w:val="none" w:sz="0" w:space="0" w:color="auto"/>
                          </w:divBdr>
                          <w:divsChild>
                            <w:div w:id="1620993269">
                              <w:marLeft w:val="0"/>
                              <w:marRight w:val="0"/>
                              <w:marTop w:val="0"/>
                              <w:marBottom w:val="0"/>
                              <w:divBdr>
                                <w:top w:val="none" w:sz="0" w:space="0" w:color="auto"/>
                                <w:left w:val="none" w:sz="0" w:space="0" w:color="auto"/>
                                <w:bottom w:val="none" w:sz="0" w:space="0" w:color="auto"/>
                                <w:right w:val="none" w:sz="0" w:space="0" w:color="auto"/>
                              </w:divBdr>
                              <w:divsChild>
                                <w:div w:id="325400199">
                                  <w:marLeft w:val="0"/>
                                  <w:marRight w:val="0"/>
                                  <w:marTop w:val="0"/>
                                  <w:marBottom w:val="150"/>
                                  <w:divBdr>
                                    <w:top w:val="none" w:sz="0" w:space="0" w:color="auto"/>
                                    <w:left w:val="none" w:sz="0" w:space="0" w:color="auto"/>
                                    <w:bottom w:val="none" w:sz="0" w:space="0" w:color="auto"/>
                                    <w:right w:val="none" w:sz="0" w:space="0" w:color="auto"/>
                                  </w:divBdr>
                                </w:div>
                                <w:div w:id="1153839553">
                                  <w:marLeft w:val="0"/>
                                  <w:marRight w:val="0"/>
                                  <w:marTop w:val="0"/>
                                  <w:marBottom w:val="0"/>
                                  <w:divBdr>
                                    <w:top w:val="none" w:sz="0" w:space="0" w:color="auto"/>
                                    <w:left w:val="none" w:sz="0" w:space="0" w:color="auto"/>
                                    <w:bottom w:val="none" w:sz="0" w:space="0" w:color="auto"/>
                                    <w:right w:val="none" w:sz="0" w:space="0" w:color="auto"/>
                                  </w:divBdr>
                                  <w:divsChild>
                                    <w:div w:id="1597177908">
                                      <w:marLeft w:val="0"/>
                                      <w:marRight w:val="0"/>
                                      <w:marTop w:val="0"/>
                                      <w:marBottom w:val="0"/>
                                      <w:divBdr>
                                        <w:top w:val="none" w:sz="0" w:space="0" w:color="auto"/>
                                        <w:left w:val="none" w:sz="0" w:space="0" w:color="auto"/>
                                        <w:bottom w:val="none" w:sz="0" w:space="0" w:color="auto"/>
                                        <w:right w:val="none" w:sz="0" w:space="0" w:color="auto"/>
                                      </w:divBdr>
                                      <w:divsChild>
                                        <w:div w:id="19782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22442">
      <w:bodyDiv w:val="1"/>
      <w:marLeft w:val="0"/>
      <w:marRight w:val="0"/>
      <w:marTop w:val="0"/>
      <w:marBottom w:val="0"/>
      <w:divBdr>
        <w:top w:val="none" w:sz="0" w:space="0" w:color="auto"/>
        <w:left w:val="none" w:sz="0" w:space="0" w:color="auto"/>
        <w:bottom w:val="none" w:sz="0" w:space="0" w:color="auto"/>
        <w:right w:val="none" w:sz="0" w:space="0" w:color="auto"/>
      </w:divBdr>
      <w:divsChild>
        <w:div w:id="1542353844">
          <w:marLeft w:val="0"/>
          <w:marRight w:val="0"/>
          <w:marTop w:val="0"/>
          <w:marBottom w:val="0"/>
          <w:divBdr>
            <w:top w:val="none" w:sz="0" w:space="0" w:color="auto"/>
            <w:left w:val="none" w:sz="0" w:space="0" w:color="auto"/>
            <w:bottom w:val="none" w:sz="0" w:space="0" w:color="auto"/>
            <w:right w:val="none" w:sz="0" w:space="0" w:color="auto"/>
          </w:divBdr>
          <w:divsChild>
            <w:div w:id="2036956942">
              <w:marLeft w:val="0"/>
              <w:marRight w:val="0"/>
              <w:marTop w:val="0"/>
              <w:marBottom w:val="0"/>
              <w:divBdr>
                <w:top w:val="none" w:sz="0" w:space="0" w:color="auto"/>
                <w:left w:val="none" w:sz="0" w:space="0" w:color="auto"/>
                <w:bottom w:val="none" w:sz="0" w:space="0" w:color="auto"/>
                <w:right w:val="none" w:sz="0" w:space="0" w:color="auto"/>
              </w:divBdr>
              <w:divsChild>
                <w:div w:id="994993499">
                  <w:marLeft w:val="0"/>
                  <w:marRight w:val="-225"/>
                  <w:marTop w:val="0"/>
                  <w:marBottom w:val="0"/>
                  <w:divBdr>
                    <w:top w:val="none" w:sz="0" w:space="0" w:color="auto"/>
                    <w:left w:val="none" w:sz="0" w:space="0" w:color="auto"/>
                    <w:bottom w:val="none" w:sz="0" w:space="0" w:color="auto"/>
                    <w:right w:val="none" w:sz="0" w:space="0" w:color="auto"/>
                  </w:divBdr>
                  <w:divsChild>
                    <w:div w:id="1108236502">
                      <w:marLeft w:val="300"/>
                      <w:marRight w:val="300"/>
                      <w:marTop w:val="300"/>
                      <w:marBottom w:val="300"/>
                      <w:divBdr>
                        <w:top w:val="none" w:sz="0" w:space="0" w:color="auto"/>
                        <w:left w:val="none" w:sz="0" w:space="0" w:color="auto"/>
                        <w:bottom w:val="none" w:sz="0" w:space="0" w:color="auto"/>
                        <w:right w:val="none" w:sz="0" w:space="0" w:color="auto"/>
                      </w:divBdr>
                      <w:divsChild>
                        <w:div w:id="1302543349">
                          <w:marLeft w:val="0"/>
                          <w:marRight w:val="0"/>
                          <w:marTop w:val="0"/>
                          <w:marBottom w:val="0"/>
                          <w:divBdr>
                            <w:top w:val="none" w:sz="0" w:space="0" w:color="auto"/>
                            <w:left w:val="none" w:sz="0" w:space="0" w:color="auto"/>
                            <w:bottom w:val="none" w:sz="0" w:space="0" w:color="auto"/>
                            <w:right w:val="none" w:sz="0" w:space="0" w:color="auto"/>
                          </w:divBdr>
                          <w:divsChild>
                            <w:div w:id="1596089690">
                              <w:marLeft w:val="0"/>
                              <w:marRight w:val="0"/>
                              <w:marTop w:val="0"/>
                              <w:marBottom w:val="0"/>
                              <w:divBdr>
                                <w:top w:val="none" w:sz="0" w:space="0" w:color="auto"/>
                                <w:left w:val="none" w:sz="0" w:space="0" w:color="auto"/>
                                <w:bottom w:val="none" w:sz="0" w:space="0" w:color="auto"/>
                                <w:right w:val="none" w:sz="0" w:space="0" w:color="auto"/>
                              </w:divBdr>
                              <w:divsChild>
                                <w:div w:id="1840383896">
                                  <w:marLeft w:val="0"/>
                                  <w:marRight w:val="0"/>
                                  <w:marTop w:val="0"/>
                                  <w:marBottom w:val="0"/>
                                  <w:divBdr>
                                    <w:top w:val="none" w:sz="0" w:space="0" w:color="auto"/>
                                    <w:left w:val="none" w:sz="0" w:space="0" w:color="auto"/>
                                    <w:bottom w:val="none" w:sz="0" w:space="0" w:color="auto"/>
                                    <w:right w:val="none" w:sz="0" w:space="0" w:color="auto"/>
                                  </w:divBdr>
                                  <w:divsChild>
                                    <w:div w:id="1353646123">
                                      <w:marLeft w:val="0"/>
                                      <w:marRight w:val="0"/>
                                      <w:marTop w:val="0"/>
                                      <w:marBottom w:val="0"/>
                                      <w:divBdr>
                                        <w:top w:val="none" w:sz="0" w:space="0" w:color="auto"/>
                                        <w:left w:val="none" w:sz="0" w:space="0" w:color="auto"/>
                                        <w:bottom w:val="none" w:sz="0" w:space="0" w:color="auto"/>
                                        <w:right w:val="none" w:sz="0" w:space="0" w:color="auto"/>
                                      </w:divBdr>
                                      <w:divsChild>
                                        <w:div w:id="1120105866">
                                          <w:marLeft w:val="0"/>
                                          <w:marRight w:val="0"/>
                                          <w:marTop w:val="0"/>
                                          <w:marBottom w:val="0"/>
                                          <w:divBdr>
                                            <w:top w:val="none" w:sz="0" w:space="0" w:color="auto"/>
                                            <w:left w:val="none" w:sz="0" w:space="0" w:color="auto"/>
                                            <w:bottom w:val="none" w:sz="0" w:space="0" w:color="auto"/>
                                            <w:right w:val="none" w:sz="0" w:space="0" w:color="auto"/>
                                          </w:divBdr>
                                          <w:divsChild>
                                            <w:div w:id="169612895">
                                              <w:marLeft w:val="0"/>
                                              <w:marRight w:val="0"/>
                                              <w:marTop w:val="0"/>
                                              <w:marBottom w:val="0"/>
                                              <w:divBdr>
                                                <w:top w:val="none" w:sz="0" w:space="0" w:color="auto"/>
                                                <w:left w:val="none" w:sz="0" w:space="0" w:color="auto"/>
                                                <w:bottom w:val="none" w:sz="0" w:space="0" w:color="auto"/>
                                                <w:right w:val="none" w:sz="0" w:space="0" w:color="auto"/>
                                              </w:divBdr>
                                              <w:divsChild>
                                                <w:div w:id="558322774">
                                                  <w:marLeft w:val="0"/>
                                                  <w:marRight w:val="0"/>
                                                  <w:marTop w:val="0"/>
                                                  <w:marBottom w:val="0"/>
                                                  <w:divBdr>
                                                    <w:top w:val="none" w:sz="0" w:space="0" w:color="auto"/>
                                                    <w:left w:val="none" w:sz="0" w:space="0" w:color="auto"/>
                                                    <w:bottom w:val="none" w:sz="0" w:space="0" w:color="auto"/>
                                                    <w:right w:val="none" w:sz="0" w:space="0" w:color="auto"/>
                                                  </w:divBdr>
                                                  <w:divsChild>
                                                    <w:div w:id="128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3907613">
      <w:bodyDiv w:val="1"/>
      <w:marLeft w:val="0"/>
      <w:marRight w:val="0"/>
      <w:marTop w:val="0"/>
      <w:marBottom w:val="0"/>
      <w:divBdr>
        <w:top w:val="none" w:sz="0" w:space="0" w:color="auto"/>
        <w:left w:val="none" w:sz="0" w:space="0" w:color="auto"/>
        <w:bottom w:val="none" w:sz="0" w:space="0" w:color="auto"/>
        <w:right w:val="none" w:sz="0" w:space="0" w:color="auto"/>
      </w:divBdr>
      <w:divsChild>
        <w:div w:id="1987469698">
          <w:marLeft w:val="0"/>
          <w:marRight w:val="0"/>
          <w:marTop w:val="0"/>
          <w:marBottom w:val="0"/>
          <w:divBdr>
            <w:top w:val="none" w:sz="0" w:space="0" w:color="auto"/>
            <w:left w:val="none" w:sz="0" w:space="0" w:color="auto"/>
            <w:bottom w:val="none" w:sz="0" w:space="0" w:color="auto"/>
            <w:right w:val="none" w:sz="0" w:space="0" w:color="auto"/>
          </w:divBdr>
          <w:divsChild>
            <w:div w:id="923030844">
              <w:marLeft w:val="0"/>
              <w:marRight w:val="0"/>
              <w:marTop w:val="0"/>
              <w:marBottom w:val="0"/>
              <w:divBdr>
                <w:top w:val="none" w:sz="0" w:space="0" w:color="auto"/>
                <w:left w:val="none" w:sz="0" w:space="0" w:color="auto"/>
                <w:bottom w:val="none" w:sz="0" w:space="0" w:color="auto"/>
                <w:right w:val="none" w:sz="0" w:space="0" w:color="auto"/>
              </w:divBdr>
              <w:divsChild>
                <w:div w:id="1629704923">
                  <w:marLeft w:val="0"/>
                  <w:marRight w:val="-281"/>
                  <w:marTop w:val="0"/>
                  <w:marBottom w:val="0"/>
                  <w:divBdr>
                    <w:top w:val="none" w:sz="0" w:space="0" w:color="auto"/>
                    <w:left w:val="none" w:sz="0" w:space="0" w:color="auto"/>
                    <w:bottom w:val="none" w:sz="0" w:space="0" w:color="auto"/>
                    <w:right w:val="none" w:sz="0" w:space="0" w:color="auto"/>
                  </w:divBdr>
                  <w:divsChild>
                    <w:div w:id="915284703">
                      <w:marLeft w:val="374"/>
                      <w:marRight w:val="374"/>
                      <w:marTop w:val="374"/>
                      <w:marBottom w:val="374"/>
                      <w:divBdr>
                        <w:top w:val="none" w:sz="0" w:space="0" w:color="auto"/>
                        <w:left w:val="none" w:sz="0" w:space="0" w:color="auto"/>
                        <w:bottom w:val="none" w:sz="0" w:space="0" w:color="auto"/>
                        <w:right w:val="none" w:sz="0" w:space="0" w:color="auto"/>
                      </w:divBdr>
                      <w:divsChild>
                        <w:div w:id="1836333131">
                          <w:marLeft w:val="0"/>
                          <w:marRight w:val="0"/>
                          <w:marTop w:val="0"/>
                          <w:marBottom w:val="0"/>
                          <w:divBdr>
                            <w:top w:val="none" w:sz="0" w:space="0" w:color="auto"/>
                            <w:left w:val="none" w:sz="0" w:space="0" w:color="auto"/>
                            <w:bottom w:val="none" w:sz="0" w:space="0" w:color="auto"/>
                            <w:right w:val="none" w:sz="0" w:space="0" w:color="auto"/>
                          </w:divBdr>
                          <w:divsChild>
                            <w:div w:id="554663804">
                              <w:marLeft w:val="0"/>
                              <w:marRight w:val="0"/>
                              <w:marTop w:val="0"/>
                              <w:marBottom w:val="0"/>
                              <w:divBdr>
                                <w:top w:val="none" w:sz="0" w:space="0" w:color="auto"/>
                                <w:left w:val="none" w:sz="0" w:space="0" w:color="auto"/>
                                <w:bottom w:val="none" w:sz="0" w:space="0" w:color="auto"/>
                                <w:right w:val="none" w:sz="0" w:space="0" w:color="auto"/>
                              </w:divBdr>
                              <w:divsChild>
                                <w:div w:id="1385832798">
                                  <w:marLeft w:val="0"/>
                                  <w:marRight w:val="0"/>
                                  <w:marTop w:val="0"/>
                                  <w:marBottom w:val="0"/>
                                  <w:divBdr>
                                    <w:top w:val="none" w:sz="0" w:space="0" w:color="auto"/>
                                    <w:left w:val="none" w:sz="0" w:space="0" w:color="auto"/>
                                    <w:bottom w:val="none" w:sz="0" w:space="0" w:color="auto"/>
                                    <w:right w:val="none" w:sz="0" w:space="0" w:color="auto"/>
                                  </w:divBdr>
                                  <w:divsChild>
                                    <w:div w:id="1755517805">
                                      <w:marLeft w:val="0"/>
                                      <w:marRight w:val="0"/>
                                      <w:marTop w:val="0"/>
                                      <w:marBottom w:val="0"/>
                                      <w:divBdr>
                                        <w:top w:val="none" w:sz="0" w:space="0" w:color="auto"/>
                                        <w:left w:val="none" w:sz="0" w:space="0" w:color="auto"/>
                                        <w:bottom w:val="none" w:sz="0" w:space="0" w:color="auto"/>
                                        <w:right w:val="none" w:sz="0" w:space="0" w:color="auto"/>
                                      </w:divBdr>
                                      <w:divsChild>
                                        <w:div w:id="1081759813">
                                          <w:marLeft w:val="0"/>
                                          <w:marRight w:val="0"/>
                                          <w:marTop w:val="0"/>
                                          <w:marBottom w:val="0"/>
                                          <w:divBdr>
                                            <w:top w:val="none" w:sz="0" w:space="0" w:color="auto"/>
                                            <w:left w:val="none" w:sz="0" w:space="0" w:color="auto"/>
                                            <w:bottom w:val="none" w:sz="0" w:space="0" w:color="auto"/>
                                            <w:right w:val="none" w:sz="0" w:space="0" w:color="auto"/>
                                          </w:divBdr>
                                          <w:divsChild>
                                            <w:div w:id="1516267756">
                                              <w:marLeft w:val="0"/>
                                              <w:marRight w:val="0"/>
                                              <w:marTop w:val="0"/>
                                              <w:marBottom w:val="0"/>
                                              <w:divBdr>
                                                <w:top w:val="none" w:sz="0" w:space="0" w:color="auto"/>
                                                <w:left w:val="none" w:sz="0" w:space="0" w:color="auto"/>
                                                <w:bottom w:val="none" w:sz="0" w:space="0" w:color="auto"/>
                                                <w:right w:val="none" w:sz="0" w:space="0" w:color="auto"/>
                                              </w:divBdr>
                                              <w:divsChild>
                                                <w:div w:id="640425324">
                                                  <w:marLeft w:val="0"/>
                                                  <w:marRight w:val="0"/>
                                                  <w:marTop w:val="0"/>
                                                  <w:marBottom w:val="0"/>
                                                  <w:divBdr>
                                                    <w:top w:val="none" w:sz="0" w:space="0" w:color="auto"/>
                                                    <w:left w:val="none" w:sz="0" w:space="0" w:color="auto"/>
                                                    <w:bottom w:val="none" w:sz="0" w:space="0" w:color="auto"/>
                                                    <w:right w:val="none" w:sz="0" w:space="0" w:color="auto"/>
                                                  </w:divBdr>
                                                  <w:divsChild>
                                                    <w:div w:id="3881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4778524">
      <w:bodyDiv w:val="1"/>
      <w:marLeft w:val="0"/>
      <w:marRight w:val="0"/>
      <w:marTop w:val="0"/>
      <w:marBottom w:val="0"/>
      <w:divBdr>
        <w:top w:val="none" w:sz="0" w:space="0" w:color="auto"/>
        <w:left w:val="none" w:sz="0" w:space="0" w:color="auto"/>
        <w:bottom w:val="none" w:sz="0" w:space="0" w:color="auto"/>
        <w:right w:val="none" w:sz="0" w:space="0" w:color="auto"/>
      </w:divBdr>
    </w:div>
    <w:div w:id="1900362817">
      <w:bodyDiv w:val="1"/>
      <w:marLeft w:val="0"/>
      <w:marRight w:val="0"/>
      <w:marTop w:val="0"/>
      <w:marBottom w:val="0"/>
      <w:divBdr>
        <w:top w:val="none" w:sz="0" w:space="0" w:color="auto"/>
        <w:left w:val="none" w:sz="0" w:space="0" w:color="auto"/>
        <w:bottom w:val="none" w:sz="0" w:space="0" w:color="auto"/>
        <w:right w:val="none" w:sz="0" w:space="0" w:color="auto"/>
      </w:divBdr>
    </w:div>
    <w:div w:id="1916238900">
      <w:bodyDiv w:val="1"/>
      <w:marLeft w:val="0"/>
      <w:marRight w:val="0"/>
      <w:marTop w:val="0"/>
      <w:marBottom w:val="0"/>
      <w:divBdr>
        <w:top w:val="none" w:sz="0" w:space="0" w:color="auto"/>
        <w:left w:val="none" w:sz="0" w:space="0" w:color="auto"/>
        <w:bottom w:val="none" w:sz="0" w:space="0" w:color="auto"/>
        <w:right w:val="none" w:sz="0" w:space="0" w:color="auto"/>
      </w:divBdr>
      <w:divsChild>
        <w:div w:id="578683964">
          <w:marLeft w:val="0"/>
          <w:marRight w:val="0"/>
          <w:marTop w:val="0"/>
          <w:marBottom w:val="0"/>
          <w:divBdr>
            <w:top w:val="none" w:sz="0" w:space="0" w:color="auto"/>
            <w:left w:val="none" w:sz="0" w:space="0" w:color="auto"/>
            <w:bottom w:val="none" w:sz="0" w:space="0" w:color="auto"/>
            <w:right w:val="none" w:sz="0" w:space="0" w:color="auto"/>
          </w:divBdr>
          <w:divsChild>
            <w:div w:id="395322618">
              <w:marLeft w:val="0"/>
              <w:marRight w:val="0"/>
              <w:marTop w:val="0"/>
              <w:marBottom w:val="0"/>
              <w:divBdr>
                <w:top w:val="none" w:sz="0" w:space="0" w:color="auto"/>
                <w:left w:val="none" w:sz="0" w:space="0" w:color="auto"/>
                <w:bottom w:val="none" w:sz="0" w:space="0" w:color="auto"/>
                <w:right w:val="none" w:sz="0" w:space="0" w:color="auto"/>
              </w:divBdr>
              <w:divsChild>
                <w:div w:id="990136045">
                  <w:marLeft w:val="0"/>
                  <w:marRight w:val="-225"/>
                  <w:marTop w:val="0"/>
                  <w:marBottom w:val="0"/>
                  <w:divBdr>
                    <w:top w:val="none" w:sz="0" w:space="0" w:color="auto"/>
                    <w:left w:val="none" w:sz="0" w:space="0" w:color="auto"/>
                    <w:bottom w:val="none" w:sz="0" w:space="0" w:color="auto"/>
                    <w:right w:val="none" w:sz="0" w:space="0" w:color="auto"/>
                  </w:divBdr>
                  <w:divsChild>
                    <w:div w:id="164051356">
                      <w:marLeft w:val="300"/>
                      <w:marRight w:val="300"/>
                      <w:marTop w:val="300"/>
                      <w:marBottom w:val="300"/>
                      <w:divBdr>
                        <w:top w:val="none" w:sz="0" w:space="0" w:color="auto"/>
                        <w:left w:val="none" w:sz="0" w:space="0" w:color="auto"/>
                        <w:bottom w:val="none" w:sz="0" w:space="0" w:color="auto"/>
                        <w:right w:val="none" w:sz="0" w:space="0" w:color="auto"/>
                      </w:divBdr>
                      <w:divsChild>
                        <w:div w:id="1528635304">
                          <w:marLeft w:val="0"/>
                          <w:marRight w:val="0"/>
                          <w:marTop w:val="0"/>
                          <w:marBottom w:val="0"/>
                          <w:divBdr>
                            <w:top w:val="none" w:sz="0" w:space="0" w:color="auto"/>
                            <w:left w:val="none" w:sz="0" w:space="0" w:color="auto"/>
                            <w:bottom w:val="none" w:sz="0" w:space="0" w:color="auto"/>
                            <w:right w:val="none" w:sz="0" w:space="0" w:color="auto"/>
                          </w:divBdr>
                          <w:divsChild>
                            <w:div w:id="1574311209">
                              <w:marLeft w:val="0"/>
                              <w:marRight w:val="0"/>
                              <w:marTop w:val="0"/>
                              <w:marBottom w:val="0"/>
                              <w:divBdr>
                                <w:top w:val="none" w:sz="0" w:space="0" w:color="auto"/>
                                <w:left w:val="none" w:sz="0" w:space="0" w:color="auto"/>
                                <w:bottom w:val="none" w:sz="0" w:space="0" w:color="auto"/>
                                <w:right w:val="none" w:sz="0" w:space="0" w:color="auto"/>
                              </w:divBdr>
                              <w:divsChild>
                                <w:div w:id="501045887">
                                  <w:marLeft w:val="0"/>
                                  <w:marRight w:val="0"/>
                                  <w:marTop w:val="0"/>
                                  <w:marBottom w:val="0"/>
                                  <w:divBdr>
                                    <w:top w:val="none" w:sz="0" w:space="0" w:color="auto"/>
                                    <w:left w:val="none" w:sz="0" w:space="0" w:color="auto"/>
                                    <w:bottom w:val="none" w:sz="0" w:space="0" w:color="auto"/>
                                    <w:right w:val="none" w:sz="0" w:space="0" w:color="auto"/>
                                  </w:divBdr>
                                  <w:divsChild>
                                    <w:div w:id="286397889">
                                      <w:marLeft w:val="0"/>
                                      <w:marRight w:val="0"/>
                                      <w:marTop w:val="0"/>
                                      <w:marBottom w:val="0"/>
                                      <w:divBdr>
                                        <w:top w:val="none" w:sz="0" w:space="0" w:color="auto"/>
                                        <w:left w:val="none" w:sz="0" w:space="0" w:color="auto"/>
                                        <w:bottom w:val="none" w:sz="0" w:space="0" w:color="auto"/>
                                        <w:right w:val="none" w:sz="0" w:space="0" w:color="auto"/>
                                      </w:divBdr>
                                      <w:divsChild>
                                        <w:div w:id="1968463395">
                                          <w:marLeft w:val="0"/>
                                          <w:marRight w:val="0"/>
                                          <w:marTop w:val="0"/>
                                          <w:marBottom w:val="0"/>
                                          <w:divBdr>
                                            <w:top w:val="none" w:sz="0" w:space="0" w:color="auto"/>
                                            <w:left w:val="none" w:sz="0" w:space="0" w:color="auto"/>
                                            <w:bottom w:val="none" w:sz="0" w:space="0" w:color="auto"/>
                                            <w:right w:val="none" w:sz="0" w:space="0" w:color="auto"/>
                                          </w:divBdr>
                                          <w:divsChild>
                                            <w:div w:id="195781201">
                                              <w:marLeft w:val="0"/>
                                              <w:marRight w:val="0"/>
                                              <w:marTop w:val="0"/>
                                              <w:marBottom w:val="0"/>
                                              <w:divBdr>
                                                <w:top w:val="none" w:sz="0" w:space="0" w:color="auto"/>
                                                <w:left w:val="none" w:sz="0" w:space="0" w:color="auto"/>
                                                <w:bottom w:val="none" w:sz="0" w:space="0" w:color="auto"/>
                                                <w:right w:val="none" w:sz="0" w:space="0" w:color="auto"/>
                                              </w:divBdr>
                                              <w:divsChild>
                                                <w:div w:id="1808935902">
                                                  <w:marLeft w:val="0"/>
                                                  <w:marRight w:val="0"/>
                                                  <w:marTop w:val="0"/>
                                                  <w:marBottom w:val="0"/>
                                                  <w:divBdr>
                                                    <w:top w:val="none" w:sz="0" w:space="0" w:color="auto"/>
                                                    <w:left w:val="none" w:sz="0" w:space="0" w:color="auto"/>
                                                    <w:bottom w:val="none" w:sz="0" w:space="0" w:color="auto"/>
                                                    <w:right w:val="none" w:sz="0" w:space="0" w:color="auto"/>
                                                  </w:divBdr>
                                                  <w:divsChild>
                                                    <w:div w:id="530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5239393">
      <w:bodyDiv w:val="1"/>
      <w:marLeft w:val="0"/>
      <w:marRight w:val="0"/>
      <w:marTop w:val="0"/>
      <w:marBottom w:val="0"/>
      <w:divBdr>
        <w:top w:val="none" w:sz="0" w:space="0" w:color="auto"/>
        <w:left w:val="none" w:sz="0" w:space="0" w:color="auto"/>
        <w:bottom w:val="none" w:sz="0" w:space="0" w:color="auto"/>
        <w:right w:val="none" w:sz="0" w:space="0" w:color="auto"/>
      </w:divBdr>
    </w:div>
    <w:div w:id="1978951357">
      <w:bodyDiv w:val="1"/>
      <w:marLeft w:val="0"/>
      <w:marRight w:val="0"/>
      <w:marTop w:val="0"/>
      <w:marBottom w:val="0"/>
      <w:divBdr>
        <w:top w:val="none" w:sz="0" w:space="0" w:color="auto"/>
        <w:left w:val="none" w:sz="0" w:space="0" w:color="auto"/>
        <w:bottom w:val="none" w:sz="0" w:space="0" w:color="auto"/>
        <w:right w:val="none" w:sz="0" w:space="0" w:color="auto"/>
      </w:divBdr>
      <w:divsChild>
        <w:div w:id="1539902157">
          <w:marLeft w:val="0"/>
          <w:marRight w:val="0"/>
          <w:marTop w:val="0"/>
          <w:marBottom w:val="0"/>
          <w:divBdr>
            <w:top w:val="single" w:sz="6" w:space="0" w:color="EFEFEF"/>
            <w:left w:val="single" w:sz="6" w:space="0" w:color="EFEFEF"/>
            <w:bottom w:val="single" w:sz="6" w:space="0" w:color="EFEFEF"/>
            <w:right w:val="single" w:sz="6" w:space="0" w:color="EFEFEF"/>
          </w:divBdr>
        </w:div>
        <w:div w:id="81487131">
          <w:marLeft w:val="0"/>
          <w:marRight w:val="0"/>
          <w:marTop w:val="0"/>
          <w:marBottom w:val="0"/>
          <w:divBdr>
            <w:top w:val="none" w:sz="0" w:space="0" w:color="auto"/>
            <w:left w:val="none" w:sz="0" w:space="0" w:color="auto"/>
            <w:bottom w:val="none" w:sz="0" w:space="0" w:color="auto"/>
            <w:right w:val="none" w:sz="0" w:space="0" w:color="auto"/>
          </w:divBdr>
          <w:divsChild>
            <w:div w:id="1940023204">
              <w:marLeft w:val="0"/>
              <w:marRight w:val="0"/>
              <w:marTop w:val="0"/>
              <w:marBottom w:val="0"/>
              <w:divBdr>
                <w:top w:val="none" w:sz="0" w:space="0" w:color="auto"/>
                <w:left w:val="none" w:sz="0" w:space="0" w:color="auto"/>
                <w:bottom w:val="none" w:sz="0" w:space="0" w:color="auto"/>
                <w:right w:val="none" w:sz="0" w:space="0" w:color="auto"/>
              </w:divBdr>
              <w:divsChild>
                <w:div w:id="556938817">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551507357">
              <w:marLeft w:val="0"/>
              <w:marRight w:val="0"/>
              <w:marTop w:val="0"/>
              <w:marBottom w:val="0"/>
              <w:divBdr>
                <w:top w:val="none" w:sz="0" w:space="0" w:color="auto"/>
                <w:left w:val="none" w:sz="0" w:space="0" w:color="auto"/>
                <w:bottom w:val="none" w:sz="0" w:space="0" w:color="auto"/>
                <w:right w:val="none" w:sz="0" w:space="0" w:color="auto"/>
              </w:divBdr>
              <w:divsChild>
                <w:div w:id="614991983">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sChild>
    </w:div>
    <w:div w:id="1979728007">
      <w:bodyDiv w:val="1"/>
      <w:marLeft w:val="0"/>
      <w:marRight w:val="0"/>
      <w:marTop w:val="0"/>
      <w:marBottom w:val="0"/>
      <w:divBdr>
        <w:top w:val="none" w:sz="0" w:space="0" w:color="auto"/>
        <w:left w:val="none" w:sz="0" w:space="0" w:color="auto"/>
        <w:bottom w:val="none" w:sz="0" w:space="0" w:color="auto"/>
        <w:right w:val="none" w:sz="0" w:space="0" w:color="auto"/>
      </w:divBdr>
    </w:div>
    <w:div w:id="2034576181">
      <w:bodyDiv w:val="1"/>
      <w:marLeft w:val="0"/>
      <w:marRight w:val="0"/>
      <w:marTop w:val="0"/>
      <w:marBottom w:val="0"/>
      <w:divBdr>
        <w:top w:val="none" w:sz="0" w:space="0" w:color="auto"/>
        <w:left w:val="none" w:sz="0" w:space="0" w:color="auto"/>
        <w:bottom w:val="none" w:sz="0" w:space="0" w:color="auto"/>
        <w:right w:val="none" w:sz="0" w:space="0" w:color="auto"/>
      </w:divBdr>
    </w:div>
    <w:div w:id="2043363146">
      <w:bodyDiv w:val="1"/>
      <w:marLeft w:val="0"/>
      <w:marRight w:val="0"/>
      <w:marTop w:val="0"/>
      <w:marBottom w:val="0"/>
      <w:divBdr>
        <w:top w:val="none" w:sz="0" w:space="0" w:color="auto"/>
        <w:left w:val="none" w:sz="0" w:space="0" w:color="auto"/>
        <w:bottom w:val="none" w:sz="0" w:space="0" w:color="auto"/>
        <w:right w:val="none" w:sz="0" w:space="0" w:color="auto"/>
      </w:divBdr>
      <w:divsChild>
        <w:div w:id="722680219">
          <w:marLeft w:val="0"/>
          <w:marRight w:val="0"/>
          <w:marTop w:val="0"/>
          <w:marBottom w:val="0"/>
          <w:divBdr>
            <w:top w:val="none" w:sz="0" w:space="0" w:color="auto"/>
            <w:left w:val="none" w:sz="0" w:space="0" w:color="auto"/>
            <w:bottom w:val="none" w:sz="0" w:space="0" w:color="auto"/>
            <w:right w:val="none" w:sz="0" w:space="0" w:color="auto"/>
          </w:divBdr>
          <w:divsChild>
            <w:div w:id="1584489740">
              <w:marLeft w:val="0"/>
              <w:marRight w:val="0"/>
              <w:marTop w:val="0"/>
              <w:marBottom w:val="0"/>
              <w:divBdr>
                <w:top w:val="none" w:sz="0" w:space="0" w:color="auto"/>
                <w:left w:val="none" w:sz="0" w:space="0" w:color="auto"/>
                <w:bottom w:val="none" w:sz="0" w:space="0" w:color="auto"/>
                <w:right w:val="none" w:sz="0" w:space="0" w:color="auto"/>
              </w:divBdr>
              <w:divsChild>
                <w:div w:id="1848594226">
                  <w:marLeft w:val="0"/>
                  <w:marRight w:val="-225"/>
                  <w:marTop w:val="0"/>
                  <w:marBottom w:val="0"/>
                  <w:divBdr>
                    <w:top w:val="none" w:sz="0" w:space="0" w:color="auto"/>
                    <w:left w:val="none" w:sz="0" w:space="0" w:color="auto"/>
                    <w:bottom w:val="none" w:sz="0" w:space="0" w:color="auto"/>
                    <w:right w:val="none" w:sz="0" w:space="0" w:color="auto"/>
                  </w:divBdr>
                  <w:divsChild>
                    <w:div w:id="1085153899">
                      <w:marLeft w:val="300"/>
                      <w:marRight w:val="300"/>
                      <w:marTop w:val="300"/>
                      <w:marBottom w:val="300"/>
                      <w:divBdr>
                        <w:top w:val="none" w:sz="0" w:space="0" w:color="auto"/>
                        <w:left w:val="none" w:sz="0" w:space="0" w:color="auto"/>
                        <w:bottom w:val="none" w:sz="0" w:space="0" w:color="auto"/>
                        <w:right w:val="none" w:sz="0" w:space="0" w:color="auto"/>
                      </w:divBdr>
                      <w:divsChild>
                        <w:div w:id="57897693">
                          <w:marLeft w:val="0"/>
                          <w:marRight w:val="0"/>
                          <w:marTop w:val="0"/>
                          <w:marBottom w:val="0"/>
                          <w:divBdr>
                            <w:top w:val="none" w:sz="0" w:space="0" w:color="auto"/>
                            <w:left w:val="none" w:sz="0" w:space="0" w:color="auto"/>
                            <w:bottom w:val="none" w:sz="0" w:space="0" w:color="auto"/>
                            <w:right w:val="none" w:sz="0" w:space="0" w:color="auto"/>
                          </w:divBdr>
                          <w:divsChild>
                            <w:div w:id="885876660">
                              <w:marLeft w:val="0"/>
                              <w:marRight w:val="0"/>
                              <w:marTop w:val="0"/>
                              <w:marBottom w:val="0"/>
                              <w:divBdr>
                                <w:top w:val="none" w:sz="0" w:space="0" w:color="auto"/>
                                <w:left w:val="none" w:sz="0" w:space="0" w:color="auto"/>
                                <w:bottom w:val="none" w:sz="0" w:space="0" w:color="auto"/>
                                <w:right w:val="none" w:sz="0" w:space="0" w:color="auto"/>
                              </w:divBdr>
                              <w:divsChild>
                                <w:div w:id="1550727604">
                                  <w:marLeft w:val="0"/>
                                  <w:marRight w:val="0"/>
                                  <w:marTop w:val="0"/>
                                  <w:marBottom w:val="0"/>
                                  <w:divBdr>
                                    <w:top w:val="none" w:sz="0" w:space="0" w:color="auto"/>
                                    <w:left w:val="none" w:sz="0" w:space="0" w:color="auto"/>
                                    <w:bottom w:val="none" w:sz="0" w:space="0" w:color="auto"/>
                                    <w:right w:val="none" w:sz="0" w:space="0" w:color="auto"/>
                                  </w:divBdr>
                                  <w:divsChild>
                                    <w:div w:id="906495576">
                                      <w:marLeft w:val="0"/>
                                      <w:marRight w:val="0"/>
                                      <w:marTop w:val="0"/>
                                      <w:marBottom w:val="0"/>
                                      <w:divBdr>
                                        <w:top w:val="none" w:sz="0" w:space="0" w:color="auto"/>
                                        <w:left w:val="none" w:sz="0" w:space="0" w:color="auto"/>
                                        <w:bottom w:val="none" w:sz="0" w:space="0" w:color="auto"/>
                                        <w:right w:val="none" w:sz="0" w:space="0" w:color="auto"/>
                                      </w:divBdr>
                                      <w:divsChild>
                                        <w:div w:id="1886600808">
                                          <w:marLeft w:val="0"/>
                                          <w:marRight w:val="0"/>
                                          <w:marTop w:val="0"/>
                                          <w:marBottom w:val="0"/>
                                          <w:divBdr>
                                            <w:top w:val="none" w:sz="0" w:space="0" w:color="auto"/>
                                            <w:left w:val="none" w:sz="0" w:space="0" w:color="auto"/>
                                            <w:bottom w:val="none" w:sz="0" w:space="0" w:color="auto"/>
                                            <w:right w:val="none" w:sz="0" w:space="0" w:color="auto"/>
                                          </w:divBdr>
                                          <w:divsChild>
                                            <w:div w:id="260798365">
                                              <w:marLeft w:val="0"/>
                                              <w:marRight w:val="0"/>
                                              <w:marTop w:val="0"/>
                                              <w:marBottom w:val="0"/>
                                              <w:divBdr>
                                                <w:top w:val="none" w:sz="0" w:space="0" w:color="auto"/>
                                                <w:left w:val="none" w:sz="0" w:space="0" w:color="auto"/>
                                                <w:bottom w:val="none" w:sz="0" w:space="0" w:color="auto"/>
                                                <w:right w:val="none" w:sz="0" w:space="0" w:color="auto"/>
                                              </w:divBdr>
                                              <w:divsChild>
                                                <w:div w:id="1697804263">
                                                  <w:marLeft w:val="0"/>
                                                  <w:marRight w:val="0"/>
                                                  <w:marTop w:val="0"/>
                                                  <w:marBottom w:val="0"/>
                                                  <w:divBdr>
                                                    <w:top w:val="none" w:sz="0" w:space="0" w:color="auto"/>
                                                    <w:left w:val="none" w:sz="0" w:space="0" w:color="auto"/>
                                                    <w:bottom w:val="none" w:sz="0" w:space="0" w:color="auto"/>
                                                    <w:right w:val="none" w:sz="0" w:space="0" w:color="auto"/>
                                                  </w:divBdr>
                                                  <w:divsChild>
                                                    <w:div w:id="7853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419720">
      <w:bodyDiv w:val="1"/>
      <w:marLeft w:val="0"/>
      <w:marRight w:val="0"/>
      <w:marTop w:val="0"/>
      <w:marBottom w:val="0"/>
      <w:divBdr>
        <w:top w:val="none" w:sz="0" w:space="0" w:color="auto"/>
        <w:left w:val="none" w:sz="0" w:space="0" w:color="auto"/>
        <w:bottom w:val="none" w:sz="0" w:space="0" w:color="auto"/>
        <w:right w:val="none" w:sz="0" w:space="0" w:color="auto"/>
      </w:divBdr>
    </w:div>
    <w:div w:id="2074427606">
      <w:bodyDiv w:val="1"/>
      <w:marLeft w:val="0"/>
      <w:marRight w:val="0"/>
      <w:marTop w:val="0"/>
      <w:marBottom w:val="0"/>
      <w:divBdr>
        <w:top w:val="none" w:sz="0" w:space="0" w:color="auto"/>
        <w:left w:val="none" w:sz="0" w:space="0" w:color="auto"/>
        <w:bottom w:val="none" w:sz="0" w:space="0" w:color="auto"/>
        <w:right w:val="none" w:sz="0" w:space="0" w:color="auto"/>
      </w:divBdr>
    </w:div>
    <w:div w:id="2075396159">
      <w:bodyDiv w:val="1"/>
      <w:marLeft w:val="0"/>
      <w:marRight w:val="0"/>
      <w:marTop w:val="0"/>
      <w:marBottom w:val="0"/>
      <w:divBdr>
        <w:top w:val="none" w:sz="0" w:space="0" w:color="auto"/>
        <w:left w:val="none" w:sz="0" w:space="0" w:color="auto"/>
        <w:bottom w:val="none" w:sz="0" w:space="0" w:color="auto"/>
        <w:right w:val="none" w:sz="0" w:space="0" w:color="auto"/>
      </w:divBdr>
    </w:div>
    <w:div w:id="2091074213">
      <w:bodyDiv w:val="1"/>
      <w:marLeft w:val="0"/>
      <w:marRight w:val="0"/>
      <w:marTop w:val="0"/>
      <w:marBottom w:val="0"/>
      <w:divBdr>
        <w:top w:val="none" w:sz="0" w:space="0" w:color="auto"/>
        <w:left w:val="none" w:sz="0" w:space="0" w:color="auto"/>
        <w:bottom w:val="none" w:sz="0" w:space="0" w:color="auto"/>
        <w:right w:val="none" w:sz="0" w:space="0" w:color="auto"/>
      </w:divBdr>
    </w:div>
    <w:div w:id="2104185433">
      <w:bodyDiv w:val="1"/>
      <w:marLeft w:val="0"/>
      <w:marRight w:val="0"/>
      <w:marTop w:val="0"/>
      <w:marBottom w:val="0"/>
      <w:divBdr>
        <w:top w:val="none" w:sz="0" w:space="0" w:color="auto"/>
        <w:left w:val="none" w:sz="0" w:space="0" w:color="auto"/>
        <w:bottom w:val="none" w:sz="0" w:space="0" w:color="auto"/>
        <w:right w:val="none" w:sz="0" w:space="0" w:color="auto"/>
      </w:divBdr>
    </w:div>
    <w:div w:id="2138251629">
      <w:bodyDiv w:val="1"/>
      <w:marLeft w:val="0"/>
      <w:marRight w:val="0"/>
      <w:marTop w:val="0"/>
      <w:marBottom w:val="0"/>
      <w:divBdr>
        <w:top w:val="none" w:sz="0" w:space="0" w:color="auto"/>
        <w:left w:val="none" w:sz="0" w:space="0" w:color="auto"/>
        <w:bottom w:val="none" w:sz="0" w:space="0" w:color="auto"/>
        <w:right w:val="none" w:sz="0" w:space="0" w:color="auto"/>
      </w:divBdr>
    </w:div>
    <w:div w:id="214114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yperlink" Target="https://localhost.domain:6443/arcgis/admin/" TargetMode="External"/><Relationship Id="rId21" Type="http://schemas.openxmlformats.org/officeDocument/2006/relationships/hyperlink" Target="https://localhost.domain:7443/arcgis/portaladmin/" TargetMode="External"/><Relationship Id="rId47" Type="http://schemas.openxmlformats.org/officeDocument/2006/relationships/hyperlink" Target="https://enterprise.arcgis.com/en/system-requirements/latest/windows/arcgis-server-system-requirements.htm" TargetMode="External"/><Relationship Id="rId50" Type="http://schemas.openxmlformats.org/officeDocument/2006/relationships/hyperlink" Target="https://enterprise.arcgis.com/en/portal/latest/use/living-atlas-content-life-cycles.htm" TargetMode="External"/><Relationship Id="rId55" Type="http://schemas.openxmlformats.org/officeDocument/2006/relationships/hyperlink" Target="https://localhost.domain/webadaptorname/webadaptor/" TargetMode="External"/><Relationship Id="rId63" Type="http://schemas.openxmlformats.org/officeDocument/2006/relationships/hyperlink" Target="https://dotnet.microsoft.com/en-us/download/dotnet/6.0" TargetMode="External"/><Relationship Id="rId68" Type="http://schemas.openxmlformats.org/officeDocument/2006/relationships/hyperlink" Target="https://dns/portal/portaladmin/" TargetMode="External"/><Relationship Id="rId76" Type="http://schemas.openxmlformats.org/officeDocument/2006/relationships/hyperlink" Target="https://enterprise.arcgis.com/en/get-started/11.1/windows/upgrade-arcgis-enterprise.htm"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enterprise.arcgis.com/en/server/latest/install/windows/upgrade-arcgis-server.htm" TargetMode="Externa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enterprise.arcgis.com/en/get-started/latest/windows/what-s-new-in-arcgis-enterprise.htm" TargetMode="External"/><Relationship Id="rId11" Type="http://schemas.openxmlformats.org/officeDocument/2006/relationships/header" Target="header1.xml"/><Relationship Id="rId24" Type="http://schemas.openxmlformats.org/officeDocument/2006/relationships/hyperlink" Target="https://localhost.domain:6443/arcgis/admin/" TargetMode="External"/><Relationship Id="rId32" Type="http://schemas.openxmlformats.org/officeDocument/2006/relationships/hyperlink" Target="https://enterprise.arcgis.com/en/system-requirements/latest/windows/arcgis-enterprise-overall-system-requirements.htm" TargetMode="External"/><Relationship Id="rId45" Type="http://schemas.openxmlformats.org/officeDocument/2006/relationships/hyperlink" Target="https://enterprise.arcgis.com/en/portal/11.1/administer/windows/what-s-new-in-portal-for-arcgis.htm" TargetMode="External"/><Relationship Id="rId53" Type="http://schemas.openxmlformats.org/officeDocument/2006/relationships/hyperlink" Target="https://www.microsoft.com/en-us/download/details.aspx?id=106070" TargetMode="External"/><Relationship Id="rId58" Type="http://schemas.openxmlformats.org/officeDocument/2006/relationships/image" Target="media/image5.png"/><Relationship Id="rId66" Type="http://schemas.openxmlformats.org/officeDocument/2006/relationships/hyperlink" Target="https://localhost.domain/webadaptorname/webadaptor/" TargetMode="External"/><Relationship Id="rId74" Type="http://schemas.openxmlformats.org/officeDocument/2006/relationships/hyperlink" Target="https://enterprise.arcgis.com/en/workflow/latest/install/windows/existing-workflow-manager-server-users.htm" TargetMode="External"/><Relationship Id="rId79" Type="http://schemas.openxmlformats.org/officeDocument/2006/relationships/hyperlink" Target="https://enterprise.arcgis.com/en/portal/11.1/administer/windows/upgrade-data-store.htm"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localhost.domain:6443/arcgis/admin/" TargetMode="External"/><Relationship Id="rId28" Type="http://schemas.openxmlformats.org/officeDocument/2006/relationships/hyperlink" Target="https://localhost.domain:6443/arcgis/admin/" TargetMode="External"/><Relationship Id="rId49" Type="http://schemas.openxmlformats.org/officeDocument/2006/relationships/hyperlink" Target="https://enterprise.arcgis.com/en/portal/latest/use/living-atlas-content-life-cycles.htm" TargetMode="External"/><Relationship Id="rId57" Type="http://schemas.openxmlformats.org/officeDocument/2006/relationships/image" Target="media/image4.png"/><Relationship Id="rId61" Type="http://schemas.openxmlformats.org/officeDocument/2006/relationships/hyperlink" Target="https://webadaptor.com/portal/webadaptor/" TargetMode="External"/><Relationship Id="rId82"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dns/portal/portaladmin/" TargetMode="External"/><Relationship Id="rId31" Type="http://schemas.openxmlformats.org/officeDocument/2006/relationships/hyperlink" Target="https://links.esri.com/arcgis-enterprise-portal/what-s-new" TargetMode="External"/><Relationship Id="rId44" Type="http://schemas.openxmlformats.org/officeDocument/2006/relationships/hyperlink" Target="https://enterprise.arcgis.com/en/get-started/11.1/windows/what-s-new-in-arcgis-enterprise.htm" TargetMode="External"/><Relationship Id="rId52" Type="http://schemas.openxmlformats.org/officeDocument/2006/relationships/hyperlink" Target="https://FDQN:7443/arcgis/portaladmin/" TargetMode="External"/><Relationship Id="rId60" Type="http://schemas.openxmlformats.org/officeDocument/2006/relationships/hyperlink" Target="https://localhost.domain/webadaptorname/webadaptor/" TargetMode="External"/><Relationship Id="rId65" Type="http://schemas.openxmlformats.org/officeDocument/2006/relationships/image" Target="media/image9.png"/><Relationship Id="rId73" Type="http://schemas.openxmlformats.org/officeDocument/2006/relationships/hyperlink" Target="https://enterprise.arcgis.com/en/mission/latest/server/windows/server-install-upgrade-mission-server.htm" TargetMode="External"/><Relationship Id="rId78" Type="http://schemas.openxmlformats.org/officeDocument/2006/relationships/hyperlink" Target="https://enterprise.arcgis.com/en/server/11.1/deploy/windows/upgrade-arcgis-server-windows-and-linux.htm" TargetMode="External"/><Relationship Id="rId81" Type="http://schemas.openxmlformats.org/officeDocument/2006/relationships/hyperlink" Target="https://enterprise.arcgis.com/en/get-started/11.1/windows/upgrade-arcgis-enterpris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localhost.domain:7443/arcgis/portaladmin/" TargetMode="External"/><Relationship Id="rId27" Type="http://schemas.openxmlformats.org/officeDocument/2006/relationships/hyperlink" Target="https://localhost.domain:6443/arcgis/admin/" TargetMode="External"/><Relationship Id="rId30" Type="http://schemas.openxmlformats.org/officeDocument/2006/relationships/hyperlink" Target="https://enterprise.arcgis.com/en/server/latest/publish-services/windows/migrating-services-to-the-arcgis-pro-service-runtime.htm" TargetMode="External"/><Relationship Id="rId48" Type="http://schemas.openxmlformats.org/officeDocument/2006/relationships/image" Target="media/image2.png"/><Relationship Id="rId56" Type="http://schemas.openxmlformats.org/officeDocument/2006/relationships/hyperlink" Target="https://dotnet.microsoft.com/en-us/download/dotnet/6.0" TargetMode="External"/><Relationship Id="rId64" Type="http://schemas.openxmlformats.org/officeDocument/2006/relationships/image" Target="media/image8.png"/><Relationship Id="rId69" Type="http://schemas.openxmlformats.org/officeDocument/2006/relationships/hyperlink" Target="https://enterprise.arcgis.com/en/server/latest/install/windows/upgrade-arcgis-server.htm" TargetMode="External"/><Relationship Id="rId77" Type="http://schemas.openxmlformats.org/officeDocument/2006/relationships/hyperlink" Target="https://enterprise.arcgis.com/en/system-requirements/11.1/windows/arcgis-web-adaptor-system-requirements.htm" TargetMode="External"/><Relationship Id="rId8" Type="http://schemas.openxmlformats.org/officeDocument/2006/relationships/webSettings" Target="webSettings.xml"/><Relationship Id="rId51" Type="http://schemas.openxmlformats.org/officeDocument/2006/relationships/image" Target="media/image3.png"/><Relationship Id="rId72" Type="http://schemas.openxmlformats.org/officeDocument/2006/relationships/hyperlink" Target="https://enterprise.arcgis.com/en/notebook/latest/install/windows/upgrade-arcgis-notebook-server.htm" TargetMode="External"/><Relationship Id="rId80" Type="http://schemas.openxmlformats.org/officeDocument/2006/relationships/hyperlink" Target="https://enterprise.arcgis.com/en/web-adaptor/11.1/install/iis/upgrade-arcgis-web-adaptor.ht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localhost.domain:2443/arcgis/datastore/" TargetMode="External"/><Relationship Id="rId33" Type="http://schemas.openxmlformats.org/officeDocument/2006/relationships/hyperlink" Target="https://enterprise.arcgis.com/en/get-started/11.1/windows/what-s-new-in-arcgis-enterprise.htm" TargetMode="External"/><Relationship Id="rId46" Type="http://schemas.openxmlformats.org/officeDocument/2006/relationships/hyperlink" Target="https://enterprise.arcgis.com/en/portal/11.1/administer/windows/what-s-new-in-portal-for-arcgis.htm" TargetMode="External"/><Relationship Id="rId59" Type="http://schemas.openxmlformats.org/officeDocument/2006/relationships/image" Target="media/image6.png"/><Relationship Id="rId67" Type="http://schemas.openxmlformats.org/officeDocument/2006/relationships/hyperlink" Target="https://webadaptor.com/portal/webadaptor/" TargetMode="External"/><Relationship Id="rId20" Type="http://schemas.openxmlformats.org/officeDocument/2006/relationships/image" Target="media/image1.png"/><Relationship Id="rId54" Type="http://schemas.openxmlformats.org/officeDocument/2006/relationships/hyperlink" Target="https://dotnet.microsoft.com/en-us/download/dotnet/8.0" TargetMode="External"/><Relationship Id="rId62" Type="http://schemas.openxmlformats.org/officeDocument/2006/relationships/image" Target="media/image7.png"/><Relationship Id="rId70" Type="http://schemas.openxmlformats.org/officeDocument/2006/relationships/hyperlink" Target="https://enterprise.arcgis.com/en/geoevent/latest/install/windows/upgrade-geoevent-server.htm" TargetMode="External"/><Relationship Id="rId75" Type="http://schemas.openxmlformats.org/officeDocument/2006/relationships/hyperlink" Target="https://enterprise.arcgis.com/en/knowledge/latest/introduction/upgrade-arcgis-knowledge-server.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CFA color scheme">
      <a:dk1>
        <a:sysClr val="windowText" lastClr="000000"/>
      </a:dk1>
      <a:lt1>
        <a:sysClr val="window" lastClr="FFFFFF"/>
      </a:lt1>
      <a:dk2>
        <a:srgbClr val="132B47"/>
      </a:dk2>
      <a:lt2>
        <a:srgbClr val="B1C5D7"/>
      </a:lt2>
      <a:accent1>
        <a:srgbClr val="078488"/>
      </a:accent1>
      <a:accent2>
        <a:srgbClr val="079194"/>
      </a:accent2>
      <a:accent3>
        <a:srgbClr val="ACD7CA"/>
      </a:accent3>
      <a:accent4>
        <a:srgbClr val="7A8C8E"/>
      </a:accent4>
      <a:accent5>
        <a:srgbClr val="84ACB6"/>
      </a:accent5>
      <a:accent6>
        <a:srgbClr val="132B47"/>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6" ma:contentTypeDescription="Create a new document." ma:contentTypeScope="" ma:versionID="b19194039314ecdd81dd51a8bfd8dec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8a4fcef25d7917b63cb7a332c1653240"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ca985e95-dc54-457d-8700-0949a43fba45">
      <UserInfo>
        <DisplayName>GeoState Platform Team Members</DisplayName>
        <AccountId>7</AccountId>
        <AccountType/>
      </UserInfo>
      <UserInfo>
        <DisplayName>Hobbs, Andrea L</DisplayName>
        <AccountId>32</AccountId>
        <AccountType/>
      </UserInfo>
      <UserInfo>
        <DisplayName>Sanders, Robert (Richie)</DisplayName>
        <AccountId>33</AccountId>
        <AccountType/>
      </UserInfo>
      <UserInfo>
        <DisplayName>Livingston, Richard J</DisplayName>
        <AccountId>34</AccountId>
        <AccountType/>
      </UserInfo>
      <UserInfo>
        <DisplayName>Brown, Bryant M</DisplayName>
        <AccountId>25</AccountId>
        <AccountType/>
      </UserInfo>
      <UserInfo>
        <DisplayName>Storm, Jennifer M</DisplayName>
        <AccountId>9</AccountId>
        <AccountType/>
      </UserInfo>
      <UserInfo>
        <DisplayName>Santos, Jose F</DisplayName>
        <AccountId>13</AccountId>
        <AccountType/>
      </UserInfo>
      <UserInfo>
        <DisplayName>Sheris, Bernard J</DisplayName>
        <AccountId>14</AccountId>
        <AccountType/>
      </UserInfo>
      <UserInfo>
        <DisplayName>Mehta, Anurag</DisplayName>
        <AccountId>17</AccountId>
        <AccountType/>
      </UserInfo>
      <UserInfo>
        <DisplayName>Malbon, Johnathan R</DisplayName>
        <AccountId>35</AccountId>
        <AccountType/>
      </UserInfo>
    </SharedWithUsers>
  </documentManagement>
</p:properties>
</file>

<file path=customXml/itemProps1.xml><?xml version="1.0" encoding="utf-8"?>
<ds:datastoreItem xmlns:ds="http://schemas.openxmlformats.org/officeDocument/2006/customXml" ds:itemID="{2639BA76-0378-4BC7-9A55-EE187BA99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17dbf-6096-4503-8de7-977f59040c0c"/>
    <ds:schemaRef ds:uri="ca985e95-dc54-457d-8700-0949a43fb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12830E-8E1F-4A42-98DD-0E6EF391D976}">
  <ds:schemaRefs>
    <ds:schemaRef ds:uri="http://schemas.openxmlformats.org/officeDocument/2006/bibliography"/>
  </ds:schemaRefs>
</ds:datastoreItem>
</file>

<file path=customXml/itemProps3.xml><?xml version="1.0" encoding="utf-8"?>
<ds:datastoreItem xmlns:ds="http://schemas.openxmlformats.org/officeDocument/2006/customXml" ds:itemID="{B37E631B-0BFA-444B-8860-3C71BE2E2E62}">
  <ds:schemaRefs>
    <ds:schemaRef ds:uri="http://schemas.microsoft.com/sharepoint/v3/contenttype/forms"/>
  </ds:schemaRefs>
</ds:datastoreItem>
</file>

<file path=customXml/itemProps4.xml><?xml version="1.0" encoding="utf-8"?>
<ds:datastoreItem xmlns:ds="http://schemas.openxmlformats.org/officeDocument/2006/customXml" ds:itemID="{BBE2D8D1-2313-4DC7-8CE3-47BDDE748025}">
  <ds:schemaRefs>
    <ds:schemaRef ds:uri="http://schemas.microsoft.com/office/2006/metadata/properties"/>
    <ds:schemaRef ds:uri="http://schemas.microsoft.com/office/infopath/2007/PartnerControls"/>
    <ds:schemaRef ds:uri="ca985e95-dc54-457d-8700-0949a43fba45"/>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32</Pages>
  <Words>3903</Words>
  <Characters>28437</Characters>
  <Application>Microsoft Office Word</Application>
  <DocSecurity>0</DocSecurity>
  <Lines>236</Lines>
  <Paragraphs>64</Paragraphs>
  <ScaleCrop>false</ScaleCrop>
  <HeadingPairs>
    <vt:vector size="2" baseType="variant">
      <vt:variant>
        <vt:lpstr>Title</vt:lpstr>
      </vt:variant>
      <vt:variant>
        <vt:i4>1</vt:i4>
      </vt:variant>
    </vt:vector>
  </HeadingPairs>
  <TitlesOfParts>
    <vt:vector size="1" baseType="lpstr">
      <vt:lpstr>ArcGIS 10.7.1 Installation</vt:lpstr>
    </vt:vector>
  </TitlesOfParts>
  <Company>Department of State</Company>
  <LinksUpToDate>false</LinksUpToDate>
  <CharactersWithSpaces>32276</CharactersWithSpaces>
  <SharedDoc>false</SharedDoc>
  <HLinks>
    <vt:vector size="1500" baseType="variant">
      <vt:variant>
        <vt:i4>5373983</vt:i4>
      </vt:variant>
      <vt:variant>
        <vt:i4>2160</vt:i4>
      </vt:variant>
      <vt:variant>
        <vt:i4>0</vt:i4>
      </vt:variant>
      <vt:variant>
        <vt:i4>5</vt:i4>
      </vt:variant>
      <vt:variant>
        <vt:lpwstr>https://enterprise.arcgis.com/en/web-adaptor/latest/install/iis/install-arcgis-web-adaptor-portal.htm</vt:lpwstr>
      </vt:variant>
      <vt:variant>
        <vt:lpwstr/>
      </vt:variant>
      <vt:variant>
        <vt:i4>917528</vt:i4>
      </vt:variant>
      <vt:variant>
        <vt:i4>2157</vt:i4>
      </vt:variant>
      <vt:variant>
        <vt:i4>0</vt:i4>
      </vt:variant>
      <vt:variant>
        <vt:i4>5</vt:i4>
      </vt:variant>
      <vt:variant>
        <vt:lpwstr>https://enterprise.arcgis.com/en/portal/latest/administer/windows/use-integrated-windows-authentication-with-your-portal.htm</vt:lpwstr>
      </vt:variant>
      <vt:variant>
        <vt:lpwstr/>
      </vt:variant>
      <vt:variant>
        <vt:i4>3735611</vt:i4>
      </vt:variant>
      <vt:variant>
        <vt:i4>2154</vt:i4>
      </vt:variant>
      <vt:variant>
        <vt:i4>0</vt:i4>
      </vt:variant>
      <vt:variant>
        <vt:i4>5</vt:i4>
      </vt:variant>
      <vt:variant>
        <vt:lpwstr>https://enterprise.arcgis.com/en/portal/latest/administer/windows/troubleshoot.htm</vt:lpwstr>
      </vt:variant>
      <vt:variant>
        <vt:lpwstr/>
      </vt:variant>
      <vt:variant>
        <vt:i4>6750314</vt:i4>
      </vt:variant>
      <vt:variant>
        <vt:i4>2151</vt:i4>
      </vt:variant>
      <vt:variant>
        <vt:i4>0</vt:i4>
      </vt:variant>
      <vt:variant>
        <vt:i4>5</vt:i4>
      </vt:variant>
      <vt:variant>
        <vt:lpwstr>https://enterprise.arcgis.com/en/portal/latest/administer/windows/the-portal-for-arcgis-account.htm</vt:lpwstr>
      </vt:variant>
      <vt:variant>
        <vt:lpwstr/>
      </vt:variant>
      <vt:variant>
        <vt:i4>4653138</vt:i4>
      </vt:variant>
      <vt:variant>
        <vt:i4>2148</vt:i4>
      </vt:variant>
      <vt:variant>
        <vt:i4>0</vt:i4>
      </vt:variant>
      <vt:variant>
        <vt:i4>5</vt:i4>
      </vt:variant>
      <vt:variant>
        <vt:lpwstr>https://enterprise.arcgis.com/en/system-requirements/latest/windows/portal-for-arcgis-system-requirements.htm</vt:lpwstr>
      </vt:variant>
      <vt:variant>
        <vt:lpwstr/>
      </vt:variant>
      <vt:variant>
        <vt:i4>6291500</vt:i4>
      </vt:variant>
      <vt:variant>
        <vt:i4>2145</vt:i4>
      </vt:variant>
      <vt:variant>
        <vt:i4>0</vt:i4>
      </vt:variant>
      <vt:variant>
        <vt:i4>5</vt:i4>
      </vt:variant>
      <vt:variant>
        <vt:lpwstr>https://support.esri.com/en/technical-article/000015732</vt:lpwstr>
      </vt:variant>
      <vt:variant>
        <vt:lpwstr/>
      </vt:variant>
      <vt:variant>
        <vt:i4>2228278</vt:i4>
      </vt:variant>
      <vt:variant>
        <vt:i4>2142</vt:i4>
      </vt:variant>
      <vt:variant>
        <vt:i4>0</vt:i4>
      </vt:variant>
      <vt:variant>
        <vt:i4>5</vt:i4>
      </vt:variant>
      <vt:variant>
        <vt:lpwstr>https://enterprise.arcgis.com/en/portal/latest/administer/windows/stopping-and-starting-the-portal.htm</vt:lpwstr>
      </vt:variant>
      <vt:variant>
        <vt:lpwstr/>
      </vt:variant>
      <vt:variant>
        <vt:i4>1835033</vt:i4>
      </vt:variant>
      <vt:variant>
        <vt:i4>2139</vt:i4>
      </vt:variant>
      <vt:variant>
        <vt:i4>0</vt:i4>
      </vt:variant>
      <vt:variant>
        <vt:i4>5</vt:i4>
      </vt:variant>
      <vt:variant>
        <vt:lpwstr>https://enterprise.arcgis.com/en/portal/latest/install/windows/scene-viewer-requirements.htm</vt:lpwstr>
      </vt:variant>
      <vt:variant>
        <vt:lpwstr/>
      </vt:variant>
      <vt:variant>
        <vt:i4>7602233</vt:i4>
      </vt:variant>
      <vt:variant>
        <vt:i4>2136</vt:i4>
      </vt:variant>
      <vt:variant>
        <vt:i4>0</vt:i4>
      </vt:variant>
      <vt:variant>
        <vt:i4>5</vt:i4>
      </vt:variant>
      <vt:variant>
        <vt:lpwstr>https://enterprise.arcgis.com/en/portal/10.7/administer/windows/ports-used-by-portal-for-arcgis.htm</vt:lpwstr>
      </vt:variant>
      <vt:variant>
        <vt:lpwstr/>
      </vt:variant>
      <vt:variant>
        <vt:i4>3735614</vt:i4>
      </vt:variant>
      <vt:variant>
        <vt:i4>2133</vt:i4>
      </vt:variant>
      <vt:variant>
        <vt:i4>0</vt:i4>
      </vt:variant>
      <vt:variant>
        <vt:i4>5</vt:i4>
      </vt:variant>
      <vt:variant>
        <vt:lpwstr>https://enterprise.arcgis.com/en/portal/latest/administer/windows/obtain-portal-license.htm</vt:lpwstr>
      </vt:variant>
      <vt:variant>
        <vt:lpwstr/>
      </vt:variant>
      <vt:variant>
        <vt:i4>5046281</vt:i4>
      </vt:variant>
      <vt:variant>
        <vt:i4>2130</vt:i4>
      </vt:variant>
      <vt:variant>
        <vt:i4>0</vt:i4>
      </vt:variant>
      <vt:variant>
        <vt:i4>5</vt:i4>
      </vt:variant>
      <vt:variant>
        <vt:lpwstr>https://enterprise.arcgis.com/en/data-store/latest/install/windows/data-store-backups.htm</vt:lpwstr>
      </vt:variant>
      <vt:variant>
        <vt:lpwstr/>
      </vt:variant>
      <vt:variant>
        <vt:i4>3276826</vt:i4>
      </vt:variant>
      <vt:variant>
        <vt:i4>2127</vt:i4>
      </vt:variant>
      <vt:variant>
        <vt:i4>0</vt:i4>
      </vt:variant>
      <vt:variant>
        <vt:i4>5</vt:i4>
      </vt:variant>
      <vt:variant>
        <vt:lpwstr>http://links.esri.com/licensemanager/10.6/reference_guide</vt:lpwstr>
      </vt:variant>
      <vt:variant>
        <vt:lpwstr/>
      </vt:variant>
      <vt:variant>
        <vt:i4>5373983</vt:i4>
      </vt:variant>
      <vt:variant>
        <vt:i4>2124</vt:i4>
      </vt:variant>
      <vt:variant>
        <vt:i4>0</vt:i4>
      </vt:variant>
      <vt:variant>
        <vt:i4>5</vt:i4>
      </vt:variant>
      <vt:variant>
        <vt:lpwstr>https://enterprise.arcgis.com/en/portal/10.7/install/windows/installing-portal-for-arcgis.htm</vt:lpwstr>
      </vt:variant>
      <vt:variant>
        <vt:lpwstr/>
      </vt:variant>
      <vt:variant>
        <vt:i4>6750257</vt:i4>
      </vt:variant>
      <vt:variant>
        <vt:i4>2121</vt:i4>
      </vt:variant>
      <vt:variant>
        <vt:i4>0</vt:i4>
      </vt:variant>
      <vt:variant>
        <vt:i4>5</vt:i4>
      </vt:variant>
      <vt:variant>
        <vt:lpwstr>https://enterprise.arcgis.com/en/geoevent/10.7/install/windows/installing-geoevent.htm</vt:lpwstr>
      </vt:variant>
      <vt:variant>
        <vt:lpwstr/>
      </vt:variant>
      <vt:variant>
        <vt:i4>7143523</vt:i4>
      </vt:variant>
      <vt:variant>
        <vt:i4>2118</vt:i4>
      </vt:variant>
      <vt:variant>
        <vt:i4>0</vt:i4>
      </vt:variant>
      <vt:variant>
        <vt:i4>5</vt:i4>
      </vt:variant>
      <vt:variant>
        <vt:lpwstr>https://enterprise.arcgis.com/en/web-adaptor/latest/install/iis/enable-https-on-your-web-server-portal-.htm</vt:lpwstr>
      </vt:variant>
      <vt:variant>
        <vt:lpwstr/>
      </vt:variant>
      <vt:variant>
        <vt:i4>1114191</vt:i4>
      </vt:variant>
      <vt:variant>
        <vt:i4>2115</vt:i4>
      </vt:variant>
      <vt:variant>
        <vt:i4>0</vt:i4>
      </vt:variant>
      <vt:variant>
        <vt:i4>5</vt:i4>
      </vt:variant>
      <vt:variant>
        <vt:lpwstr>https://enterprise.arcgis.com/en/portal/10.7/administer/windows/create-web-gis-backup.htm</vt:lpwstr>
      </vt:variant>
      <vt:variant>
        <vt:lpwstr/>
      </vt:variant>
      <vt:variant>
        <vt:i4>983118</vt:i4>
      </vt:variant>
      <vt:variant>
        <vt:i4>2112</vt:i4>
      </vt:variant>
      <vt:variant>
        <vt:i4>0</vt:i4>
      </vt:variant>
      <vt:variant>
        <vt:i4>5</vt:i4>
      </vt:variant>
      <vt:variant>
        <vt:lpwstr>https://enterprise.arcgis.com/en/server/latest/deploy/windows/creating-a-new-site.htm</vt:lpwstr>
      </vt:variant>
      <vt:variant>
        <vt:lpwstr/>
      </vt:variant>
      <vt:variant>
        <vt:i4>6094868</vt:i4>
      </vt:variant>
      <vt:variant>
        <vt:i4>2109</vt:i4>
      </vt:variant>
      <vt:variant>
        <vt:i4>0</vt:i4>
      </vt:variant>
      <vt:variant>
        <vt:i4>5</vt:i4>
      </vt:variant>
      <vt:variant>
        <vt:lpwstr>https://enterprise.arcgis.com/en/server/latest/deploy/windows/using-a-forward-proxy-server-with-arcgis-server.htm</vt:lpwstr>
      </vt:variant>
      <vt:variant>
        <vt:lpwstr/>
      </vt:variant>
      <vt:variant>
        <vt:i4>6815798</vt:i4>
      </vt:variant>
      <vt:variant>
        <vt:i4>2106</vt:i4>
      </vt:variant>
      <vt:variant>
        <vt:i4>0</vt:i4>
      </vt:variant>
      <vt:variant>
        <vt:i4>5</vt:i4>
      </vt:variant>
      <vt:variant>
        <vt:lpwstr>https://enterprise.arcgis.com/en/get-started/latest/windows/portal-clients.htm</vt:lpwstr>
      </vt:variant>
      <vt:variant>
        <vt:lpwstr/>
      </vt:variant>
      <vt:variant>
        <vt:i4>5046350</vt:i4>
      </vt:variant>
      <vt:variant>
        <vt:i4>2103</vt:i4>
      </vt:variant>
      <vt:variant>
        <vt:i4>0</vt:i4>
      </vt:variant>
      <vt:variant>
        <vt:i4>5</vt:i4>
      </vt:variant>
      <vt:variant>
        <vt:lpwstr>https://enterprise.arcgis.com/en/portal/latest/install/windows/changing-the-portal-content-directory.htm</vt:lpwstr>
      </vt:variant>
      <vt:variant>
        <vt:lpwstr/>
      </vt:variant>
      <vt:variant>
        <vt:i4>7340135</vt:i4>
      </vt:variant>
      <vt:variant>
        <vt:i4>2100</vt:i4>
      </vt:variant>
      <vt:variant>
        <vt:i4>0</vt:i4>
      </vt:variant>
      <vt:variant>
        <vt:i4>5</vt:i4>
      </vt:variant>
      <vt:variant>
        <vt:lpwstr>https://enterprise.arcgis.com/en/server/latest/install/windows/authorize-arcgis-server.htm</vt:lpwstr>
      </vt:variant>
      <vt:variant>
        <vt:lpwstr/>
      </vt:variant>
      <vt:variant>
        <vt:i4>7077928</vt:i4>
      </vt:variant>
      <vt:variant>
        <vt:i4>2097</vt:i4>
      </vt:variant>
      <vt:variant>
        <vt:i4>0</vt:i4>
      </vt:variant>
      <vt:variant>
        <vt:i4>5</vt:i4>
      </vt:variant>
      <vt:variant>
        <vt:lpwstr>https://desktop.arcgis.com/en/license-manager/latest/arcgis-license-manager-system-requirements.htm</vt:lpwstr>
      </vt:variant>
      <vt:variant>
        <vt:lpwstr/>
      </vt:variant>
      <vt:variant>
        <vt:i4>983065</vt:i4>
      </vt:variant>
      <vt:variant>
        <vt:i4>2094</vt:i4>
      </vt:variant>
      <vt:variant>
        <vt:i4>0</vt:i4>
      </vt:variant>
      <vt:variant>
        <vt:i4>5</vt:i4>
      </vt:variant>
      <vt:variant>
        <vt:lpwstr>https://enterprise.arcgis.com/en/server/10.7/administer/windows/administer-arcgis-server.htm</vt:lpwstr>
      </vt:variant>
      <vt:variant>
        <vt:lpwstr/>
      </vt:variant>
      <vt:variant>
        <vt:i4>3735611</vt:i4>
      </vt:variant>
      <vt:variant>
        <vt:i4>2091</vt:i4>
      </vt:variant>
      <vt:variant>
        <vt:i4>0</vt:i4>
      </vt:variant>
      <vt:variant>
        <vt:i4>5</vt:i4>
      </vt:variant>
      <vt:variant>
        <vt:lpwstr>https://enterprise.arcgis.com/en/portal/latest/administer/windows/troubleshoot.htm</vt:lpwstr>
      </vt:variant>
      <vt:variant>
        <vt:lpwstr/>
      </vt:variant>
      <vt:variant>
        <vt:i4>2293760</vt:i4>
      </vt:variant>
      <vt:variant>
        <vt:i4>2061</vt:i4>
      </vt:variant>
      <vt:variant>
        <vt:i4>0</vt:i4>
      </vt:variant>
      <vt:variant>
        <vt:i4>5</vt:i4>
      </vt:variant>
      <vt:variant>
        <vt:lpwstr/>
      </vt:variant>
      <vt:variant>
        <vt:lpwstr>_Install_ArcGIS_Data</vt:lpwstr>
      </vt:variant>
      <vt:variant>
        <vt:i4>1114206</vt:i4>
      </vt:variant>
      <vt:variant>
        <vt:i4>2040</vt:i4>
      </vt:variant>
      <vt:variant>
        <vt:i4>0</vt:i4>
      </vt:variant>
      <vt:variant>
        <vt:i4>5</vt:i4>
      </vt:variant>
      <vt:variant>
        <vt:lpwstr/>
      </vt:variant>
      <vt:variant>
        <vt:lpwstr>section_5_5_step_4</vt:lpwstr>
      </vt:variant>
      <vt:variant>
        <vt:i4>262205</vt:i4>
      </vt:variant>
      <vt:variant>
        <vt:i4>2037</vt:i4>
      </vt:variant>
      <vt:variant>
        <vt:i4>0</vt:i4>
      </vt:variant>
      <vt:variant>
        <vt:i4>5</vt:i4>
      </vt:variant>
      <vt:variant>
        <vt:lpwstr/>
      </vt:variant>
      <vt:variant>
        <vt:lpwstr>_Install_Web_Adapter</vt:lpwstr>
      </vt:variant>
      <vt:variant>
        <vt:i4>2293783</vt:i4>
      </vt:variant>
      <vt:variant>
        <vt:i4>2007</vt:i4>
      </vt:variant>
      <vt:variant>
        <vt:i4>0</vt:i4>
      </vt:variant>
      <vt:variant>
        <vt:i4>5</vt:i4>
      </vt:variant>
      <vt:variant>
        <vt:lpwstr/>
      </vt:variant>
      <vt:variant>
        <vt:lpwstr>_Authorize_ArcGIS_Server</vt:lpwstr>
      </vt:variant>
      <vt:variant>
        <vt:i4>2359296</vt:i4>
      </vt:variant>
      <vt:variant>
        <vt:i4>2004</vt:i4>
      </vt:variant>
      <vt:variant>
        <vt:i4>0</vt:i4>
      </vt:variant>
      <vt:variant>
        <vt:i4>5</vt:i4>
      </vt:variant>
      <vt:variant>
        <vt:lpwstr/>
      </vt:variant>
      <vt:variant>
        <vt:lpwstr>_Installing_ArcGIS_Server</vt:lpwstr>
      </vt:variant>
      <vt:variant>
        <vt:i4>4784230</vt:i4>
      </vt:variant>
      <vt:variant>
        <vt:i4>1992</vt:i4>
      </vt:variant>
      <vt:variant>
        <vt:i4>0</vt:i4>
      </vt:variant>
      <vt:variant>
        <vt:i4>5</vt:i4>
      </vt:variant>
      <vt:variant>
        <vt:lpwstr/>
      </vt:variant>
      <vt:variant>
        <vt:lpwstr>section_8_step_3</vt:lpwstr>
      </vt:variant>
      <vt:variant>
        <vt:i4>3735580</vt:i4>
      </vt:variant>
      <vt:variant>
        <vt:i4>1989</vt:i4>
      </vt:variant>
      <vt:variant>
        <vt:i4>0</vt:i4>
      </vt:variant>
      <vt:variant>
        <vt:i4>5</vt:i4>
      </vt:variant>
      <vt:variant>
        <vt:lpwstr/>
      </vt:variant>
      <vt:variant>
        <vt:lpwstr>_Federation_of_ArcGIS</vt:lpwstr>
      </vt:variant>
      <vt:variant>
        <vt:i4>1048669</vt:i4>
      </vt:variant>
      <vt:variant>
        <vt:i4>1977</vt:i4>
      </vt:variant>
      <vt:variant>
        <vt:i4>0</vt:i4>
      </vt:variant>
      <vt:variant>
        <vt:i4>5</vt:i4>
      </vt:variant>
      <vt:variant>
        <vt:lpwstr/>
      </vt:variant>
      <vt:variant>
        <vt:lpwstr>section_5_6_step_5</vt:lpwstr>
      </vt:variant>
      <vt:variant>
        <vt:i4>2424845</vt:i4>
      </vt:variant>
      <vt:variant>
        <vt:i4>1974</vt:i4>
      </vt:variant>
      <vt:variant>
        <vt:i4>0</vt:i4>
      </vt:variant>
      <vt:variant>
        <vt:i4>5</vt:i4>
      </vt:variant>
      <vt:variant>
        <vt:lpwstr/>
      </vt:variant>
      <vt:variant>
        <vt:lpwstr>_Configure_ArcGIS_Web</vt:lpwstr>
      </vt:variant>
      <vt:variant>
        <vt:i4>1114206</vt:i4>
      </vt:variant>
      <vt:variant>
        <vt:i4>1962</vt:i4>
      </vt:variant>
      <vt:variant>
        <vt:i4>0</vt:i4>
      </vt:variant>
      <vt:variant>
        <vt:i4>5</vt:i4>
      </vt:variant>
      <vt:variant>
        <vt:lpwstr/>
      </vt:variant>
      <vt:variant>
        <vt:lpwstr>section_5_5_step_4</vt:lpwstr>
      </vt:variant>
      <vt:variant>
        <vt:i4>262205</vt:i4>
      </vt:variant>
      <vt:variant>
        <vt:i4>1959</vt:i4>
      </vt:variant>
      <vt:variant>
        <vt:i4>0</vt:i4>
      </vt:variant>
      <vt:variant>
        <vt:i4>5</vt:i4>
      </vt:variant>
      <vt:variant>
        <vt:lpwstr/>
      </vt:variant>
      <vt:variant>
        <vt:lpwstr>_Install_Web_Adapter</vt:lpwstr>
      </vt:variant>
      <vt:variant>
        <vt:i4>2293783</vt:i4>
      </vt:variant>
      <vt:variant>
        <vt:i4>1947</vt:i4>
      </vt:variant>
      <vt:variant>
        <vt:i4>0</vt:i4>
      </vt:variant>
      <vt:variant>
        <vt:i4>5</vt:i4>
      </vt:variant>
      <vt:variant>
        <vt:lpwstr/>
      </vt:variant>
      <vt:variant>
        <vt:lpwstr>_Authorize_ArcGIS_Server</vt:lpwstr>
      </vt:variant>
      <vt:variant>
        <vt:i4>2359296</vt:i4>
      </vt:variant>
      <vt:variant>
        <vt:i4>1944</vt:i4>
      </vt:variant>
      <vt:variant>
        <vt:i4>0</vt:i4>
      </vt:variant>
      <vt:variant>
        <vt:i4>5</vt:i4>
      </vt:variant>
      <vt:variant>
        <vt:lpwstr/>
      </vt:variant>
      <vt:variant>
        <vt:lpwstr>_Installing_ArcGIS_Server</vt:lpwstr>
      </vt:variant>
      <vt:variant>
        <vt:i4>7602214</vt:i4>
      </vt:variant>
      <vt:variant>
        <vt:i4>1929</vt:i4>
      </vt:variant>
      <vt:variant>
        <vt:i4>0</vt:i4>
      </vt:variant>
      <vt:variant>
        <vt:i4>5</vt:i4>
      </vt:variant>
      <vt:variant>
        <vt:lpwstr/>
      </vt:variant>
      <vt:variant>
        <vt:lpwstr>section913</vt:lpwstr>
      </vt:variant>
      <vt:variant>
        <vt:i4>7602214</vt:i4>
      </vt:variant>
      <vt:variant>
        <vt:i4>1923</vt:i4>
      </vt:variant>
      <vt:variant>
        <vt:i4>0</vt:i4>
      </vt:variant>
      <vt:variant>
        <vt:i4>5</vt:i4>
      </vt:variant>
      <vt:variant>
        <vt:lpwstr/>
      </vt:variant>
      <vt:variant>
        <vt:lpwstr>section913</vt:lpwstr>
      </vt:variant>
      <vt:variant>
        <vt:i4>7602214</vt:i4>
      </vt:variant>
      <vt:variant>
        <vt:i4>1917</vt:i4>
      </vt:variant>
      <vt:variant>
        <vt:i4>0</vt:i4>
      </vt:variant>
      <vt:variant>
        <vt:i4>5</vt:i4>
      </vt:variant>
      <vt:variant>
        <vt:lpwstr/>
      </vt:variant>
      <vt:variant>
        <vt:lpwstr>section913</vt:lpwstr>
      </vt:variant>
      <vt:variant>
        <vt:i4>589846</vt:i4>
      </vt:variant>
      <vt:variant>
        <vt:i4>1914</vt:i4>
      </vt:variant>
      <vt:variant>
        <vt:i4>0</vt:i4>
      </vt:variant>
      <vt:variant>
        <vt:i4>5</vt:i4>
      </vt:variant>
      <vt:variant>
        <vt:lpwstr/>
      </vt:variant>
      <vt:variant>
        <vt:lpwstr>AppendixB</vt:lpwstr>
      </vt:variant>
      <vt:variant>
        <vt:i4>589846</vt:i4>
      </vt:variant>
      <vt:variant>
        <vt:i4>1902</vt:i4>
      </vt:variant>
      <vt:variant>
        <vt:i4>0</vt:i4>
      </vt:variant>
      <vt:variant>
        <vt:i4>5</vt:i4>
      </vt:variant>
      <vt:variant>
        <vt:lpwstr/>
      </vt:variant>
      <vt:variant>
        <vt:lpwstr>AppendixB</vt:lpwstr>
      </vt:variant>
      <vt:variant>
        <vt:i4>589846</vt:i4>
      </vt:variant>
      <vt:variant>
        <vt:i4>1890</vt:i4>
      </vt:variant>
      <vt:variant>
        <vt:i4>0</vt:i4>
      </vt:variant>
      <vt:variant>
        <vt:i4>5</vt:i4>
      </vt:variant>
      <vt:variant>
        <vt:lpwstr/>
      </vt:variant>
      <vt:variant>
        <vt:lpwstr>AppendixB</vt:lpwstr>
      </vt:variant>
      <vt:variant>
        <vt:i4>589846</vt:i4>
      </vt:variant>
      <vt:variant>
        <vt:i4>1755</vt:i4>
      </vt:variant>
      <vt:variant>
        <vt:i4>0</vt:i4>
      </vt:variant>
      <vt:variant>
        <vt:i4>5</vt:i4>
      </vt:variant>
      <vt:variant>
        <vt:lpwstr/>
      </vt:variant>
      <vt:variant>
        <vt:lpwstr>AppendixB</vt:lpwstr>
      </vt:variant>
      <vt:variant>
        <vt:i4>589846</vt:i4>
      </vt:variant>
      <vt:variant>
        <vt:i4>1533</vt:i4>
      </vt:variant>
      <vt:variant>
        <vt:i4>0</vt:i4>
      </vt:variant>
      <vt:variant>
        <vt:i4>5</vt:i4>
      </vt:variant>
      <vt:variant>
        <vt:lpwstr/>
      </vt:variant>
      <vt:variant>
        <vt:lpwstr>AppendixB</vt:lpwstr>
      </vt:variant>
      <vt:variant>
        <vt:i4>589846</vt:i4>
      </vt:variant>
      <vt:variant>
        <vt:i4>1530</vt:i4>
      </vt:variant>
      <vt:variant>
        <vt:i4>0</vt:i4>
      </vt:variant>
      <vt:variant>
        <vt:i4>5</vt:i4>
      </vt:variant>
      <vt:variant>
        <vt:lpwstr/>
      </vt:variant>
      <vt:variant>
        <vt:lpwstr>AppendixB</vt:lpwstr>
      </vt:variant>
      <vt:variant>
        <vt:i4>589846</vt:i4>
      </vt:variant>
      <vt:variant>
        <vt:i4>1506</vt:i4>
      </vt:variant>
      <vt:variant>
        <vt:i4>0</vt:i4>
      </vt:variant>
      <vt:variant>
        <vt:i4>5</vt:i4>
      </vt:variant>
      <vt:variant>
        <vt:lpwstr/>
      </vt:variant>
      <vt:variant>
        <vt:lpwstr>AppendixB</vt:lpwstr>
      </vt:variant>
      <vt:variant>
        <vt:i4>589846</vt:i4>
      </vt:variant>
      <vt:variant>
        <vt:i4>1494</vt:i4>
      </vt:variant>
      <vt:variant>
        <vt:i4>0</vt:i4>
      </vt:variant>
      <vt:variant>
        <vt:i4>5</vt:i4>
      </vt:variant>
      <vt:variant>
        <vt:lpwstr/>
      </vt:variant>
      <vt:variant>
        <vt:lpwstr>AppendixB</vt:lpwstr>
      </vt:variant>
      <vt:variant>
        <vt:i4>589846</vt:i4>
      </vt:variant>
      <vt:variant>
        <vt:i4>1365</vt:i4>
      </vt:variant>
      <vt:variant>
        <vt:i4>0</vt:i4>
      </vt:variant>
      <vt:variant>
        <vt:i4>5</vt:i4>
      </vt:variant>
      <vt:variant>
        <vt:lpwstr/>
      </vt:variant>
      <vt:variant>
        <vt:lpwstr>AppendixB</vt:lpwstr>
      </vt:variant>
      <vt:variant>
        <vt:i4>589846</vt:i4>
      </vt:variant>
      <vt:variant>
        <vt:i4>1290</vt:i4>
      </vt:variant>
      <vt:variant>
        <vt:i4>0</vt:i4>
      </vt:variant>
      <vt:variant>
        <vt:i4>5</vt:i4>
      </vt:variant>
      <vt:variant>
        <vt:lpwstr/>
      </vt:variant>
      <vt:variant>
        <vt:lpwstr>AppendixB</vt:lpwstr>
      </vt:variant>
      <vt:variant>
        <vt:i4>589846</vt:i4>
      </vt:variant>
      <vt:variant>
        <vt:i4>1287</vt:i4>
      </vt:variant>
      <vt:variant>
        <vt:i4>0</vt:i4>
      </vt:variant>
      <vt:variant>
        <vt:i4>5</vt:i4>
      </vt:variant>
      <vt:variant>
        <vt:lpwstr/>
      </vt:variant>
      <vt:variant>
        <vt:lpwstr>AppendixB</vt:lpwstr>
      </vt:variant>
      <vt:variant>
        <vt:i4>589846</vt:i4>
      </vt:variant>
      <vt:variant>
        <vt:i4>1248</vt:i4>
      </vt:variant>
      <vt:variant>
        <vt:i4>0</vt:i4>
      </vt:variant>
      <vt:variant>
        <vt:i4>5</vt:i4>
      </vt:variant>
      <vt:variant>
        <vt:lpwstr/>
      </vt:variant>
      <vt:variant>
        <vt:lpwstr>AppendixB</vt:lpwstr>
      </vt:variant>
      <vt:variant>
        <vt:i4>589846</vt:i4>
      </vt:variant>
      <vt:variant>
        <vt:i4>1209</vt:i4>
      </vt:variant>
      <vt:variant>
        <vt:i4>0</vt:i4>
      </vt:variant>
      <vt:variant>
        <vt:i4>5</vt:i4>
      </vt:variant>
      <vt:variant>
        <vt:lpwstr/>
      </vt:variant>
      <vt:variant>
        <vt:lpwstr>AppendixB</vt:lpwstr>
      </vt:variant>
      <vt:variant>
        <vt:i4>589846</vt:i4>
      </vt:variant>
      <vt:variant>
        <vt:i4>1206</vt:i4>
      </vt:variant>
      <vt:variant>
        <vt:i4>0</vt:i4>
      </vt:variant>
      <vt:variant>
        <vt:i4>5</vt:i4>
      </vt:variant>
      <vt:variant>
        <vt:lpwstr/>
      </vt:variant>
      <vt:variant>
        <vt:lpwstr>AppendixB</vt:lpwstr>
      </vt:variant>
      <vt:variant>
        <vt:i4>589846</vt:i4>
      </vt:variant>
      <vt:variant>
        <vt:i4>1194</vt:i4>
      </vt:variant>
      <vt:variant>
        <vt:i4>0</vt:i4>
      </vt:variant>
      <vt:variant>
        <vt:i4>5</vt:i4>
      </vt:variant>
      <vt:variant>
        <vt:lpwstr/>
      </vt:variant>
      <vt:variant>
        <vt:lpwstr>AppendixB</vt:lpwstr>
      </vt:variant>
      <vt:variant>
        <vt:i4>589846</vt:i4>
      </vt:variant>
      <vt:variant>
        <vt:i4>1191</vt:i4>
      </vt:variant>
      <vt:variant>
        <vt:i4>0</vt:i4>
      </vt:variant>
      <vt:variant>
        <vt:i4>5</vt:i4>
      </vt:variant>
      <vt:variant>
        <vt:lpwstr/>
      </vt:variant>
      <vt:variant>
        <vt:lpwstr>AppendixB</vt:lpwstr>
      </vt:variant>
      <vt:variant>
        <vt:i4>589846</vt:i4>
      </vt:variant>
      <vt:variant>
        <vt:i4>1176</vt:i4>
      </vt:variant>
      <vt:variant>
        <vt:i4>0</vt:i4>
      </vt:variant>
      <vt:variant>
        <vt:i4>5</vt:i4>
      </vt:variant>
      <vt:variant>
        <vt:lpwstr/>
      </vt:variant>
      <vt:variant>
        <vt:lpwstr>AppendixB</vt:lpwstr>
      </vt:variant>
      <vt:variant>
        <vt:i4>1310768</vt:i4>
      </vt:variant>
      <vt:variant>
        <vt:i4>1160</vt:i4>
      </vt:variant>
      <vt:variant>
        <vt:i4>0</vt:i4>
      </vt:variant>
      <vt:variant>
        <vt:i4>5</vt:i4>
      </vt:variant>
      <vt:variant>
        <vt:lpwstr/>
      </vt:variant>
      <vt:variant>
        <vt:lpwstr>_Toc36651949</vt:lpwstr>
      </vt:variant>
      <vt:variant>
        <vt:i4>1376304</vt:i4>
      </vt:variant>
      <vt:variant>
        <vt:i4>1154</vt:i4>
      </vt:variant>
      <vt:variant>
        <vt:i4>0</vt:i4>
      </vt:variant>
      <vt:variant>
        <vt:i4>5</vt:i4>
      </vt:variant>
      <vt:variant>
        <vt:lpwstr/>
      </vt:variant>
      <vt:variant>
        <vt:lpwstr>_Toc36651948</vt:lpwstr>
      </vt:variant>
      <vt:variant>
        <vt:i4>1703984</vt:i4>
      </vt:variant>
      <vt:variant>
        <vt:i4>1148</vt:i4>
      </vt:variant>
      <vt:variant>
        <vt:i4>0</vt:i4>
      </vt:variant>
      <vt:variant>
        <vt:i4>5</vt:i4>
      </vt:variant>
      <vt:variant>
        <vt:lpwstr/>
      </vt:variant>
      <vt:variant>
        <vt:lpwstr>_Toc36651947</vt:lpwstr>
      </vt:variant>
      <vt:variant>
        <vt:i4>1769520</vt:i4>
      </vt:variant>
      <vt:variant>
        <vt:i4>1142</vt:i4>
      </vt:variant>
      <vt:variant>
        <vt:i4>0</vt:i4>
      </vt:variant>
      <vt:variant>
        <vt:i4>5</vt:i4>
      </vt:variant>
      <vt:variant>
        <vt:lpwstr/>
      </vt:variant>
      <vt:variant>
        <vt:lpwstr>_Toc36651946</vt:lpwstr>
      </vt:variant>
      <vt:variant>
        <vt:i4>1572912</vt:i4>
      </vt:variant>
      <vt:variant>
        <vt:i4>1136</vt:i4>
      </vt:variant>
      <vt:variant>
        <vt:i4>0</vt:i4>
      </vt:variant>
      <vt:variant>
        <vt:i4>5</vt:i4>
      </vt:variant>
      <vt:variant>
        <vt:lpwstr/>
      </vt:variant>
      <vt:variant>
        <vt:lpwstr>_Toc36651945</vt:lpwstr>
      </vt:variant>
      <vt:variant>
        <vt:i4>1638448</vt:i4>
      </vt:variant>
      <vt:variant>
        <vt:i4>1130</vt:i4>
      </vt:variant>
      <vt:variant>
        <vt:i4>0</vt:i4>
      </vt:variant>
      <vt:variant>
        <vt:i4>5</vt:i4>
      </vt:variant>
      <vt:variant>
        <vt:lpwstr/>
      </vt:variant>
      <vt:variant>
        <vt:lpwstr>_Toc36651944</vt:lpwstr>
      </vt:variant>
      <vt:variant>
        <vt:i4>1966128</vt:i4>
      </vt:variant>
      <vt:variant>
        <vt:i4>1124</vt:i4>
      </vt:variant>
      <vt:variant>
        <vt:i4>0</vt:i4>
      </vt:variant>
      <vt:variant>
        <vt:i4>5</vt:i4>
      </vt:variant>
      <vt:variant>
        <vt:lpwstr/>
      </vt:variant>
      <vt:variant>
        <vt:lpwstr>_Toc36651943</vt:lpwstr>
      </vt:variant>
      <vt:variant>
        <vt:i4>2031664</vt:i4>
      </vt:variant>
      <vt:variant>
        <vt:i4>1115</vt:i4>
      </vt:variant>
      <vt:variant>
        <vt:i4>0</vt:i4>
      </vt:variant>
      <vt:variant>
        <vt:i4>5</vt:i4>
      </vt:variant>
      <vt:variant>
        <vt:lpwstr/>
      </vt:variant>
      <vt:variant>
        <vt:lpwstr>_Toc36651942</vt:lpwstr>
      </vt:variant>
      <vt:variant>
        <vt:i4>1835056</vt:i4>
      </vt:variant>
      <vt:variant>
        <vt:i4>1109</vt:i4>
      </vt:variant>
      <vt:variant>
        <vt:i4>0</vt:i4>
      </vt:variant>
      <vt:variant>
        <vt:i4>5</vt:i4>
      </vt:variant>
      <vt:variant>
        <vt:lpwstr/>
      </vt:variant>
      <vt:variant>
        <vt:lpwstr>_Toc36651941</vt:lpwstr>
      </vt:variant>
      <vt:variant>
        <vt:i4>1900592</vt:i4>
      </vt:variant>
      <vt:variant>
        <vt:i4>1103</vt:i4>
      </vt:variant>
      <vt:variant>
        <vt:i4>0</vt:i4>
      </vt:variant>
      <vt:variant>
        <vt:i4>5</vt:i4>
      </vt:variant>
      <vt:variant>
        <vt:lpwstr/>
      </vt:variant>
      <vt:variant>
        <vt:lpwstr>_Toc36651940</vt:lpwstr>
      </vt:variant>
      <vt:variant>
        <vt:i4>1310775</vt:i4>
      </vt:variant>
      <vt:variant>
        <vt:i4>1097</vt:i4>
      </vt:variant>
      <vt:variant>
        <vt:i4>0</vt:i4>
      </vt:variant>
      <vt:variant>
        <vt:i4>5</vt:i4>
      </vt:variant>
      <vt:variant>
        <vt:lpwstr/>
      </vt:variant>
      <vt:variant>
        <vt:lpwstr>_Toc36651939</vt:lpwstr>
      </vt:variant>
      <vt:variant>
        <vt:i4>1376311</vt:i4>
      </vt:variant>
      <vt:variant>
        <vt:i4>1091</vt:i4>
      </vt:variant>
      <vt:variant>
        <vt:i4>0</vt:i4>
      </vt:variant>
      <vt:variant>
        <vt:i4>5</vt:i4>
      </vt:variant>
      <vt:variant>
        <vt:lpwstr/>
      </vt:variant>
      <vt:variant>
        <vt:lpwstr>_Toc36651938</vt:lpwstr>
      </vt:variant>
      <vt:variant>
        <vt:i4>1703991</vt:i4>
      </vt:variant>
      <vt:variant>
        <vt:i4>1085</vt:i4>
      </vt:variant>
      <vt:variant>
        <vt:i4>0</vt:i4>
      </vt:variant>
      <vt:variant>
        <vt:i4>5</vt:i4>
      </vt:variant>
      <vt:variant>
        <vt:lpwstr/>
      </vt:variant>
      <vt:variant>
        <vt:lpwstr>_Toc36651937</vt:lpwstr>
      </vt:variant>
      <vt:variant>
        <vt:i4>1769527</vt:i4>
      </vt:variant>
      <vt:variant>
        <vt:i4>1079</vt:i4>
      </vt:variant>
      <vt:variant>
        <vt:i4>0</vt:i4>
      </vt:variant>
      <vt:variant>
        <vt:i4>5</vt:i4>
      </vt:variant>
      <vt:variant>
        <vt:lpwstr/>
      </vt:variant>
      <vt:variant>
        <vt:lpwstr>_Toc36651936</vt:lpwstr>
      </vt:variant>
      <vt:variant>
        <vt:i4>1572919</vt:i4>
      </vt:variant>
      <vt:variant>
        <vt:i4>1073</vt:i4>
      </vt:variant>
      <vt:variant>
        <vt:i4>0</vt:i4>
      </vt:variant>
      <vt:variant>
        <vt:i4>5</vt:i4>
      </vt:variant>
      <vt:variant>
        <vt:lpwstr/>
      </vt:variant>
      <vt:variant>
        <vt:lpwstr>_Toc36651935</vt:lpwstr>
      </vt:variant>
      <vt:variant>
        <vt:i4>1638455</vt:i4>
      </vt:variant>
      <vt:variant>
        <vt:i4>1067</vt:i4>
      </vt:variant>
      <vt:variant>
        <vt:i4>0</vt:i4>
      </vt:variant>
      <vt:variant>
        <vt:i4>5</vt:i4>
      </vt:variant>
      <vt:variant>
        <vt:lpwstr/>
      </vt:variant>
      <vt:variant>
        <vt:lpwstr>_Toc36651934</vt:lpwstr>
      </vt:variant>
      <vt:variant>
        <vt:i4>1966135</vt:i4>
      </vt:variant>
      <vt:variant>
        <vt:i4>1061</vt:i4>
      </vt:variant>
      <vt:variant>
        <vt:i4>0</vt:i4>
      </vt:variant>
      <vt:variant>
        <vt:i4>5</vt:i4>
      </vt:variant>
      <vt:variant>
        <vt:lpwstr/>
      </vt:variant>
      <vt:variant>
        <vt:lpwstr>_Toc36651933</vt:lpwstr>
      </vt:variant>
      <vt:variant>
        <vt:i4>2031671</vt:i4>
      </vt:variant>
      <vt:variant>
        <vt:i4>1055</vt:i4>
      </vt:variant>
      <vt:variant>
        <vt:i4>0</vt:i4>
      </vt:variant>
      <vt:variant>
        <vt:i4>5</vt:i4>
      </vt:variant>
      <vt:variant>
        <vt:lpwstr/>
      </vt:variant>
      <vt:variant>
        <vt:lpwstr>_Toc36651932</vt:lpwstr>
      </vt:variant>
      <vt:variant>
        <vt:i4>1835063</vt:i4>
      </vt:variant>
      <vt:variant>
        <vt:i4>1049</vt:i4>
      </vt:variant>
      <vt:variant>
        <vt:i4>0</vt:i4>
      </vt:variant>
      <vt:variant>
        <vt:i4>5</vt:i4>
      </vt:variant>
      <vt:variant>
        <vt:lpwstr/>
      </vt:variant>
      <vt:variant>
        <vt:lpwstr>_Toc36651931</vt:lpwstr>
      </vt:variant>
      <vt:variant>
        <vt:i4>1900599</vt:i4>
      </vt:variant>
      <vt:variant>
        <vt:i4>1043</vt:i4>
      </vt:variant>
      <vt:variant>
        <vt:i4>0</vt:i4>
      </vt:variant>
      <vt:variant>
        <vt:i4>5</vt:i4>
      </vt:variant>
      <vt:variant>
        <vt:lpwstr/>
      </vt:variant>
      <vt:variant>
        <vt:lpwstr>_Toc36651930</vt:lpwstr>
      </vt:variant>
      <vt:variant>
        <vt:i4>1310774</vt:i4>
      </vt:variant>
      <vt:variant>
        <vt:i4>1037</vt:i4>
      </vt:variant>
      <vt:variant>
        <vt:i4>0</vt:i4>
      </vt:variant>
      <vt:variant>
        <vt:i4>5</vt:i4>
      </vt:variant>
      <vt:variant>
        <vt:lpwstr/>
      </vt:variant>
      <vt:variant>
        <vt:lpwstr>_Toc36651929</vt:lpwstr>
      </vt:variant>
      <vt:variant>
        <vt:i4>1376310</vt:i4>
      </vt:variant>
      <vt:variant>
        <vt:i4>1031</vt:i4>
      </vt:variant>
      <vt:variant>
        <vt:i4>0</vt:i4>
      </vt:variant>
      <vt:variant>
        <vt:i4>5</vt:i4>
      </vt:variant>
      <vt:variant>
        <vt:lpwstr/>
      </vt:variant>
      <vt:variant>
        <vt:lpwstr>_Toc36651928</vt:lpwstr>
      </vt:variant>
      <vt:variant>
        <vt:i4>1703990</vt:i4>
      </vt:variant>
      <vt:variant>
        <vt:i4>1025</vt:i4>
      </vt:variant>
      <vt:variant>
        <vt:i4>0</vt:i4>
      </vt:variant>
      <vt:variant>
        <vt:i4>5</vt:i4>
      </vt:variant>
      <vt:variant>
        <vt:lpwstr/>
      </vt:variant>
      <vt:variant>
        <vt:lpwstr>_Toc36651927</vt:lpwstr>
      </vt:variant>
      <vt:variant>
        <vt:i4>1769526</vt:i4>
      </vt:variant>
      <vt:variant>
        <vt:i4>1019</vt:i4>
      </vt:variant>
      <vt:variant>
        <vt:i4>0</vt:i4>
      </vt:variant>
      <vt:variant>
        <vt:i4>5</vt:i4>
      </vt:variant>
      <vt:variant>
        <vt:lpwstr/>
      </vt:variant>
      <vt:variant>
        <vt:lpwstr>_Toc36651926</vt:lpwstr>
      </vt:variant>
      <vt:variant>
        <vt:i4>1572918</vt:i4>
      </vt:variant>
      <vt:variant>
        <vt:i4>1013</vt:i4>
      </vt:variant>
      <vt:variant>
        <vt:i4>0</vt:i4>
      </vt:variant>
      <vt:variant>
        <vt:i4>5</vt:i4>
      </vt:variant>
      <vt:variant>
        <vt:lpwstr/>
      </vt:variant>
      <vt:variant>
        <vt:lpwstr>_Toc36651925</vt:lpwstr>
      </vt:variant>
      <vt:variant>
        <vt:i4>1638454</vt:i4>
      </vt:variant>
      <vt:variant>
        <vt:i4>1007</vt:i4>
      </vt:variant>
      <vt:variant>
        <vt:i4>0</vt:i4>
      </vt:variant>
      <vt:variant>
        <vt:i4>5</vt:i4>
      </vt:variant>
      <vt:variant>
        <vt:lpwstr/>
      </vt:variant>
      <vt:variant>
        <vt:lpwstr>_Toc36651924</vt:lpwstr>
      </vt:variant>
      <vt:variant>
        <vt:i4>1966134</vt:i4>
      </vt:variant>
      <vt:variant>
        <vt:i4>1001</vt:i4>
      </vt:variant>
      <vt:variant>
        <vt:i4>0</vt:i4>
      </vt:variant>
      <vt:variant>
        <vt:i4>5</vt:i4>
      </vt:variant>
      <vt:variant>
        <vt:lpwstr/>
      </vt:variant>
      <vt:variant>
        <vt:lpwstr>_Toc36651923</vt:lpwstr>
      </vt:variant>
      <vt:variant>
        <vt:i4>2031670</vt:i4>
      </vt:variant>
      <vt:variant>
        <vt:i4>995</vt:i4>
      </vt:variant>
      <vt:variant>
        <vt:i4>0</vt:i4>
      </vt:variant>
      <vt:variant>
        <vt:i4>5</vt:i4>
      </vt:variant>
      <vt:variant>
        <vt:lpwstr/>
      </vt:variant>
      <vt:variant>
        <vt:lpwstr>_Toc36651922</vt:lpwstr>
      </vt:variant>
      <vt:variant>
        <vt:i4>1835062</vt:i4>
      </vt:variant>
      <vt:variant>
        <vt:i4>989</vt:i4>
      </vt:variant>
      <vt:variant>
        <vt:i4>0</vt:i4>
      </vt:variant>
      <vt:variant>
        <vt:i4>5</vt:i4>
      </vt:variant>
      <vt:variant>
        <vt:lpwstr/>
      </vt:variant>
      <vt:variant>
        <vt:lpwstr>_Toc36651921</vt:lpwstr>
      </vt:variant>
      <vt:variant>
        <vt:i4>1900598</vt:i4>
      </vt:variant>
      <vt:variant>
        <vt:i4>983</vt:i4>
      </vt:variant>
      <vt:variant>
        <vt:i4>0</vt:i4>
      </vt:variant>
      <vt:variant>
        <vt:i4>5</vt:i4>
      </vt:variant>
      <vt:variant>
        <vt:lpwstr/>
      </vt:variant>
      <vt:variant>
        <vt:lpwstr>_Toc36651920</vt:lpwstr>
      </vt:variant>
      <vt:variant>
        <vt:i4>1310773</vt:i4>
      </vt:variant>
      <vt:variant>
        <vt:i4>977</vt:i4>
      </vt:variant>
      <vt:variant>
        <vt:i4>0</vt:i4>
      </vt:variant>
      <vt:variant>
        <vt:i4>5</vt:i4>
      </vt:variant>
      <vt:variant>
        <vt:lpwstr/>
      </vt:variant>
      <vt:variant>
        <vt:lpwstr>_Toc36651919</vt:lpwstr>
      </vt:variant>
      <vt:variant>
        <vt:i4>1376309</vt:i4>
      </vt:variant>
      <vt:variant>
        <vt:i4>971</vt:i4>
      </vt:variant>
      <vt:variant>
        <vt:i4>0</vt:i4>
      </vt:variant>
      <vt:variant>
        <vt:i4>5</vt:i4>
      </vt:variant>
      <vt:variant>
        <vt:lpwstr/>
      </vt:variant>
      <vt:variant>
        <vt:lpwstr>_Toc36651918</vt:lpwstr>
      </vt:variant>
      <vt:variant>
        <vt:i4>1703989</vt:i4>
      </vt:variant>
      <vt:variant>
        <vt:i4>965</vt:i4>
      </vt:variant>
      <vt:variant>
        <vt:i4>0</vt:i4>
      </vt:variant>
      <vt:variant>
        <vt:i4>5</vt:i4>
      </vt:variant>
      <vt:variant>
        <vt:lpwstr/>
      </vt:variant>
      <vt:variant>
        <vt:lpwstr>_Toc36651917</vt:lpwstr>
      </vt:variant>
      <vt:variant>
        <vt:i4>1769525</vt:i4>
      </vt:variant>
      <vt:variant>
        <vt:i4>959</vt:i4>
      </vt:variant>
      <vt:variant>
        <vt:i4>0</vt:i4>
      </vt:variant>
      <vt:variant>
        <vt:i4>5</vt:i4>
      </vt:variant>
      <vt:variant>
        <vt:lpwstr/>
      </vt:variant>
      <vt:variant>
        <vt:lpwstr>_Toc36651916</vt:lpwstr>
      </vt:variant>
      <vt:variant>
        <vt:i4>1572917</vt:i4>
      </vt:variant>
      <vt:variant>
        <vt:i4>953</vt:i4>
      </vt:variant>
      <vt:variant>
        <vt:i4>0</vt:i4>
      </vt:variant>
      <vt:variant>
        <vt:i4>5</vt:i4>
      </vt:variant>
      <vt:variant>
        <vt:lpwstr/>
      </vt:variant>
      <vt:variant>
        <vt:lpwstr>_Toc36651915</vt:lpwstr>
      </vt:variant>
      <vt:variant>
        <vt:i4>1638453</vt:i4>
      </vt:variant>
      <vt:variant>
        <vt:i4>947</vt:i4>
      </vt:variant>
      <vt:variant>
        <vt:i4>0</vt:i4>
      </vt:variant>
      <vt:variant>
        <vt:i4>5</vt:i4>
      </vt:variant>
      <vt:variant>
        <vt:lpwstr/>
      </vt:variant>
      <vt:variant>
        <vt:lpwstr>_Toc36651914</vt:lpwstr>
      </vt:variant>
      <vt:variant>
        <vt:i4>1966133</vt:i4>
      </vt:variant>
      <vt:variant>
        <vt:i4>941</vt:i4>
      </vt:variant>
      <vt:variant>
        <vt:i4>0</vt:i4>
      </vt:variant>
      <vt:variant>
        <vt:i4>5</vt:i4>
      </vt:variant>
      <vt:variant>
        <vt:lpwstr/>
      </vt:variant>
      <vt:variant>
        <vt:lpwstr>_Toc36651913</vt:lpwstr>
      </vt:variant>
      <vt:variant>
        <vt:i4>2031669</vt:i4>
      </vt:variant>
      <vt:variant>
        <vt:i4>935</vt:i4>
      </vt:variant>
      <vt:variant>
        <vt:i4>0</vt:i4>
      </vt:variant>
      <vt:variant>
        <vt:i4>5</vt:i4>
      </vt:variant>
      <vt:variant>
        <vt:lpwstr/>
      </vt:variant>
      <vt:variant>
        <vt:lpwstr>_Toc36651912</vt:lpwstr>
      </vt:variant>
      <vt:variant>
        <vt:i4>1835061</vt:i4>
      </vt:variant>
      <vt:variant>
        <vt:i4>929</vt:i4>
      </vt:variant>
      <vt:variant>
        <vt:i4>0</vt:i4>
      </vt:variant>
      <vt:variant>
        <vt:i4>5</vt:i4>
      </vt:variant>
      <vt:variant>
        <vt:lpwstr/>
      </vt:variant>
      <vt:variant>
        <vt:lpwstr>_Toc36651911</vt:lpwstr>
      </vt:variant>
      <vt:variant>
        <vt:i4>1900597</vt:i4>
      </vt:variant>
      <vt:variant>
        <vt:i4>923</vt:i4>
      </vt:variant>
      <vt:variant>
        <vt:i4>0</vt:i4>
      </vt:variant>
      <vt:variant>
        <vt:i4>5</vt:i4>
      </vt:variant>
      <vt:variant>
        <vt:lpwstr/>
      </vt:variant>
      <vt:variant>
        <vt:lpwstr>_Toc36651910</vt:lpwstr>
      </vt:variant>
      <vt:variant>
        <vt:i4>1310772</vt:i4>
      </vt:variant>
      <vt:variant>
        <vt:i4>917</vt:i4>
      </vt:variant>
      <vt:variant>
        <vt:i4>0</vt:i4>
      </vt:variant>
      <vt:variant>
        <vt:i4>5</vt:i4>
      </vt:variant>
      <vt:variant>
        <vt:lpwstr/>
      </vt:variant>
      <vt:variant>
        <vt:lpwstr>_Toc36651909</vt:lpwstr>
      </vt:variant>
      <vt:variant>
        <vt:i4>1376308</vt:i4>
      </vt:variant>
      <vt:variant>
        <vt:i4>911</vt:i4>
      </vt:variant>
      <vt:variant>
        <vt:i4>0</vt:i4>
      </vt:variant>
      <vt:variant>
        <vt:i4>5</vt:i4>
      </vt:variant>
      <vt:variant>
        <vt:lpwstr/>
      </vt:variant>
      <vt:variant>
        <vt:lpwstr>_Toc36651908</vt:lpwstr>
      </vt:variant>
      <vt:variant>
        <vt:i4>1703988</vt:i4>
      </vt:variant>
      <vt:variant>
        <vt:i4>905</vt:i4>
      </vt:variant>
      <vt:variant>
        <vt:i4>0</vt:i4>
      </vt:variant>
      <vt:variant>
        <vt:i4>5</vt:i4>
      </vt:variant>
      <vt:variant>
        <vt:lpwstr/>
      </vt:variant>
      <vt:variant>
        <vt:lpwstr>_Toc36651907</vt:lpwstr>
      </vt:variant>
      <vt:variant>
        <vt:i4>1769524</vt:i4>
      </vt:variant>
      <vt:variant>
        <vt:i4>899</vt:i4>
      </vt:variant>
      <vt:variant>
        <vt:i4>0</vt:i4>
      </vt:variant>
      <vt:variant>
        <vt:i4>5</vt:i4>
      </vt:variant>
      <vt:variant>
        <vt:lpwstr/>
      </vt:variant>
      <vt:variant>
        <vt:lpwstr>_Toc36651906</vt:lpwstr>
      </vt:variant>
      <vt:variant>
        <vt:i4>1572916</vt:i4>
      </vt:variant>
      <vt:variant>
        <vt:i4>893</vt:i4>
      </vt:variant>
      <vt:variant>
        <vt:i4>0</vt:i4>
      </vt:variant>
      <vt:variant>
        <vt:i4>5</vt:i4>
      </vt:variant>
      <vt:variant>
        <vt:lpwstr/>
      </vt:variant>
      <vt:variant>
        <vt:lpwstr>_Toc36651905</vt:lpwstr>
      </vt:variant>
      <vt:variant>
        <vt:i4>1638452</vt:i4>
      </vt:variant>
      <vt:variant>
        <vt:i4>887</vt:i4>
      </vt:variant>
      <vt:variant>
        <vt:i4>0</vt:i4>
      </vt:variant>
      <vt:variant>
        <vt:i4>5</vt:i4>
      </vt:variant>
      <vt:variant>
        <vt:lpwstr/>
      </vt:variant>
      <vt:variant>
        <vt:lpwstr>_Toc36651904</vt:lpwstr>
      </vt:variant>
      <vt:variant>
        <vt:i4>1966132</vt:i4>
      </vt:variant>
      <vt:variant>
        <vt:i4>881</vt:i4>
      </vt:variant>
      <vt:variant>
        <vt:i4>0</vt:i4>
      </vt:variant>
      <vt:variant>
        <vt:i4>5</vt:i4>
      </vt:variant>
      <vt:variant>
        <vt:lpwstr/>
      </vt:variant>
      <vt:variant>
        <vt:lpwstr>_Toc36651903</vt:lpwstr>
      </vt:variant>
      <vt:variant>
        <vt:i4>2031668</vt:i4>
      </vt:variant>
      <vt:variant>
        <vt:i4>875</vt:i4>
      </vt:variant>
      <vt:variant>
        <vt:i4>0</vt:i4>
      </vt:variant>
      <vt:variant>
        <vt:i4>5</vt:i4>
      </vt:variant>
      <vt:variant>
        <vt:lpwstr/>
      </vt:variant>
      <vt:variant>
        <vt:lpwstr>_Toc36651902</vt:lpwstr>
      </vt:variant>
      <vt:variant>
        <vt:i4>1835060</vt:i4>
      </vt:variant>
      <vt:variant>
        <vt:i4>869</vt:i4>
      </vt:variant>
      <vt:variant>
        <vt:i4>0</vt:i4>
      </vt:variant>
      <vt:variant>
        <vt:i4>5</vt:i4>
      </vt:variant>
      <vt:variant>
        <vt:lpwstr/>
      </vt:variant>
      <vt:variant>
        <vt:lpwstr>_Toc36651901</vt:lpwstr>
      </vt:variant>
      <vt:variant>
        <vt:i4>1900596</vt:i4>
      </vt:variant>
      <vt:variant>
        <vt:i4>863</vt:i4>
      </vt:variant>
      <vt:variant>
        <vt:i4>0</vt:i4>
      </vt:variant>
      <vt:variant>
        <vt:i4>5</vt:i4>
      </vt:variant>
      <vt:variant>
        <vt:lpwstr/>
      </vt:variant>
      <vt:variant>
        <vt:lpwstr>_Toc36651900</vt:lpwstr>
      </vt:variant>
      <vt:variant>
        <vt:i4>1376317</vt:i4>
      </vt:variant>
      <vt:variant>
        <vt:i4>857</vt:i4>
      </vt:variant>
      <vt:variant>
        <vt:i4>0</vt:i4>
      </vt:variant>
      <vt:variant>
        <vt:i4>5</vt:i4>
      </vt:variant>
      <vt:variant>
        <vt:lpwstr/>
      </vt:variant>
      <vt:variant>
        <vt:lpwstr>_Toc36651899</vt:lpwstr>
      </vt:variant>
      <vt:variant>
        <vt:i4>1310781</vt:i4>
      </vt:variant>
      <vt:variant>
        <vt:i4>851</vt:i4>
      </vt:variant>
      <vt:variant>
        <vt:i4>0</vt:i4>
      </vt:variant>
      <vt:variant>
        <vt:i4>5</vt:i4>
      </vt:variant>
      <vt:variant>
        <vt:lpwstr/>
      </vt:variant>
      <vt:variant>
        <vt:lpwstr>_Toc36651898</vt:lpwstr>
      </vt:variant>
      <vt:variant>
        <vt:i4>1769533</vt:i4>
      </vt:variant>
      <vt:variant>
        <vt:i4>845</vt:i4>
      </vt:variant>
      <vt:variant>
        <vt:i4>0</vt:i4>
      </vt:variant>
      <vt:variant>
        <vt:i4>5</vt:i4>
      </vt:variant>
      <vt:variant>
        <vt:lpwstr/>
      </vt:variant>
      <vt:variant>
        <vt:lpwstr>_Toc36651897</vt:lpwstr>
      </vt:variant>
      <vt:variant>
        <vt:i4>1703997</vt:i4>
      </vt:variant>
      <vt:variant>
        <vt:i4>839</vt:i4>
      </vt:variant>
      <vt:variant>
        <vt:i4>0</vt:i4>
      </vt:variant>
      <vt:variant>
        <vt:i4>5</vt:i4>
      </vt:variant>
      <vt:variant>
        <vt:lpwstr/>
      </vt:variant>
      <vt:variant>
        <vt:lpwstr>_Toc36651896</vt:lpwstr>
      </vt:variant>
      <vt:variant>
        <vt:i4>1638461</vt:i4>
      </vt:variant>
      <vt:variant>
        <vt:i4>833</vt:i4>
      </vt:variant>
      <vt:variant>
        <vt:i4>0</vt:i4>
      </vt:variant>
      <vt:variant>
        <vt:i4>5</vt:i4>
      </vt:variant>
      <vt:variant>
        <vt:lpwstr/>
      </vt:variant>
      <vt:variant>
        <vt:lpwstr>_Toc36651895</vt:lpwstr>
      </vt:variant>
      <vt:variant>
        <vt:i4>1572925</vt:i4>
      </vt:variant>
      <vt:variant>
        <vt:i4>827</vt:i4>
      </vt:variant>
      <vt:variant>
        <vt:i4>0</vt:i4>
      </vt:variant>
      <vt:variant>
        <vt:i4>5</vt:i4>
      </vt:variant>
      <vt:variant>
        <vt:lpwstr/>
      </vt:variant>
      <vt:variant>
        <vt:lpwstr>_Toc36651894</vt:lpwstr>
      </vt:variant>
      <vt:variant>
        <vt:i4>2031677</vt:i4>
      </vt:variant>
      <vt:variant>
        <vt:i4>821</vt:i4>
      </vt:variant>
      <vt:variant>
        <vt:i4>0</vt:i4>
      </vt:variant>
      <vt:variant>
        <vt:i4>5</vt:i4>
      </vt:variant>
      <vt:variant>
        <vt:lpwstr/>
      </vt:variant>
      <vt:variant>
        <vt:lpwstr>_Toc36651893</vt:lpwstr>
      </vt:variant>
      <vt:variant>
        <vt:i4>1966141</vt:i4>
      </vt:variant>
      <vt:variant>
        <vt:i4>815</vt:i4>
      </vt:variant>
      <vt:variant>
        <vt:i4>0</vt:i4>
      </vt:variant>
      <vt:variant>
        <vt:i4>5</vt:i4>
      </vt:variant>
      <vt:variant>
        <vt:lpwstr/>
      </vt:variant>
      <vt:variant>
        <vt:lpwstr>_Toc36651892</vt:lpwstr>
      </vt:variant>
      <vt:variant>
        <vt:i4>1900605</vt:i4>
      </vt:variant>
      <vt:variant>
        <vt:i4>809</vt:i4>
      </vt:variant>
      <vt:variant>
        <vt:i4>0</vt:i4>
      </vt:variant>
      <vt:variant>
        <vt:i4>5</vt:i4>
      </vt:variant>
      <vt:variant>
        <vt:lpwstr/>
      </vt:variant>
      <vt:variant>
        <vt:lpwstr>_Toc36651891</vt:lpwstr>
      </vt:variant>
      <vt:variant>
        <vt:i4>1835069</vt:i4>
      </vt:variant>
      <vt:variant>
        <vt:i4>803</vt:i4>
      </vt:variant>
      <vt:variant>
        <vt:i4>0</vt:i4>
      </vt:variant>
      <vt:variant>
        <vt:i4>5</vt:i4>
      </vt:variant>
      <vt:variant>
        <vt:lpwstr/>
      </vt:variant>
      <vt:variant>
        <vt:lpwstr>_Toc36651890</vt:lpwstr>
      </vt:variant>
      <vt:variant>
        <vt:i4>1376316</vt:i4>
      </vt:variant>
      <vt:variant>
        <vt:i4>797</vt:i4>
      </vt:variant>
      <vt:variant>
        <vt:i4>0</vt:i4>
      </vt:variant>
      <vt:variant>
        <vt:i4>5</vt:i4>
      </vt:variant>
      <vt:variant>
        <vt:lpwstr/>
      </vt:variant>
      <vt:variant>
        <vt:lpwstr>_Toc36651889</vt:lpwstr>
      </vt:variant>
      <vt:variant>
        <vt:i4>1310780</vt:i4>
      </vt:variant>
      <vt:variant>
        <vt:i4>791</vt:i4>
      </vt:variant>
      <vt:variant>
        <vt:i4>0</vt:i4>
      </vt:variant>
      <vt:variant>
        <vt:i4>5</vt:i4>
      </vt:variant>
      <vt:variant>
        <vt:lpwstr/>
      </vt:variant>
      <vt:variant>
        <vt:lpwstr>_Toc36651888</vt:lpwstr>
      </vt:variant>
      <vt:variant>
        <vt:i4>1769532</vt:i4>
      </vt:variant>
      <vt:variant>
        <vt:i4>785</vt:i4>
      </vt:variant>
      <vt:variant>
        <vt:i4>0</vt:i4>
      </vt:variant>
      <vt:variant>
        <vt:i4>5</vt:i4>
      </vt:variant>
      <vt:variant>
        <vt:lpwstr/>
      </vt:variant>
      <vt:variant>
        <vt:lpwstr>_Toc36651887</vt:lpwstr>
      </vt:variant>
      <vt:variant>
        <vt:i4>1703996</vt:i4>
      </vt:variant>
      <vt:variant>
        <vt:i4>779</vt:i4>
      </vt:variant>
      <vt:variant>
        <vt:i4>0</vt:i4>
      </vt:variant>
      <vt:variant>
        <vt:i4>5</vt:i4>
      </vt:variant>
      <vt:variant>
        <vt:lpwstr/>
      </vt:variant>
      <vt:variant>
        <vt:lpwstr>_Toc36651886</vt:lpwstr>
      </vt:variant>
      <vt:variant>
        <vt:i4>1638460</vt:i4>
      </vt:variant>
      <vt:variant>
        <vt:i4>773</vt:i4>
      </vt:variant>
      <vt:variant>
        <vt:i4>0</vt:i4>
      </vt:variant>
      <vt:variant>
        <vt:i4>5</vt:i4>
      </vt:variant>
      <vt:variant>
        <vt:lpwstr/>
      </vt:variant>
      <vt:variant>
        <vt:lpwstr>_Toc36651885</vt:lpwstr>
      </vt:variant>
      <vt:variant>
        <vt:i4>1572924</vt:i4>
      </vt:variant>
      <vt:variant>
        <vt:i4>767</vt:i4>
      </vt:variant>
      <vt:variant>
        <vt:i4>0</vt:i4>
      </vt:variant>
      <vt:variant>
        <vt:i4>5</vt:i4>
      </vt:variant>
      <vt:variant>
        <vt:lpwstr/>
      </vt:variant>
      <vt:variant>
        <vt:lpwstr>_Toc36651884</vt:lpwstr>
      </vt:variant>
      <vt:variant>
        <vt:i4>2031676</vt:i4>
      </vt:variant>
      <vt:variant>
        <vt:i4>761</vt:i4>
      </vt:variant>
      <vt:variant>
        <vt:i4>0</vt:i4>
      </vt:variant>
      <vt:variant>
        <vt:i4>5</vt:i4>
      </vt:variant>
      <vt:variant>
        <vt:lpwstr/>
      </vt:variant>
      <vt:variant>
        <vt:lpwstr>_Toc36651883</vt:lpwstr>
      </vt:variant>
      <vt:variant>
        <vt:i4>1966140</vt:i4>
      </vt:variant>
      <vt:variant>
        <vt:i4>755</vt:i4>
      </vt:variant>
      <vt:variant>
        <vt:i4>0</vt:i4>
      </vt:variant>
      <vt:variant>
        <vt:i4>5</vt:i4>
      </vt:variant>
      <vt:variant>
        <vt:lpwstr/>
      </vt:variant>
      <vt:variant>
        <vt:lpwstr>_Toc36651882</vt:lpwstr>
      </vt:variant>
      <vt:variant>
        <vt:i4>1900604</vt:i4>
      </vt:variant>
      <vt:variant>
        <vt:i4>749</vt:i4>
      </vt:variant>
      <vt:variant>
        <vt:i4>0</vt:i4>
      </vt:variant>
      <vt:variant>
        <vt:i4>5</vt:i4>
      </vt:variant>
      <vt:variant>
        <vt:lpwstr/>
      </vt:variant>
      <vt:variant>
        <vt:lpwstr>_Toc36651881</vt:lpwstr>
      </vt:variant>
      <vt:variant>
        <vt:i4>1835068</vt:i4>
      </vt:variant>
      <vt:variant>
        <vt:i4>743</vt:i4>
      </vt:variant>
      <vt:variant>
        <vt:i4>0</vt:i4>
      </vt:variant>
      <vt:variant>
        <vt:i4>5</vt:i4>
      </vt:variant>
      <vt:variant>
        <vt:lpwstr/>
      </vt:variant>
      <vt:variant>
        <vt:lpwstr>_Toc36651880</vt:lpwstr>
      </vt:variant>
      <vt:variant>
        <vt:i4>1376307</vt:i4>
      </vt:variant>
      <vt:variant>
        <vt:i4>737</vt:i4>
      </vt:variant>
      <vt:variant>
        <vt:i4>0</vt:i4>
      </vt:variant>
      <vt:variant>
        <vt:i4>5</vt:i4>
      </vt:variant>
      <vt:variant>
        <vt:lpwstr/>
      </vt:variant>
      <vt:variant>
        <vt:lpwstr>_Toc36651879</vt:lpwstr>
      </vt:variant>
      <vt:variant>
        <vt:i4>1310771</vt:i4>
      </vt:variant>
      <vt:variant>
        <vt:i4>731</vt:i4>
      </vt:variant>
      <vt:variant>
        <vt:i4>0</vt:i4>
      </vt:variant>
      <vt:variant>
        <vt:i4>5</vt:i4>
      </vt:variant>
      <vt:variant>
        <vt:lpwstr/>
      </vt:variant>
      <vt:variant>
        <vt:lpwstr>_Toc36651878</vt:lpwstr>
      </vt:variant>
      <vt:variant>
        <vt:i4>1769523</vt:i4>
      </vt:variant>
      <vt:variant>
        <vt:i4>725</vt:i4>
      </vt:variant>
      <vt:variant>
        <vt:i4>0</vt:i4>
      </vt:variant>
      <vt:variant>
        <vt:i4>5</vt:i4>
      </vt:variant>
      <vt:variant>
        <vt:lpwstr/>
      </vt:variant>
      <vt:variant>
        <vt:lpwstr>_Toc36651877</vt:lpwstr>
      </vt:variant>
      <vt:variant>
        <vt:i4>1703987</vt:i4>
      </vt:variant>
      <vt:variant>
        <vt:i4>719</vt:i4>
      </vt:variant>
      <vt:variant>
        <vt:i4>0</vt:i4>
      </vt:variant>
      <vt:variant>
        <vt:i4>5</vt:i4>
      </vt:variant>
      <vt:variant>
        <vt:lpwstr/>
      </vt:variant>
      <vt:variant>
        <vt:lpwstr>_Toc36651876</vt:lpwstr>
      </vt:variant>
      <vt:variant>
        <vt:i4>1638451</vt:i4>
      </vt:variant>
      <vt:variant>
        <vt:i4>713</vt:i4>
      </vt:variant>
      <vt:variant>
        <vt:i4>0</vt:i4>
      </vt:variant>
      <vt:variant>
        <vt:i4>5</vt:i4>
      </vt:variant>
      <vt:variant>
        <vt:lpwstr/>
      </vt:variant>
      <vt:variant>
        <vt:lpwstr>_Toc36651875</vt:lpwstr>
      </vt:variant>
      <vt:variant>
        <vt:i4>1572915</vt:i4>
      </vt:variant>
      <vt:variant>
        <vt:i4>707</vt:i4>
      </vt:variant>
      <vt:variant>
        <vt:i4>0</vt:i4>
      </vt:variant>
      <vt:variant>
        <vt:i4>5</vt:i4>
      </vt:variant>
      <vt:variant>
        <vt:lpwstr/>
      </vt:variant>
      <vt:variant>
        <vt:lpwstr>_Toc36651874</vt:lpwstr>
      </vt:variant>
      <vt:variant>
        <vt:i4>2031667</vt:i4>
      </vt:variant>
      <vt:variant>
        <vt:i4>701</vt:i4>
      </vt:variant>
      <vt:variant>
        <vt:i4>0</vt:i4>
      </vt:variant>
      <vt:variant>
        <vt:i4>5</vt:i4>
      </vt:variant>
      <vt:variant>
        <vt:lpwstr/>
      </vt:variant>
      <vt:variant>
        <vt:lpwstr>_Toc36651873</vt:lpwstr>
      </vt:variant>
      <vt:variant>
        <vt:i4>1966131</vt:i4>
      </vt:variant>
      <vt:variant>
        <vt:i4>695</vt:i4>
      </vt:variant>
      <vt:variant>
        <vt:i4>0</vt:i4>
      </vt:variant>
      <vt:variant>
        <vt:i4>5</vt:i4>
      </vt:variant>
      <vt:variant>
        <vt:lpwstr/>
      </vt:variant>
      <vt:variant>
        <vt:lpwstr>_Toc36651872</vt:lpwstr>
      </vt:variant>
      <vt:variant>
        <vt:i4>1900595</vt:i4>
      </vt:variant>
      <vt:variant>
        <vt:i4>689</vt:i4>
      </vt:variant>
      <vt:variant>
        <vt:i4>0</vt:i4>
      </vt:variant>
      <vt:variant>
        <vt:i4>5</vt:i4>
      </vt:variant>
      <vt:variant>
        <vt:lpwstr/>
      </vt:variant>
      <vt:variant>
        <vt:lpwstr>_Toc36651871</vt:lpwstr>
      </vt:variant>
      <vt:variant>
        <vt:i4>1835059</vt:i4>
      </vt:variant>
      <vt:variant>
        <vt:i4>683</vt:i4>
      </vt:variant>
      <vt:variant>
        <vt:i4>0</vt:i4>
      </vt:variant>
      <vt:variant>
        <vt:i4>5</vt:i4>
      </vt:variant>
      <vt:variant>
        <vt:lpwstr/>
      </vt:variant>
      <vt:variant>
        <vt:lpwstr>_Toc36651870</vt:lpwstr>
      </vt:variant>
      <vt:variant>
        <vt:i4>1376306</vt:i4>
      </vt:variant>
      <vt:variant>
        <vt:i4>677</vt:i4>
      </vt:variant>
      <vt:variant>
        <vt:i4>0</vt:i4>
      </vt:variant>
      <vt:variant>
        <vt:i4>5</vt:i4>
      </vt:variant>
      <vt:variant>
        <vt:lpwstr/>
      </vt:variant>
      <vt:variant>
        <vt:lpwstr>_Toc36651869</vt:lpwstr>
      </vt:variant>
      <vt:variant>
        <vt:i4>1310770</vt:i4>
      </vt:variant>
      <vt:variant>
        <vt:i4>671</vt:i4>
      </vt:variant>
      <vt:variant>
        <vt:i4>0</vt:i4>
      </vt:variant>
      <vt:variant>
        <vt:i4>5</vt:i4>
      </vt:variant>
      <vt:variant>
        <vt:lpwstr/>
      </vt:variant>
      <vt:variant>
        <vt:lpwstr>_Toc36651868</vt:lpwstr>
      </vt:variant>
      <vt:variant>
        <vt:i4>1769522</vt:i4>
      </vt:variant>
      <vt:variant>
        <vt:i4>665</vt:i4>
      </vt:variant>
      <vt:variant>
        <vt:i4>0</vt:i4>
      </vt:variant>
      <vt:variant>
        <vt:i4>5</vt:i4>
      </vt:variant>
      <vt:variant>
        <vt:lpwstr/>
      </vt:variant>
      <vt:variant>
        <vt:lpwstr>_Toc36651867</vt:lpwstr>
      </vt:variant>
      <vt:variant>
        <vt:i4>1703986</vt:i4>
      </vt:variant>
      <vt:variant>
        <vt:i4>659</vt:i4>
      </vt:variant>
      <vt:variant>
        <vt:i4>0</vt:i4>
      </vt:variant>
      <vt:variant>
        <vt:i4>5</vt:i4>
      </vt:variant>
      <vt:variant>
        <vt:lpwstr/>
      </vt:variant>
      <vt:variant>
        <vt:lpwstr>_Toc36651866</vt:lpwstr>
      </vt:variant>
      <vt:variant>
        <vt:i4>1638450</vt:i4>
      </vt:variant>
      <vt:variant>
        <vt:i4>653</vt:i4>
      </vt:variant>
      <vt:variant>
        <vt:i4>0</vt:i4>
      </vt:variant>
      <vt:variant>
        <vt:i4>5</vt:i4>
      </vt:variant>
      <vt:variant>
        <vt:lpwstr/>
      </vt:variant>
      <vt:variant>
        <vt:lpwstr>_Toc36651865</vt:lpwstr>
      </vt:variant>
      <vt:variant>
        <vt:i4>1572914</vt:i4>
      </vt:variant>
      <vt:variant>
        <vt:i4>647</vt:i4>
      </vt:variant>
      <vt:variant>
        <vt:i4>0</vt:i4>
      </vt:variant>
      <vt:variant>
        <vt:i4>5</vt:i4>
      </vt:variant>
      <vt:variant>
        <vt:lpwstr/>
      </vt:variant>
      <vt:variant>
        <vt:lpwstr>_Toc36651864</vt:lpwstr>
      </vt:variant>
      <vt:variant>
        <vt:i4>2031666</vt:i4>
      </vt:variant>
      <vt:variant>
        <vt:i4>641</vt:i4>
      </vt:variant>
      <vt:variant>
        <vt:i4>0</vt:i4>
      </vt:variant>
      <vt:variant>
        <vt:i4>5</vt:i4>
      </vt:variant>
      <vt:variant>
        <vt:lpwstr/>
      </vt:variant>
      <vt:variant>
        <vt:lpwstr>_Toc36651863</vt:lpwstr>
      </vt:variant>
      <vt:variant>
        <vt:i4>1966130</vt:i4>
      </vt:variant>
      <vt:variant>
        <vt:i4>635</vt:i4>
      </vt:variant>
      <vt:variant>
        <vt:i4>0</vt:i4>
      </vt:variant>
      <vt:variant>
        <vt:i4>5</vt:i4>
      </vt:variant>
      <vt:variant>
        <vt:lpwstr/>
      </vt:variant>
      <vt:variant>
        <vt:lpwstr>_Toc36651862</vt:lpwstr>
      </vt:variant>
      <vt:variant>
        <vt:i4>1900594</vt:i4>
      </vt:variant>
      <vt:variant>
        <vt:i4>629</vt:i4>
      </vt:variant>
      <vt:variant>
        <vt:i4>0</vt:i4>
      </vt:variant>
      <vt:variant>
        <vt:i4>5</vt:i4>
      </vt:variant>
      <vt:variant>
        <vt:lpwstr/>
      </vt:variant>
      <vt:variant>
        <vt:lpwstr>_Toc36651861</vt:lpwstr>
      </vt:variant>
      <vt:variant>
        <vt:i4>1835058</vt:i4>
      </vt:variant>
      <vt:variant>
        <vt:i4>623</vt:i4>
      </vt:variant>
      <vt:variant>
        <vt:i4>0</vt:i4>
      </vt:variant>
      <vt:variant>
        <vt:i4>5</vt:i4>
      </vt:variant>
      <vt:variant>
        <vt:lpwstr/>
      </vt:variant>
      <vt:variant>
        <vt:lpwstr>_Toc36651860</vt:lpwstr>
      </vt:variant>
      <vt:variant>
        <vt:i4>1376305</vt:i4>
      </vt:variant>
      <vt:variant>
        <vt:i4>614</vt:i4>
      </vt:variant>
      <vt:variant>
        <vt:i4>0</vt:i4>
      </vt:variant>
      <vt:variant>
        <vt:i4>5</vt:i4>
      </vt:variant>
      <vt:variant>
        <vt:lpwstr/>
      </vt:variant>
      <vt:variant>
        <vt:lpwstr>_Toc36651859</vt:lpwstr>
      </vt:variant>
      <vt:variant>
        <vt:i4>1310769</vt:i4>
      </vt:variant>
      <vt:variant>
        <vt:i4>608</vt:i4>
      </vt:variant>
      <vt:variant>
        <vt:i4>0</vt:i4>
      </vt:variant>
      <vt:variant>
        <vt:i4>5</vt:i4>
      </vt:variant>
      <vt:variant>
        <vt:lpwstr/>
      </vt:variant>
      <vt:variant>
        <vt:lpwstr>_Toc36651858</vt:lpwstr>
      </vt:variant>
      <vt:variant>
        <vt:i4>1769521</vt:i4>
      </vt:variant>
      <vt:variant>
        <vt:i4>602</vt:i4>
      </vt:variant>
      <vt:variant>
        <vt:i4>0</vt:i4>
      </vt:variant>
      <vt:variant>
        <vt:i4>5</vt:i4>
      </vt:variant>
      <vt:variant>
        <vt:lpwstr/>
      </vt:variant>
      <vt:variant>
        <vt:lpwstr>_Toc36651857</vt:lpwstr>
      </vt:variant>
      <vt:variant>
        <vt:i4>1703985</vt:i4>
      </vt:variant>
      <vt:variant>
        <vt:i4>596</vt:i4>
      </vt:variant>
      <vt:variant>
        <vt:i4>0</vt:i4>
      </vt:variant>
      <vt:variant>
        <vt:i4>5</vt:i4>
      </vt:variant>
      <vt:variant>
        <vt:lpwstr/>
      </vt:variant>
      <vt:variant>
        <vt:lpwstr>_Toc36651856</vt:lpwstr>
      </vt:variant>
      <vt:variant>
        <vt:i4>1638449</vt:i4>
      </vt:variant>
      <vt:variant>
        <vt:i4>590</vt:i4>
      </vt:variant>
      <vt:variant>
        <vt:i4>0</vt:i4>
      </vt:variant>
      <vt:variant>
        <vt:i4>5</vt:i4>
      </vt:variant>
      <vt:variant>
        <vt:lpwstr/>
      </vt:variant>
      <vt:variant>
        <vt:lpwstr>_Toc36651855</vt:lpwstr>
      </vt:variant>
      <vt:variant>
        <vt:i4>1572913</vt:i4>
      </vt:variant>
      <vt:variant>
        <vt:i4>584</vt:i4>
      </vt:variant>
      <vt:variant>
        <vt:i4>0</vt:i4>
      </vt:variant>
      <vt:variant>
        <vt:i4>5</vt:i4>
      </vt:variant>
      <vt:variant>
        <vt:lpwstr/>
      </vt:variant>
      <vt:variant>
        <vt:lpwstr>_Toc36651854</vt:lpwstr>
      </vt:variant>
      <vt:variant>
        <vt:i4>2031665</vt:i4>
      </vt:variant>
      <vt:variant>
        <vt:i4>578</vt:i4>
      </vt:variant>
      <vt:variant>
        <vt:i4>0</vt:i4>
      </vt:variant>
      <vt:variant>
        <vt:i4>5</vt:i4>
      </vt:variant>
      <vt:variant>
        <vt:lpwstr/>
      </vt:variant>
      <vt:variant>
        <vt:lpwstr>_Toc36651853</vt:lpwstr>
      </vt:variant>
      <vt:variant>
        <vt:i4>1966129</vt:i4>
      </vt:variant>
      <vt:variant>
        <vt:i4>572</vt:i4>
      </vt:variant>
      <vt:variant>
        <vt:i4>0</vt:i4>
      </vt:variant>
      <vt:variant>
        <vt:i4>5</vt:i4>
      </vt:variant>
      <vt:variant>
        <vt:lpwstr/>
      </vt:variant>
      <vt:variant>
        <vt:lpwstr>_Toc36651852</vt:lpwstr>
      </vt:variant>
      <vt:variant>
        <vt:i4>1900593</vt:i4>
      </vt:variant>
      <vt:variant>
        <vt:i4>566</vt:i4>
      </vt:variant>
      <vt:variant>
        <vt:i4>0</vt:i4>
      </vt:variant>
      <vt:variant>
        <vt:i4>5</vt:i4>
      </vt:variant>
      <vt:variant>
        <vt:lpwstr/>
      </vt:variant>
      <vt:variant>
        <vt:lpwstr>_Toc36651851</vt:lpwstr>
      </vt:variant>
      <vt:variant>
        <vt:i4>1835057</vt:i4>
      </vt:variant>
      <vt:variant>
        <vt:i4>560</vt:i4>
      </vt:variant>
      <vt:variant>
        <vt:i4>0</vt:i4>
      </vt:variant>
      <vt:variant>
        <vt:i4>5</vt:i4>
      </vt:variant>
      <vt:variant>
        <vt:lpwstr/>
      </vt:variant>
      <vt:variant>
        <vt:lpwstr>_Toc36651850</vt:lpwstr>
      </vt:variant>
      <vt:variant>
        <vt:i4>1376304</vt:i4>
      </vt:variant>
      <vt:variant>
        <vt:i4>554</vt:i4>
      </vt:variant>
      <vt:variant>
        <vt:i4>0</vt:i4>
      </vt:variant>
      <vt:variant>
        <vt:i4>5</vt:i4>
      </vt:variant>
      <vt:variant>
        <vt:lpwstr/>
      </vt:variant>
      <vt:variant>
        <vt:lpwstr>_Toc36651849</vt:lpwstr>
      </vt:variant>
      <vt:variant>
        <vt:i4>1310768</vt:i4>
      </vt:variant>
      <vt:variant>
        <vt:i4>548</vt:i4>
      </vt:variant>
      <vt:variant>
        <vt:i4>0</vt:i4>
      </vt:variant>
      <vt:variant>
        <vt:i4>5</vt:i4>
      </vt:variant>
      <vt:variant>
        <vt:lpwstr/>
      </vt:variant>
      <vt:variant>
        <vt:lpwstr>_Toc36651848</vt:lpwstr>
      </vt:variant>
      <vt:variant>
        <vt:i4>1769520</vt:i4>
      </vt:variant>
      <vt:variant>
        <vt:i4>542</vt:i4>
      </vt:variant>
      <vt:variant>
        <vt:i4>0</vt:i4>
      </vt:variant>
      <vt:variant>
        <vt:i4>5</vt:i4>
      </vt:variant>
      <vt:variant>
        <vt:lpwstr/>
      </vt:variant>
      <vt:variant>
        <vt:lpwstr>_Toc36651847</vt:lpwstr>
      </vt:variant>
      <vt:variant>
        <vt:i4>1703984</vt:i4>
      </vt:variant>
      <vt:variant>
        <vt:i4>536</vt:i4>
      </vt:variant>
      <vt:variant>
        <vt:i4>0</vt:i4>
      </vt:variant>
      <vt:variant>
        <vt:i4>5</vt:i4>
      </vt:variant>
      <vt:variant>
        <vt:lpwstr/>
      </vt:variant>
      <vt:variant>
        <vt:lpwstr>_Toc36651846</vt:lpwstr>
      </vt:variant>
      <vt:variant>
        <vt:i4>1638448</vt:i4>
      </vt:variant>
      <vt:variant>
        <vt:i4>530</vt:i4>
      </vt:variant>
      <vt:variant>
        <vt:i4>0</vt:i4>
      </vt:variant>
      <vt:variant>
        <vt:i4>5</vt:i4>
      </vt:variant>
      <vt:variant>
        <vt:lpwstr/>
      </vt:variant>
      <vt:variant>
        <vt:lpwstr>_Toc36651845</vt:lpwstr>
      </vt:variant>
      <vt:variant>
        <vt:i4>1572912</vt:i4>
      </vt:variant>
      <vt:variant>
        <vt:i4>524</vt:i4>
      </vt:variant>
      <vt:variant>
        <vt:i4>0</vt:i4>
      </vt:variant>
      <vt:variant>
        <vt:i4>5</vt:i4>
      </vt:variant>
      <vt:variant>
        <vt:lpwstr/>
      </vt:variant>
      <vt:variant>
        <vt:lpwstr>_Toc36651844</vt:lpwstr>
      </vt:variant>
      <vt:variant>
        <vt:i4>2031664</vt:i4>
      </vt:variant>
      <vt:variant>
        <vt:i4>518</vt:i4>
      </vt:variant>
      <vt:variant>
        <vt:i4>0</vt:i4>
      </vt:variant>
      <vt:variant>
        <vt:i4>5</vt:i4>
      </vt:variant>
      <vt:variant>
        <vt:lpwstr/>
      </vt:variant>
      <vt:variant>
        <vt:lpwstr>_Toc36651843</vt:lpwstr>
      </vt:variant>
      <vt:variant>
        <vt:i4>1966128</vt:i4>
      </vt:variant>
      <vt:variant>
        <vt:i4>512</vt:i4>
      </vt:variant>
      <vt:variant>
        <vt:i4>0</vt:i4>
      </vt:variant>
      <vt:variant>
        <vt:i4>5</vt:i4>
      </vt:variant>
      <vt:variant>
        <vt:lpwstr/>
      </vt:variant>
      <vt:variant>
        <vt:lpwstr>_Toc36651842</vt:lpwstr>
      </vt:variant>
      <vt:variant>
        <vt:i4>1900592</vt:i4>
      </vt:variant>
      <vt:variant>
        <vt:i4>506</vt:i4>
      </vt:variant>
      <vt:variant>
        <vt:i4>0</vt:i4>
      </vt:variant>
      <vt:variant>
        <vt:i4>5</vt:i4>
      </vt:variant>
      <vt:variant>
        <vt:lpwstr/>
      </vt:variant>
      <vt:variant>
        <vt:lpwstr>_Toc36651841</vt:lpwstr>
      </vt:variant>
      <vt:variant>
        <vt:i4>1835056</vt:i4>
      </vt:variant>
      <vt:variant>
        <vt:i4>500</vt:i4>
      </vt:variant>
      <vt:variant>
        <vt:i4>0</vt:i4>
      </vt:variant>
      <vt:variant>
        <vt:i4>5</vt:i4>
      </vt:variant>
      <vt:variant>
        <vt:lpwstr/>
      </vt:variant>
      <vt:variant>
        <vt:lpwstr>_Toc36651840</vt:lpwstr>
      </vt:variant>
      <vt:variant>
        <vt:i4>1376311</vt:i4>
      </vt:variant>
      <vt:variant>
        <vt:i4>494</vt:i4>
      </vt:variant>
      <vt:variant>
        <vt:i4>0</vt:i4>
      </vt:variant>
      <vt:variant>
        <vt:i4>5</vt:i4>
      </vt:variant>
      <vt:variant>
        <vt:lpwstr/>
      </vt:variant>
      <vt:variant>
        <vt:lpwstr>_Toc36651839</vt:lpwstr>
      </vt:variant>
      <vt:variant>
        <vt:i4>1310775</vt:i4>
      </vt:variant>
      <vt:variant>
        <vt:i4>488</vt:i4>
      </vt:variant>
      <vt:variant>
        <vt:i4>0</vt:i4>
      </vt:variant>
      <vt:variant>
        <vt:i4>5</vt:i4>
      </vt:variant>
      <vt:variant>
        <vt:lpwstr/>
      </vt:variant>
      <vt:variant>
        <vt:lpwstr>_Toc36651838</vt:lpwstr>
      </vt:variant>
      <vt:variant>
        <vt:i4>1769527</vt:i4>
      </vt:variant>
      <vt:variant>
        <vt:i4>482</vt:i4>
      </vt:variant>
      <vt:variant>
        <vt:i4>0</vt:i4>
      </vt:variant>
      <vt:variant>
        <vt:i4>5</vt:i4>
      </vt:variant>
      <vt:variant>
        <vt:lpwstr/>
      </vt:variant>
      <vt:variant>
        <vt:lpwstr>_Toc36651837</vt:lpwstr>
      </vt:variant>
      <vt:variant>
        <vt:i4>1703991</vt:i4>
      </vt:variant>
      <vt:variant>
        <vt:i4>476</vt:i4>
      </vt:variant>
      <vt:variant>
        <vt:i4>0</vt:i4>
      </vt:variant>
      <vt:variant>
        <vt:i4>5</vt:i4>
      </vt:variant>
      <vt:variant>
        <vt:lpwstr/>
      </vt:variant>
      <vt:variant>
        <vt:lpwstr>_Toc36651836</vt:lpwstr>
      </vt:variant>
      <vt:variant>
        <vt:i4>1638455</vt:i4>
      </vt:variant>
      <vt:variant>
        <vt:i4>470</vt:i4>
      </vt:variant>
      <vt:variant>
        <vt:i4>0</vt:i4>
      </vt:variant>
      <vt:variant>
        <vt:i4>5</vt:i4>
      </vt:variant>
      <vt:variant>
        <vt:lpwstr/>
      </vt:variant>
      <vt:variant>
        <vt:lpwstr>_Toc36651835</vt:lpwstr>
      </vt:variant>
      <vt:variant>
        <vt:i4>1572919</vt:i4>
      </vt:variant>
      <vt:variant>
        <vt:i4>464</vt:i4>
      </vt:variant>
      <vt:variant>
        <vt:i4>0</vt:i4>
      </vt:variant>
      <vt:variant>
        <vt:i4>5</vt:i4>
      </vt:variant>
      <vt:variant>
        <vt:lpwstr/>
      </vt:variant>
      <vt:variant>
        <vt:lpwstr>_Toc36651834</vt:lpwstr>
      </vt:variant>
      <vt:variant>
        <vt:i4>2031671</vt:i4>
      </vt:variant>
      <vt:variant>
        <vt:i4>458</vt:i4>
      </vt:variant>
      <vt:variant>
        <vt:i4>0</vt:i4>
      </vt:variant>
      <vt:variant>
        <vt:i4>5</vt:i4>
      </vt:variant>
      <vt:variant>
        <vt:lpwstr/>
      </vt:variant>
      <vt:variant>
        <vt:lpwstr>_Toc36651833</vt:lpwstr>
      </vt:variant>
      <vt:variant>
        <vt:i4>1966135</vt:i4>
      </vt:variant>
      <vt:variant>
        <vt:i4>452</vt:i4>
      </vt:variant>
      <vt:variant>
        <vt:i4>0</vt:i4>
      </vt:variant>
      <vt:variant>
        <vt:i4>5</vt:i4>
      </vt:variant>
      <vt:variant>
        <vt:lpwstr/>
      </vt:variant>
      <vt:variant>
        <vt:lpwstr>_Toc36651832</vt:lpwstr>
      </vt:variant>
      <vt:variant>
        <vt:i4>1900599</vt:i4>
      </vt:variant>
      <vt:variant>
        <vt:i4>446</vt:i4>
      </vt:variant>
      <vt:variant>
        <vt:i4>0</vt:i4>
      </vt:variant>
      <vt:variant>
        <vt:i4>5</vt:i4>
      </vt:variant>
      <vt:variant>
        <vt:lpwstr/>
      </vt:variant>
      <vt:variant>
        <vt:lpwstr>_Toc36651831</vt:lpwstr>
      </vt:variant>
      <vt:variant>
        <vt:i4>1835063</vt:i4>
      </vt:variant>
      <vt:variant>
        <vt:i4>440</vt:i4>
      </vt:variant>
      <vt:variant>
        <vt:i4>0</vt:i4>
      </vt:variant>
      <vt:variant>
        <vt:i4>5</vt:i4>
      </vt:variant>
      <vt:variant>
        <vt:lpwstr/>
      </vt:variant>
      <vt:variant>
        <vt:lpwstr>_Toc36651830</vt:lpwstr>
      </vt:variant>
      <vt:variant>
        <vt:i4>1376310</vt:i4>
      </vt:variant>
      <vt:variant>
        <vt:i4>434</vt:i4>
      </vt:variant>
      <vt:variant>
        <vt:i4>0</vt:i4>
      </vt:variant>
      <vt:variant>
        <vt:i4>5</vt:i4>
      </vt:variant>
      <vt:variant>
        <vt:lpwstr/>
      </vt:variant>
      <vt:variant>
        <vt:lpwstr>_Toc36651829</vt:lpwstr>
      </vt:variant>
      <vt:variant>
        <vt:i4>1310774</vt:i4>
      </vt:variant>
      <vt:variant>
        <vt:i4>428</vt:i4>
      </vt:variant>
      <vt:variant>
        <vt:i4>0</vt:i4>
      </vt:variant>
      <vt:variant>
        <vt:i4>5</vt:i4>
      </vt:variant>
      <vt:variant>
        <vt:lpwstr/>
      </vt:variant>
      <vt:variant>
        <vt:lpwstr>_Toc36651828</vt:lpwstr>
      </vt:variant>
      <vt:variant>
        <vt:i4>1769526</vt:i4>
      </vt:variant>
      <vt:variant>
        <vt:i4>422</vt:i4>
      </vt:variant>
      <vt:variant>
        <vt:i4>0</vt:i4>
      </vt:variant>
      <vt:variant>
        <vt:i4>5</vt:i4>
      </vt:variant>
      <vt:variant>
        <vt:lpwstr/>
      </vt:variant>
      <vt:variant>
        <vt:lpwstr>_Toc36651827</vt:lpwstr>
      </vt:variant>
      <vt:variant>
        <vt:i4>1703990</vt:i4>
      </vt:variant>
      <vt:variant>
        <vt:i4>416</vt:i4>
      </vt:variant>
      <vt:variant>
        <vt:i4>0</vt:i4>
      </vt:variant>
      <vt:variant>
        <vt:i4>5</vt:i4>
      </vt:variant>
      <vt:variant>
        <vt:lpwstr/>
      </vt:variant>
      <vt:variant>
        <vt:lpwstr>_Toc36651826</vt:lpwstr>
      </vt:variant>
      <vt:variant>
        <vt:i4>1638454</vt:i4>
      </vt:variant>
      <vt:variant>
        <vt:i4>410</vt:i4>
      </vt:variant>
      <vt:variant>
        <vt:i4>0</vt:i4>
      </vt:variant>
      <vt:variant>
        <vt:i4>5</vt:i4>
      </vt:variant>
      <vt:variant>
        <vt:lpwstr/>
      </vt:variant>
      <vt:variant>
        <vt:lpwstr>_Toc36651825</vt:lpwstr>
      </vt:variant>
      <vt:variant>
        <vt:i4>1572918</vt:i4>
      </vt:variant>
      <vt:variant>
        <vt:i4>404</vt:i4>
      </vt:variant>
      <vt:variant>
        <vt:i4>0</vt:i4>
      </vt:variant>
      <vt:variant>
        <vt:i4>5</vt:i4>
      </vt:variant>
      <vt:variant>
        <vt:lpwstr/>
      </vt:variant>
      <vt:variant>
        <vt:lpwstr>_Toc36651824</vt:lpwstr>
      </vt:variant>
      <vt:variant>
        <vt:i4>2031670</vt:i4>
      </vt:variant>
      <vt:variant>
        <vt:i4>398</vt:i4>
      </vt:variant>
      <vt:variant>
        <vt:i4>0</vt:i4>
      </vt:variant>
      <vt:variant>
        <vt:i4>5</vt:i4>
      </vt:variant>
      <vt:variant>
        <vt:lpwstr/>
      </vt:variant>
      <vt:variant>
        <vt:lpwstr>_Toc36651823</vt:lpwstr>
      </vt:variant>
      <vt:variant>
        <vt:i4>1966134</vt:i4>
      </vt:variant>
      <vt:variant>
        <vt:i4>392</vt:i4>
      </vt:variant>
      <vt:variant>
        <vt:i4>0</vt:i4>
      </vt:variant>
      <vt:variant>
        <vt:i4>5</vt:i4>
      </vt:variant>
      <vt:variant>
        <vt:lpwstr/>
      </vt:variant>
      <vt:variant>
        <vt:lpwstr>_Toc36651822</vt:lpwstr>
      </vt:variant>
      <vt:variant>
        <vt:i4>1900598</vt:i4>
      </vt:variant>
      <vt:variant>
        <vt:i4>386</vt:i4>
      </vt:variant>
      <vt:variant>
        <vt:i4>0</vt:i4>
      </vt:variant>
      <vt:variant>
        <vt:i4>5</vt:i4>
      </vt:variant>
      <vt:variant>
        <vt:lpwstr/>
      </vt:variant>
      <vt:variant>
        <vt:lpwstr>_Toc36651821</vt:lpwstr>
      </vt:variant>
      <vt:variant>
        <vt:i4>1835062</vt:i4>
      </vt:variant>
      <vt:variant>
        <vt:i4>380</vt:i4>
      </vt:variant>
      <vt:variant>
        <vt:i4>0</vt:i4>
      </vt:variant>
      <vt:variant>
        <vt:i4>5</vt:i4>
      </vt:variant>
      <vt:variant>
        <vt:lpwstr/>
      </vt:variant>
      <vt:variant>
        <vt:lpwstr>_Toc36651820</vt:lpwstr>
      </vt:variant>
      <vt:variant>
        <vt:i4>1376309</vt:i4>
      </vt:variant>
      <vt:variant>
        <vt:i4>374</vt:i4>
      </vt:variant>
      <vt:variant>
        <vt:i4>0</vt:i4>
      </vt:variant>
      <vt:variant>
        <vt:i4>5</vt:i4>
      </vt:variant>
      <vt:variant>
        <vt:lpwstr/>
      </vt:variant>
      <vt:variant>
        <vt:lpwstr>_Toc36651819</vt:lpwstr>
      </vt:variant>
      <vt:variant>
        <vt:i4>1310773</vt:i4>
      </vt:variant>
      <vt:variant>
        <vt:i4>368</vt:i4>
      </vt:variant>
      <vt:variant>
        <vt:i4>0</vt:i4>
      </vt:variant>
      <vt:variant>
        <vt:i4>5</vt:i4>
      </vt:variant>
      <vt:variant>
        <vt:lpwstr/>
      </vt:variant>
      <vt:variant>
        <vt:lpwstr>_Toc36651818</vt:lpwstr>
      </vt:variant>
      <vt:variant>
        <vt:i4>1769525</vt:i4>
      </vt:variant>
      <vt:variant>
        <vt:i4>362</vt:i4>
      </vt:variant>
      <vt:variant>
        <vt:i4>0</vt:i4>
      </vt:variant>
      <vt:variant>
        <vt:i4>5</vt:i4>
      </vt:variant>
      <vt:variant>
        <vt:lpwstr/>
      </vt:variant>
      <vt:variant>
        <vt:lpwstr>_Toc36651817</vt:lpwstr>
      </vt:variant>
      <vt:variant>
        <vt:i4>1703989</vt:i4>
      </vt:variant>
      <vt:variant>
        <vt:i4>356</vt:i4>
      </vt:variant>
      <vt:variant>
        <vt:i4>0</vt:i4>
      </vt:variant>
      <vt:variant>
        <vt:i4>5</vt:i4>
      </vt:variant>
      <vt:variant>
        <vt:lpwstr/>
      </vt:variant>
      <vt:variant>
        <vt:lpwstr>_Toc36651816</vt:lpwstr>
      </vt:variant>
      <vt:variant>
        <vt:i4>1638453</vt:i4>
      </vt:variant>
      <vt:variant>
        <vt:i4>350</vt:i4>
      </vt:variant>
      <vt:variant>
        <vt:i4>0</vt:i4>
      </vt:variant>
      <vt:variant>
        <vt:i4>5</vt:i4>
      </vt:variant>
      <vt:variant>
        <vt:lpwstr/>
      </vt:variant>
      <vt:variant>
        <vt:lpwstr>_Toc36651815</vt:lpwstr>
      </vt:variant>
      <vt:variant>
        <vt:i4>1572917</vt:i4>
      </vt:variant>
      <vt:variant>
        <vt:i4>344</vt:i4>
      </vt:variant>
      <vt:variant>
        <vt:i4>0</vt:i4>
      </vt:variant>
      <vt:variant>
        <vt:i4>5</vt:i4>
      </vt:variant>
      <vt:variant>
        <vt:lpwstr/>
      </vt:variant>
      <vt:variant>
        <vt:lpwstr>_Toc36651814</vt:lpwstr>
      </vt:variant>
      <vt:variant>
        <vt:i4>2031669</vt:i4>
      </vt:variant>
      <vt:variant>
        <vt:i4>338</vt:i4>
      </vt:variant>
      <vt:variant>
        <vt:i4>0</vt:i4>
      </vt:variant>
      <vt:variant>
        <vt:i4>5</vt:i4>
      </vt:variant>
      <vt:variant>
        <vt:lpwstr/>
      </vt:variant>
      <vt:variant>
        <vt:lpwstr>_Toc36651813</vt:lpwstr>
      </vt:variant>
      <vt:variant>
        <vt:i4>1966133</vt:i4>
      </vt:variant>
      <vt:variant>
        <vt:i4>332</vt:i4>
      </vt:variant>
      <vt:variant>
        <vt:i4>0</vt:i4>
      </vt:variant>
      <vt:variant>
        <vt:i4>5</vt:i4>
      </vt:variant>
      <vt:variant>
        <vt:lpwstr/>
      </vt:variant>
      <vt:variant>
        <vt:lpwstr>_Toc36651812</vt:lpwstr>
      </vt:variant>
      <vt:variant>
        <vt:i4>1900597</vt:i4>
      </vt:variant>
      <vt:variant>
        <vt:i4>326</vt:i4>
      </vt:variant>
      <vt:variant>
        <vt:i4>0</vt:i4>
      </vt:variant>
      <vt:variant>
        <vt:i4>5</vt:i4>
      </vt:variant>
      <vt:variant>
        <vt:lpwstr/>
      </vt:variant>
      <vt:variant>
        <vt:lpwstr>_Toc36651811</vt:lpwstr>
      </vt:variant>
      <vt:variant>
        <vt:i4>1835061</vt:i4>
      </vt:variant>
      <vt:variant>
        <vt:i4>320</vt:i4>
      </vt:variant>
      <vt:variant>
        <vt:i4>0</vt:i4>
      </vt:variant>
      <vt:variant>
        <vt:i4>5</vt:i4>
      </vt:variant>
      <vt:variant>
        <vt:lpwstr/>
      </vt:variant>
      <vt:variant>
        <vt:lpwstr>_Toc36651810</vt:lpwstr>
      </vt:variant>
      <vt:variant>
        <vt:i4>1376308</vt:i4>
      </vt:variant>
      <vt:variant>
        <vt:i4>314</vt:i4>
      </vt:variant>
      <vt:variant>
        <vt:i4>0</vt:i4>
      </vt:variant>
      <vt:variant>
        <vt:i4>5</vt:i4>
      </vt:variant>
      <vt:variant>
        <vt:lpwstr/>
      </vt:variant>
      <vt:variant>
        <vt:lpwstr>_Toc36651809</vt:lpwstr>
      </vt:variant>
      <vt:variant>
        <vt:i4>1310772</vt:i4>
      </vt:variant>
      <vt:variant>
        <vt:i4>308</vt:i4>
      </vt:variant>
      <vt:variant>
        <vt:i4>0</vt:i4>
      </vt:variant>
      <vt:variant>
        <vt:i4>5</vt:i4>
      </vt:variant>
      <vt:variant>
        <vt:lpwstr/>
      </vt:variant>
      <vt:variant>
        <vt:lpwstr>_Toc36651808</vt:lpwstr>
      </vt:variant>
      <vt:variant>
        <vt:i4>1769524</vt:i4>
      </vt:variant>
      <vt:variant>
        <vt:i4>302</vt:i4>
      </vt:variant>
      <vt:variant>
        <vt:i4>0</vt:i4>
      </vt:variant>
      <vt:variant>
        <vt:i4>5</vt:i4>
      </vt:variant>
      <vt:variant>
        <vt:lpwstr/>
      </vt:variant>
      <vt:variant>
        <vt:lpwstr>_Toc36651807</vt:lpwstr>
      </vt:variant>
      <vt:variant>
        <vt:i4>1703988</vt:i4>
      </vt:variant>
      <vt:variant>
        <vt:i4>296</vt:i4>
      </vt:variant>
      <vt:variant>
        <vt:i4>0</vt:i4>
      </vt:variant>
      <vt:variant>
        <vt:i4>5</vt:i4>
      </vt:variant>
      <vt:variant>
        <vt:lpwstr/>
      </vt:variant>
      <vt:variant>
        <vt:lpwstr>_Toc36651806</vt:lpwstr>
      </vt:variant>
      <vt:variant>
        <vt:i4>1638452</vt:i4>
      </vt:variant>
      <vt:variant>
        <vt:i4>290</vt:i4>
      </vt:variant>
      <vt:variant>
        <vt:i4>0</vt:i4>
      </vt:variant>
      <vt:variant>
        <vt:i4>5</vt:i4>
      </vt:variant>
      <vt:variant>
        <vt:lpwstr/>
      </vt:variant>
      <vt:variant>
        <vt:lpwstr>_Toc36651805</vt:lpwstr>
      </vt:variant>
      <vt:variant>
        <vt:i4>1572916</vt:i4>
      </vt:variant>
      <vt:variant>
        <vt:i4>284</vt:i4>
      </vt:variant>
      <vt:variant>
        <vt:i4>0</vt:i4>
      </vt:variant>
      <vt:variant>
        <vt:i4>5</vt:i4>
      </vt:variant>
      <vt:variant>
        <vt:lpwstr/>
      </vt:variant>
      <vt:variant>
        <vt:lpwstr>_Toc36651804</vt:lpwstr>
      </vt:variant>
      <vt:variant>
        <vt:i4>2031668</vt:i4>
      </vt:variant>
      <vt:variant>
        <vt:i4>278</vt:i4>
      </vt:variant>
      <vt:variant>
        <vt:i4>0</vt:i4>
      </vt:variant>
      <vt:variant>
        <vt:i4>5</vt:i4>
      </vt:variant>
      <vt:variant>
        <vt:lpwstr/>
      </vt:variant>
      <vt:variant>
        <vt:lpwstr>_Toc36651803</vt:lpwstr>
      </vt:variant>
      <vt:variant>
        <vt:i4>1966132</vt:i4>
      </vt:variant>
      <vt:variant>
        <vt:i4>272</vt:i4>
      </vt:variant>
      <vt:variant>
        <vt:i4>0</vt:i4>
      </vt:variant>
      <vt:variant>
        <vt:i4>5</vt:i4>
      </vt:variant>
      <vt:variant>
        <vt:lpwstr/>
      </vt:variant>
      <vt:variant>
        <vt:lpwstr>_Toc36651802</vt:lpwstr>
      </vt:variant>
      <vt:variant>
        <vt:i4>1900596</vt:i4>
      </vt:variant>
      <vt:variant>
        <vt:i4>266</vt:i4>
      </vt:variant>
      <vt:variant>
        <vt:i4>0</vt:i4>
      </vt:variant>
      <vt:variant>
        <vt:i4>5</vt:i4>
      </vt:variant>
      <vt:variant>
        <vt:lpwstr/>
      </vt:variant>
      <vt:variant>
        <vt:lpwstr>_Toc36651801</vt:lpwstr>
      </vt:variant>
      <vt:variant>
        <vt:i4>1835060</vt:i4>
      </vt:variant>
      <vt:variant>
        <vt:i4>260</vt:i4>
      </vt:variant>
      <vt:variant>
        <vt:i4>0</vt:i4>
      </vt:variant>
      <vt:variant>
        <vt:i4>5</vt:i4>
      </vt:variant>
      <vt:variant>
        <vt:lpwstr/>
      </vt:variant>
      <vt:variant>
        <vt:lpwstr>_Toc36651800</vt:lpwstr>
      </vt:variant>
      <vt:variant>
        <vt:i4>1703997</vt:i4>
      </vt:variant>
      <vt:variant>
        <vt:i4>254</vt:i4>
      </vt:variant>
      <vt:variant>
        <vt:i4>0</vt:i4>
      </vt:variant>
      <vt:variant>
        <vt:i4>5</vt:i4>
      </vt:variant>
      <vt:variant>
        <vt:lpwstr/>
      </vt:variant>
      <vt:variant>
        <vt:lpwstr>_Toc36651799</vt:lpwstr>
      </vt:variant>
      <vt:variant>
        <vt:i4>1769533</vt:i4>
      </vt:variant>
      <vt:variant>
        <vt:i4>248</vt:i4>
      </vt:variant>
      <vt:variant>
        <vt:i4>0</vt:i4>
      </vt:variant>
      <vt:variant>
        <vt:i4>5</vt:i4>
      </vt:variant>
      <vt:variant>
        <vt:lpwstr/>
      </vt:variant>
      <vt:variant>
        <vt:lpwstr>_Toc36651798</vt:lpwstr>
      </vt:variant>
      <vt:variant>
        <vt:i4>1310781</vt:i4>
      </vt:variant>
      <vt:variant>
        <vt:i4>242</vt:i4>
      </vt:variant>
      <vt:variant>
        <vt:i4>0</vt:i4>
      </vt:variant>
      <vt:variant>
        <vt:i4>5</vt:i4>
      </vt:variant>
      <vt:variant>
        <vt:lpwstr/>
      </vt:variant>
      <vt:variant>
        <vt:lpwstr>_Toc36651797</vt:lpwstr>
      </vt:variant>
      <vt:variant>
        <vt:i4>1376317</vt:i4>
      </vt:variant>
      <vt:variant>
        <vt:i4>236</vt:i4>
      </vt:variant>
      <vt:variant>
        <vt:i4>0</vt:i4>
      </vt:variant>
      <vt:variant>
        <vt:i4>5</vt:i4>
      </vt:variant>
      <vt:variant>
        <vt:lpwstr/>
      </vt:variant>
      <vt:variant>
        <vt:lpwstr>_Toc36651796</vt:lpwstr>
      </vt:variant>
      <vt:variant>
        <vt:i4>1441853</vt:i4>
      </vt:variant>
      <vt:variant>
        <vt:i4>230</vt:i4>
      </vt:variant>
      <vt:variant>
        <vt:i4>0</vt:i4>
      </vt:variant>
      <vt:variant>
        <vt:i4>5</vt:i4>
      </vt:variant>
      <vt:variant>
        <vt:lpwstr/>
      </vt:variant>
      <vt:variant>
        <vt:lpwstr>_Toc36651795</vt:lpwstr>
      </vt:variant>
      <vt:variant>
        <vt:i4>1507389</vt:i4>
      </vt:variant>
      <vt:variant>
        <vt:i4>224</vt:i4>
      </vt:variant>
      <vt:variant>
        <vt:i4>0</vt:i4>
      </vt:variant>
      <vt:variant>
        <vt:i4>5</vt:i4>
      </vt:variant>
      <vt:variant>
        <vt:lpwstr/>
      </vt:variant>
      <vt:variant>
        <vt:lpwstr>_Toc36651794</vt:lpwstr>
      </vt:variant>
      <vt:variant>
        <vt:i4>1048637</vt:i4>
      </vt:variant>
      <vt:variant>
        <vt:i4>218</vt:i4>
      </vt:variant>
      <vt:variant>
        <vt:i4>0</vt:i4>
      </vt:variant>
      <vt:variant>
        <vt:i4>5</vt:i4>
      </vt:variant>
      <vt:variant>
        <vt:lpwstr/>
      </vt:variant>
      <vt:variant>
        <vt:lpwstr>_Toc36651793</vt:lpwstr>
      </vt:variant>
      <vt:variant>
        <vt:i4>1114173</vt:i4>
      </vt:variant>
      <vt:variant>
        <vt:i4>212</vt:i4>
      </vt:variant>
      <vt:variant>
        <vt:i4>0</vt:i4>
      </vt:variant>
      <vt:variant>
        <vt:i4>5</vt:i4>
      </vt:variant>
      <vt:variant>
        <vt:lpwstr/>
      </vt:variant>
      <vt:variant>
        <vt:lpwstr>_Toc36651792</vt:lpwstr>
      </vt:variant>
      <vt:variant>
        <vt:i4>1179709</vt:i4>
      </vt:variant>
      <vt:variant>
        <vt:i4>206</vt:i4>
      </vt:variant>
      <vt:variant>
        <vt:i4>0</vt:i4>
      </vt:variant>
      <vt:variant>
        <vt:i4>5</vt:i4>
      </vt:variant>
      <vt:variant>
        <vt:lpwstr/>
      </vt:variant>
      <vt:variant>
        <vt:lpwstr>_Toc36651791</vt:lpwstr>
      </vt:variant>
      <vt:variant>
        <vt:i4>1245245</vt:i4>
      </vt:variant>
      <vt:variant>
        <vt:i4>200</vt:i4>
      </vt:variant>
      <vt:variant>
        <vt:i4>0</vt:i4>
      </vt:variant>
      <vt:variant>
        <vt:i4>5</vt:i4>
      </vt:variant>
      <vt:variant>
        <vt:lpwstr/>
      </vt:variant>
      <vt:variant>
        <vt:lpwstr>_Toc36651790</vt:lpwstr>
      </vt:variant>
      <vt:variant>
        <vt:i4>1703996</vt:i4>
      </vt:variant>
      <vt:variant>
        <vt:i4>194</vt:i4>
      </vt:variant>
      <vt:variant>
        <vt:i4>0</vt:i4>
      </vt:variant>
      <vt:variant>
        <vt:i4>5</vt:i4>
      </vt:variant>
      <vt:variant>
        <vt:lpwstr/>
      </vt:variant>
      <vt:variant>
        <vt:lpwstr>_Toc36651789</vt:lpwstr>
      </vt:variant>
      <vt:variant>
        <vt:i4>1769532</vt:i4>
      </vt:variant>
      <vt:variant>
        <vt:i4>188</vt:i4>
      </vt:variant>
      <vt:variant>
        <vt:i4>0</vt:i4>
      </vt:variant>
      <vt:variant>
        <vt:i4>5</vt:i4>
      </vt:variant>
      <vt:variant>
        <vt:lpwstr/>
      </vt:variant>
      <vt:variant>
        <vt:lpwstr>_Toc36651788</vt:lpwstr>
      </vt:variant>
      <vt:variant>
        <vt:i4>1310780</vt:i4>
      </vt:variant>
      <vt:variant>
        <vt:i4>182</vt:i4>
      </vt:variant>
      <vt:variant>
        <vt:i4>0</vt:i4>
      </vt:variant>
      <vt:variant>
        <vt:i4>5</vt:i4>
      </vt:variant>
      <vt:variant>
        <vt:lpwstr/>
      </vt:variant>
      <vt:variant>
        <vt:lpwstr>_Toc36651787</vt:lpwstr>
      </vt:variant>
      <vt:variant>
        <vt:i4>1376316</vt:i4>
      </vt:variant>
      <vt:variant>
        <vt:i4>176</vt:i4>
      </vt:variant>
      <vt:variant>
        <vt:i4>0</vt:i4>
      </vt:variant>
      <vt:variant>
        <vt:i4>5</vt:i4>
      </vt:variant>
      <vt:variant>
        <vt:lpwstr/>
      </vt:variant>
      <vt:variant>
        <vt:lpwstr>_Toc36651786</vt:lpwstr>
      </vt:variant>
      <vt:variant>
        <vt:i4>1441852</vt:i4>
      </vt:variant>
      <vt:variant>
        <vt:i4>170</vt:i4>
      </vt:variant>
      <vt:variant>
        <vt:i4>0</vt:i4>
      </vt:variant>
      <vt:variant>
        <vt:i4>5</vt:i4>
      </vt:variant>
      <vt:variant>
        <vt:lpwstr/>
      </vt:variant>
      <vt:variant>
        <vt:lpwstr>_Toc36651785</vt:lpwstr>
      </vt:variant>
      <vt:variant>
        <vt:i4>1507388</vt:i4>
      </vt:variant>
      <vt:variant>
        <vt:i4>164</vt:i4>
      </vt:variant>
      <vt:variant>
        <vt:i4>0</vt:i4>
      </vt:variant>
      <vt:variant>
        <vt:i4>5</vt:i4>
      </vt:variant>
      <vt:variant>
        <vt:lpwstr/>
      </vt:variant>
      <vt:variant>
        <vt:lpwstr>_Toc36651784</vt:lpwstr>
      </vt:variant>
      <vt:variant>
        <vt:i4>1048636</vt:i4>
      </vt:variant>
      <vt:variant>
        <vt:i4>158</vt:i4>
      </vt:variant>
      <vt:variant>
        <vt:i4>0</vt:i4>
      </vt:variant>
      <vt:variant>
        <vt:i4>5</vt:i4>
      </vt:variant>
      <vt:variant>
        <vt:lpwstr/>
      </vt:variant>
      <vt:variant>
        <vt:lpwstr>_Toc36651783</vt:lpwstr>
      </vt:variant>
      <vt:variant>
        <vt:i4>1114172</vt:i4>
      </vt:variant>
      <vt:variant>
        <vt:i4>152</vt:i4>
      </vt:variant>
      <vt:variant>
        <vt:i4>0</vt:i4>
      </vt:variant>
      <vt:variant>
        <vt:i4>5</vt:i4>
      </vt:variant>
      <vt:variant>
        <vt:lpwstr/>
      </vt:variant>
      <vt:variant>
        <vt:lpwstr>_Toc36651782</vt:lpwstr>
      </vt:variant>
      <vt:variant>
        <vt:i4>1179708</vt:i4>
      </vt:variant>
      <vt:variant>
        <vt:i4>146</vt:i4>
      </vt:variant>
      <vt:variant>
        <vt:i4>0</vt:i4>
      </vt:variant>
      <vt:variant>
        <vt:i4>5</vt:i4>
      </vt:variant>
      <vt:variant>
        <vt:lpwstr/>
      </vt:variant>
      <vt:variant>
        <vt:lpwstr>_Toc36651781</vt:lpwstr>
      </vt:variant>
      <vt:variant>
        <vt:i4>1245244</vt:i4>
      </vt:variant>
      <vt:variant>
        <vt:i4>140</vt:i4>
      </vt:variant>
      <vt:variant>
        <vt:i4>0</vt:i4>
      </vt:variant>
      <vt:variant>
        <vt:i4>5</vt:i4>
      </vt:variant>
      <vt:variant>
        <vt:lpwstr/>
      </vt:variant>
      <vt:variant>
        <vt:lpwstr>_Toc36651780</vt:lpwstr>
      </vt:variant>
      <vt:variant>
        <vt:i4>1703987</vt:i4>
      </vt:variant>
      <vt:variant>
        <vt:i4>134</vt:i4>
      </vt:variant>
      <vt:variant>
        <vt:i4>0</vt:i4>
      </vt:variant>
      <vt:variant>
        <vt:i4>5</vt:i4>
      </vt:variant>
      <vt:variant>
        <vt:lpwstr/>
      </vt:variant>
      <vt:variant>
        <vt:lpwstr>_Toc36651779</vt:lpwstr>
      </vt:variant>
      <vt:variant>
        <vt:i4>1769523</vt:i4>
      </vt:variant>
      <vt:variant>
        <vt:i4>128</vt:i4>
      </vt:variant>
      <vt:variant>
        <vt:i4>0</vt:i4>
      </vt:variant>
      <vt:variant>
        <vt:i4>5</vt:i4>
      </vt:variant>
      <vt:variant>
        <vt:lpwstr/>
      </vt:variant>
      <vt:variant>
        <vt:lpwstr>_Toc36651778</vt:lpwstr>
      </vt:variant>
      <vt:variant>
        <vt:i4>1310771</vt:i4>
      </vt:variant>
      <vt:variant>
        <vt:i4>122</vt:i4>
      </vt:variant>
      <vt:variant>
        <vt:i4>0</vt:i4>
      </vt:variant>
      <vt:variant>
        <vt:i4>5</vt:i4>
      </vt:variant>
      <vt:variant>
        <vt:lpwstr/>
      </vt:variant>
      <vt:variant>
        <vt:lpwstr>_Toc36651777</vt:lpwstr>
      </vt:variant>
      <vt:variant>
        <vt:i4>1376307</vt:i4>
      </vt:variant>
      <vt:variant>
        <vt:i4>116</vt:i4>
      </vt:variant>
      <vt:variant>
        <vt:i4>0</vt:i4>
      </vt:variant>
      <vt:variant>
        <vt:i4>5</vt:i4>
      </vt:variant>
      <vt:variant>
        <vt:lpwstr/>
      </vt:variant>
      <vt:variant>
        <vt:lpwstr>_Toc36651776</vt:lpwstr>
      </vt:variant>
      <vt:variant>
        <vt:i4>1441843</vt:i4>
      </vt:variant>
      <vt:variant>
        <vt:i4>110</vt:i4>
      </vt:variant>
      <vt:variant>
        <vt:i4>0</vt:i4>
      </vt:variant>
      <vt:variant>
        <vt:i4>5</vt:i4>
      </vt:variant>
      <vt:variant>
        <vt:lpwstr/>
      </vt:variant>
      <vt:variant>
        <vt:lpwstr>_Toc36651775</vt:lpwstr>
      </vt:variant>
      <vt:variant>
        <vt:i4>1507379</vt:i4>
      </vt:variant>
      <vt:variant>
        <vt:i4>104</vt:i4>
      </vt:variant>
      <vt:variant>
        <vt:i4>0</vt:i4>
      </vt:variant>
      <vt:variant>
        <vt:i4>5</vt:i4>
      </vt:variant>
      <vt:variant>
        <vt:lpwstr/>
      </vt:variant>
      <vt:variant>
        <vt:lpwstr>_Toc36651774</vt:lpwstr>
      </vt:variant>
      <vt:variant>
        <vt:i4>1048627</vt:i4>
      </vt:variant>
      <vt:variant>
        <vt:i4>98</vt:i4>
      </vt:variant>
      <vt:variant>
        <vt:i4>0</vt:i4>
      </vt:variant>
      <vt:variant>
        <vt:i4>5</vt:i4>
      </vt:variant>
      <vt:variant>
        <vt:lpwstr/>
      </vt:variant>
      <vt:variant>
        <vt:lpwstr>_Toc36651773</vt:lpwstr>
      </vt:variant>
      <vt:variant>
        <vt:i4>1114163</vt:i4>
      </vt:variant>
      <vt:variant>
        <vt:i4>92</vt:i4>
      </vt:variant>
      <vt:variant>
        <vt:i4>0</vt:i4>
      </vt:variant>
      <vt:variant>
        <vt:i4>5</vt:i4>
      </vt:variant>
      <vt:variant>
        <vt:lpwstr/>
      </vt:variant>
      <vt:variant>
        <vt:lpwstr>_Toc36651772</vt:lpwstr>
      </vt:variant>
      <vt:variant>
        <vt:i4>1179699</vt:i4>
      </vt:variant>
      <vt:variant>
        <vt:i4>86</vt:i4>
      </vt:variant>
      <vt:variant>
        <vt:i4>0</vt:i4>
      </vt:variant>
      <vt:variant>
        <vt:i4>5</vt:i4>
      </vt:variant>
      <vt:variant>
        <vt:lpwstr/>
      </vt:variant>
      <vt:variant>
        <vt:lpwstr>_Toc36651771</vt:lpwstr>
      </vt:variant>
      <vt:variant>
        <vt:i4>1245235</vt:i4>
      </vt:variant>
      <vt:variant>
        <vt:i4>80</vt:i4>
      </vt:variant>
      <vt:variant>
        <vt:i4>0</vt:i4>
      </vt:variant>
      <vt:variant>
        <vt:i4>5</vt:i4>
      </vt:variant>
      <vt:variant>
        <vt:lpwstr/>
      </vt:variant>
      <vt:variant>
        <vt:lpwstr>_Toc36651770</vt:lpwstr>
      </vt:variant>
      <vt:variant>
        <vt:i4>1703986</vt:i4>
      </vt:variant>
      <vt:variant>
        <vt:i4>74</vt:i4>
      </vt:variant>
      <vt:variant>
        <vt:i4>0</vt:i4>
      </vt:variant>
      <vt:variant>
        <vt:i4>5</vt:i4>
      </vt:variant>
      <vt:variant>
        <vt:lpwstr/>
      </vt:variant>
      <vt:variant>
        <vt:lpwstr>_Toc36651769</vt:lpwstr>
      </vt:variant>
      <vt:variant>
        <vt:i4>1769522</vt:i4>
      </vt:variant>
      <vt:variant>
        <vt:i4>68</vt:i4>
      </vt:variant>
      <vt:variant>
        <vt:i4>0</vt:i4>
      </vt:variant>
      <vt:variant>
        <vt:i4>5</vt:i4>
      </vt:variant>
      <vt:variant>
        <vt:lpwstr/>
      </vt:variant>
      <vt:variant>
        <vt:lpwstr>_Toc36651768</vt:lpwstr>
      </vt:variant>
      <vt:variant>
        <vt:i4>1310770</vt:i4>
      </vt:variant>
      <vt:variant>
        <vt:i4>62</vt:i4>
      </vt:variant>
      <vt:variant>
        <vt:i4>0</vt:i4>
      </vt:variant>
      <vt:variant>
        <vt:i4>5</vt:i4>
      </vt:variant>
      <vt:variant>
        <vt:lpwstr/>
      </vt:variant>
      <vt:variant>
        <vt:lpwstr>_Toc36651767</vt:lpwstr>
      </vt:variant>
      <vt:variant>
        <vt:i4>1376306</vt:i4>
      </vt:variant>
      <vt:variant>
        <vt:i4>56</vt:i4>
      </vt:variant>
      <vt:variant>
        <vt:i4>0</vt:i4>
      </vt:variant>
      <vt:variant>
        <vt:i4>5</vt:i4>
      </vt:variant>
      <vt:variant>
        <vt:lpwstr/>
      </vt:variant>
      <vt:variant>
        <vt:lpwstr>_Toc36651766</vt:lpwstr>
      </vt:variant>
      <vt:variant>
        <vt:i4>1441842</vt:i4>
      </vt:variant>
      <vt:variant>
        <vt:i4>50</vt:i4>
      </vt:variant>
      <vt:variant>
        <vt:i4>0</vt:i4>
      </vt:variant>
      <vt:variant>
        <vt:i4>5</vt:i4>
      </vt:variant>
      <vt:variant>
        <vt:lpwstr/>
      </vt:variant>
      <vt:variant>
        <vt:lpwstr>_Toc36651765</vt:lpwstr>
      </vt:variant>
      <vt:variant>
        <vt:i4>1507378</vt:i4>
      </vt:variant>
      <vt:variant>
        <vt:i4>44</vt:i4>
      </vt:variant>
      <vt:variant>
        <vt:i4>0</vt:i4>
      </vt:variant>
      <vt:variant>
        <vt:i4>5</vt:i4>
      </vt:variant>
      <vt:variant>
        <vt:lpwstr/>
      </vt:variant>
      <vt:variant>
        <vt:lpwstr>_Toc36651764</vt:lpwstr>
      </vt:variant>
      <vt:variant>
        <vt:i4>1048626</vt:i4>
      </vt:variant>
      <vt:variant>
        <vt:i4>38</vt:i4>
      </vt:variant>
      <vt:variant>
        <vt:i4>0</vt:i4>
      </vt:variant>
      <vt:variant>
        <vt:i4>5</vt:i4>
      </vt:variant>
      <vt:variant>
        <vt:lpwstr/>
      </vt:variant>
      <vt:variant>
        <vt:lpwstr>_Toc36651763</vt:lpwstr>
      </vt:variant>
      <vt:variant>
        <vt:i4>1114162</vt:i4>
      </vt:variant>
      <vt:variant>
        <vt:i4>32</vt:i4>
      </vt:variant>
      <vt:variant>
        <vt:i4>0</vt:i4>
      </vt:variant>
      <vt:variant>
        <vt:i4>5</vt:i4>
      </vt:variant>
      <vt:variant>
        <vt:lpwstr/>
      </vt:variant>
      <vt:variant>
        <vt:lpwstr>_Toc36651762</vt:lpwstr>
      </vt:variant>
      <vt:variant>
        <vt:i4>1179698</vt:i4>
      </vt:variant>
      <vt:variant>
        <vt:i4>26</vt:i4>
      </vt:variant>
      <vt:variant>
        <vt:i4>0</vt:i4>
      </vt:variant>
      <vt:variant>
        <vt:i4>5</vt:i4>
      </vt:variant>
      <vt:variant>
        <vt:lpwstr/>
      </vt:variant>
      <vt:variant>
        <vt:lpwstr>_Toc36651761</vt:lpwstr>
      </vt:variant>
      <vt:variant>
        <vt:i4>1245234</vt:i4>
      </vt:variant>
      <vt:variant>
        <vt:i4>20</vt:i4>
      </vt:variant>
      <vt:variant>
        <vt:i4>0</vt:i4>
      </vt:variant>
      <vt:variant>
        <vt:i4>5</vt:i4>
      </vt:variant>
      <vt:variant>
        <vt:lpwstr/>
      </vt:variant>
      <vt:variant>
        <vt:lpwstr>_Toc36651760</vt:lpwstr>
      </vt:variant>
      <vt:variant>
        <vt:i4>1703985</vt:i4>
      </vt:variant>
      <vt:variant>
        <vt:i4>14</vt:i4>
      </vt:variant>
      <vt:variant>
        <vt:i4>0</vt:i4>
      </vt:variant>
      <vt:variant>
        <vt:i4>5</vt:i4>
      </vt:variant>
      <vt:variant>
        <vt:lpwstr/>
      </vt:variant>
      <vt:variant>
        <vt:lpwstr>_Toc36651759</vt:lpwstr>
      </vt:variant>
      <vt:variant>
        <vt:i4>1769521</vt:i4>
      </vt:variant>
      <vt:variant>
        <vt:i4>8</vt:i4>
      </vt:variant>
      <vt:variant>
        <vt:i4>0</vt:i4>
      </vt:variant>
      <vt:variant>
        <vt:i4>5</vt:i4>
      </vt:variant>
      <vt:variant>
        <vt:lpwstr/>
      </vt:variant>
      <vt:variant>
        <vt:lpwstr>_Toc36651758</vt:lpwstr>
      </vt:variant>
      <vt:variant>
        <vt:i4>1310769</vt:i4>
      </vt:variant>
      <vt:variant>
        <vt:i4>2</vt:i4>
      </vt:variant>
      <vt:variant>
        <vt:i4>0</vt:i4>
      </vt:variant>
      <vt:variant>
        <vt:i4>5</vt:i4>
      </vt:variant>
      <vt:variant>
        <vt:lpwstr/>
      </vt:variant>
      <vt:variant>
        <vt:lpwstr>_Toc36651757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ArcGIS 10.7.1 Installation</dc:title>
  <dc:subject/>
  <dc:creator>Department of State</dc:creator>
  <cp:keywords/>
  <cp:lastModifiedBy>Diaz, Noe D</cp:lastModifiedBy>
  <cp:revision>23</cp:revision>
  <cp:lastPrinted>2020-04-01T18:40:00Z</cp:lastPrinted>
  <dcterms:created xsi:type="dcterms:W3CDTF">2024-12-04T20:11:00Z</dcterms:created>
  <dcterms:modified xsi:type="dcterms:W3CDTF">2024-12-06T20:46:00Z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0x010100ACEBD5CE21C4CD48B8DAA63C77A94D2F</vt:lpwstr>
  </property>
  <property fmtid="{D5CDD505-2E9C-101B-9397-08002B2CF9AE}" pid="3" name="Product Version">
    <vt:lpwstr>96;#10.3|7ab21be0-e557-400e-91f4-429c1e91fa6c</vt:lpwstr>
  </property>
  <property fmtid="{D5CDD505-2E9C-101B-9397-08002B2CF9AE}" pid="4" name="Product">
    <vt:lpwstr>34;#SMART Client|75c1a487-736a-4489-9110-43d6d448feaf</vt:lpwstr>
  </property>
  <property fmtid="{D5CDD505-2E9C-101B-9397-08002B2CF9AE}" pid="5" name="Document Type">
    <vt:lpwstr>5;#Installation Guide|da03b1b3-63c2-422d-9471-884a206e1a06</vt:lpwstr>
  </property>
  <property fmtid="{D5CDD505-2E9C-101B-9397-08002B2CF9AE}" pid="6" name="Enclave">
    <vt:lpwstr>17;#OpenNet|2fe659ab-5112-4428-afa8-038ed7fc2fdb</vt:lpwstr>
  </property>
  <property fmtid="{D5CDD505-2E9C-101B-9397-08002B2CF9AE}" pid="7" name="MSIP_Label_1665d9ee-429a-4d5f-97cc-cfb56e044a6e_Enabled">
    <vt:lpwstr>True</vt:lpwstr>
  </property>
  <property fmtid="{D5CDD505-2E9C-101B-9397-08002B2CF9AE}" pid="8" name="MSIP_Label_1665d9ee-429a-4d5f-97cc-cfb56e044a6e_SiteId">
    <vt:lpwstr>66cf5074-5afe-48d1-a691-a12b2121f44b</vt:lpwstr>
  </property>
  <property fmtid="{D5CDD505-2E9C-101B-9397-08002B2CF9AE}" pid="9" name="MSIP_Label_1665d9ee-429a-4d5f-97cc-cfb56e044a6e_Owner">
    <vt:lpwstr>MurrayAD1@state.gov</vt:lpwstr>
  </property>
  <property fmtid="{D5CDD505-2E9C-101B-9397-08002B2CF9AE}" pid="10" name="MSIP_Label_1665d9ee-429a-4d5f-97cc-cfb56e044a6e_SetDate">
    <vt:lpwstr>2019-09-18T11:53:12.0257798Z</vt:lpwstr>
  </property>
  <property fmtid="{D5CDD505-2E9C-101B-9397-08002B2CF9AE}" pid="11" name="MSIP_Label_1665d9ee-429a-4d5f-97cc-cfb56e044a6e_Name">
    <vt:lpwstr>Unclassified</vt:lpwstr>
  </property>
  <property fmtid="{D5CDD505-2E9C-101B-9397-08002B2CF9AE}" pid="12" name="MSIP_Label_1665d9ee-429a-4d5f-97cc-cfb56e044a6e_Application">
    <vt:lpwstr>Microsoft Azure Information Protection</vt:lpwstr>
  </property>
  <property fmtid="{D5CDD505-2E9C-101B-9397-08002B2CF9AE}" pid="13" name="MSIP_Label_1665d9ee-429a-4d5f-97cc-cfb56e044a6e_ActionId">
    <vt:lpwstr>81ec98d5-a6be-4e8d-b438-74095c35ef43</vt:lpwstr>
  </property>
  <property fmtid="{D5CDD505-2E9C-101B-9397-08002B2CF9AE}" pid="14" name="MSIP_Label_1665d9ee-429a-4d5f-97cc-cfb56e044a6e_Extended_MSFT_Method">
    <vt:lpwstr>Manual</vt:lpwstr>
  </property>
  <property fmtid="{D5CDD505-2E9C-101B-9397-08002B2CF9AE}" pid="15" name="Sensitivity">
    <vt:lpwstr>Unclassified</vt:lpwstr>
  </property>
  <property fmtid="{D5CDD505-2E9C-101B-9397-08002B2CF9AE}" pid="16" name="Order">
    <vt:r8>128700</vt:r8>
  </property>
  <property fmtid="{D5CDD505-2E9C-101B-9397-08002B2CF9AE}" pid="17" name="ComplianceAssetId">
    <vt:lpwstr/>
  </property>
  <property fmtid="{D5CDD505-2E9C-101B-9397-08002B2CF9AE}" pid="18" name="xd_Prog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Category">
    <vt:lpwstr>Architecture and Design Documentation</vt:lpwstr>
  </property>
  <property fmtid="{D5CDD505-2E9C-101B-9397-08002B2CF9AE}" pid="23" name="xd_Signature">
    <vt:bool>false</vt:bool>
  </property>
</Properties>
</file>