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Two instances - one with e n o r m o u s error bars, one with negative estimates for change - demonstrate to me that in some cases the normal assumption is leading to inappropriate estimates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could coerce to integer and fit as poisson and then back transform. That is probably most appropriate. But i am too tired to do it tonight.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Ugh. so i actually just ran it for 8000 it (thin = 2) w/gaussian and it resolved itself to allowable numbers. I like that better….for reasons….can we please just go with that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