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C2B7" w14:textId="77777777" w:rsidR="00B024C6" w:rsidRDefault="00746F67">
      <w:pPr>
        <w:pStyle w:val="Title"/>
      </w:pPr>
      <w:r>
        <w:t>Appendix S3: Sampling the Space of Feasible Sets</w:t>
      </w:r>
    </w:p>
    <w:p w14:paraId="328DAECA" w14:textId="77777777" w:rsidR="00B024C6" w:rsidRDefault="00746F67">
      <w:pPr>
        <w:pStyle w:val="Heading1"/>
      </w:pPr>
      <w:bookmarkStart w:id="0" w:name="Xc92a0c5448e7efaa917117cca38e6c17548ed97"/>
      <w:r>
        <w:t>Species Abundance Distribution (SAD) Definition</w:t>
      </w:r>
      <w:bookmarkEnd w:id="0"/>
    </w:p>
    <w:p w14:paraId="007739BA" w14:textId="77777777" w:rsidR="00B024C6" w:rsidRDefault="00746F67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≥1</m:t>
        </m:r>
      </m:oMath>
      <w:r>
        <w:t>, we define a SAD as:</w:t>
      </w:r>
    </w:p>
    <w:p w14:paraId="78EE4CD7" w14:textId="77777777" w:rsidR="00B024C6" w:rsidRDefault="00746F67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6906BDC1" w14:textId="77777777" w:rsidR="00B024C6" w:rsidRDefault="00746F67">
      <w:pPr>
        <w:pStyle w:val="FirstParagraph"/>
      </w:pPr>
      <w:r>
        <w:t xml:space="preserve">where </w:t>
      </w:r>
    </w:p>
    <w:p w14:paraId="42AA7ED6" w14:textId="77777777" w:rsidR="00B024C6" w:rsidRDefault="00746F67">
      <w:pPr>
        <w:pStyle w:val="BodyText"/>
      </w:pPr>
      <w:r>
        <w:t xml:space="preserve">In effect, a SAD is a division of </w:t>
      </w:r>
      <m:oMath>
        <m:r>
          <w:rPr>
            <w:rFonts w:ascii="Cambria Math" w:hAnsi="Cambria Math"/>
          </w:rPr>
          <m:t>n</m:t>
        </m:r>
      </m:oMath>
      <w:r>
        <w:t xml:space="preserve"> individuals among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t>classes (i.e. taxonomic categories), and we are interested only in the sizes of those classes, disregarding their specific identity (i.e. the classes are interchangeable).</w:t>
      </w:r>
    </w:p>
    <w:p w14:paraId="21D0BCE6" w14:textId="77777777" w:rsidR="00B024C6" w:rsidRDefault="00746F67">
      <w:pPr>
        <w:pStyle w:val="BodyText"/>
      </w:pPr>
      <w:r>
        <w:t xml:space="preserve">Note that we deviate slightly from ecological convention in that we order the sizes </w:t>
      </w:r>
      <w:r>
        <w:t>of the classes in ascending, as opposed to descending order.</w:t>
      </w:r>
    </w:p>
    <w:p w14:paraId="5FEB7F45" w14:textId="77777777" w:rsidR="00B024C6" w:rsidRDefault="00746F67">
      <w:pPr>
        <w:pStyle w:val="Heading1"/>
      </w:pPr>
      <w:bookmarkStart w:id="1" w:name="feasible-sets"/>
      <w:r>
        <w:t>Feasible Sets</w:t>
      </w:r>
      <w:bookmarkEnd w:id="1"/>
    </w:p>
    <w:p w14:paraId="687E715A" w14:textId="77777777" w:rsidR="00B024C6" w:rsidRDefault="00746F67">
      <w:pPr>
        <w:pStyle w:val="FirstParagraph"/>
      </w:pPr>
      <w:r>
        <w:t xml:space="preserve">A </w:t>
      </w:r>
      <w:r>
        <w:rPr>
          <w:b/>
        </w:rPr>
        <w:t>Feasible Set</w:t>
      </w:r>
      <w:r>
        <w:t xml:space="preserve">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is the set of all possible SADs for a particular </w:t>
      </w:r>
      <m:oMath>
        <m:r>
          <w:rPr>
            <w:rFonts w:ascii="Cambria Math" w:hAnsi="Cambria Math"/>
          </w:rPr>
          <m:t>s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, and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)=|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)|</m:t>
        </m:r>
      </m:oMath>
      <w:r>
        <w:t xml:space="preserve"> is the cardinality of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(i.e. the size of the Feasible Set).</w:t>
      </w:r>
      <w:r>
        <w:t xml:space="preserve"> The values of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are identical to the number of partitions of </w:t>
      </w:r>
      <m:oMath>
        <m:r>
          <w:rPr>
            <w:rFonts w:ascii="Cambria Math" w:hAnsi="Cambria Math"/>
          </w:rPr>
          <m:t>n</m:t>
        </m:r>
      </m:oMath>
      <w:r>
        <w:t xml:space="preserve"> into exactly </w:t>
      </w:r>
      <m:oMath>
        <m:r>
          <w:rPr>
            <w:rFonts w:ascii="Cambria Math" w:hAnsi="Cambria Math"/>
          </w:rPr>
          <m:t>s</m:t>
        </m:r>
      </m:oMath>
      <w:r>
        <w:t xml:space="preserve"> parts</w:t>
      </w:r>
      <w:r>
        <w:rPr>
          <w:rStyle w:val="FootnoteReference"/>
        </w:rPr>
        <w:footnoteReference w:id="1"/>
      </w:r>
      <w:r>
        <w:t>.</w:t>
      </w:r>
    </w:p>
    <w:p w14:paraId="55CF6A21" w14:textId="77777777" w:rsidR="00B024C6" w:rsidRDefault="00746F67">
      <w:pPr>
        <w:pStyle w:val="Heading2"/>
      </w:pPr>
      <w:bookmarkStart w:id="2" w:name="alternative-representation"/>
      <w:r>
        <w:t>Alternative Representation</w:t>
      </w:r>
      <w:bookmarkEnd w:id="2"/>
    </w:p>
    <w:p w14:paraId="11274510" w14:textId="77777777" w:rsidR="00B024C6" w:rsidRDefault="00746F67">
      <w:pPr>
        <w:pStyle w:val="FirstParagraph"/>
      </w:pPr>
      <w:r>
        <w:t>First, we describe an alternative representation for SADs, where we describe the relative differences in sizes of consecutive class</w:t>
      </w:r>
      <w:r>
        <w:t>es instead of the sizes of the classes directly:</w:t>
      </w:r>
    </w:p>
    <w:p w14:paraId="2A913ED2" w14:textId="77777777" w:rsidR="00B024C6" w:rsidRDefault="00746F67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2123C71F" w14:textId="77777777" w:rsidR="00B024C6" w:rsidRDefault="00746F67">
      <w:pPr>
        <w:pStyle w:val="FirstParagraph"/>
      </w:pPr>
      <w:r>
        <w:t xml:space="preserve">where </w:t>
      </w:r>
    </w:p>
    <w:p w14:paraId="749AB904" w14:textId="77777777" w:rsidR="00B024C6" w:rsidRDefault="00746F67">
      <w:pPr>
        <w:pStyle w:val="BodyText"/>
      </w:pPr>
      <w:r>
        <w:t xml:space="preserve">Thus, </w:t>
      </w:r>
    </w:p>
    <w:p w14:paraId="6EB8B69A" w14:textId="77777777" w:rsidR="00B024C6" w:rsidRDefault="00746F67">
      <w:pPr>
        <w:pStyle w:val="BodyText"/>
      </w:pPr>
      <w:r>
        <w:t xml:space="preserve">and </w:t>
      </w:r>
    </w:p>
    <w:p w14:paraId="3F421E5E" w14:textId="77777777" w:rsidR="00B024C6" w:rsidRDefault="00746F67">
      <w:pPr>
        <w:pStyle w:val="Heading2"/>
      </w:pPr>
      <w:bookmarkStart w:id="3" w:name="generating-sads"/>
      <w:r>
        <w:lastRenderedPageBreak/>
        <w:t>Generating SADs</w:t>
      </w:r>
      <w:bookmarkEnd w:id="3"/>
    </w:p>
    <w:p w14:paraId="6693CFB1" w14:textId="77777777" w:rsidR="00B024C6" w:rsidRDefault="00746F67">
      <w:pPr>
        <w:pStyle w:val="FirstParagraph"/>
      </w:pPr>
      <w:r>
        <w:t>We describe a generative approach for creating a SAD.</w:t>
      </w:r>
    </w:p>
    <w:p w14:paraId="4F93A772" w14:textId="77777777" w:rsidR="00B024C6" w:rsidRDefault="00746F67">
      <w:pPr>
        <w:numPr>
          <w:ilvl w:val="0"/>
          <w:numId w:val="2"/>
        </w:numPr>
      </w:pPr>
      <w:r>
        <w:t xml:space="preserve">Set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</m:t>
        </m:r>
      </m:oMath>
      <w:r>
        <w:t xml:space="preserve">, the index of the class whose size will be determined next.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>, the number of indi</w:t>
      </w:r>
      <w:r>
        <w:t xml:space="preserve">viduals remaining to be allocated.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</m:oMath>
      <w:r>
        <w:t>, the number of classes reamining to be filled.</w:t>
      </w:r>
    </w:p>
    <w:p w14:paraId="6E8B9AB3" w14:textId="77777777" w:rsidR="00B024C6" w:rsidRDefault="00746F67">
      <w:pPr>
        <w:numPr>
          <w:ilvl w:val="0"/>
          <w:numId w:val="2"/>
        </w:numPr>
      </w:pPr>
      <w:r>
        <w:t xml:space="preserve">Choose a value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The possible values are </w:t>
      </w:r>
      <m:oMath>
        <m:r>
          <w:rPr>
            <w:rFonts w:ascii="Cambria Math" w:hAnsi="Cambria Math"/>
          </w:rPr>
          <m:t>[1,⌊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>]</m:t>
        </m:r>
      </m:oMath>
      <w:r>
        <w:t>.</w:t>
      </w:r>
    </w:p>
    <w:p w14:paraId="7CBAC081" w14:textId="77777777" w:rsidR="00B024C6" w:rsidRDefault="00746F67">
      <w:pPr>
        <w:numPr>
          <w:ilvl w:val="0"/>
          <w:numId w:val="2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, the remaining un-allocated individuals,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, the re</w:t>
      </w:r>
      <w:r>
        <w:t xml:space="preserve">maining un-allocated classes,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. Increment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+1</m:t>
        </m:r>
      </m:oMath>
      <w:r>
        <w:t>.</w:t>
      </w:r>
    </w:p>
    <w:p w14:paraId="23782241" w14:textId="77777777" w:rsidR="00B024C6" w:rsidRDefault="00746F67">
      <w:pPr>
        <w:numPr>
          <w:ilvl w:val="0"/>
          <w:numId w:val="2"/>
        </w:numPr>
      </w:pPr>
      <w:r>
        <w:t xml:space="preserve">Choose a value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The possible values are </w:t>
      </w:r>
      <m:oMath>
        <m:r>
          <w:rPr>
            <w:rFonts w:ascii="Cambria Math" w:hAnsi="Cambria Math"/>
          </w:rPr>
          <m:t>[0,⌊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>]</m:t>
        </m:r>
      </m:oMath>
      <w:r>
        <w:t>.</w:t>
      </w:r>
    </w:p>
    <w:p w14:paraId="52C6E829" w14:textId="77777777" w:rsidR="00B024C6" w:rsidRDefault="00746F67">
      <w:pPr>
        <w:numPr>
          <w:ilvl w:val="0"/>
          <w:numId w:val="2"/>
        </w:numPr>
      </w:pPr>
      <w:r>
        <w:t>Repeat steps 3 and 4, until the SAD is fully generated.</w:t>
      </w:r>
    </w:p>
    <w:p w14:paraId="33C550DA" w14:textId="77777777" w:rsidR="00B024C6" w:rsidRDefault="00746F67">
      <w:pPr>
        <w:pStyle w:val="Heading2"/>
      </w:pPr>
      <w:bookmarkStart w:id="4" w:name="counting-feasible-sets"/>
      <w:r>
        <w:t>Counting Feasible Sets</w:t>
      </w:r>
      <w:bookmarkEnd w:id="4"/>
    </w:p>
    <w:p w14:paraId="33BB7A83" w14:textId="77777777" w:rsidR="00B024C6" w:rsidRDefault="00746F67">
      <w:pPr>
        <w:pStyle w:val="FirstParagraph"/>
      </w:pPr>
      <w:r>
        <w:t xml:space="preserve">Mirroring the generative approach, we can define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recursively.</w:t>
      </w:r>
    </w:p>
    <w:p w14:paraId="3A57B9B9" w14:textId="77777777" w:rsidR="00B024C6" w:rsidRDefault="00746F67">
      <w:pPr>
        <w:numPr>
          <w:ilvl w:val="0"/>
          <w:numId w:val="3"/>
        </w:numPr>
      </w:pPr>
      <w:r>
        <w:t xml:space="preserve">Define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to be the number of ways of allocating </w:t>
      </w:r>
      <m:oMath>
        <m:r>
          <w:rPr>
            <w:rFonts w:ascii="Cambria Math" w:hAnsi="Cambria Math"/>
          </w:rPr>
          <m:t>n</m:t>
        </m:r>
      </m:oMath>
      <w:r>
        <w:t xml:space="preserve"> individuals among </w:t>
      </w:r>
      <m:oMath>
        <m:r>
          <w:rPr>
            <w:rFonts w:ascii="Cambria Math" w:hAnsi="Cambria Math"/>
          </w:rPr>
          <m:t>s</m:t>
        </m:r>
      </m:oMath>
      <w:r>
        <w:t xml:space="preserve"> classes, and allowing the sizes of the classes to include 0.</w:t>
      </w:r>
    </w:p>
    <w:p w14:paraId="527CC8A5" w14:textId="77777777" w:rsidR="00B024C6" w:rsidRDefault="00746F67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⌋</m:t>
            </m:r>
          </m:sup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82A4500" w14:textId="77777777" w:rsidR="00B024C6" w:rsidRDefault="00746F67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=⌊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⌋</m:t>
            </m:r>
          </m:sup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8A5C96C" w14:textId="77777777" w:rsidR="00B024C6" w:rsidRDefault="00746F67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(1,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)=1</m:t>
        </m:r>
      </m:oMath>
      <w:r>
        <w:t xml:space="preserve"> (there is only way to allocate </w:t>
      </w:r>
      <m:oMath>
        <m:r>
          <w:rPr>
            <w:rFonts w:ascii="Cambria Math" w:hAnsi="Cambria Math"/>
          </w:rPr>
          <m:t>n</m:t>
        </m:r>
      </m:oMath>
      <w:r>
        <w:t xml:space="preserve"> individuals among 1 class).</w:t>
      </w:r>
    </w:p>
    <w:p w14:paraId="7B2D0574" w14:textId="77777777" w:rsidR="00B024C6" w:rsidRDefault="00746F67">
      <w:pPr>
        <w:pStyle w:val="Heading2"/>
      </w:pPr>
      <w:bookmarkStart w:id="5" w:name="sampling-feasible-sets"/>
      <w:r>
        <w:t>Sampling Feasible Sets</w:t>
      </w:r>
      <w:bookmarkEnd w:id="5"/>
    </w:p>
    <w:p w14:paraId="09372F73" w14:textId="77777777" w:rsidR="00B024C6" w:rsidRDefault="00746F67">
      <w:pPr>
        <w:pStyle w:val="FirstParagraph"/>
      </w:pPr>
      <w:r>
        <w:t xml:space="preserve">We can also sample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uniformly, using a similarly recursive approach.</w:t>
      </w:r>
    </w:p>
    <w:p w14:paraId="25240F71" w14:textId="77777777" w:rsidR="00B024C6" w:rsidRDefault="00746F67">
      <w:pPr>
        <w:pStyle w:val="Compact"/>
        <w:numPr>
          <w:ilvl w:val="0"/>
          <w:numId w:val="4"/>
        </w:numPr>
      </w:pPr>
      <w:r>
        <w:t xml:space="preserve">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∈[1,⌊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⌋</m:t>
        </m:r>
        <m:r>
          <w:rPr>
            <w:rFonts w:ascii="Cambria Math" w:hAnsi="Cambria Math"/>
          </w:rPr>
          <m:t>]</m:t>
        </m:r>
      </m:oMath>
      <w:r>
        <w:t xml:space="preserve">, compute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73713285" w14:textId="77777777" w:rsidR="00B024C6" w:rsidRDefault="00746F67">
      <w:pPr>
        <w:pStyle w:val="Compact"/>
        <w:numPr>
          <w:ilvl w:val="0"/>
          <w:numId w:val="4"/>
        </w:numPr>
      </w:pPr>
      <w:r>
        <w:t xml:space="preserve">The sum of these values of </w:t>
      </w:r>
      <m:oMath>
        <m:r>
          <w:rPr>
            <w:rFonts w:ascii="Cambria Math" w:hAnsi="Cambria Math"/>
          </w:rPr>
          <m:t>r</m:t>
        </m:r>
      </m:oMath>
      <w:r>
        <w:t xml:space="preserve"> determine the relative probabilities for the corresponding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58AC1BAA" w14:textId="77777777" w:rsidR="00B024C6" w:rsidRDefault="00746F67">
      <w:pPr>
        <w:pStyle w:val="Compact"/>
        <w:numPr>
          <w:ilvl w:val="0"/>
          <w:numId w:val="4"/>
        </w:numPr>
      </w:pPr>
      <w:r>
        <w:t xml:space="preserve">Choose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based on the corresponding weights,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​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</w:p>
    <w:p w14:paraId="5DAE32A1" w14:textId="77777777" w:rsidR="00B024C6" w:rsidRDefault="00746F67">
      <w:pPr>
        <w:pStyle w:val="Compact"/>
        <w:numPr>
          <w:ilvl w:val="0"/>
          <w:numId w:val="4"/>
        </w:numPr>
      </w:pPr>
      <w:r>
        <w:t xml:space="preserve">Choose the remaining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according to the corresponding values of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as used to count the feasible set.</w:t>
      </w:r>
    </w:p>
    <w:p w14:paraId="7ED93D93" w14:textId="77777777" w:rsidR="00B024C6" w:rsidRDefault="00746F67">
      <w:pPr>
        <w:pStyle w:val="Heading2"/>
      </w:pPr>
      <w:bookmarkStart w:id="6" w:name="references"/>
      <w:r>
        <w:t>References</w:t>
      </w:r>
      <w:bookmarkEnd w:id="6"/>
    </w:p>
    <w:p w14:paraId="6F1C309A" w14:textId="77777777" w:rsidR="00B024C6" w:rsidRDefault="00746F67">
      <w:pPr>
        <w:pStyle w:val="Bibliography"/>
      </w:pPr>
      <w:bookmarkStart w:id="7" w:name="ref-Dickson_1919"/>
      <w:bookmarkStart w:id="8" w:name="refs"/>
      <w:r>
        <w:t xml:space="preserve">Dickson, Leonard E. 1919. </w:t>
      </w:r>
      <w:r>
        <w:rPr>
          <w:i/>
        </w:rPr>
        <w:t>History of the Theory of Numbers</w:t>
      </w:r>
      <w:r>
        <w:t>. Vol. 2: Diophantine Analysis. Carnegi</w:t>
      </w:r>
      <w:r>
        <w:t xml:space="preserve">e Institution of Washington. </w:t>
      </w:r>
      <w:hyperlink r:id="rId7">
        <w:r>
          <w:rPr>
            <w:rStyle w:val="Hyperlink"/>
          </w:rPr>
          <w:t>https://archive.org/details/historyoftheoryo02dickuoft/page/100/mode/2up</w:t>
        </w:r>
      </w:hyperlink>
      <w:r>
        <w:t>.</w:t>
      </w:r>
    </w:p>
    <w:p w14:paraId="27817C0F" w14:textId="77777777" w:rsidR="00B024C6" w:rsidRDefault="00746F67">
      <w:pPr>
        <w:pStyle w:val="Bibliography"/>
      </w:pPr>
      <w:bookmarkStart w:id="9" w:name="ref-Euler_1862"/>
      <w:bookmarkEnd w:id="7"/>
      <w:r>
        <w:lastRenderedPageBreak/>
        <w:t xml:space="preserve">Euler, Leonhard. 1862. </w:t>
      </w:r>
      <w:r>
        <w:rPr>
          <w:i/>
        </w:rPr>
        <w:t>Sex Litterae Ad Nicolaum Bernoullium I</w:t>
      </w:r>
      <w:r>
        <w:rPr>
          <w:i/>
        </w:rPr>
        <w:t>i, Basileensem J. U. D. Datae 1742 Ad 1745</w:t>
      </w:r>
      <w:r>
        <w:t xml:space="preserve">. 820. Euler Archive - All Works. </w:t>
      </w:r>
      <w:hyperlink r:id="rId8">
        <w:r>
          <w:rPr>
            <w:rStyle w:val="Hyperlink"/>
          </w:rPr>
          <w:t>https://scholarlycommons.pacific.edu/euler-works/820</w:t>
        </w:r>
      </w:hyperlink>
      <w:r>
        <w:t>.</w:t>
      </w:r>
      <w:bookmarkEnd w:id="8"/>
      <w:bookmarkEnd w:id="9"/>
    </w:p>
    <w:sectPr w:rsidR="00B024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E1B7F" w14:textId="77777777" w:rsidR="00746F67" w:rsidRDefault="00746F67">
      <w:pPr>
        <w:spacing w:after="0"/>
      </w:pPr>
      <w:r>
        <w:separator/>
      </w:r>
    </w:p>
  </w:endnote>
  <w:endnote w:type="continuationSeparator" w:id="0">
    <w:p w14:paraId="6FABB0BB" w14:textId="77777777" w:rsidR="00746F67" w:rsidRDefault="00746F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CD566" w14:textId="77777777" w:rsidR="00746F67" w:rsidRDefault="00746F67">
      <w:r>
        <w:separator/>
      </w:r>
    </w:p>
  </w:footnote>
  <w:footnote w:type="continuationSeparator" w:id="0">
    <w:p w14:paraId="4040CB74" w14:textId="77777777" w:rsidR="00746F67" w:rsidRDefault="00746F67">
      <w:r>
        <w:continuationSeparator/>
      </w:r>
    </w:p>
  </w:footnote>
  <w:footnote w:id="1">
    <w:p w14:paraId="5B2D4E73" w14:textId="77777777" w:rsidR="00B024C6" w:rsidRDefault="00746F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the number of partitions of </w:t>
      </w:r>
      <m:oMath>
        <m:r>
          <w:rPr>
            <w:rFonts w:ascii="Cambria Math" w:hAnsi="Cambria Math"/>
          </w:rPr>
          <m:t>n</m:t>
        </m:r>
      </m:oMath>
      <w:r>
        <w:t xml:space="preserve"> into exactly </w:t>
      </w:r>
      <m:oMath>
        <m:r>
          <w:rPr>
            <w:rFonts w:ascii="Cambria Math" w:hAnsi="Cambria Math"/>
          </w:rPr>
          <m:t>s</m:t>
        </m:r>
      </m:oMath>
      <w:r>
        <w:t xml:space="preserve"> parts is more commonly expressed via the related quantity,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the number of partitions of </w:t>
      </w:r>
      <m:oMath>
        <m:r>
          <w:rPr>
            <w:rFonts w:ascii="Cambria Math" w:hAnsi="Cambria Math"/>
          </w:rPr>
          <m:t>s</m:t>
        </m:r>
      </m:oMath>
      <w:r>
        <w:t xml:space="preserve"> into at most </w:t>
      </w:r>
      <m:oMath>
        <m:r>
          <w:rPr>
            <w:rFonts w:ascii="Cambria Math" w:hAnsi="Cambria Math"/>
          </w:rPr>
          <m:t>n</m:t>
        </m:r>
      </m:oMath>
      <w:r>
        <w:t xml:space="preserve"> parts; the two are related by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>. Some of the earliest calculations of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were performed by Euler in a 10 November 1742 letter to Bernoulli, in which values were computed via recurrence relation (1862); for a more extensive history of the topic, see Dickson (1919).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EC273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B4CE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46F67"/>
    <w:rsid w:val="007717E7"/>
    <w:rsid w:val="00784D58"/>
    <w:rsid w:val="008D6863"/>
    <w:rsid w:val="00B024C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923C"/>
  <w15:docId w15:val="{BCFB8EBA-D7DB-A14C-8983-0D68AC15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lycommons.pacific.edu/euler-works/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historyoftheoryo02dickuoft/page/100/mode/2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S3: Sampling the Space of Feasible Sets</dc:title>
  <dc:creator>Diaz,Renata M</dc:creator>
  <cp:keywords/>
  <cp:lastModifiedBy>Diaz,Renata M</cp:lastModifiedBy>
  <cp:revision>2</cp:revision>
  <dcterms:created xsi:type="dcterms:W3CDTF">2021-01-14T20:23:00Z</dcterms:created>
  <dcterms:modified xsi:type="dcterms:W3CDTF">2021-01-14T20:23:00Z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output">
    <vt:lpwstr>word_document</vt:lpwstr>
  </property>
  <property fmtid="{D5CDD505-2E9C-101B-9397-08002B2CF9AE}" pid="4" name="vignette">
    <vt:lpwstr>% % %</vt:lpwstr>
  </property>
</Properties>
</file>