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674114C2"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occupy mostly different, but somewhat overlapping, S and N space. Given that S and N strongly influence the feasible set and the shape of the SAD, cautious about attributing differences in dataset behavior to bio vs. the S and N differences, except in the subset where they overlap</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5A3A5E04"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w:t>
      </w:r>
      <w:proofErr w:type="spellStart"/>
      <w:r>
        <w:rPr>
          <w:rFonts w:ascii="Times New Roman" w:eastAsia="Times New Roman" w:hAnsi="Times New Roman" w:cs="Times New Roman"/>
          <w:sz w:val="24"/>
          <w:szCs w:val="24"/>
        </w:rPr>
        <w:t>nsamples</w:t>
      </w:r>
      <w:proofErr w:type="spellEnd"/>
      <w:r>
        <w:rPr>
          <w:rFonts w:ascii="Times New Roman" w:eastAsia="Times New Roman" w:hAnsi="Times New Roman" w:cs="Times New Roman"/>
          <w:sz w:val="24"/>
          <w:szCs w:val="24"/>
        </w:rPr>
        <w:t xml:space="preserve"> &lt; 2k removes a lot of the variation driven by small FS, but there </w:t>
      </w:r>
      <w:r w:rsidR="001809B2">
        <w:rPr>
          <w:rFonts w:ascii="Times New Roman" w:eastAsia="Times New Roman" w:hAnsi="Times New Roman" w:cs="Times New Roman"/>
          <w:sz w:val="24"/>
          <w:szCs w:val="24"/>
        </w:rPr>
        <w:t xml:space="preserve">are still gradients across the well-sampled </w:t>
      </w:r>
      <w:r w:rsidR="008D7590">
        <w:rPr>
          <w:rFonts w:ascii="Times New Roman" w:eastAsia="Times New Roman" w:hAnsi="Times New Roman" w:cs="Times New Roman"/>
          <w:sz w:val="24"/>
          <w:szCs w:val="24"/>
        </w:rPr>
        <w:t xml:space="preserve">range of S and N </w:t>
      </w:r>
      <w:r w:rsidR="00961C40">
        <w:rPr>
          <w:rFonts w:ascii="Times New Roman" w:eastAsia="Times New Roman" w:hAnsi="Times New Roman" w:cs="Times New Roman"/>
          <w:sz w:val="24"/>
          <w:szCs w:val="24"/>
        </w:rPr>
        <w:t>combinations</w:t>
      </w:r>
      <w:r w:rsidR="008D7590">
        <w:rPr>
          <w:rFonts w:ascii="Times New Roman" w:eastAsia="Times New Roman" w:hAnsi="Times New Roman" w:cs="Times New Roman"/>
          <w:sz w:val="24"/>
          <w:szCs w:val="24"/>
        </w:rPr>
        <w:t xml:space="preserve">. </w:t>
      </w:r>
    </w:p>
    <w:p w14:paraId="4F654A35" w14:textId="55887BFF"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w:t>
      </w:r>
      <w:r w:rsidR="005C7C54">
        <w:rPr>
          <w:rFonts w:ascii="Times New Roman" w:eastAsia="Times New Roman" w:hAnsi="Times New Roman" w:cs="Times New Roman"/>
          <w:sz w:val="24"/>
          <w:szCs w:val="24"/>
        </w:rPr>
        <w:t>percentile values</w:t>
      </w:r>
    </w:p>
    <w:p w14:paraId="56DA3743" w14:textId="35ABA157"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6C1498B9" w14:textId="28EBBF57" w:rsidR="00CA38D6" w:rsidRPr="00CA38D6" w:rsidRDefault="003B1C17"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However, a substantial proportion appear unremarkable compared to their FS. </w:t>
      </w:r>
    </w:p>
    <w:p w14:paraId="2996F8A1" w14:textId="77777777" w:rsidR="00333146" w:rsidRDefault="000F0E09" w:rsidP="0013605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1FCCFBA0" w:rsidR="000F0E09" w:rsidRDefault="0013605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Gentry in particular has unusual behavior within the subset of the dataset where </w:t>
      </w:r>
      <w:r w:rsidR="00670105">
        <w:rPr>
          <w:rFonts w:ascii="Times New Roman" w:eastAsia="Times New Roman" w:hAnsi="Times New Roman" w:cs="Times New Roman"/>
          <w:sz w:val="24"/>
          <w:szCs w:val="24"/>
        </w:rPr>
        <w:t xml:space="preserve">N approaches S – counter to the trend, many samples with low skewness and high evenness. </w:t>
      </w:r>
    </w:p>
    <w:p w14:paraId="15DDF960" w14:textId="06D39656" w:rsidR="00333146" w:rsidRDefault="0033314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most samples with intermediate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values.</w:t>
      </w:r>
    </w:p>
    <w:p w14:paraId="7E3B1623" w14:textId="15E7ADD4" w:rsidR="007A4FA1" w:rsidRDefault="007A4FA1"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they overlap,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Abund</w:t>
      </w:r>
      <w:proofErr w:type="spellEnd"/>
      <w:r>
        <w:rPr>
          <w:rFonts w:ascii="Times New Roman" w:eastAsia="Times New Roman" w:hAnsi="Times New Roman" w:cs="Times New Roman"/>
          <w:sz w:val="24"/>
          <w:szCs w:val="24"/>
        </w:rPr>
        <w:t xml:space="preserve"> and BBS do not appear to behave differently. </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2C026899" w14:textId="16D2670E"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20C835FE" w14:textId="5802387A" w:rsidR="00CB33D8" w:rsidRDefault="00CB33D8" w:rsidP="00CB33D8">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portal plants – do we see big changes for the sub community where S and N changed? I think it’s winter</w:t>
      </w:r>
      <w:r w:rsidR="00D62C4C">
        <w:rPr>
          <w:rFonts w:ascii="Times New Roman" w:eastAsia="Times New Roman" w:hAnsi="Times New Roman" w:cs="Times New Roman"/>
          <w:sz w:val="24"/>
          <w:szCs w:val="24"/>
        </w:rPr>
        <w:t xml:space="preserve"> removals</w:t>
      </w:r>
      <w:r>
        <w:rPr>
          <w:rFonts w:ascii="Times New Roman" w:eastAsia="Times New Roman" w:hAnsi="Times New Roman" w:cs="Times New Roman"/>
          <w:sz w:val="24"/>
          <w:szCs w:val="24"/>
        </w:rPr>
        <w:t xml:space="preserve"> and I think the answer is no. </w:t>
      </w:r>
    </w:p>
    <w:p w14:paraId="35ED9F92" w14:textId="1086BBBF" w:rsidR="00A679B6" w:rsidRDefault="00A679B6" w:rsidP="00A679B6">
      <w:pPr>
        <w:rPr>
          <w:rFonts w:ascii="Times New Roman" w:eastAsia="Times New Roman" w:hAnsi="Times New Roman" w:cs="Times New Roman"/>
          <w:sz w:val="24"/>
          <w:szCs w:val="24"/>
        </w:rPr>
      </w:pPr>
    </w:p>
    <w:p w14:paraId="74ED91CF"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D93ECE2"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 II</w:t>
      </w:r>
    </w:p>
    <w:p w14:paraId="0095D67B" w14:textId="0D97233F"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S and N on the feasible set</w:t>
      </w:r>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6BC7C9D8" w:rsidR="004A7C97"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First, in the limit of only a few possible forms for the SAD, we cannot say that one general form dominates and there is little to be learned from confirming that the observed distribution is one of these few. Second, even if there are more than a few elements in the feasible set, we risk distorting our comparisons if we compare percentile values derived from highly sampled communities to percentile values from less well sampled communities, which will be coarser. </w:t>
      </w:r>
      <w:r w:rsidR="00A11803">
        <w:rPr>
          <w:rFonts w:ascii="Times New Roman" w:eastAsia="Times New Roman" w:hAnsi="Times New Roman" w:cs="Times New Roman"/>
          <w:sz w:val="24"/>
          <w:szCs w:val="24"/>
        </w:rPr>
        <w:t xml:space="preserve">While there is not a fixed relationship between S, N, or N/S and the number of unique elements retrieved, we provisionally filter out communities for which 2500 </w:t>
      </w:r>
      <w:r w:rsidR="00A11803">
        <w:rPr>
          <w:rFonts w:ascii="Times New Roman" w:eastAsia="Times New Roman" w:hAnsi="Times New Roman" w:cs="Times New Roman"/>
          <w:i/>
          <w:sz w:val="24"/>
          <w:szCs w:val="24"/>
        </w:rPr>
        <w:t xml:space="preserve">draws </w:t>
      </w:r>
      <w:r w:rsidR="00A11803">
        <w:rPr>
          <w:rFonts w:ascii="Times New Roman" w:eastAsia="Times New Roman" w:hAnsi="Times New Roman" w:cs="Times New Roman"/>
          <w:sz w:val="24"/>
          <w:szCs w:val="24"/>
        </w:rPr>
        <w:t xml:space="preserve">yielded fewer than 2000 unique </w:t>
      </w:r>
      <w:r w:rsidR="00A11803">
        <w:rPr>
          <w:rFonts w:ascii="Times New Roman" w:eastAsia="Times New Roman" w:hAnsi="Times New Roman" w:cs="Times New Roman"/>
          <w:i/>
          <w:sz w:val="24"/>
          <w:szCs w:val="24"/>
        </w:rPr>
        <w:t>samples</w:t>
      </w:r>
      <w:r w:rsidR="00A11803">
        <w:rPr>
          <w:rFonts w:ascii="Times New Roman" w:eastAsia="Times New Roman" w:hAnsi="Times New Roman" w:cs="Times New Roman"/>
          <w:sz w:val="24"/>
          <w:szCs w:val="24"/>
        </w:rPr>
        <w:t xml:space="preserve">. </w:t>
      </w:r>
      <w:r w:rsidR="000A79E9">
        <w:rPr>
          <w:rFonts w:ascii="Times New Roman" w:eastAsia="Times New Roman" w:hAnsi="Times New Roman" w:cs="Times New Roman"/>
          <w:sz w:val="24"/>
          <w:szCs w:val="24"/>
        </w:rPr>
        <w:t xml:space="preserve">This roughly corresponds to filtering out communities with </w:t>
      </w:r>
      <w:r w:rsidR="00A42AF0">
        <w:rPr>
          <w:rFonts w:ascii="Times New Roman" w:eastAsia="Times New Roman" w:hAnsi="Times New Roman" w:cs="Times New Roman"/>
          <w:sz w:val="24"/>
          <w:szCs w:val="24"/>
        </w:rPr>
        <w:t xml:space="preserve">some combination of </w:t>
      </w:r>
      <w:r w:rsidR="000A79E9">
        <w:rPr>
          <w:rFonts w:ascii="Times New Roman" w:eastAsia="Times New Roman" w:hAnsi="Times New Roman" w:cs="Times New Roman"/>
          <w:sz w:val="24"/>
          <w:szCs w:val="24"/>
        </w:rPr>
        <w:t xml:space="preserve">fewer than 5 species, fewer than 10 individuals, or a ratio of N:S of less than 2 (although there are exceptions to all of these </w:t>
      </w:r>
      <w:commentRangeStart w:id="0"/>
      <w:r w:rsidR="000A79E9">
        <w:rPr>
          <w:rFonts w:ascii="Times New Roman" w:eastAsia="Times New Roman" w:hAnsi="Times New Roman" w:cs="Times New Roman"/>
          <w:sz w:val="24"/>
          <w:szCs w:val="24"/>
        </w:rPr>
        <w:t>conditions</w:t>
      </w:r>
      <w:commentRangeEnd w:id="0"/>
      <w:r w:rsidR="00B07BD4">
        <w:rPr>
          <w:rStyle w:val="CommentReference"/>
        </w:rPr>
        <w:commentReference w:id="0"/>
      </w:r>
      <w:r w:rsidR="000A79E9">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1"/>
      <w:r w:rsidR="0075454B">
        <w:rPr>
          <w:rFonts w:ascii="Times New Roman" w:eastAsia="Times New Roman" w:hAnsi="Times New Roman" w:cs="Times New Roman"/>
          <w:sz w:val="24"/>
          <w:szCs w:val="24"/>
        </w:rPr>
        <w:t>combinations</w:t>
      </w:r>
      <w:commentRangeEnd w:id="1"/>
      <w:r w:rsidR="00A42AF0">
        <w:rPr>
          <w:rStyle w:val="CommentReference"/>
        </w:rPr>
        <w:commentReference w:id="1"/>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2"/>
      <w:r>
        <w:rPr>
          <w:rFonts w:ascii="Times New Roman" w:eastAsia="Times New Roman" w:hAnsi="Times New Roman" w:cs="Times New Roman"/>
          <w:sz w:val="24"/>
          <w:szCs w:val="24"/>
        </w:rPr>
        <w:t>differ</w:t>
      </w:r>
      <w:commentRangeEnd w:id="2"/>
      <w:r w:rsidR="00C54B07">
        <w:rPr>
          <w:rStyle w:val="CommentReference"/>
        </w:rPr>
        <w:commentReference w:id="2"/>
      </w:r>
      <w:r>
        <w:rPr>
          <w:rFonts w:ascii="Times New Roman" w:eastAsia="Times New Roman" w:hAnsi="Times New Roman" w:cs="Times New Roman"/>
          <w:sz w:val="24"/>
          <w:szCs w:val="24"/>
        </w:rPr>
        <w:t xml:space="preserve"> systematically in the characteristics of their feasible sets.  </w:t>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3"/>
      <w:r>
        <w:rPr>
          <w:rFonts w:ascii="Times New Roman" w:eastAsia="Times New Roman" w:hAnsi="Times New Roman" w:cs="Times New Roman"/>
          <w:sz w:val="24"/>
          <w:szCs w:val="24"/>
        </w:rPr>
        <w:t>the</w:t>
      </w:r>
      <w:commentRangeEnd w:id="3"/>
      <w:r w:rsidR="00EE38C3">
        <w:rPr>
          <w:rStyle w:val="CommentReference"/>
        </w:rPr>
        <w:commentReference w:id="3"/>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4"/>
      <w:r>
        <w:rPr>
          <w:rFonts w:ascii="Times New Roman" w:eastAsia="Times New Roman" w:hAnsi="Times New Roman" w:cs="Times New Roman"/>
          <w:sz w:val="24"/>
          <w:szCs w:val="24"/>
        </w:rPr>
        <w:t>deviation</w:t>
      </w:r>
      <w:commentRangeEnd w:id="4"/>
      <w:r>
        <w:rPr>
          <w:rStyle w:val="CommentReference"/>
        </w:rPr>
        <w:commentReference w:id="4"/>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w:t>
      </w:r>
      <w:proofErr w:type="spellStart"/>
      <w:r w:rsidR="000415EF">
        <w:rPr>
          <w:rFonts w:ascii="Times New Roman" w:eastAsia="Times New Roman" w:hAnsi="Times New Roman" w:cs="Times New Roman"/>
          <w:sz w:val="24"/>
          <w:szCs w:val="24"/>
        </w:rPr>
        <w:t>sd</w:t>
      </w:r>
      <w:proofErr w:type="spellEnd"/>
      <w:r w:rsidR="000415EF">
        <w:rPr>
          <w:rFonts w:ascii="Times New Roman" w:eastAsia="Times New Roman" w:hAnsi="Times New Roman" w:cs="Times New Roman"/>
          <w:sz w:val="24"/>
          <w:szCs w:val="24"/>
        </w:rPr>
        <w:t xml:space="preserve">, and range of skewness and evenness) do not have strong relationships with percentile </w:t>
      </w:r>
      <w:commentRangeStart w:id="5"/>
      <w:r w:rsidR="000415EF">
        <w:rPr>
          <w:rFonts w:ascii="Times New Roman" w:eastAsia="Times New Roman" w:hAnsi="Times New Roman" w:cs="Times New Roman"/>
          <w:sz w:val="24"/>
          <w:szCs w:val="24"/>
        </w:rPr>
        <w:t>rank</w:t>
      </w:r>
      <w:commentRangeEnd w:id="5"/>
      <w:r w:rsidR="008B5BA1">
        <w:rPr>
          <w:rStyle w:val="CommentReference"/>
        </w:rPr>
        <w:commentReference w:id="5"/>
      </w:r>
      <w:r w:rsidR="000415EF">
        <w:rPr>
          <w:rFonts w:ascii="Times New Roman" w:eastAsia="Times New Roman" w:hAnsi="Times New Roman" w:cs="Times New Roman"/>
          <w:sz w:val="24"/>
          <w:szCs w:val="24"/>
        </w:rPr>
        <w:t xml:space="preserve">. </w:t>
      </w:r>
    </w:p>
    <w:p w14:paraId="57ECA1BC" w14:textId="24213C6B"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2A17995B" w14:textId="1939B054" w:rsidR="00D13CD9" w:rsidRPr="00D13CD9" w:rsidRDefault="00D13C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SADs with species supplemented via rarefaction tended to have, if anything,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extreme values of skewness and evenness than the raw SADs. </w:t>
      </w:r>
      <w:r w:rsidR="00496C45">
        <w:rPr>
          <w:rFonts w:ascii="Times New Roman" w:eastAsia="Times New Roman" w:hAnsi="Times New Roman" w:cs="Times New Roman"/>
          <w:sz w:val="24"/>
          <w:szCs w:val="24"/>
        </w:rPr>
        <w:t xml:space="preserve">This is true for all datasets, with somewhat more noise in the BBS and FIA datasets than the others. These datasets have the most samples, and the highest proportion of non-extreme percentile values. There is no obvious relationship between the percentile rank of the raw SAD and the change induced due to rarefaction, nor between the number or proportion of species added via rarefaction and the resulting change. </w:t>
      </w:r>
    </w:p>
    <w:p w14:paraId="48C11415" w14:textId="77777777" w:rsidR="00CF1F0A"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7419CE39" w14:textId="77777777" w:rsidR="0031692C" w:rsidRDefault="00CF1F0A">
      <w:pPr>
        <w:rPr>
          <w:rFonts w:ascii="Times New Roman" w:eastAsia="Times New Roman" w:hAnsi="Times New Roman" w:cs="Times New Roman"/>
          <w:sz w:val="24"/>
          <w:szCs w:val="24"/>
        </w:rPr>
      </w:pPr>
      <w:r>
        <w:rPr>
          <w:rFonts w:ascii="Times New Roman" w:eastAsia="Times New Roman" w:hAnsi="Times New Roman" w:cs="Times New Roman"/>
          <w:sz w:val="24"/>
          <w:szCs w:val="24"/>
        </w:rPr>
        <w:t>RMD is still vetting the MACD data wrangling.</w:t>
      </w:r>
      <w:r w:rsidR="00C3082C">
        <w:rPr>
          <w:rFonts w:ascii="Times New Roman" w:eastAsia="Times New Roman" w:hAnsi="Times New Roman" w:cs="Times New Roman"/>
          <w:sz w:val="24"/>
          <w:szCs w:val="24"/>
        </w:rPr>
        <w:t xml:space="preserve"> It </w:t>
      </w:r>
      <w:r w:rsidR="00C3082C">
        <w:rPr>
          <w:rFonts w:ascii="Times New Roman" w:eastAsia="Times New Roman" w:hAnsi="Times New Roman" w:cs="Times New Roman"/>
          <w:b/>
          <w:bCs/>
          <w:sz w:val="24"/>
          <w:szCs w:val="24"/>
        </w:rPr>
        <w:t xml:space="preserve">looked like </w:t>
      </w:r>
      <w:r w:rsidR="00C3082C">
        <w:rPr>
          <w:rFonts w:ascii="Times New Roman" w:eastAsia="Times New Roman" w:hAnsi="Times New Roman" w:cs="Times New Roman"/>
          <w:sz w:val="24"/>
          <w:szCs w:val="24"/>
        </w:rPr>
        <w:t>no consistent effect of treatment, but I want to be sure I’m joining t</w:t>
      </w:r>
      <w:r w:rsidR="00AF3FC3">
        <w:rPr>
          <w:rFonts w:ascii="Times New Roman" w:eastAsia="Times New Roman" w:hAnsi="Times New Roman" w:cs="Times New Roman"/>
          <w:sz w:val="24"/>
          <w:szCs w:val="24"/>
        </w:rPr>
        <w:t>he treatment-control sites correctly.</w:t>
      </w:r>
    </w:p>
    <w:p w14:paraId="17B206A1" w14:textId="342BA821" w:rsidR="004A7C97" w:rsidRPr="00C3082C" w:rsidRDefault="00AA42F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w:t>
      </w:r>
      <w:r w:rsidR="00D004BF">
        <w:rPr>
          <w:rFonts w:ascii="Times New Roman" w:eastAsia="Times New Roman" w:hAnsi="Times New Roman" w:cs="Times New Roman"/>
          <w:sz w:val="24"/>
          <w:szCs w:val="24"/>
        </w:rPr>
        <w:t xml:space="preserve"> significant</w:t>
      </w:r>
      <w:r>
        <w:rPr>
          <w:rFonts w:ascii="Times New Roman" w:eastAsia="Times New Roman" w:hAnsi="Times New Roman" w:cs="Times New Roman"/>
          <w:sz w:val="24"/>
          <w:szCs w:val="24"/>
        </w:rPr>
        <w:t xml:space="preserve"> relationship between season or treatment and percentile rank for the Portal plants.</w:t>
      </w:r>
      <w:r w:rsidR="00D004BF">
        <w:rPr>
          <w:rFonts w:ascii="Times New Roman" w:eastAsia="Times New Roman" w:hAnsi="Times New Roman" w:cs="Times New Roman"/>
          <w:sz w:val="24"/>
          <w:szCs w:val="24"/>
        </w:rPr>
        <w:t xml:space="preserve"> </w:t>
      </w:r>
      <w:r w:rsidR="00C3082C">
        <w:rPr>
          <w:rFonts w:ascii="Times New Roman" w:eastAsia="Times New Roman" w:hAnsi="Times New Roman" w:cs="Times New Roman"/>
          <w:sz w:val="24"/>
          <w:szCs w:val="24"/>
        </w:rPr>
        <w:t xml:space="preserve"> </w:t>
      </w:r>
      <w:r w:rsidR="004A7C97">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7D853E5" w14:textId="632460D4" w:rsidR="00E80EEB" w:rsidRDefault="00E80EEB" w:rsidP="00E80E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difficult-to-unravel constraints on the available forms of the feasible set for some S and N. </w:t>
      </w:r>
      <w:r>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a cautionary signal that we should really only compare SADs with comparable S &amp; N </w:t>
      </w:r>
      <w:r w:rsidRPr="00EB089F">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compare them strictly in terms of how they compare to their respective FS; the baseline shifts. Except in the extremes, the percentile rank appears to vary unrelated to characteristics of the feasible set.  </w:t>
      </w:r>
    </w:p>
    <w:p w14:paraId="20393CF0" w14:textId="4CC5AA0A" w:rsidR="0010671C" w:rsidRPr="00FB4584" w:rsidRDefault="00542159" w:rsidP="00106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SADs often differ markedly from their expected forms given the feasible set. </w:t>
      </w:r>
      <w:r w:rsidR="00E07DD6">
        <w:rPr>
          <w:rFonts w:ascii="Times New Roman" w:eastAsia="Times New Roman" w:hAnsi="Times New Roman" w:cs="Times New Roman"/>
          <w:sz w:val="24"/>
          <w:szCs w:val="24"/>
        </w:rPr>
        <w:t>Specifically, t</w:t>
      </w:r>
      <w:r>
        <w:rPr>
          <w:rFonts w:ascii="Times New Roman" w:eastAsia="Times New Roman" w:hAnsi="Times New Roman" w:cs="Times New Roman"/>
          <w:sz w:val="24"/>
          <w:szCs w:val="24"/>
        </w:rPr>
        <w:t xml:space="preserve">hey tend to be dramatically less even and more skewed </w:t>
      </w:r>
      <w:r w:rsidR="002873A8">
        <w:rPr>
          <w:rFonts w:ascii="Times New Roman" w:eastAsia="Times New Roman" w:hAnsi="Times New Roman" w:cs="Times New Roman"/>
          <w:sz w:val="24"/>
          <w:szCs w:val="24"/>
        </w:rPr>
        <w:t>than their feasible sets</w:t>
      </w:r>
      <w:r>
        <w:rPr>
          <w:rFonts w:ascii="Times New Roman" w:eastAsia="Times New Roman" w:hAnsi="Times New Roman" w:cs="Times New Roman"/>
          <w:sz w:val="24"/>
          <w:szCs w:val="24"/>
        </w:rPr>
        <w:t>. W</w:t>
      </w:r>
      <w:r w:rsidR="00FB4584" w:rsidRPr="00FB4584">
        <w:rPr>
          <w:rFonts w:ascii="Times New Roman" w:eastAsia="Times New Roman" w:hAnsi="Times New Roman" w:cs="Times New Roman"/>
          <w:sz w:val="24"/>
          <w:szCs w:val="24"/>
        </w:rPr>
        <w:t xml:space="preserve">e should look for ways to predict and understand what drives some communities to deviate so </w:t>
      </w:r>
      <w:r w:rsidR="00E07DD6">
        <w:rPr>
          <w:rFonts w:ascii="Times New Roman" w:eastAsia="Times New Roman" w:hAnsi="Times New Roman" w:cs="Times New Roman"/>
          <w:sz w:val="24"/>
          <w:szCs w:val="24"/>
        </w:rPr>
        <w:t>strongly.</w:t>
      </w:r>
      <w:r w:rsidR="0010671C">
        <w:rPr>
          <w:rFonts w:ascii="Times New Roman" w:eastAsia="Times New Roman" w:hAnsi="Times New Roman" w:cs="Times New Roman"/>
          <w:sz w:val="24"/>
          <w:szCs w:val="24"/>
        </w:rPr>
        <w:t xml:space="preserve"> However, w</w:t>
      </w:r>
      <w:r w:rsidR="0010671C" w:rsidRPr="00FB4584">
        <w:rPr>
          <w:rFonts w:ascii="Times New Roman" w:eastAsia="Times New Roman" w:hAnsi="Times New Roman" w:cs="Times New Roman"/>
          <w:sz w:val="24"/>
          <w:szCs w:val="24"/>
        </w:rPr>
        <w:t>e should also recognize that the hollow curve pattern is often a red herring once put in context of the feasible set.</w:t>
      </w:r>
    </w:p>
    <w:p w14:paraId="6D064036" w14:textId="70ED5611" w:rsidR="00FB4584" w:rsidRDefault="00E07DD6" w:rsidP="00FB4584">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route forward may be to trace deviation over time within communities. C</w:t>
      </w:r>
      <w:r w:rsidR="00AD165D">
        <w:rPr>
          <w:rFonts w:ascii="Times New Roman" w:eastAsia="Times New Roman" w:hAnsi="Times New Roman" w:cs="Times New Roman"/>
          <w:sz w:val="24"/>
          <w:szCs w:val="24"/>
        </w:rPr>
        <w:t>onsistent or variable? Precipitating factors?</w:t>
      </w:r>
    </w:p>
    <w:p w14:paraId="2EC6C5DB" w14:textId="4751300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590498">
        <w:rPr>
          <w:rFonts w:ascii="Times New Roman" w:eastAsia="Times New Roman" w:hAnsi="Times New Roman" w:cs="Times New Roman"/>
          <w:sz w:val="24"/>
          <w:szCs w:val="24"/>
        </w:rPr>
        <w:t xml:space="preserve">both characteristics of the feasible set and the position of observed distributions relative to the feasible set means </w:t>
      </w:r>
      <w:r w:rsidRPr="00567282">
        <w:rPr>
          <w:rFonts w:ascii="Times New Roman" w:eastAsia="Times New Roman" w:hAnsi="Times New Roman" w:cs="Times New Roman"/>
          <w:sz w:val="24"/>
          <w:szCs w:val="24"/>
        </w:rPr>
        <w:t>we should be able to use the deviation to compare predictive performance of different theories.</w:t>
      </w:r>
      <w:bookmarkStart w:id="6" w:name="_GoBack"/>
      <w:bookmarkEnd w:id="6"/>
      <w:r w:rsidR="00CC182B">
        <w:rPr>
          <w:rFonts w:ascii="Times New Roman" w:eastAsia="Times New Roman" w:hAnsi="Times New Roman" w:cs="Times New Roman"/>
          <w:sz w:val="24"/>
          <w:szCs w:val="24"/>
        </w:rPr>
        <w:t xml:space="preserve"> </w:t>
      </w:r>
    </w:p>
    <w:p w14:paraId="7A3FFB2B" w14:textId="00BBF9E6" w:rsidR="00FB4584" w:rsidRDefault="00EE5BDD"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detect an effect of disturbance on the shape of the SAD relative to its feasible set. This is inconsistent with the idea put forth by Newman and Harte, that disturbance should amplify deviations between the actual state of a system and its statistical baseline. W</w:t>
      </w:r>
      <w:r w:rsidR="005D667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may </w:t>
      </w:r>
      <w:r w:rsidR="005D6676">
        <w:rPr>
          <w:rFonts w:ascii="Times New Roman" w:eastAsia="Times New Roman" w:hAnsi="Times New Roman" w:cs="Times New Roman"/>
          <w:sz w:val="24"/>
          <w:szCs w:val="24"/>
        </w:rPr>
        <w:t xml:space="preserve">need a larger database, or a more systematic taxonomy of </w:t>
      </w:r>
      <w:r w:rsidR="004132A0">
        <w:rPr>
          <w:rFonts w:ascii="Times New Roman" w:eastAsia="Times New Roman" w:hAnsi="Times New Roman" w:cs="Times New Roman"/>
          <w:sz w:val="24"/>
          <w:szCs w:val="24"/>
        </w:rPr>
        <w:t xml:space="preserve">the types and impacts of disturbance to detect such a signal. </w:t>
      </w:r>
      <w:r w:rsidR="00B419B9">
        <w:rPr>
          <w:rFonts w:ascii="Times New Roman" w:eastAsia="Times New Roman" w:hAnsi="Times New Roman" w:cs="Times New Roman"/>
          <w:sz w:val="24"/>
          <w:szCs w:val="24"/>
        </w:rPr>
        <w:t xml:space="preserve">Or, these deviations may be unrelated to disturbance history. </w:t>
      </w:r>
    </w:p>
    <w:p w14:paraId="511A4319" w14:textId="007FB2E5" w:rsidR="000B5DF5" w:rsidRPr="00FB4584" w:rsidRDefault="000120D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species abundance distribution is any indication, s</w:t>
      </w:r>
      <w:r w:rsidR="000B5DF5">
        <w:rPr>
          <w:rFonts w:ascii="Times New Roman" w:eastAsia="Times New Roman" w:hAnsi="Times New Roman" w:cs="Times New Roman"/>
          <w:sz w:val="24"/>
          <w:szCs w:val="24"/>
        </w:rPr>
        <w:t>tatistical constraints may have an underappreciated impact on other community abundance patterns</w:t>
      </w:r>
      <w:r>
        <w:rPr>
          <w:rFonts w:ascii="Times New Roman" w:eastAsia="Times New Roman" w:hAnsi="Times New Roman" w:cs="Times New Roman"/>
          <w:sz w:val="24"/>
          <w:szCs w:val="24"/>
        </w:rPr>
        <w:t xml:space="preserve">. </w:t>
      </w:r>
      <w:r w:rsidR="00F95091">
        <w:rPr>
          <w:rFonts w:ascii="Times New Roman" w:eastAsia="Times New Roman" w:hAnsi="Times New Roman" w:cs="Times New Roman"/>
          <w:sz w:val="24"/>
          <w:szCs w:val="24"/>
        </w:rPr>
        <w:t xml:space="preserve">Characterizing those constraints </w:t>
      </w:r>
      <w:r>
        <w:rPr>
          <w:rFonts w:ascii="Times New Roman" w:eastAsia="Times New Roman" w:hAnsi="Times New Roman" w:cs="Times New Roman"/>
          <w:sz w:val="24"/>
          <w:szCs w:val="24"/>
        </w:rPr>
        <w:t>for other macroecological distributions may</w:t>
      </w:r>
      <w:r w:rsidR="00F95091">
        <w:rPr>
          <w:rFonts w:ascii="Times New Roman" w:eastAsia="Times New Roman" w:hAnsi="Times New Roman" w:cs="Times New Roman"/>
          <w:sz w:val="24"/>
          <w:szCs w:val="24"/>
        </w:rPr>
        <w:t xml:space="preserve"> present more of a challenge</w:t>
      </w:r>
      <w:r>
        <w:rPr>
          <w:rFonts w:ascii="Times New Roman" w:eastAsia="Times New Roman" w:hAnsi="Times New Roman" w:cs="Times New Roman"/>
          <w:sz w:val="24"/>
          <w:szCs w:val="24"/>
        </w:rPr>
        <w:t xml:space="preserve">, but </w:t>
      </w:r>
      <w:r w:rsidR="00B83A17">
        <w:rPr>
          <w:rFonts w:ascii="Times New Roman" w:eastAsia="Times New Roman" w:hAnsi="Times New Roman" w:cs="Times New Roman"/>
          <w:sz w:val="24"/>
          <w:szCs w:val="24"/>
        </w:rPr>
        <w:t xml:space="preserve">is a critical piece of context for identifying and interpreting biological signal within </w:t>
      </w:r>
      <w:r w:rsidR="00C63E66">
        <w:rPr>
          <w:rFonts w:ascii="Times New Roman" w:eastAsia="Times New Roman" w:hAnsi="Times New Roman" w:cs="Times New Roman"/>
          <w:sz w:val="24"/>
          <w:szCs w:val="24"/>
        </w:rPr>
        <w:t>subtle and potentially deceptive</w:t>
      </w:r>
      <w:r w:rsidR="00365CD0">
        <w:rPr>
          <w:rFonts w:ascii="Times New Roman" w:eastAsia="Times New Roman" w:hAnsi="Times New Roman" w:cs="Times New Roman"/>
          <w:sz w:val="24"/>
          <w:szCs w:val="24"/>
        </w:rPr>
        <w:t xml:space="preserve"> </w:t>
      </w:r>
      <w:r w:rsidR="00B83A17">
        <w:rPr>
          <w:rFonts w:ascii="Times New Roman" w:eastAsia="Times New Roman" w:hAnsi="Times New Roman" w:cs="Times New Roman"/>
          <w:sz w:val="24"/>
          <w:szCs w:val="24"/>
        </w:rPr>
        <w:t xml:space="preserve">statistical noise. </w:t>
      </w:r>
    </w:p>
    <w:sectPr w:rsidR="000B5DF5" w:rsidRPr="00FB45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z,Renata M" w:date="2020-02-11T10:14:00Z" w:initials="DM">
    <w:p w14:paraId="43C510C5" w14:textId="7091A94B" w:rsidR="00B07BD4" w:rsidRDefault="00B07BD4">
      <w:pPr>
        <w:pStyle w:val="CommentText"/>
      </w:pPr>
      <w:r>
        <w:rPr>
          <w:rStyle w:val="CommentReference"/>
        </w:rPr>
        <w:annotationRef/>
      </w:r>
      <w:r>
        <w:t>It would be technically possible to nail down the rules that determine the number of samples/size of FS, but it is not going to be a simple formula! The number theory folks tried.</w:t>
      </w:r>
    </w:p>
  </w:comment>
  <w:comment w:id="1"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2" w:author="Diaz,Renata M" w:date="2020-02-11T11:11:00Z" w:initials="DM">
    <w:p w14:paraId="15E601EA" w14:textId="782359FF" w:rsidR="00C54B07" w:rsidRDefault="00C54B07">
      <w:pPr>
        <w:pStyle w:val="CommentText"/>
      </w:pPr>
      <w:r>
        <w:rPr>
          <w:rStyle w:val="CommentReference"/>
        </w:rPr>
        <w:annotationRef/>
      </w:r>
      <w:r w:rsidR="00CC182B">
        <w:rPr>
          <w:noProof/>
        </w:rPr>
        <w:t>a</w:t>
      </w:r>
      <w:r w:rsidR="00CC182B">
        <w:rPr>
          <w:noProof/>
        </w:rPr>
        <w:t xml:space="preserve"> </w:t>
      </w:r>
      <w:r w:rsidR="00CC182B">
        <w:rPr>
          <w:noProof/>
        </w:rPr>
        <w:t>p</w:t>
      </w:r>
      <w:r w:rsidR="00CC182B">
        <w:rPr>
          <w:noProof/>
        </w:rPr>
        <w:t xml:space="preserve"> </w:t>
      </w:r>
      <w:r w:rsidR="00CC182B">
        <w:rPr>
          <w:noProof/>
        </w:rPr>
        <w:t>p</w:t>
      </w:r>
      <w:r w:rsidR="00CC182B">
        <w:rPr>
          <w:noProof/>
        </w:rPr>
        <w:t xml:space="preserve"> </w:t>
      </w:r>
      <w:r w:rsidR="00CC182B">
        <w:rPr>
          <w:noProof/>
        </w:rPr>
        <w:t xml:space="preserve">e </w:t>
      </w:r>
      <w:r w:rsidR="00CC182B">
        <w:rPr>
          <w:noProof/>
        </w:rPr>
        <w:t>a</w:t>
      </w:r>
      <w:r w:rsidR="00CC182B">
        <w:rPr>
          <w:noProof/>
        </w:rPr>
        <w:t xml:space="preserve"> </w:t>
      </w:r>
      <w:r w:rsidR="00CC182B">
        <w:rPr>
          <w:noProof/>
        </w:rPr>
        <w:t>r</w:t>
      </w:r>
      <w:r w:rsidR="00CC182B">
        <w:rPr>
          <w:noProof/>
        </w:rPr>
        <w:t xml:space="preserve"> </w:t>
      </w:r>
      <w:r w:rsidR="00CC182B">
        <w:rPr>
          <w:noProof/>
        </w:rPr>
        <w:t>to</w:t>
      </w:r>
    </w:p>
  </w:comment>
  <w:comment w:id="3"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4" w:author="Diaz,Renata M" w:date="2020-02-11T11:16:00Z" w:initials="DM">
    <w:p w14:paraId="291FAE02" w14:textId="0B364AAA" w:rsidR="00864351" w:rsidRDefault="00864351">
      <w:pPr>
        <w:pStyle w:val="CommentText"/>
      </w:pPr>
      <w:r>
        <w:rPr>
          <w:rStyle w:val="CommentReference"/>
        </w:rPr>
        <w:annotationRef/>
      </w:r>
      <w:r w:rsidR="00CC182B">
        <w:rPr>
          <w:noProof/>
        </w:rPr>
        <w:t>T</w:t>
      </w:r>
      <w:r w:rsidR="00CC182B">
        <w:rPr>
          <w:noProof/>
        </w:rPr>
        <w:t>h</w:t>
      </w:r>
      <w:r w:rsidR="00CC182B">
        <w:rPr>
          <w:noProof/>
        </w:rPr>
        <w:t>is</w:t>
      </w:r>
      <w:r w:rsidR="00CC182B">
        <w:rPr>
          <w:noProof/>
        </w:rPr>
        <w:t xml:space="preserve"> </w:t>
      </w:r>
      <w:r w:rsidR="00CC182B">
        <w:rPr>
          <w:noProof/>
        </w:rPr>
        <w:t>is</w:t>
      </w:r>
      <w:r w:rsidR="00CC182B">
        <w:rPr>
          <w:noProof/>
        </w:rPr>
        <w:t xml:space="preserve"> a</w:t>
      </w:r>
      <w:r w:rsidR="00CC182B">
        <w:rPr>
          <w:noProof/>
        </w:rPr>
        <w:t xml:space="preserve">n </w:t>
      </w:r>
      <w:r w:rsidR="00CC182B">
        <w:rPr>
          <w:noProof/>
        </w:rPr>
        <w:t>a</w:t>
      </w:r>
      <w:r w:rsidR="00CC182B">
        <w:rPr>
          <w:noProof/>
        </w:rPr>
        <w:t>r</w:t>
      </w:r>
      <w:r w:rsidR="00CC182B">
        <w:rPr>
          <w:noProof/>
        </w:rPr>
        <w:t>gu</w:t>
      </w:r>
      <w:r w:rsidR="00CC182B">
        <w:rPr>
          <w:noProof/>
        </w:rPr>
        <w:t>m</w:t>
      </w:r>
      <w:r w:rsidR="00CC182B">
        <w:rPr>
          <w:noProof/>
        </w:rPr>
        <w:t>e</w:t>
      </w:r>
      <w:r w:rsidR="00CC182B">
        <w:rPr>
          <w:noProof/>
        </w:rPr>
        <w:t>nt</w:t>
      </w:r>
      <w:r w:rsidR="00CC182B">
        <w:rPr>
          <w:noProof/>
        </w:rPr>
        <w:t xml:space="preserve"> </w:t>
      </w:r>
      <w:r w:rsidR="00CC182B">
        <w:rPr>
          <w:noProof/>
        </w:rPr>
        <w:t>t</w:t>
      </w:r>
      <w:r w:rsidR="00CC182B">
        <w:rPr>
          <w:noProof/>
        </w:rPr>
        <w:t xml:space="preserve">o </w:t>
      </w:r>
      <w:r w:rsidR="00CC182B">
        <w:rPr>
          <w:noProof/>
        </w:rPr>
        <w:t>r</w:t>
      </w:r>
      <w:r w:rsidR="00CC182B">
        <w:rPr>
          <w:noProof/>
        </w:rPr>
        <w:t>u</w:t>
      </w:r>
      <w:r w:rsidR="00CC182B">
        <w:rPr>
          <w:noProof/>
        </w:rPr>
        <w:t>n</w:t>
      </w:r>
      <w:r w:rsidR="00CC182B">
        <w:rPr>
          <w:noProof/>
        </w:rPr>
        <w:t xml:space="preserve"> t</w:t>
      </w:r>
      <w:r w:rsidR="00CC182B">
        <w:rPr>
          <w:noProof/>
        </w:rPr>
        <w:t>h</w:t>
      </w:r>
      <w:r w:rsidR="00CC182B">
        <w:rPr>
          <w:noProof/>
        </w:rPr>
        <w:t>e</w:t>
      </w:r>
      <w:r w:rsidR="00CC182B">
        <w:rPr>
          <w:noProof/>
        </w:rPr>
        <w:t>s</w:t>
      </w:r>
      <w:r w:rsidR="00CC182B">
        <w:rPr>
          <w:noProof/>
        </w:rPr>
        <w:t>e</w:t>
      </w:r>
      <w:r w:rsidR="00CC182B">
        <w:rPr>
          <w:noProof/>
        </w:rPr>
        <w:t xml:space="preserve"> a</w:t>
      </w:r>
      <w:r w:rsidR="00CC182B">
        <w:rPr>
          <w:noProof/>
        </w:rPr>
        <w:t>g</w:t>
      </w:r>
      <w:r w:rsidR="00CC182B">
        <w:rPr>
          <w:noProof/>
        </w:rPr>
        <w:t>ai</w:t>
      </w:r>
      <w:r w:rsidR="00CC182B">
        <w:rPr>
          <w:noProof/>
        </w:rPr>
        <w:t>n</w:t>
      </w:r>
      <w:r w:rsidR="00CC182B">
        <w:rPr>
          <w:noProof/>
        </w:rPr>
        <w:t xml:space="preserve"> w</w:t>
      </w:r>
      <w:r w:rsidR="00CC182B">
        <w:rPr>
          <w:noProof/>
        </w:rPr>
        <w:t>it</w:t>
      </w:r>
      <w:r w:rsidR="00CC182B">
        <w:rPr>
          <w:noProof/>
        </w:rPr>
        <w:t>h</w:t>
      </w:r>
      <w:r w:rsidR="00CC182B">
        <w:rPr>
          <w:noProof/>
        </w:rPr>
        <w:t xml:space="preserve"> a</w:t>
      </w:r>
      <w:r w:rsidR="00CC182B">
        <w:rPr>
          <w:noProof/>
        </w:rPr>
        <w:t xml:space="preserve"> </w:t>
      </w:r>
      <w:r w:rsidR="00CC182B">
        <w:rPr>
          <w:noProof/>
        </w:rPr>
        <w:t>l</w:t>
      </w:r>
      <w:r w:rsidR="00CC182B">
        <w:rPr>
          <w:noProof/>
        </w:rPr>
        <w:t>ot</w:t>
      </w:r>
      <w:r w:rsidR="00CC182B">
        <w:rPr>
          <w:noProof/>
        </w:rPr>
        <w:t xml:space="preserve"> </w:t>
      </w:r>
      <w:r w:rsidR="00CC182B">
        <w:rPr>
          <w:noProof/>
        </w:rPr>
        <w:t>mor</w:t>
      </w:r>
      <w:r w:rsidR="00CC182B">
        <w:rPr>
          <w:noProof/>
        </w:rPr>
        <w:t>e</w:t>
      </w:r>
      <w:r w:rsidR="00CC182B">
        <w:rPr>
          <w:noProof/>
        </w:rPr>
        <w:t xml:space="preserve"> </w:t>
      </w:r>
      <w:r w:rsidR="00CC182B">
        <w:rPr>
          <w:noProof/>
        </w:rPr>
        <w:t>s</w:t>
      </w:r>
      <w:r w:rsidR="00CC182B">
        <w:rPr>
          <w:noProof/>
        </w:rPr>
        <w:t>am</w:t>
      </w:r>
      <w:r w:rsidR="00CC182B">
        <w:rPr>
          <w:noProof/>
        </w:rPr>
        <w:t>p</w:t>
      </w:r>
      <w:r w:rsidR="00CC182B">
        <w:rPr>
          <w:noProof/>
        </w:rPr>
        <w:t>l</w:t>
      </w:r>
      <w:r w:rsidR="00CC182B">
        <w:rPr>
          <w:noProof/>
        </w:rPr>
        <w:t>es</w:t>
      </w:r>
      <w:r w:rsidR="00CC182B">
        <w:rPr>
          <w:noProof/>
        </w:rPr>
        <w:t>.</w:t>
      </w:r>
      <w:r w:rsidR="00CC182B">
        <w:rPr>
          <w:noProof/>
        </w:rPr>
        <w:t xml:space="preserve"> </w:t>
      </w:r>
      <w:r w:rsidR="00CC182B">
        <w:rPr>
          <w:noProof/>
        </w:rPr>
        <w:t>(</w:t>
      </w:r>
      <w:r w:rsidR="00CC182B">
        <w:rPr>
          <w:noProof/>
        </w:rPr>
        <w:t>A</w:t>
      </w:r>
      <w:r w:rsidR="00CC182B">
        <w:rPr>
          <w:noProof/>
        </w:rPr>
        <w:t>n</w:t>
      </w:r>
      <w:r w:rsidR="00CC182B">
        <w:rPr>
          <w:noProof/>
        </w:rPr>
        <w:t xml:space="preserve">d </w:t>
      </w:r>
      <w:r w:rsidR="00CC182B">
        <w:rPr>
          <w:noProof/>
        </w:rPr>
        <w:t>p</w:t>
      </w:r>
      <w:r w:rsidR="00CC182B">
        <w:rPr>
          <w:noProof/>
        </w:rPr>
        <w:t>o</w:t>
      </w:r>
      <w:r w:rsidR="00CC182B">
        <w:rPr>
          <w:noProof/>
        </w:rPr>
        <w:t>s</w:t>
      </w:r>
      <w:r w:rsidR="00CC182B">
        <w:rPr>
          <w:noProof/>
        </w:rPr>
        <w:t>s</w:t>
      </w:r>
      <w:r w:rsidR="00CC182B">
        <w:rPr>
          <w:noProof/>
        </w:rPr>
        <w:t>ib</w:t>
      </w:r>
      <w:r w:rsidR="00CC182B">
        <w:rPr>
          <w:noProof/>
        </w:rPr>
        <w:t>l</w:t>
      </w:r>
      <w:r w:rsidR="00CC182B">
        <w:rPr>
          <w:noProof/>
        </w:rPr>
        <w:t>y</w:t>
      </w:r>
      <w:r w:rsidR="00CC182B">
        <w:rPr>
          <w:noProof/>
        </w:rPr>
        <w:t xml:space="preserve"> a</w:t>
      </w:r>
      <w:r w:rsidR="00CC182B">
        <w:rPr>
          <w:noProof/>
        </w:rPr>
        <w:t>l</w:t>
      </w:r>
      <w:r w:rsidR="00CC182B">
        <w:rPr>
          <w:noProof/>
        </w:rPr>
        <w:t>l</w:t>
      </w:r>
      <w:r w:rsidR="00CC182B">
        <w:rPr>
          <w:noProof/>
        </w:rPr>
        <w:t xml:space="preserve"> t</w:t>
      </w:r>
      <w:r w:rsidR="00CC182B">
        <w:rPr>
          <w:noProof/>
        </w:rPr>
        <w:t>he</w:t>
      </w:r>
      <w:r w:rsidR="00CC182B">
        <w:rPr>
          <w:noProof/>
        </w:rPr>
        <w:t xml:space="preserve"> </w:t>
      </w:r>
      <w:r w:rsidR="00CC182B">
        <w:rPr>
          <w:noProof/>
        </w:rPr>
        <w:t>one</w:t>
      </w:r>
      <w:r w:rsidR="00CC182B">
        <w:rPr>
          <w:noProof/>
        </w:rPr>
        <w:t>s</w:t>
      </w:r>
      <w:r w:rsidR="00CC182B">
        <w:rPr>
          <w:noProof/>
        </w:rPr>
        <w:t xml:space="preserve"> w</w:t>
      </w:r>
      <w:r w:rsidR="00CC182B">
        <w:rPr>
          <w:noProof/>
        </w:rPr>
        <w:t>i</w:t>
      </w:r>
      <w:r w:rsidR="00CC182B">
        <w:rPr>
          <w:noProof/>
        </w:rPr>
        <w:t>th</w:t>
      </w:r>
      <w:r w:rsidR="00CC182B">
        <w:rPr>
          <w:noProof/>
        </w:rPr>
        <w:t xml:space="preserve"> </w:t>
      </w:r>
      <w:r w:rsidR="00CC182B">
        <w:rPr>
          <w:noProof/>
        </w:rPr>
        <w:t>l</w:t>
      </w:r>
      <w:r w:rsidR="00CC182B">
        <w:rPr>
          <w:noProof/>
        </w:rPr>
        <w:t>o</w:t>
      </w:r>
      <w:r w:rsidR="00CC182B">
        <w:rPr>
          <w:noProof/>
        </w:rPr>
        <w:t>t</w:t>
      </w:r>
      <w:r w:rsidR="00CC182B">
        <w:rPr>
          <w:noProof/>
        </w:rPr>
        <w:t xml:space="preserve">s </w:t>
      </w:r>
      <w:r w:rsidR="00CC182B">
        <w:rPr>
          <w:noProof/>
        </w:rPr>
        <w:t>of</w:t>
      </w:r>
      <w:r w:rsidR="00CC182B">
        <w:rPr>
          <w:noProof/>
        </w:rPr>
        <w:t xml:space="preserve"> </w:t>
      </w:r>
      <w:r w:rsidR="00CC182B">
        <w:rPr>
          <w:noProof/>
        </w:rPr>
        <w:t>0</w:t>
      </w:r>
      <w:r w:rsidR="00CC182B">
        <w:rPr>
          <w:noProof/>
        </w:rPr>
        <w:t>'</w:t>
      </w:r>
      <w:r w:rsidR="00CC182B">
        <w:rPr>
          <w:noProof/>
        </w:rPr>
        <w:t>s</w:t>
      </w:r>
      <w:r w:rsidR="00CC182B">
        <w:rPr>
          <w:noProof/>
        </w:rPr>
        <w:t xml:space="preserve"> </w:t>
      </w:r>
      <w:r w:rsidR="00CC182B">
        <w:rPr>
          <w:noProof/>
        </w:rPr>
        <w:t>a</w:t>
      </w:r>
      <w:r w:rsidR="00CC182B">
        <w:rPr>
          <w:noProof/>
        </w:rPr>
        <w:t xml:space="preserve">nd </w:t>
      </w:r>
      <w:r w:rsidR="00CC182B">
        <w:rPr>
          <w:noProof/>
        </w:rPr>
        <w:t>1</w:t>
      </w:r>
      <w:r w:rsidR="00CC182B">
        <w:rPr>
          <w:noProof/>
        </w:rPr>
        <w:t>0</w:t>
      </w:r>
      <w:r w:rsidR="00CC182B">
        <w:rPr>
          <w:noProof/>
        </w:rPr>
        <w:t>0</w:t>
      </w:r>
      <w:r w:rsidR="00CC182B">
        <w:rPr>
          <w:noProof/>
        </w:rPr>
        <w:t>'</w:t>
      </w:r>
      <w:r w:rsidR="00CC182B">
        <w:rPr>
          <w:noProof/>
        </w:rPr>
        <w:t>s</w:t>
      </w:r>
      <w:r w:rsidR="00CC182B">
        <w:rPr>
          <w:noProof/>
        </w:rPr>
        <w:t>?</w:t>
      </w:r>
    </w:p>
  </w:comment>
  <w:comment w:id="5" w:author="Diaz,Renata M" w:date="2020-02-11T11:19:00Z" w:initials="DM">
    <w:p w14:paraId="6A5E2C70" w14:textId="0492BC7C" w:rsidR="008B5BA1" w:rsidRDefault="008B5BA1">
      <w:pPr>
        <w:pStyle w:val="CommentText"/>
      </w:pPr>
      <w:r>
        <w:rPr>
          <w:rStyle w:val="CommentReference"/>
        </w:rPr>
        <w:annotationRef/>
      </w:r>
      <w:r w:rsidR="00CC182B">
        <w:rPr>
          <w:noProof/>
        </w:rPr>
        <w:t>f</w:t>
      </w:r>
      <w:r w:rsidR="00CC182B">
        <w:rPr>
          <w:noProof/>
        </w:rPr>
        <w:t>i</w:t>
      </w:r>
      <w:r w:rsidR="00CC182B">
        <w:rPr>
          <w:noProof/>
        </w:rPr>
        <w:t>gu</w:t>
      </w:r>
      <w:r w:rsidR="00CC182B">
        <w:rPr>
          <w:noProof/>
        </w:rPr>
        <w:t>re</w:t>
      </w:r>
      <w:r w:rsidR="00CC182B">
        <w:rPr>
          <w:noProof/>
        </w:rPr>
        <w:t xml:space="preserve"> </w:t>
      </w:r>
      <w:r w:rsidR="00CC182B">
        <w:rPr>
          <w:noProof/>
        </w:rPr>
        <w:t>out</w:t>
      </w:r>
      <w:r w:rsidR="00CC182B">
        <w:rPr>
          <w:noProof/>
        </w:rPr>
        <w:t xml:space="preserve"> </w:t>
      </w:r>
      <w:r w:rsidR="00CC182B">
        <w:rPr>
          <w:noProof/>
        </w:rPr>
        <w:t>so</w:t>
      </w:r>
      <w:r w:rsidR="00CC182B">
        <w:rPr>
          <w:noProof/>
        </w:rPr>
        <w:t>m</w:t>
      </w:r>
      <w:r w:rsidR="00CC182B">
        <w:rPr>
          <w:noProof/>
        </w:rPr>
        <w:t>e k</w:t>
      </w:r>
      <w:r w:rsidR="00CC182B">
        <w:rPr>
          <w:noProof/>
        </w:rPr>
        <w:t>in</w:t>
      </w:r>
      <w:r w:rsidR="00CC182B">
        <w:rPr>
          <w:noProof/>
        </w:rPr>
        <w:t xml:space="preserve">d </w:t>
      </w:r>
      <w:r w:rsidR="00CC182B">
        <w:rPr>
          <w:noProof/>
        </w:rPr>
        <w:t>o</w:t>
      </w:r>
      <w:r w:rsidR="00CC182B">
        <w:rPr>
          <w:noProof/>
        </w:rPr>
        <w:t xml:space="preserve">f </w:t>
      </w:r>
      <w:r w:rsidR="00CC182B">
        <w:rPr>
          <w:noProof/>
        </w:rPr>
        <w:t>s</w:t>
      </w:r>
      <w:r w:rsidR="00CC182B">
        <w:rPr>
          <w:noProof/>
        </w:rPr>
        <w:t>t</w:t>
      </w:r>
      <w:r w:rsidR="00CC182B">
        <w:rPr>
          <w:noProof/>
        </w:rPr>
        <w:t>at</w:t>
      </w:r>
      <w:r w:rsidR="00CC182B">
        <w:rPr>
          <w:noProof/>
        </w:rPr>
        <w:t xml:space="preserve"> </w:t>
      </w:r>
      <w:r w:rsidR="00CC182B">
        <w:rPr>
          <w:noProof/>
        </w:rPr>
        <w:t>he</w:t>
      </w:r>
      <w:r w:rsidR="00CC182B">
        <w:rPr>
          <w:noProof/>
        </w:rPr>
        <w:t>r</w:t>
      </w:r>
      <w:r w:rsidR="00CC182B">
        <w:rPr>
          <w:noProof/>
        </w:rPr>
        <w:t xml:space="preserve">e </w:t>
      </w:r>
      <w:r w:rsidR="00CC182B">
        <w:rPr>
          <w:noProof/>
        </w:rPr>
        <w:t>-</w:t>
      </w:r>
      <w:r w:rsidR="00CC182B">
        <w:rPr>
          <w:noProof/>
        </w:rPr>
        <w:t xml:space="preserve"> g</w:t>
      </w:r>
      <w:r w:rsidR="00CC182B">
        <w:rPr>
          <w:noProof/>
        </w:rPr>
        <w:t>l</w:t>
      </w:r>
      <w:r w:rsidR="00CC182B">
        <w:rPr>
          <w:noProof/>
        </w:rPr>
        <w:t>m</w:t>
      </w:r>
      <w:r w:rsidR="00CC182B">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510C5" w15:done="0"/>
  <w15:commentEx w15:paraId="6B8EB48A" w15:done="0"/>
  <w15:commentEx w15:paraId="15E601EA"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510C5" w16cid:durableId="21ECFCF2"/>
  <w16cid:commentId w16cid:paraId="6B8EB48A" w16cid:durableId="21ECFCAC"/>
  <w16cid:commentId w16cid:paraId="15E601EA" w16cid:durableId="21ED0A71"/>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415EF"/>
    <w:rsid w:val="00084675"/>
    <w:rsid w:val="000A2F86"/>
    <w:rsid w:val="000A79E9"/>
    <w:rsid w:val="000B5DF5"/>
    <w:rsid w:val="000F0E09"/>
    <w:rsid w:val="00100365"/>
    <w:rsid w:val="00101BC5"/>
    <w:rsid w:val="0010671C"/>
    <w:rsid w:val="00136056"/>
    <w:rsid w:val="001565B7"/>
    <w:rsid w:val="001809B2"/>
    <w:rsid w:val="001A0014"/>
    <w:rsid w:val="002535DC"/>
    <w:rsid w:val="00264081"/>
    <w:rsid w:val="002873A8"/>
    <w:rsid w:val="002A00A6"/>
    <w:rsid w:val="003064AE"/>
    <w:rsid w:val="0031692C"/>
    <w:rsid w:val="00333146"/>
    <w:rsid w:val="00365CD0"/>
    <w:rsid w:val="00387C3B"/>
    <w:rsid w:val="003B1C17"/>
    <w:rsid w:val="003C397B"/>
    <w:rsid w:val="003E7B1D"/>
    <w:rsid w:val="004072B7"/>
    <w:rsid w:val="004132A0"/>
    <w:rsid w:val="00496C45"/>
    <w:rsid w:val="004A7C97"/>
    <w:rsid w:val="00542159"/>
    <w:rsid w:val="00567282"/>
    <w:rsid w:val="00590498"/>
    <w:rsid w:val="00594DBB"/>
    <w:rsid w:val="005C7C54"/>
    <w:rsid w:val="005D6676"/>
    <w:rsid w:val="00670105"/>
    <w:rsid w:val="006A49A5"/>
    <w:rsid w:val="0075454B"/>
    <w:rsid w:val="007A239A"/>
    <w:rsid w:val="007A4FA1"/>
    <w:rsid w:val="007D14F5"/>
    <w:rsid w:val="0080503B"/>
    <w:rsid w:val="00864351"/>
    <w:rsid w:val="00876235"/>
    <w:rsid w:val="00881FD1"/>
    <w:rsid w:val="008939B3"/>
    <w:rsid w:val="008B5BA1"/>
    <w:rsid w:val="008C10D8"/>
    <w:rsid w:val="008C1968"/>
    <w:rsid w:val="008C502C"/>
    <w:rsid w:val="008D7590"/>
    <w:rsid w:val="0090341B"/>
    <w:rsid w:val="00961C40"/>
    <w:rsid w:val="009B4693"/>
    <w:rsid w:val="00A11803"/>
    <w:rsid w:val="00A36D38"/>
    <w:rsid w:val="00A42AF0"/>
    <w:rsid w:val="00A454C1"/>
    <w:rsid w:val="00A673A4"/>
    <w:rsid w:val="00A679B6"/>
    <w:rsid w:val="00A73B1C"/>
    <w:rsid w:val="00A73D17"/>
    <w:rsid w:val="00A87D8C"/>
    <w:rsid w:val="00AA42F8"/>
    <w:rsid w:val="00AA66D0"/>
    <w:rsid w:val="00AD165D"/>
    <w:rsid w:val="00AD5419"/>
    <w:rsid w:val="00AF3FC3"/>
    <w:rsid w:val="00B07BD4"/>
    <w:rsid w:val="00B26A70"/>
    <w:rsid w:val="00B30599"/>
    <w:rsid w:val="00B36343"/>
    <w:rsid w:val="00B419B9"/>
    <w:rsid w:val="00B44CBB"/>
    <w:rsid w:val="00B60E3D"/>
    <w:rsid w:val="00B74FF7"/>
    <w:rsid w:val="00B82502"/>
    <w:rsid w:val="00B83A17"/>
    <w:rsid w:val="00BA4903"/>
    <w:rsid w:val="00BD75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E07DD6"/>
    <w:rsid w:val="00E80EEB"/>
    <w:rsid w:val="00E92149"/>
    <w:rsid w:val="00EB089F"/>
    <w:rsid w:val="00EC5F3F"/>
    <w:rsid w:val="00EE38C3"/>
    <w:rsid w:val="00EE5BDD"/>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105</cp:revision>
  <dcterms:created xsi:type="dcterms:W3CDTF">2020-02-04T19:04:00Z</dcterms:created>
  <dcterms:modified xsi:type="dcterms:W3CDTF">2020-02-11T17:20:00Z</dcterms:modified>
</cp:coreProperties>
</file>