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Erodium</w:t>
      </w:r>
      <w:r>
        <w:t xml:space="preserve"> </w:t>
      </w:r>
      <w:r>
        <w:t xml:space="preserve">and</w:t>
      </w:r>
      <w:r>
        <w:t xml:space="preserve"> </w:t>
      </w:r>
      <w:r>
        <w:t xml:space="preserve">SPEI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(soar)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era_grid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(oera),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both_scale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both_fscale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make_era_df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format.Date</w:t>
      </w:r>
      <w:r>
        <w:rPr>
          <w:rStyle w:val="NormalTok"/>
        </w:rPr>
        <w:t xml:space="preserve">(event_date,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(year))</w:t>
      </w:r>
    </w:p>
    <w:p>
      <w:pPr>
        <w:pStyle w:val="SourceCode"/>
      </w:pPr>
      <w:r>
        <w:rPr>
          <w:rStyle w:val="VerbatimChar"/>
        </w:rPr>
        <w:t xml:space="preserve">## Loading in data version 2.95.0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VerbatimChar"/>
        </w:rPr>
        <w:t xml:space="preserve">## Loading in data version 2.95.0</w:t>
      </w:r>
      <w:r>
        <w:br/>
      </w:r>
      <w:r>
        <w:rPr>
          <w:rStyle w:val="VerbatimChar"/>
        </w:rPr>
        <w:t xml:space="preserve">## Loading in data version 2.95.0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VerbatimChar"/>
        </w:rPr>
        <w:t xml:space="preserve">## Joining, by = c("year", "season", "plot")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Heading1"/>
      </w:pPr>
      <w:bookmarkStart w:id="20" w:name="treatment-levels"/>
      <w:r>
        <w:t xml:space="preserve">Treatment levels</w:t>
      </w:r>
      <w:bookmarkEnd w:id="20"/>
    </w:p>
    <w:p>
      <w:pPr>
        <w:pStyle w:val="FirstParagraph"/>
      </w:pPr>
      <w:r>
        <w:t xml:space="preserve">Gaps are for censuses in 1996, 2000, 2006, and 2011 where plots were censused but no individuals were found (of any species).</w:t>
      </w:r>
    </w:p>
    <w:p>
      <w:pPr>
        <w:pStyle w:val="BodyText"/>
      </w:pPr>
      <w:r>
        <w:t xml:space="preserve">The interaction between plottype and era is not significant, so dropping it: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erod_treatment_prop_abundance ~ oplottype * oera</w:t>
      </w:r>
      <w:r>
        <w:br/>
      </w:r>
      <w:r>
        <w:rPr>
          <w:rStyle w:val="VerbatimChar"/>
        </w:rPr>
        <w:t xml:space="preserve">## Model 2: erod_treatment_prop_abundance ~ oplottype + oera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 49     8.8253                     </w:t>
      </w:r>
      <w:r>
        <w:br/>
      </w:r>
      <w:r>
        <w:rPr>
          <w:rStyle w:val="VerbatimChar"/>
        </w:rPr>
        <w:t xml:space="preserve">## 2        51     9.1253 -2 -0.30006   0.3984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VerbatimChar"/>
        </w:rPr>
        <w:t xml:space="preserve">## Joining, by = c("period", "oplottype", "oera")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odium_drou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oera oplottype       prob         SE  df    asymp.LCL  asymp.UCL</w:t>
      </w:r>
      <w:r>
        <w:br/>
      </w:r>
      <w:r>
        <w:rPr>
          <w:rStyle w:val="VerbatimChar"/>
        </w:rPr>
        <w:t xml:space="preserve">## 1     a_pre_pb        CC 0.02145939 0.01079527 Inf 0.0003010452 0.04261774</w:t>
      </w:r>
      <w:r>
        <w:br/>
      </w:r>
      <w:r>
        <w:rPr>
          <w:rStyle w:val="VerbatimChar"/>
        </w:rPr>
        <w:t xml:space="preserve">## 2  b_pre_reorg        CC 0.39322644 0.05788210 Inf 0.2797795987 0.50667328</w:t>
      </w:r>
      <w:r>
        <w:br/>
      </w:r>
      <w:r>
        <w:rPr>
          <w:rStyle w:val="VerbatimChar"/>
        </w:rPr>
        <w:t xml:space="preserve">## 3 c_post_reorg        CC 0.06913796 0.02439780 Inf 0.0213191511 0.11695676</w:t>
      </w:r>
      <w:r>
        <w:br/>
      </w:r>
      <w:r>
        <w:rPr>
          <w:rStyle w:val="VerbatimChar"/>
        </w:rPr>
        <w:t xml:space="preserve">## 4     a_pre_pb        EE 0.06522945 0.02805998 Inf 0.0102328927 0.12022601</w:t>
      </w:r>
      <w:r>
        <w:br/>
      </w:r>
      <w:r>
        <w:rPr>
          <w:rStyle w:val="VerbatimChar"/>
        </w:rPr>
        <w:t xml:space="preserve">## 5  b_pre_reorg        EE 0.67343001 0.05516094 Inf 0.5653165486 0.78154346</w:t>
      </w:r>
      <w:r>
        <w:br/>
      </w:r>
      <w:r>
        <w:rPr>
          <w:rStyle w:val="VerbatimChar"/>
        </w:rPr>
        <w:t xml:space="preserve">## 6 c_post_reorg        EE 0.19115891 0.04953200 Inf 0.0940779846 0.28823984</w:t>
      </w:r>
    </w:p>
    <w:p>
      <w:pPr>
        <w:pStyle w:val="SourceCode"/>
      </w:pPr>
      <w:r>
        <w:rPr>
          <w:rStyle w:val="VerbatimChar"/>
        </w:rPr>
        <w:t xml:space="preserve">##                     contrast oplottype    estimate         SE  df    z.ratio</w:t>
      </w:r>
      <w:r>
        <w:br/>
      </w:r>
      <w:r>
        <w:rPr>
          <w:rStyle w:val="VerbatimChar"/>
        </w:rPr>
        <w:t xml:space="preserve">## 1     a_pre_pb - b_pre_reorg        CC -0.37176705 0.05568789 Inf  -6.675904</w:t>
      </w:r>
      <w:r>
        <w:br/>
      </w:r>
      <w:r>
        <w:rPr>
          <w:rStyle w:val="VerbatimChar"/>
        </w:rPr>
        <w:t xml:space="preserve">## 2    a_pre_pb - c_post_reorg        CC -0.04767856 0.02380256 Inf  -2.003086</w:t>
      </w:r>
      <w:r>
        <w:br/>
      </w:r>
      <w:r>
        <w:rPr>
          <w:rStyle w:val="VerbatimChar"/>
        </w:rPr>
        <w:t xml:space="preserve">## 3 b_pre_reorg - c_post_reorg        CC  0.32408848 0.05393334 Inf   6.009057</w:t>
      </w:r>
      <w:r>
        <w:br/>
      </w:r>
      <w:r>
        <w:rPr>
          <w:rStyle w:val="VerbatimChar"/>
        </w:rPr>
        <w:t xml:space="preserve">## 4     a_pre_pb - b_pre_reorg        EE -0.60820056 0.05916867 Inf -10.279099</w:t>
      </w:r>
      <w:r>
        <w:br/>
      </w:r>
      <w:r>
        <w:rPr>
          <w:rStyle w:val="VerbatimChar"/>
        </w:rPr>
        <w:t xml:space="preserve">## 5    a_pre_pb - c_post_reorg        EE -0.12592946 0.05576805 Inf  -2.258093</w:t>
      </w:r>
      <w:r>
        <w:br/>
      </w:r>
      <w:r>
        <w:rPr>
          <w:rStyle w:val="VerbatimChar"/>
        </w:rPr>
        <w:t xml:space="preserve">## 6 b_pre_reorg - c_post_reorg        EE  0.48227110 0.06677846 Inf   7.221956</w:t>
      </w:r>
      <w:r>
        <w:br/>
      </w:r>
      <w:r>
        <w:rPr>
          <w:rStyle w:val="VerbatimChar"/>
        </w:rPr>
        <w:t xml:space="preserve">##        p.value</w:t>
      </w:r>
      <w:r>
        <w:br/>
      </w:r>
      <w:r>
        <w:rPr>
          <w:rStyle w:val="VerbatimChar"/>
        </w:rPr>
        <w:t xml:space="preserve">## 1 7.373158e-11</w:t>
      </w:r>
      <w:r>
        <w:br/>
      </w:r>
      <w:r>
        <w:rPr>
          <w:rStyle w:val="VerbatimChar"/>
        </w:rPr>
        <w:t xml:space="preserve">## 2 1.114336e-01</w:t>
      </w:r>
      <w:r>
        <w:br/>
      </w:r>
      <w:r>
        <w:rPr>
          <w:rStyle w:val="VerbatimChar"/>
        </w:rPr>
        <w:t xml:space="preserve">## 3 5.596030e-09</w:t>
      </w:r>
      <w:r>
        <w:br/>
      </w:r>
      <w:r>
        <w:rPr>
          <w:rStyle w:val="VerbatimChar"/>
        </w:rPr>
        <w:t xml:space="preserve">## 4 3.241851e-14</w:t>
      </w:r>
      <w:r>
        <w:br/>
      </w:r>
      <w:r>
        <w:rPr>
          <w:rStyle w:val="VerbatimChar"/>
        </w:rPr>
        <w:t xml:space="preserve">## 5 6.185877e-02</w:t>
      </w:r>
      <w:r>
        <w:br/>
      </w:r>
      <w:r>
        <w:rPr>
          <w:rStyle w:val="VerbatimChar"/>
        </w:rPr>
        <w:t xml:space="preserve">## 6 1.558975e-12</w:t>
      </w:r>
    </w:p>
    <w:p>
      <w:pPr>
        <w:pStyle w:val="Heading2"/>
      </w:pPr>
      <w:bookmarkStart w:id="22" w:name="spei"/>
      <w:r>
        <w:t xml:space="preserve">spei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lmomco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# Package SPEI (1.7) loaded [try SPEINews()].</w:t>
      </w:r>
    </w:p>
    <w:p>
      <w:pPr>
        <w:pStyle w:val="SourceCode"/>
      </w:pPr>
      <w:r>
        <w:rPr>
          <w:rStyle w:val="VerbatimChar"/>
        </w:rPr>
        <w:t xml:space="preserve">## Joining, by = c("year", "month")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Warning: Removed 22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(geom_col).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odium_drou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(geom_col).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odium_drough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Erodium and SPEI</dc:title>
  <dc:creator/>
  <cp:keywords/>
  <dcterms:created xsi:type="dcterms:W3CDTF">2021-07-05T19:43:03Z</dcterms:created>
  <dcterms:modified xsi:type="dcterms:W3CDTF">2021-07-05T19:43:03Z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