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12A3D" w:rsidRDefault="007F6AE7">
      <w:pPr>
        <w:spacing w:line="240" w:lineRule="auto"/>
      </w:pPr>
      <w:r>
        <w:t xml:space="preserve">Dr. Kathryn L. Cottingham </w:t>
      </w:r>
    </w:p>
    <w:p w14:paraId="00000002" w14:textId="77777777" w:rsidR="00B12A3D" w:rsidRDefault="007F6AE7">
      <w:pPr>
        <w:spacing w:line="240" w:lineRule="auto"/>
        <w:rPr>
          <w:i/>
        </w:rPr>
      </w:pPr>
      <w:r>
        <w:t xml:space="preserve">Editor-in-Chief, </w:t>
      </w:r>
      <w:r>
        <w:rPr>
          <w:i/>
        </w:rPr>
        <w:t>Ecology</w:t>
      </w:r>
    </w:p>
    <w:p w14:paraId="00000003" w14:textId="77777777" w:rsidR="00B12A3D" w:rsidRDefault="007F6AE7">
      <w:pPr>
        <w:spacing w:line="240" w:lineRule="auto"/>
      </w:pPr>
      <w:r>
        <w:t>DATE</w:t>
      </w:r>
    </w:p>
    <w:p w14:paraId="00000004" w14:textId="77777777" w:rsidR="00B12A3D" w:rsidRDefault="00B12A3D">
      <w:pPr>
        <w:spacing w:line="240" w:lineRule="auto"/>
      </w:pPr>
    </w:p>
    <w:p w14:paraId="00000005" w14:textId="77777777" w:rsidR="00B12A3D" w:rsidRDefault="00B12A3D">
      <w:pPr>
        <w:spacing w:line="240" w:lineRule="auto"/>
      </w:pPr>
    </w:p>
    <w:p w14:paraId="00000006" w14:textId="77777777" w:rsidR="00B12A3D" w:rsidRDefault="00B12A3D">
      <w:pPr>
        <w:spacing w:line="240" w:lineRule="auto"/>
      </w:pPr>
    </w:p>
    <w:p w14:paraId="00000007" w14:textId="77777777" w:rsidR="00B12A3D" w:rsidRDefault="007F6AE7">
      <w:pPr>
        <w:spacing w:line="240" w:lineRule="auto"/>
      </w:pPr>
      <w:sdt>
        <w:sdtPr>
          <w:tag w:val="goog_rdk_0"/>
          <w:id w:val="479656105"/>
        </w:sdtPr>
        <w:sdtEndPr/>
        <w:sdtContent>
          <w:commentRangeStart w:id="0"/>
        </w:sdtContent>
      </w:sdt>
      <w:sdt>
        <w:sdtPr>
          <w:tag w:val="goog_rdk_1"/>
          <w:id w:val="-461729002"/>
        </w:sdtPr>
        <w:sdtEndPr/>
        <w:sdtContent>
          <w:commentRangeStart w:id="1"/>
        </w:sdtContent>
      </w:sdt>
      <w:r>
        <w:t>Dr</w:t>
      </w:r>
      <w:commentRangeEnd w:id="0"/>
      <w:r>
        <w:commentReference w:id="0"/>
      </w:r>
      <w:commentRangeEnd w:id="1"/>
      <w:r>
        <w:commentReference w:id="1"/>
      </w:r>
      <w:r>
        <w:t>. Cottingham,</w:t>
      </w:r>
    </w:p>
    <w:p w14:paraId="00000008" w14:textId="77777777" w:rsidR="00B12A3D" w:rsidRDefault="00B12A3D">
      <w:pPr>
        <w:spacing w:line="240" w:lineRule="auto"/>
      </w:pPr>
    </w:p>
    <w:p w14:paraId="00000009" w14:textId="77777777" w:rsidR="00B12A3D" w:rsidRDefault="007F6AE7">
      <w:pPr>
        <w:spacing w:line="240" w:lineRule="auto"/>
      </w:pPr>
      <w:r>
        <w:t xml:space="preserve">We are writing to submit the manuscript “Maintenance of community function through compensation breaks down over time in a desert rodent community”, by Renata M. Diaz and S. K. Morgan Ernest, as a Report in </w:t>
      </w:r>
      <w:r>
        <w:rPr>
          <w:i/>
        </w:rPr>
        <w:t>Ecology</w:t>
      </w:r>
      <w:r>
        <w:t xml:space="preserve">. </w:t>
      </w:r>
    </w:p>
    <w:p w14:paraId="0000000A" w14:textId="77777777" w:rsidR="00B12A3D" w:rsidRDefault="00B12A3D">
      <w:pPr>
        <w:spacing w:line="240" w:lineRule="auto"/>
      </w:pPr>
    </w:p>
    <w:p w14:paraId="0000000B" w14:textId="629D0D83" w:rsidR="00B12A3D" w:rsidRDefault="007F6AE7">
      <w:pPr>
        <w:spacing w:line="240" w:lineRule="auto"/>
      </w:pPr>
      <w:r>
        <w:t>Understanding how community function r</w:t>
      </w:r>
      <w:r>
        <w:t>esponds to species loss, particularly as systems change over time, is a core question in community ecology. Using a 30-year manipulative experiment on desert rodents, we show how changes in functional redundancy and niche complementarity, driven by both me</w:t>
      </w:r>
      <w:r>
        <w:t>tacommunity dynamics and changes in habitat conditions, have affected the impact of species loss on community function over time. Strong compensation, driven by the dispersal of functionally redundant species from a regional species pool, temporarily buffe</w:t>
      </w:r>
      <w:r>
        <w:t xml:space="preserve">red community function against species loss. However, over time, decreasing functional overlap between these same species has caused this compensatory effect to break down. Simultaneously, changes in community composition due to niche complementarity have </w:t>
      </w:r>
      <w:r>
        <w:t>partially decoupled changes in functional redundancy from the overall impact of species loss on community function. These results provide a unique long-term, experimental perspective linking core ecological concepts to the pressing practical question of ho</w:t>
      </w:r>
      <w:r>
        <w:t xml:space="preserve">w ecological systems will respond to the combined effects of species loss and rapidly changing habitat conditions in the Anthropocene. Therefore, we hope this work will be of great interest to </w:t>
      </w:r>
      <w:r>
        <w:rPr>
          <w:i/>
        </w:rPr>
        <w:t>Ecology</w:t>
      </w:r>
      <w:r>
        <w:t xml:space="preserve">’s broad ecological readership. </w:t>
      </w:r>
    </w:p>
    <w:p w14:paraId="3E1C3747" w14:textId="5B816CB8" w:rsidR="002B44AC" w:rsidRDefault="002B44AC">
      <w:pPr>
        <w:spacing w:line="240" w:lineRule="auto"/>
      </w:pPr>
    </w:p>
    <w:p w14:paraId="0F34A517" w14:textId="71049D12" w:rsidR="002B44AC" w:rsidRDefault="002B44AC">
      <w:pPr>
        <w:spacing w:line="240" w:lineRule="auto"/>
      </w:pPr>
      <w:r>
        <w:t xml:space="preserve">This manuscript is also posted as a preprint on </w:t>
      </w:r>
      <w:proofErr w:type="spellStart"/>
      <w:r>
        <w:t>bioRxiv</w:t>
      </w:r>
      <w:proofErr w:type="spellEnd"/>
      <w:r>
        <w:t xml:space="preserve"> at: , and the data and code to replicate these analyses is archived on </w:t>
      </w:r>
      <w:proofErr w:type="spellStart"/>
      <w:r>
        <w:t>Zenodo</w:t>
      </w:r>
      <w:proofErr w:type="spellEnd"/>
      <w:r>
        <w:t xml:space="preserve"> at: . Rodent censuses were conducted with IACUC approval, most recently under protocol 2018088239_01 at the University of Florida. Finally, we note that, while data from this long-term study have been used in numerous other publications, the key data and results for this manuscript have not been published elsewhere. </w:t>
      </w:r>
    </w:p>
    <w:p w14:paraId="0000000C" w14:textId="2500D969" w:rsidR="00B12A3D" w:rsidRDefault="00B12A3D">
      <w:pPr>
        <w:spacing w:line="240" w:lineRule="auto"/>
      </w:pPr>
    </w:p>
    <w:p w14:paraId="2CA14825" w14:textId="77777777" w:rsidR="002B44AC" w:rsidRDefault="002B44AC">
      <w:pPr>
        <w:spacing w:line="240" w:lineRule="auto"/>
      </w:pPr>
    </w:p>
    <w:p w14:paraId="0000000D" w14:textId="77777777" w:rsidR="00B12A3D" w:rsidRDefault="007F6AE7">
      <w:pPr>
        <w:spacing w:line="240" w:lineRule="auto"/>
      </w:pPr>
      <w:r>
        <w:t>Thank you very much fo</w:t>
      </w:r>
      <w:r>
        <w:t>r your consideration of this manuscript,</w:t>
      </w:r>
    </w:p>
    <w:p w14:paraId="0000000E" w14:textId="77777777" w:rsidR="00B12A3D" w:rsidRDefault="00B12A3D">
      <w:pPr>
        <w:spacing w:line="240" w:lineRule="auto"/>
      </w:pPr>
    </w:p>
    <w:p w14:paraId="0000000F" w14:textId="77777777" w:rsidR="00B12A3D" w:rsidRDefault="00B12A3D">
      <w:pPr>
        <w:spacing w:line="240" w:lineRule="auto"/>
      </w:pPr>
    </w:p>
    <w:p w14:paraId="00000010" w14:textId="77777777" w:rsidR="00B12A3D" w:rsidRDefault="007F6AE7">
      <w:pPr>
        <w:spacing w:line="240" w:lineRule="auto"/>
      </w:pPr>
      <w:r>
        <w:t>Renata M. Diaz and S. K. Morgan Ernest</w:t>
      </w:r>
    </w:p>
    <w:sectPr w:rsidR="00B12A3D">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enata M. Diaz" w:date="2021-09-29T10:41:00Z" w:initials="">
    <w:p w14:paraId="00000011" w14:textId="77777777" w:rsidR="00B12A3D" w:rsidRDefault="007F6AE7">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Cover Letter. The cover letter should explain how the manuscript fits the scope of the journal, and more specifically how it advances the field, while having broad appeal. If</w:t>
      </w:r>
      <w:r>
        <w:rPr>
          <w:rFonts w:ascii="Arial" w:eastAsia="Arial" w:hAnsi="Arial" w:cs="Arial"/>
          <w:color w:val="000000"/>
          <w:sz w:val="22"/>
          <w:szCs w:val="22"/>
        </w:rPr>
        <w:t xml:space="preserve"> the manuscript relates to any previous submission to an ESA journal, that must be explained as well. Longer submissions those between 30 and 50 manuscript pages) should be accompanied by a detailed justification for the length. There is a required text bo</w:t>
      </w:r>
      <w:r>
        <w:rPr>
          <w:rFonts w:ascii="Arial" w:eastAsia="Arial" w:hAnsi="Arial" w:cs="Arial"/>
          <w:color w:val="000000"/>
          <w:sz w:val="22"/>
          <w:szCs w:val="22"/>
        </w:rPr>
        <w:t>x for the cover letter. Uploading a cover letter as an attachment is optional. </w:t>
      </w:r>
    </w:p>
  </w:comment>
  <w:comment w:id="1" w:author="Morgan Ernest" w:date="2021-09-30T16:28:00Z" w:initials="">
    <w:p w14:paraId="00000012" w14:textId="77777777" w:rsidR="00B12A3D" w:rsidRDefault="007F6AE7">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This looks good to me, see my comments on the cover page of the main text. There are things you could move here and off that page (I think), because that has traditionally wher</w:t>
      </w:r>
      <w:r>
        <w:rPr>
          <w:rFonts w:ascii="Arial" w:eastAsia="Arial" w:hAnsi="Arial" w:cs="Arial"/>
          <w:color w:val="000000"/>
          <w:sz w:val="22"/>
          <w:szCs w:val="22"/>
        </w:rPr>
        <w:t>e they've been put, but there is also an increasing trend to move that info to the front page (as you saw with Ecology Letters</w:t>
      </w:r>
      <w:proofErr w:type="gramStart"/>
      <w:r>
        <w:rPr>
          <w:rFonts w:ascii="Arial" w:eastAsia="Arial" w:hAnsi="Arial" w:cs="Arial"/>
          <w:color w:val="000000"/>
          <w:sz w:val="22"/>
          <w:szCs w:val="22"/>
        </w:rPr>
        <w:t>)</w:t>
      </w:r>
      <w:proofErr w:type="gramEnd"/>
      <w:r>
        <w:rPr>
          <w:rFonts w:ascii="Arial" w:eastAsia="Arial" w:hAnsi="Arial" w:cs="Arial"/>
          <w:color w:val="000000"/>
          <w:sz w:val="22"/>
          <w:szCs w:val="22"/>
        </w:rPr>
        <w:t xml:space="preserve"> so I see no problems with just leaving it all over there.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11" w15:done="0"/>
  <w15:commentEx w15:paraId="00000012" w15:paraIdParent="0000001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11" w16cid:durableId="25007094"/>
  <w16cid:commentId w16cid:paraId="00000012" w16cid:durableId="2500709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Light">
    <w:altName w:val="﷽﷽﷽﷽﷽﷽﷽﷽A LIGHT"/>
    <w:panose1 w:val="020B0403020202020204"/>
    <w:charset w:val="00"/>
    <w:family w:val="swiss"/>
    <w:pitch w:val="variable"/>
    <w:sig w:usb0="800000AF" w:usb1="4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A3D"/>
    <w:rsid w:val="002B44AC"/>
    <w:rsid w:val="007F6AE7"/>
    <w:rsid w:val="00B12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A38373"/>
  <w15:docId w15:val="{CE4D11E4-CCB4-7840-A518-5B2C7F7D9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C9A"/>
  </w:style>
  <w:style w:type="paragraph" w:styleId="Heading1">
    <w:name w:val="heading 1"/>
    <w:basedOn w:val="Normal"/>
    <w:next w:val="Normal"/>
    <w:link w:val="Heading1Char"/>
    <w:uiPriority w:val="9"/>
    <w:qFormat/>
    <w:rsid w:val="00324C9A"/>
    <w:pPr>
      <w:outlineLvl w:val="0"/>
    </w:pPr>
    <w:rPr>
      <w:b/>
      <w:bC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Writing">
    <w:name w:val="Writing"/>
    <w:basedOn w:val="Normal"/>
    <w:qFormat/>
    <w:rsid w:val="006E4035"/>
    <w:pPr>
      <w:spacing w:line="360" w:lineRule="auto"/>
    </w:pPr>
    <w:rPr>
      <w:rFonts w:ascii="Helvetica Light" w:hAnsi="Helvetica Light"/>
      <w:sz w:val="22"/>
    </w:rPr>
  </w:style>
  <w:style w:type="character" w:customStyle="1" w:styleId="Heading1Char">
    <w:name w:val="Heading 1 Char"/>
    <w:basedOn w:val="DefaultParagraphFont"/>
    <w:link w:val="Heading1"/>
    <w:uiPriority w:val="9"/>
    <w:rsid w:val="00324C9A"/>
    <w:rPr>
      <w:rFonts w:ascii="Times New Roman" w:hAnsi="Times New Roman" w:cs="Times New Roman"/>
      <w:b/>
      <w:bCs/>
    </w:rPr>
  </w:style>
  <w:style w:type="character" w:styleId="Strong">
    <w:name w:val="Strong"/>
    <w:basedOn w:val="DefaultParagraphFont"/>
    <w:uiPriority w:val="22"/>
    <w:qFormat/>
    <w:rsid w:val="00A261F8"/>
    <w:rPr>
      <w:b/>
      <w:bCs/>
    </w:rPr>
  </w:style>
  <w:style w:type="character" w:styleId="CommentReference">
    <w:name w:val="annotation reference"/>
    <w:basedOn w:val="DefaultParagraphFont"/>
    <w:uiPriority w:val="99"/>
    <w:semiHidden/>
    <w:unhideWhenUsed/>
    <w:rsid w:val="000C15E7"/>
    <w:rPr>
      <w:sz w:val="16"/>
      <w:szCs w:val="16"/>
    </w:rPr>
  </w:style>
  <w:style w:type="paragraph" w:styleId="CommentText">
    <w:name w:val="annotation text"/>
    <w:basedOn w:val="Normal"/>
    <w:link w:val="CommentTextChar"/>
    <w:uiPriority w:val="99"/>
    <w:semiHidden/>
    <w:unhideWhenUsed/>
    <w:rsid w:val="000C15E7"/>
    <w:pPr>
      <w:spacing w:line="240" w:lineRule="auto"/>
    </w:pPr>
    <w:rPr>
      <w:sz w:val="20"/>
      <w:szCs w:val="20"/>
    </w:rPr>
  </w:style>
  <w:style w:type="character" w:customStyle="1" w:styleId="CommentTextChar">
    <w:name w:val="Comment Text Char"/>
    <w:basedOn w:val="DefaultParagraphFont"/>
    <w:link w:val="CommentText"/>
    <w:uiPriority w:val="99"/>
    <w:semiHidden/>
    <w:rsid w:val="000C15E7"/>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C15E7"/>
    <w:rPr>
      <w:b/>
      <w:bCs/>
    </w:rPr>
  </w:style>
  <w:style w:type="character" w:customStyle="1" w:styleId="CommentSubjectChar">
    <w:name w:val="Comment Subject Char"/>
    <w:basedOn w:val="CommentTextChar"/>
    <w:link w:val="CommentSubject"/>
    <w:uiPriority w:val="99"/>
    <w:semiHidden/>
    <w:rsid w:val="000C15E7"/>
    <w:rPr>
      <w:rFonts w:ascii="Times New Roman" w:hAnsi="Times New Roman" w:cs="Times New Roman"/>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M/++oYzAuKv39oz4YKXWSH6yhQ==">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321</Words>
  <Characters>1835</Characters>
  <Application>Microsoft Office Word</Application>
  <DocSecurity>0</DocSecurity>
  <Lines>15</Lines>
  <Paragraphs>4</Paragraphs>
  <ScaleCrop>false</ScaleCrop>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Renata M. Diaz</dc:creator>
  <cp:lastModifiedBy>Renata M. Diaz</cp:lastModifiedBy>
  <cp:revision>3</cp:revision>
  <dcterms:created xsi:type="dcterms:W3CDTF">2021-09-26T12:55:00Z</dcterms:created>
  <dcterms:modified xsi:type="dcterms:W3CDTF">2021-09-30T21:29:00Z</dcterms:modified>
</cp:coreProperties>
</file>