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20A03" w14:textId="696124E5" w:rsidR="00814433" w:rsidRDefault="00814433" w:rsidP="004E46B8">
      <w:pPr>
        <w:spacing w:after="0" w:line="240" w:lineRule="auto"/>
        <w:jc w:val="center"/>
        <w:rPr>
          <w:rFonts w:ascii="Trebuchet MS" w:hAnsi="Trebuchet MS"/>
          <w:b/>
          <w:lang w:val="fr-FR"/>
        </w:rPr>
      </w:pPr>
      <w:r w:rsidRPr="008A0994">
        <w:rPr>
          <w:rFonts w:ascii="Trebuchet MS" w:hAnsi="Trebuchet MS"/>
          <w:b/>
        </w:rPr>
        <w:t xml:space="preserve">Dosarul de candidatură va conține următoarele documente / </w:t>
      </w:r>
      <w:r w:rsidRPr="008A0994">
        <w:rPr>
          <w:rFonts w:ascii="Trebuchet MS" w:hAnsi="Trebuchet MS"/>
          <w:b/>
          <w:lang w:val="fr-FR"/>
        </w:rPr>
        <w:t xml:space="preserve">The application file shall contain the following documents </w:t>
      </w:r>
      <w:r w:rsidRPr="008A0994">
        <w:rPr>
          <w:rFonts w:ascii="Trebuchet MS" w:hAnsi="Trebuchet MS"/>
          <w:b/>
        </w:rPr>
        <w:t xml:space="preserve">/ </w:t>
      </w:r>
      <w:r w:rsidRPr="008A0994">
        <w:rPr>
          <w:rFonts w:ascii="Trebuchet MS" w:hAnsi="Trebuchet MS"/>
          <w:b/>
          <w:lang w:val="fr-FR"/>
        </w:rPr>
        <w:t>Le dossier de candidature contiendra les documents suivants:</w:t>
      </w:r>
    </w:p>
    <w:p w14:paraId="71314997" w14:textId="77777777" w:rsidR="00074508" w:rsidRDefault="00074508" w:rsidP="004E46B8">
      <w:pPr>
        <w:spacing w:after="0" w:line="240" w:lineRule="auto"/>
        <w:jc w:val="center"/>
        <w:rPr>
          <w:rFonts w:ascii="Trebuchet MS" w:hAnsi="Trebuchet MS"/>
          <w:b/>
          <w:lang w:val="fr-FR"/>
        </w:rPr>
      </w:pPr>
    </w:p>
    <w:p w14:paraId="63070A78" w14:textId="0EBD1858" w:rsidR="00074508" w:rsidRPr="00EE1180" w:rsidRDefault="00074508" w:rsidP="004E46B8">
      <w:pPr>
        <w:spacing w:after="0" w:line="240" w:lineRule="auto"/>
        <w:jc w:val="center"/>
        <w:rPr>
          <w:rFonts w:ascii="Trebuchet MS" w:hAnsi="Trebuchet MS"/>
          <w:bCs/>
          <w:u w:val="single"/>
          <w:lang w:val="fr-FR"/>
        </w:rPr>
      </w:pPr>
      <w:r w:rsidRPr="00EE1180">
        <w:rPr>
          <w:rFonts w:ascii="Trebuchet MS" w:hAnsi="Trebuchet MS"/>
          <w:bCs/>
          <w:u w:val="single"/>
        </w:rPr>
        <w:t xml:space="preserve">Toate documente se vor </w:t>
      </w:r>
      <w:r w:rsidR="00F06F30" w:rsidRPr="00EE1180">
        <w:rPr>
          <w:rFonts w:ascii="Trebuchet MS" w:hAnsi="Trebuchet MS"/>
          <w:bCs/>
          <w:u w:val="single"/>
        </w:rPr>
        <w:t>transmite</w:t>
      </w:r>
      <w:r w:rsidRPr="00EE1180">
        <w:rPr>
          <w:rFonts w:ascii="Trebuchet MS" w:hAnsi="Trebuchet MS"/>
          <w:bCs/>
          <w:u w:val="single"/>
        </w:rPr>
        <w:t xml:space="preserve"> </w:t>
      </w:r>
      <w:r w:rsidR="00F06F30" w:rsidRPr="00EE1180">
        <w:rPr>
          <w:rFonts w:ascii="Trebuchet MS" w:hAnsi="Trebuchet MS"/>
          <w:bCs/>
          <w:u w:val="single"/>
        </w:rPr>
        <w:t>î</w:t>
      </w:r>
      <w:r w:rsidRPr="00EE1180">
        <w:rPr>
          <w:rFonts w:ascii="Trebuchet MS" w:hAnsi="Trebuchet MS"/>
          <w:bCs/>
          <w:u w:val="single"/>
        </w:rPr>
        <w:t xml:space="preserve">n </w:t>
      </w:r>
      <w:r w:rsidR="00F06F30" w:rsidRPr="00EE1180">
        <w:rPr>
          <w:rFonts w:ascii="Trebuchet MS" w:hAnsi="Trebuchet MS"/>
          <w:bCs/>
          <w:u w:val="single"/>
        </w:rPr>
        <w:t>format PDF</w:t>
      </w:r>
      <w:r w:rsidR="00F06F30" w:rsidRPr="0014510E">
        <w:rPr>
          <w:rFonts w:ascii="Trebuchet MS" w:hAnsi="Trebuchet MS"/>
          <w:bCs/>
          <w:u w:val="single"/>
          <w:lang w:val="fr-FR"/>
        </w:rPr>
        <w:t xml:space="preserve"> / All documents will be sent in PDF format / </w:t>
      </w:r>
      <w:r w:rsidR="00F06F30" w:rsidRPr="00EE1180">
        <w:rPr>
          <w:rFonts w:ascii="Trebuchet MS" w:hAnsi="Trebuchet MS"/>
          <w:bCs/>
          <w:u w:val="single"/>
          <w:lang w:val="fr-FR"/>
        </w:rPr>
        <w:t>Tous les documents seront envoyés au format PDF</w:t>
      </w:r>
    </w:p>
    <w:p w14:paraId="4ED167AE" w14:textId="77777777" w:rsidR="000E3A62" w:rsidRPr="008A0994" w:rsidRDefault="000E3A62" w:rsidP="004E46B8">
      <w:pPr>
        <w:spacing w:after="0" w:line="240" w:lineRule="auto"/>
        <w:jc w:val="center"/>
        <w:rPr>
          <w:rFonts w:ascii="Trebuchet MS" w:hAnsi="Trebuchet MS"/>
          <w:b/>
        </w:rPr>
      </w:pPr>
    </w:p>
    <w:tbl>
      <w:tblPr>
        <w:tblStyle w:val="TableGrid"/>
        <w:tblW w:w="5000" w:type="pct"/>
        <w:tblLook w:val="04A0" w:firstRow="1" w:lastRow="0" w:firstColumn="1" w:lastColumn="0" w:noHBand="0" w:noVBand="1"/>
      </w:tblPr>
      <w:tblGrid>
        <w:gridCol w:w="624"/>
        <w:gridCol w:w="3511"/>
        <w:gridCol w:w="5776"/>
      </w:tblGrid>
      <w:tr w:rsidR="000E7EBC" w:rsidRPr="008A0994" w14:paraId="24F916FC" w14:textId="77777777" w:rsidTr="00F3604A">
        <w:trPr>
          <w:tblHeader/>
        </w:trPr>
        <w:tc>
          <w:tcPr>
            <w:tcW w:w="315" w:type="pct"/>
            <w:vAlign w:val="center"/>
          </w:tcPr>
          <w:p w14:paraId="40BF4DD7" w14:textId="7217DB74" w:rsidR="008E7FB2" w:rsidRPr="008A0994" w:rsidRDefault="008E7FB2" w:rsidP="00D13C73">
            <w:pPr>
              <w:jc w:val="center"/>
              <w:rPr>
                <w:rFonts w:ascii="Trebuchet MS" w:hAnsi="Trebuchet MS"/>
                <w:b/>
                <w:bCs/>
              </w:rPr>
            </w:pPr>
            <w:r w:rsidRPr="008A0994">
              <w:rPr>
                <w:rFonts w:ascii="Trebuchet MS" w:hAnsi="Trebuchet MS"/>
                <w:b/>
                <w:bCs/>
              </w:rPr>
              <w:t xml:space="preserve">Nr./ No/ </w:t>
            </w:r>
            <w:r w:rsidRPr="008A0994">
              <w:rPr>
                <w:rStyle w:val="jlqj4b"/>
                <w:rFonts w:ascii="Trebuchet MS" w:hAnsi="Trebuchet MS"/>
                <w:b/>
                <w:bCs/>
              </w:rPr>
              <w:t>N°</w:t>
            </w:r>
          </w:p>
        </w:tc>
        <w:tc>
          <w:tcPr>
            <w:tcW w:w="1771" w:type="pct"/>
            <w:vAlign w:val="center"/>
          </w:tcPr>
          <w:p w14:paraId="061A1896" w14:textId="31F97A99" w:rsidR="008E7FB2" w:rsidRPr="008A0994" w:rsidRDefault="008E7FB2" w:rsidP="00D13C73">
            <w:pPr>
              <w:jc w:val="center"/>
              <w:rPr>
                <w:rFonts w:ascii="Trebuchet MS" w:hAnsi="Trebuchet MS"/>
                <w:b/>
                <w:bCs/>
              </w:rPr>
            </w:pPr>
            <w:r w:rsidRPr="008A0994">
              <w:rPr>
                <w:rFonts w:ascii="Trebuchet MS" w:hAnsi="Trebuchet MS"/>
                <w:b/>
                <w:bCs/>
              </w:rPr>
              <w:t>Document/Document/Document</w:t>
            </w:r>
          </w:p>
        </w:tc>
        <w:tc>
          <w:tcPr>
            <w:tcW w:w="2914" w:type="pct"/>
            <w:vAlign w:val="center"/>
          </w:tcPr>
          <w:p w14:paraId="322DE00D" w14:textId="7BD18D39" w:rsidR="008E7FB2" w:rsidRPr="008A0994" w:rsidRDefault="008E7FB2" w:rsidP="00D13C73">
            <w:pPr>
              <w:jc w:val="center"/>
              <w:rPr>
                <w:rFonts w:ascii="Trebuchet MS" w:hAnsi="Trebuchet MS"/>
                <w:b/>
                <w:bCs/>
              </w:rPr>
            </w:pPr>
            <w:r w:rsidRPr="008A0994">
              <w:rPr>
                <w:rFonts w:ascii="Trebuchet MS" w:hAnsi="Trebuchet MS"/>
                <w:b/>
                <w:bCs/>
              </w:rPr>
              <w:t>Notă/Note/Note</w:t>
            </w:r>
          </w:p>
        </w:tc>
      </w:tr>
      <w:tr w:rsidR="000E7EBC" w:rsidRPr="008A0994" w14:paraId="7E929D56" w14:textId="77777777" w:rsidTr="00F3604A">
        <w:tc>
          <w:tcPr>
            <w:tcW w:w="315" w:type="pct"/>
            <w:vAlign w:val="center"/>
          </w:tcPr>
          <w:p w14:paraId="75BD6CFD" w14:textId="77777777" w:rsidR="008E7FB2" w:rsidRPr="008A0994" w:rsidRDefault="008E7FB2" w:rsidP="008E7FB2">
            <w:pPr>
              <w:pStyle w:val="ListParagraph"/>
              <w:numPr>
                <w:ilvl w:val="0"/>
                <w:numId w:val="4"/>
              </w:numPr>
              <w:ind w:left="57" w:firstLine="0"/>
              <w:rPr>
                <w:rFonts w:ascii="Trebuchet MS" w:hAnsi="Trebuchet MS"/>
              </w:rPr>
            </w:pPr>
          </w:p>
        </w:tc>
        <w:tc>
          <w:tcPr>
            <w:tcW w:w="1771" w:type="pct"/>
            <w:vAlign w:val="center"/>
          </w:tcPr>
          <w:p w14:paraId="7F0B29B5" w14:textId="5772AB0E" w:rsidR="008E7FB2" w:rsidRPr="008A0994" w:rsidRDefault="008E7FB2" w:rsidP="008E7FB2">
            <w:pPr>
              <w:rPr>
                <w:rFonts w:ascii="Trebuchet MS" w:hAnsi="Trebuchet MS"/>
              </w:rPr>
            </w:pPr>
            <w:r w:rsidRPr="008A0994">
              <w:rPr>
                <w:rFonts w:ascii="Trebuchet MS" w:hAnsi="Trebuchet MS"/>
                <w:b/>
              </w:rPr>
              <w:t>Scrisoare de recomandare</w:t>
            </w:r>
            <w:r w:rsidRPr="008A0994">
              <w:rPr>
                <w:rFonts w:ascii="Trebuchet MS" w:hAnsi="Trebuchet MS"/>
              </w:rPr>
              <w:t>/</w:t>
            </w:r>
            <w:r w:rsidRPr="008A0994">
              <w:rPr>
                <w:rFonts w:ascii="Trebuchet MS" w:hAnsi="Trebuchet MS"/>
                <w:lang w:val="fr-FR"/>
              </w:rPr>
              <w:t xml:space="preserve">Letter of recommendation </w:t>
            </w:r>
            <w:r w:rsidRPr="008A0994">
              <w:rPr>
                <w:rFonts w:ascii="Trebuchet MS" w:hAnsi="Trebuchet MS"/>
              </w:rPr>
              <w:t xml:space="preserve">/ </w:t>
            </w:r>
            <w:r w:rsidRPr="008A0994">
              <w:rPr>
                <w:rFonts w:ascii="Trebuchet MS" w:hAnsi="Trebuchet MS"/>
                <w:lang w:val="fr-FR"/>
              </w:rPr>
              <w:t xml:space="preserve">Lettre de </w:t>
            </w:r>
            <w:r w:rsidR="00AD6429" w:rsidRPr="008A0994">
              <w:rPr>
                <w:rFonts w:ascii="Trebuchet MS" w:hAnsi="Trebuchet MS"/>
                <w:lang w:val="fr-FR"/>
              </w:rPr>
              <w:t>recommandation</w:t>
            </w:r>
          </w:p>
        </w:tc>
        <w:tc>
          <w:tcPr>
            <w:tcW w:w="2914" w:type="pct"/>
          </w:tcPr>
          <w:p w14:paraId="7D3A5B58" w14:textId="2D0FC61E" w:rsidR="008E7FB2" w:rsidRPr="008A0994" w:rsidRDefault="008E7FB2" w:rsidP="00074508">
            <w:pPr>
              <w:ind w:firstLine="708"/>
              <w:jc w:val="both"/>
              <w:rPr>
                <w:rFonts w:ascii="Trebuchet MS" w:hAnsi="Trebuchet MS"/>
              </w:rPr>
            </w:pPr>
            <w:r w:rsidRPr="008A0994">
              <w:rPr>
                <w:rFonts w:ascii="Trebuchet MS" w:hAnsi="Trebuchet MS"/>
                <w:b/>
                <w:bCs/>
              </w:rPr>
              <w:t>Scrisorile de recomandare</w:t>
            </w:r>
            <w:r w:rsidRPr="008A0994">
              <w:rPr>
                <w:rFonts w:ascii="Trebuchet MS" w:hAnsi="Trebuchet MS"/>
              </w:rPr>
              <w:t xml:space="preserve"> vor fi emise de </w:t>
            </w:r>
            <w:r w:rsidR="0014510E">
              <w:rPr>
                <w:rFonts w:ascii="Trebuchet MS" w:hAnsi="Trebuchet MS"/>
              </w:rPr>
              <w:t>:</w:t>
            </w:r>
          </w:p>
          <w:p w14:paraId="42CF41DE" w14:textId="777010A7" w:rsidR="008E7FB2" w:rsidRPr="008A0994" w:rsidRDefault="008E7FB2" w:rsidP="008E7FB2">
            <w:pPr>
              <w:jc w:val="both"/>
              <w:rPr>
                <w:rFonts w:ascii="Trebuchet MS" w:hAnsi="Trebuchet MS"/>
              </w:rPr>
            </w:pPr>
            <w:r w:rsidRPr="008A0994">
              <w:rPr>
                <w:rFonts w:ascii="Trebuchet MS" w:hAnsi="Trebuchet MS"/>
              </w:rPr>
              <w:t xml:space="preserve">- Reprezentantul economic al </w:t>
            </w:r>
            <w:r w:rsidR="0001467C" w:rsidRPr="0001467C">
              <w:rPr>
                <w:rFonts w:ascii="Trebuchet MS" w:hAnsi="Trebuchet MS"/>
              </w:rPr>
              <w:t>Agenți</w:t>
            </w:r>
            <w:r w:rsidR="00ED58A2">
              <w:rPr>
                <w:rFonts w:ascii="Trebuchet MS" w:hAnsi="Trebuchet MS"/>
              </w:rPr>
              <w:t>ei</w:t>
            </w:r>
            <w:r w:rsidR="0001467C" w:rsidRPr="0001467C">
              <w:rPr>
                <w:rFonts w:ascii="Trebuchet MS" w:hAnsi="Trebuchet MS"/>
              </w:rPr>
              <w:t xml:space="preserve"> Român</w:t>
            </w:r>
            <w:r w:rsidR="002F500B">
              <w:rPr>
                <w:rFonts w:ascii="Trebuchet MS" w:hAnsi="Trebuchet MS"/>
              </w:rPr>
              <w:t>e</w:t>
            </w:r>
            <w:r w:rsidR="0001467C" w:rsidRPr="0001467C">
              <w:rPr>
                <w:rFonts w:ascii="Trebuchet MS" w:hAnsi="Trebuchet MS"/>
              </w:rPr>
              <w:t xml:space="preserve"> pentru Investiții și Comerț Exterior</w:t>
            </w:r>
            <w:r w:rsidRPr="008A0994">
              <w:rPr>
                <w:rFonts w:ascii="Trebuchet MS" w:hAnsi="Trebuchet MS"/>
              </w:rPr>
              <w:t xml:space="preserve"> (Biroul de promovare comercial-economică) sau a șefului de misiune în țara</w:t>
            </w:r>
            <w:r w:rsidR="004E4D61">
              <w:rPr>
                <w:rFonts w:ascii="Trebuchet MS" w:hAnsi="Trebuchet MS"/>
              </w:rPr>
              <w:t xml:space="preserve"> de reședință a</w:t>
            </w:r>
            <w:r w:rsidRPr="008A0994">
              <w:rPr>
                <w:rFonts w:ascii="Trebuchet MS" w:hAnsi="Trebuchet MS"/>
              </w:rPr>
              <w:t xml:space="preserve"> candidatului</w:t>
            </w:r>
            <w:r w:rsidR="00393814" w:rsidRPr="008A0994">
              <w:rPr>
                <w:rFonts w:ascii="Trebuchet MS" w:hAnsi="Trebuchet MS"/>
              </w:rPr>
              <w:t>;</w:t>
            </w:r>
          </w:p>
          <w:p w14:paraId="241EC814" w14:textId="5142623E" w:rsidR="008E7FB2" w:rsidRPr="008A0994" w:rsidRDefault="008E7FB2" w:rsidP="008E7FB2">
            <w:pPr>
              <w:jc w:val="both"/>
              <w:rPr>
                <w:rFonts w:ascii="Trebuchet MS" w:hAnsi="Trebuchet MS"/>
              </w:rPr>
            </w:pPr>
            <w:r w:rsidRPr="008A0994">
              <w:rPr>
                <w:rFonts w:ascii="Trebuchet MS" w:hAnsi="Trebuchet MS"/>
              </w:rPr>
              <w:t>- Ambasada țării respective, consulatele, birourile comerciale, culturale, consulatele onorifice ale respectivelor state în România</w:t>
            </w:r>
            <w:r w:rsidR="00393814" w:rsidRPr="008A0994">
              <w:rPr>
                <w:rFonts w:ascii="Trebuchet MS" w:hAnsi="Trebuchet MS"/>
              </w:rPr>
              <w:t>;</w:t>
            </w:r>
          </w:p>
          <w:p w14:paraId="4BEE665B" w14:textId="37EA6108" w:rsidR="008E7FB2" w:rsidRPr="008A0994" w:rsidRDefault="008E7FB2" w:rsidP="008E7FB2">
            <w:pPr>
              <w:jc w:val="both"/>
              <w:rPr>
                <w:rFonts w:ascii="Trebuchet MS" w:hAnsi="Trebuchet MS"/>
              </w:rPr>
            </w:pPr>
            <w:r w:rsidRPr="008A0994">
              <w:rPr>
                <w:rFonts w:ascii="Trebuchet MS" w:hAnsi="Trebuchet MS"/>
              </w:rPr>
              <w:t xml:space="preserve">- Entități din economie (firme importatoare și/sau producătoare). Recomandările vor fi susținute de reprezentantul </w:t>
            </w:r>
            <w:r w:rsidR="002F500B" w:rsidRPr="002F500B">
              <w:rPr>
                <w:rFonts w:ascii="Trebuchet MS" w:hAnsi="Trebuchet MS"/>
              </w:rPr>
              <w:t>Agenției Române pentru Investiții și Comerț Exterior</w:t>
            </w:r>
            <w:r w:rsidRPr="008A0994">
              <w:rPr>
                <w:rFonts w:ascii="Trebuchet MS" w:hAnsi="Trebuchet MS"/>
              </w:rPr>
              <w:t xml:space="preserve"> (Biroul de promovare comercial-economică) în țara de reședință a candidatului</w:t>
            </w:r>
            <w:r w:rsidR="00393814" w:rsidRPr="008A0994">
              <w:rPr>
                <w:rFonts w:ascii="Trebuchet MS" w:hAnsi="Trebuchet MS"/>
              </w:rPr>
              <w:t>;</w:t>
            </w:r>
          </w:p>
          <w:p w14:paraId="13D988A7" w14:textId="161A05E3" w:rsidR="008E7FB2" w:rsidRPr="008A0994" w:rsidRDefault="008E7FB2" w:rsidP="008E7FB2">
            <w:pPr>
              <w:jc w:val="both"/>
              <w:rPr>
                <w:rFonts w:ascii="Trebuchet MS" w:hAnsi="Trebuchet MS"/>
              </w:rPr>
            </w:pPr>
            <w:r w:rsidRPr="008A0994">
              <w:rPr>
                <w:rFonts w:ascii="Trebuchet MS" w:hAnsi="Trebuchet MS"/>
              </w:rPr>
              <w:t>- Organizații care prin activitatea lor pot contribui la promovarea relațiilor economice bilaterale, asociații economice, profesionale și patronale, asociații culturale.</w:t>
            </w:r>
          </w:p>
          <w:p w14:paraId="1B5C2F1C" w14:textId="126377FA" w:rsidR="008E7FB2" w:rsidRPr="008A0994" w:rsidRDefault="008E7FB2" w:rsidP="008E7FB2">
            <w:pPr>
              <w:ind w:firstLine="708"/>
              <w:jc w:val="both"/>
              <w:rPr>
                <w:rFonts w:ascii="Trebuchet MS" w:hAnsi="Trebuchet MS"/>
                <w:lang w:val="en-US"/>
              </w:rPr>
            </w:pPr>
            <w:r w:rsidRPr="008A0994">
              <w:rPr>
                <w:rFonts w:ascii="Trebuchet MS" w:hAnsi="Trebuchet MS"/>
                <w:b/>
                <w:bCs/>
                <w:lang w:val="en-US"/>
              </w:rPr>
              <w:t>The letters of recommendation</w:t>
            </w:r>
            <w:r w:rsidRPr="008A0994">
              <w:rPr>
                <w:rFonts w:ascii="Trebuchet MS" w:hAnsi="Trebuchet MS"/>
                <w:lang w:val="en-US"/>
              </w:rPr>
              <w:t xml:space="preserve"> will be issued by:</w:t>
            </w:r>
          </w:p>
          <w:p w14:paraId="3A8800BE" w14:textId="58835096" w:rsidR="008E7FB2" w:rsidRPr="008A0994" w:rsidRDefault="008E7FB2" w:rsidP="008E7FB2">
            <w:pPr>
              <w:jc w:val="both"/>
              <w:rPr>
                <w:rFonts w:ascii="Trebuchet MS" w:hAnsi="Trebuchet MS"/>
                <w:lang w:val="en-US"/>
              </w:rPr>
            </w:pPr>
            <w:r w:rsidRPr="008A0994">
              <w:rPr>
                <w:rFonts w:ascii="Trebuchet MS" w:hAnsi="Trebuchet MS"/>
                <w:lang w:val="en-US"/>
              </w:rPr>
              <w:t xml:space="preserve">- The economic representative of the </w:t>
            </w:r>
            <w:r w:rsidR="00831CBC">
              <w:rPr>
                <w:rFonts w:ascii="Trebuchet MS" w:hAnsi="Trebuchet MS"/>
                <w:lang w:val="en-US"/>
              </w:rPr>
              <w:t>Romanian Agency for Investments and Foreign Trade</w:t>
            </w:r>
            <w:r w:rsidRPr="008A0994">
              <w:rPr>
                <w:rFonts w:ascii="Trebuchet MS" w:hAnsi="Trebuchet MS"/>
                <w:lang w:val="en-US"/>
              </w:rPr>
              <w:t xml:space="preserve"> (The Office of Commercial and Economic Promotion) or Head of Romanian mission in the candidate’s country;</w:t>
            </w:r>
          </w:p>
          <w:p w14:paraId="0E913C03" w14:textId="7698434E" w:rsidR="008E7FB2" w:rsidRPr="008A0994" w:rsidRDefault="008E7FB2" w:rsidP="008E7FB2">
            <w:pPr>
              <w:jc w:val="both"/>
              <w:rPr>
                <w:rFonts w:ascii="Trebuchet MS" w:hAnsi="Trebuchet MS"/>
                <w:lang w:val="en-US"/>
              </w:rPr>
            </w:pPr>
            <w:bookmarkStart w:id="0" w:name="_Hlk97735046"/>
            <w:r w:rsidRPr="008A0994">
              <w:rPr>
                <w:rFonts w:ascii="Trebuchet MS" w:hAnsi="Trebuchet MS"/>
                <w:lang w:val="en-US"/>
              </w:rPr>
              <w:t>- The Embassy</w:t>
            </w:r>
            <w:r w:rsidR="004E4D61" w:rsidRPr="008A0994">
              <w:rPr>
                <w:rFonts w:ascii="Trebuchet MS" w:hAnsi="Trebuchet MS"/>
                <w:lang w:val="en-US"/>
              </w:rPr>
              <w:t xml:space="preserve">, </w:t>
            </w:r>
            <w:r w:rsidR="004E4D61">
              <w:rPr>
                <w:rFonts w:ascii="Trebuchet MS" w:hAnsi="Trebuchet MS"/>
                <w:lang w:val="en-US"/>
              </w:rPr>
              <w:t>the</w:t>
            </w:r>
            <w:r w:rsidRPr="008A0994">
              <w:rPr>
                <w:rFonts w:ascii="Trebuchet MS" w:hAnsi="Trebuchet MS"/>
                <w:lang w:val="en-US"/>
              </w:rPr>
              <w:t xml:space="preserve"> consulates, </w:t>
            </w:r>
            <w:r w:rsidR="004E4D61">
              <w:rPr>
                <w:rFonts w:ascii="Trebuchet MS" w:hAnsi="Trebuchet MS"/>
                <w:lang w:val="en-US"/>
              </w:rPr>
              <w:t xml:space="preserve">the </w:t>
            </w:r>
            <w:r w:rsidRPr="008A0994">
              <w:rPr>
                <w:rFonts w:ascii="Trebuchet MS" w:hAnsi="Trebuchet MS"/>
                <w:lang w:val="en-US"/>
              </w:rPr>
              <w:t xml:space="preserve">commercial, cultural offices, </w:t>
            </w:r>
            <w:r w:rsidR="004E4D61">
              <w:rPr>
                <w:rFonts w:ascii="Trebuchet MS" w:hAnsi="Trebuchet MS"/>
                <w:lang w:val="en-US"/>
              </w:rPr>
              <w:t xml:space="preserve">the </w:t>
            </w:r>
            <w:r w:rsidRPr="008A0994">
              <w:rPr>
                <w:rFonts w:ascii="Trebuchet MS" w:hAnsi="Trebuchet MS"/>
                <w:lang w:val="en-US"/>
              </w:rPr>
              <w:t>honorary consulates of the candidate’s country of residence in Romania</w:t>
            </w:r>
            <w:bookmarkEnd w:id="0"/>
            <w:r w:rsidR="00393814" w:rsidRPr="008A0994">
              <w:rPr>
                <w:rFonts w:ascii="Trebuchet MS" w:hAnsi="Trebuchet MS"/>
                <w:lang w:val="en-US"/>
              </w:rPr>
              <w:t>;</w:t>
            </w:r>
          </w:p>
          <w:p w14:paraId="74B80166" w14:textId="4C0634B7" w:rsidR="008E7FB2" w:rsidRPr="008A0994" w:rsidRDefault="008E7FB2" w:rsidP="008E7FB2">
            <w:pPr>
              <w:jc w:val="both"/>
              <w:rPr>
                <w:rFonts w:ascii="Trebuchet MS" w:hAnsi="Trebuchet MS"/>
                <w:lang w:val="en-US"/>
              </w:rPr>
            </w:pPr>
            <w:r w:rsidRPr="008A0994">
              <w:rPr>
                <w:rFonts w:ascii="Trebuchet MS" w:hAnsi="Trebuchet MS"/>
                <w:lang w:val="en-US"/>
              </w:rPr>
              <w:t xml:space="preserve">- Economic entities (importing and / or manufacturing companies). Recommendations will be supported by the representative of the </w:t>
            </w:r>
            <w:r w:rsidR="00831CBC" w:rsidRPr="00831CBC">
              <w:rPr>
                <w:rFonts w:ascii="Trebuchet MS" w:hAnsi="Trebuchet MS"/>
                <w:lang w:val="en-US"/>
              </w:rPr>
              <w:t>Romanian Agency for Investments and Foreign Trade</w:t>
            </w:r>
            <w:r w:rsidRPr="008A0994">
              <w:rPr>
                <w:rFonts w:ascii="Trebuchet MS" w:hAnsi="Trebuchet MS"/>
                <w:lang w:val="en-US"/>
              </w:rPr>
              <w:t xml:space="preserve"> (the Office of Commercial and Economic Promotion) in the candidate’s country of residence</w:t>
            </w:r>
            <w:r w:rsidR="00393814" w:rsidRPr="008A0994">
              <w:rPr>
                <w:rFonts w:ascii="Trebuchet MS" w:hAnsi="Trebuchet MS"/>
                <w:lang w:val="en-US"/>
              </w:rPr>
              <w:t>;</w:t>
            </w:r>
          </w:p>
          <w:p w14:paraId="521A9CBE" w14:textId="37919EC8" w:rsidR="008E7FB2" w:rsidRPr="008A0994" w:rsidRDefault="008E7FB2" w:rsidP="008E7FB2">
            <w:pPr>
              <w:jc w:val="both"/>
              <w:rPr>
                <w:rFonts w:ascii="Trebuchet MS" w:hAnsi="Trebuchet MS"/>
                <w:lang w:val="en-US"/>
              </w:rPr>
            </w:pPr>
            <w:r w:rsidRPr="008A0994">
              <w:rPr>
                <w:rFonts w:ascii="Trebuchet MS" w:hAnsi="Trebuchet MS"/>
                <w:lang w:val="en-US"/>
              </w:rPr>
              <w:t xml:space="preserve">- </w:t>
            </w:r>
            <w:r w:rsidR="00393814" w:rsidRPr="008A0994">
              <w:rPr>
                <w:rFonts w:ascii="Trebuchet MS" w:hAnsi="Trebuchet MS"/>
                <w:lang w:val="en-US"/>
              </w:rPr>
              <w:t>Organizations</w:t>
            </w:r>
            <w:r w:rsidRPr="008A0994">
              <w:rPr>
                <w:rFonts w:ascii="Trebuchet MS" w:hAnsi="Trebuchet MS"/>
                <w:lang w:val="en-US"/>
              </w:rPr>
              <w:t xml:space="preserve"> that through their activity can contribute to the promotion of bilateral economic relations, economic, professional and employers' associations, cultural associations</w:t>
            </w:r>
            <w:r w:rsidR="00EB155F">
              <w:rPr>
                <w:rFonts w:ascii="Trebuchet MS" w:hAnsi="Trebuchet MS"/>
                <w:lang w:val="en-US"/>
              </w:rPr>
              <w:t>.</w:t>
            </w:r>
          </w:p>
          <w:p w14:paraId="61FBF412" w14:textId="166FA70F" w:rsidR="008E7FB2" w:rsidRPr="008A0994" w:rsidRDefault="008E7FB2" w:rsidP="008E7FB2">
            <w:pPr>
              <w:ind w:firstLine="708"/>
              <w:jc w:val="both"/>
              <w:rPr>
                <w:rFonts w:ascii="Trebuchet MS" w:hAnsi="Trebuchet MS"/>
                <w:lang w:val="fr-FR"/>
              </w:rPr>
            </w:pPr>
            <w:r w:rsidRPr="008A0994">
              <w:rPr>
                <w:rFonts w:ascii="Trebuchet MS" w:hAnsi="Trebuchet MS"/>
                <w:b/>
                <w:bCs/>
                <w:lang w:val="fr-FR"/>
              </w:rPr>
              <w:t>Les lettres de recommandation</w:t>
            </w:r>
            <w:r w:rsidRPr="008A0994">
              <w:rPr>
                <w:rFonts w:ascii="Trebuchet MS" w:hAnsi="Trebuchet MS"/>
                <w:lang w:val="fr-FR"/>
              </w:rPr>
              <w:t xml:space="preserve"> seront émises par</w:t>
            </w:r>
            <w:r w:rsidR="00393814" w:rsidRPr="008A0994">
              <w:rPr>
                <w:rFonts w:ascii="Trebuchet MS" w:hAnsi="Trebuchet MS"/>
                <w:lang w:val="fr-FR"/>
              </w:rPr>
              <w:t>:</w:t>
            </w:r>
          </w:p>
          <w:p w14:paraId="19CF4895" w14:textId="29139A4D" w:rsidR="008E7FB2" w:rsidRPr="008A0994" w:rsidRDefault="008E7FB2" w:rsidP="008E7FB2">
            <w:pPr>
              <w:jc w:val="both"/>
              <w:rPr>
                <w:rFonts w:ascii="Trebuchet MS" w:hAnsi="Trebuchet MS"/>
                <w:lang w:val="fr-FR"/>
              </w:rPr>
            </w:pPr>
            <w:r w:rsidRPr="008A0994">
              <w:rPr>
                <w:rFonts w:ascii="Trebuchet MS" w:hAnsi="Trebuchet MS"/>
                <w:lang w:val="fr-FR"/>
              </w:rPr>
              <w:t>- Le représentant économique d</w:t>
            </w:r>
            <w:r w:rsidR="007D20AF">
              <w:rPr>
                <w:rFonts w:ascii="Trebuchet MS" w:hAnsi="Trebuchet MS"/>
                <w:lang w:val="fr-FR"/>
              </w:rPr>
              <w:t xml:space="preserve">e l’Agence Roumain pour les Investissements et le Commerce Extérieur </w:t>
            </w:r>
            <w:r w:rsidRPr="008A0994">
              <w:rPr>
                <w:rFonts w:ascii="Trebuchet MS" w:hAnsi="Trebuchet MS"/>
                <w:lang w:val="fr-FR"/>
              </w:rPr>
              <w:t>(le Bureau de Promotion Commerciale et Economique) ou le chef de mission diplomatiques dans le pays du candidat</w:t>
            </w:r>
            <w:r w:rsidR="00BE0916" w:rsidRPr="008A0994">
              <w:rPr>
                <w:rFonts w:ascii="Trebuchet MS" w:hAnsi="Trebuchet MS"/>
                <w:lang w:val="fr-FR"/>
              </w:rPr>
              <w:t> ;</w:t>
            </w:r>
          </w:p>
          <w:p w14:paraId="40204123" w14:textId="24903EA1" w:rsidR="008E7FB2" w:rsidRPr="008A0994" w:rsidRDefault="008E7FB2" w:rsidP="008E7FB2">
            <w:pPr>
              <w:jc w:val="both"/>
              <w:rPr>
                <w:rFonts w:ascii="Trebuchet MS" w:hAnsi="Trebuchet MS"/>
                <w:lang w:val="fr-FR"/>
              </w:rPr>
            </w:pPr>
            <w:r w:rsidRPr="008A0994">
              <w:rPr>
                <w:rFonts w:ascii="Trebuchet MS" w:hAnsi="Trebuchet MS"/>
                <w:lang w:val="fr-FR"/>
              </w:rPr>
              <w:t>- L’Ambassade, consulats, Bureaux commerciaux et culturels, consulats honoraires des États respectifs en Roumanie</w:t>
            </w:r>
            <w:r w:rsidR="00BE0916" w:rsidRPr="008A0994">
              <w:rPr>
                <w:rFonts w:ascii="Trebuchet MS" w:hAnsi="Trebuchet MS"/>
                <w:lang w:val="fr-FR"/>
              </w:rPr>
              <w:t> ;</w:t>
            </w:r>
          </w:p>
          <w:p w14:paraId="306FC0B8" w14:textId="7CFB3821" w:rsidR="008E7FB2" w:rsidRPr="008A0994" w:rsidRDefault="008E7FB2" w:rsidP="008E7FB2">
            <w:pPr>
              <w:jc w:val="both"/>
              <w:rPr>
                <w:rFonts w:ascii="Trebuchet MS" w:hAnsi="Trebuchet MS"/>
                <w:lang w:val="fr-FR"/>
              </w:rPr>
            </w:pPr>
            <w:r w:rsidRPr="008A0994">
              <w:rPr>
                <w:rFonts w:ascii="Trebuchet MS" w:hAnsi="Trebuchet MS"/>
                <w:lang w:val="fr-FR"/>
              </w:rPr>
              <w:t xml:space="preserve">- </w:t>
            </w:r>
            <w:r w:rsidR="00725CC7">
              <w:rPr>
                <w:rFonts w:ascii="Trebuchet MS" w:hAnsi="Trebuchet MS"/>
                <w:lang w:val="fr-FR"/>
              </w:rPr>
              <w:t>E</w:t>
            </w:r>
            <w:r w:rsidRPr="008A0994">
              <w:rPr>
                <w:rFonts w:ascii="Trebuchet MS" w:hAnsi="Trebuchet MS"/>
                <w:lang w:val="fr-FR"/>
              </w:rPr>
              <w:t xml:space="preserve">ntités de l'économie (entreprises importatrices et / ou productrices). Les recommandations seront </w:t>
            </w:r>
            <w:r w:rsidR="005570AE">
              <w:rPr>
                <w:rFonts w:ascii="Trebuchet MS" w:hAnsi="Trebuchet MS"/>
                <w:lang w:val="fr-FR"/>
              </w:rPr>
              <w:t xml:space="preserve">soutenues </w:t>
            </w:r>
            <w:r w:rsidRPr="008A0994">
              <w:rPr>
                <w:rFonts w:ascii="Trebuchet MS" w:hAnsi="Trebuchet MS"/>
                <w:lang w:val="fr-FR"/>
              </w:rPr>
              <w:t xml:space="preserve">par le représentant </w:t>
            </w:r>
            <w:r w:rsidR="00613043" w:rsidRPr="008A0994">
              <w:rPr>
                <w:rFonts w:ascii="Trebuchet MS" w:hAnsi="Trebuchet MS"/>
                <w:lang w:val="fr-FR"/>
              </w:rPr>
              <w:t>d</w:t>
            </w:r>
            <w:r w:rsidR="00613043">
              <w:rPr>
                <w:rFonts w:ascii="Trebuchet MS" w:hAnsi="Trebuchet MS"/>
                <w:lang w:val="fr-FR"/>
              </w:rPr>
              <w:t xml:space="preserve">e l’Agence Roumain pour les Investissements et le Commerce Extérieur </w:t>
            </w:r>
            <w:r w:rsidRPr="008A0994">
              <w:rPr>
                <w:rFonts w:ascii="Trebuchet MS" w:hAnsi="Trebuchet MS"/>
                <w:lang w:val="fr-FR"/>
              </w:rPr>
              <w:t xml:space="preserve">(Bureau de </w:t>
            </w:r>
            <w:r w:rsidRPr="008A0994">
              <w:rPr>
                <w:rFonts w:ascii="Trebuchet MS" w:hAnsi="Trebuchet MS"/>
                <w:lang w:val="fr-FR"/>
              </w:rPr>
              <w:lastRenderedPageBreak/>
              <w:t>Promotion Commerciale et Economique) dans les pays de résidence du candidat</w:t>
            </w:r>
            <w:r w:rsidR="00BE0916" w:rsidRPr="008A0994">
              <w:rPr>
                <w:rFonts w:ascii="Trebuchet MS" w:hAnsi="Trebuchet MS"/>
                <w:lang w:val="fr-FR"/>
              </w:rPr>
              <w:t> ;</w:t>
            </w:r>
          </w:p>
          <w:p w14:paraId="6A4BF212" w14:textId="58094680" w:rsidR="008E7FB2" w:rsidRPr="008A0994" w:rsidRDefault="008E7FB2" w:rsidP="008E7FB2">
            <w:pPr>
              <w:rPr>
                <w:rFonts w:ascii="Trebuchet MS" w:hAnsi="Trebuchet MS"/>
              </w:rPr>
            </w:pPr>
            <w:r w:rsidRPr="008A0994">
              <w:rPr>
                <w:rFonts w:ascii="Trebuchet MS" w:hAnsi="Trebuchet MS"/>
                <w:lang w:val="fr-FR"/>
              </w:rPr>
              <w:t xml:space="preserve">- </w:t>
            </w:r>
            <w:r w:rsidR="005570AE">
              <w:rPr>
                <w:rFonts w:ascii="Trebuchet MS" w:hAnsi="Trebuchet MS"/>
                <w:lang w:val="fr-FR"/>
              </w:rPr>
              <w:t>Les o</w:t>
            </w:r>
            <w:r w:rsidRPr="008A0994">
              <w:rPr>
                <w:rFonts w:ascii="Trebuchet MS" w:hAnsi="Trebuchet MS"/>
                <w:lang w:val="fr-FR"/>
              </w:rPr>
              <w:t xml:space="preserve">rganisations qui, par leur activité, peuvent contribuer à la promotion des relations économiques bilatérales, </w:t>
            </w:r>
            <w:r w:rsidR="005570AE">
              <w:rPr>
                <w:rFonts w:ascii="Trebuchet MS" w:hAnsi="Trebuchet MS"/>
                <w:lang w:val="fr-FR"/>
              </w:rPr>
              <w:t xml:space="preserve">les </w:t>
            </w:r>
            <w:r w:rsidRPr="008A0994">
              <w:rPr>
                <w:rFonts w:ascii="Trebuchet MS" w:hAnsi="Trebuchet MS"/>
                <w:lang w:val="fr-FR"/>
              </w:rPr>
              <w:t xml:space="preserve">associations économiques, professionnelles et </w:t>
            </w:r>
            <w:r w:rsidR="005570AE">
              <w:rPr>
                <w:rFonts w:ascii="Trebuchet MS" w:hAnsi="Trebuchet MS"/>
                <w:lang w:val="fr-FR"/>
              </w:rPr>
              <w:t>patronales</w:t>
            </w:r>
            <w:r w:rsidRPr="008A0994">
              <w:rPr>
                <w:rFonts w:ascii="Trebuchet MS" w:hAnsi="Trebuchet MS"/>
                <w:lang w:val="fr-FR"/>
              </w:rPr>
              <w:t xml:space="preserve">, </w:t>
            </w:r>
            <w:r w:rsidR="00632D8E">
              <w:rPr>
                <w:rFonts w:ascii="Trebuchet MS" w:hAnsi="Trebuchet MS"/>
                <w:lang w:val="fr-FR"/>
              </w:rPr>
              <w:t xml:space="preserve">les </w:t>
            </w:r>
            <w:r w:rsidRPr="008A0994">
              <w:rPr>
                <w:rFonts w:ascii="Trebuchet MS" w:hAnsi="Trebuchet MS"/>
                <w:lang w:val="fr-FR"/>
              </w:rPr>
              <w:t>associations culturelles</w:t>
            </w:r>
            <w:r w:rsidR="00BE0916" w:rsidRPr="008A0994">
              <w:rPr>
                <w:rFonts w:ascii="Trebuchet MS" w:hAnsi="Trebuchet MS"/>
                <w:lang w:val="fr-FR"/>
              </w:rPr>
              <w:t>.</w:t>
            </w:r>
          </w:p>
        </w:tc>
      </w:tr>
      <w:tr w:rsidR="000E7EBC" w:rsidRPr="008A0994" w14:paraId="309F9831" w14:textId="77777777" w:rsidTr="00F3604A">
        <w:tc>
          <w:tcPr>
            <w:tcW w:w="315" w:type="pct"/>
            <w:vAlign w:val="center"/>
          </w:tcPr>
          <w:p w14:paraId="4B6A468C" w14:textId="77777777" w:rsidR="008E7FB2" w:rsidRPr="008A0994" w:rsidRDefault="008E7FB2" w:rsidP="008E7FB2">
            <w:pPr>
              <w:pStyle w:val="ListParagraph"/>
              <w:numPr>
                <w:ilvl w:val="0"/>
                <w:numId w:val="4"/>
              </w:numPr>
              <w:ind w:left="57" w:firstLine="0"/>
              <w:rPr>
                <w:rFonts w:ascii="Trebuchet MS" w:hAnsi="Trebuchet MS"/>
              </w:rPr>
            </w:pPr>
          </w:p>
        </w:tc>
        <w:tc>
          <w:tcPr>
            <w:tcW w:w="1771" w:type="pct"/>
            <w:vAlign w:val="center"/>
          </w:tcPr>
          <w:p w14:paraId="4721508F" w14:textId="4B34DE17" w:rsidR="008E7FB2" w:rsidRPr="008A0994" w:rsidRDefault="008E7FB2" w:rsidP="008E7FB2">
            <w:pPr>
              <w:rPr>
                <w:rFonts w:ascii="Trebuchet MS" w:hAnsi="Trebuchet MS"/>
              </w:rPr>
            </w:pPr>
            <w:r w:rsidRPr="008A0994">
              <w:rPr>
                <w:rFonts w:ascii="Trebuchet MS" w:hAnsi="Trebuchet MS"/>
                <w:b/>
              </w:rPr>
              <w:t xml:space="preserve">Cerere de bursă pentru studii în România - formular </w:t>
            </w:r>
            <w:r w:rsidR="00936848">
              <w:rPr>
                <w:rFonts w:ascii="Trebuchet MS" w:hAnsi="Trebuchet MS"/>
                <w:b/>
              </w:rPr>
              <w:t>ARICE</w:t>
            </w:r>
            <w:r w:rsidRPr="008A0994">
              <w:rPr>
                <w:rFonts w:ascii="Trebuchet MS" w:hAnsi="Trebuchet MS"/>
                <w:b/>
              </w:rPr>
              <w:t xml:space="preserve"> (Anexa 1)</w:t>
            </w:r>
            <w:r w:rsidRPr="008A0994">
              <w:rPr>
                <w:rFonts w:ascii="Trebuchet MS" w:hAnsi="Trebuchet MS"/>
              </w:rPr>
              <w:t xml:space="preserve"> / </w:t>
            </w:r>
            <w:r w:rsidRPr="00ED732E">
              <w:rPr>
                <w:rFonts w:ascii="Trebuchet MS" w:hAnsi="Trebuchet MS"/>
              </w:rPr>
              <w:t xml:space="preserve">Application form for scholarship in Romania – form </w:t>
            </w:r>
            <w:r w:rsidR="00936848">
              <w:rPr>
                <w:rFonts w:ascii="Trebuchet MS" w:hAnsi="Trebuchet MS"/>
              </w:rPr>
              <w:t>RAIFT</w:t>
            </w:r>
            <w:r w:rsidRPr="00ED732E">
              <w:rPr>
                <w:rFonts w:ascii="Trebuchet MS" w:hAnsi="Trebuchet MS"/>
              </w:rPr>
              <w:t xml:space="preserve"> (Annex 1)</w:t>
            </w:r>
            <w:r w:rsidRPr="008A0994">
              <w:rPr>
                <w:rFonts w:ascii="Trebuchet MS" w:hAnsi="Trebuchet MS"/>
              </w:rPr>
              <w:t xml:space="preserve"> / </w:t>
            </w:r>
            <w:r w:rsidRPr="00ED732E">
              <w:rPr>
                <w:rFonts w:ascii="Trebuchet MS" w:hAnsi="Trebuchet MS"/>
              </w:rPr>
              <w:t xml:space="preserve">Demande de bourse d’études en Roumanie </w:t>
            </w:r>
            <w:r w:rsidR="00EB3B31">
              <w:rPr>
                <w:rFonts w:ascii="Trebuchet MS" w:hAnsi="Trebuchet MS"/>
              </w:rPr>
              <w:t>– forme MET</w:t>
            </w:r>
            <w:r w:rsidRPr="00ED732E">
              <w:rPr>
                <w:rFonts w:ascii="Trebuchet MS" w:hAnsi="Trebuchet MS"/>
              </w:rPr>
              <w:t>(Annexe 1)</w:t>
            </w:r>
          </w:p>
        </w:tc>
        <w:tc>
          <w:tcPr>
            <w:tcW w:w="2914" w:type="pct"/>
          </w:tcPr>
          <w:p w14:paraId="641C66C6" w14:textId="33198953" w:rsidR="008E7FB2" w:rsidRPr="00B14025" w:rsidRDefault="00074508" w:rsidP="008E7FB2">
            <w:pPr>
              <w:rPr>
                <w:rFonts w:ascii="Trebuchet MS" w:hAnsi="Trebuchet MS"/>
              </w:rPr>
            </w:pPr>
            <w:r w:rsidRPr="00B14025">
              <w:rPr>
                <w:rFonts w:ascii="Trebuchet MS" w:hAnsi="Trebuchet MS"/>
              </w:rPr>
              <w:t>Obligatoriu semnată</w:t>
            </w:r>
            <w:r w:rsidR="00B14025" w:rsidRPr="00B14025">
              <w:rPr>
                <w:rFonts w:ascii="Trebuchet MS" w:hAnsi="Trebuchet MS"/>
              </w:rPr>
              <w:t xml:space="preserve"> / </w:t>
            </w:r>
            <w:r w:rsidR="00B14025" w:rsidRPr="00F3604A">
              <w:rPr>
                <w:rFonts w:ascii="Trebuchet MS" w:hAnsi="Trebuchet MS"/>
                <w:lang w:val="en-GB"/>
              </w:rPr>
              <w:t>Must be signed</w:t>
            </w:r>
            <w:r w:rsidR="00B14025">
              <w:rPr>
                <w:rFonts w:ascii="Trebuchet MS" w:hAnsi="Trebuchet MS"/>
              </w:rPr>
              <w:t xml:space="preserve"> / </w:t>
            </w:r>
            <w:r w:rsidR="00B14025" w:rsidRPr="00B14025">
              <w:rPr>
                <w:rFonts w:ascii="Trebuchet MS" w:hAnsi="Trebuchet MS"/>
                <w:lang w:val="fr-FR"/>
              </w:rPr>
              <w:t>Doit être signé</w:t>
            </w:r>
          </w:p>
        </w:tc>
      </w:tr>
      <w:tr w:rsidR="00F3604A" w:rsidRPr="008A0994" w14:paraId="51BDF207" w14:textId="77777777" w:rsidTr="00F3604A">
        <w:tc>
          <w:tcPr>
            <w:tcW w:w="315" w:type="pct"/>
            <w:vAlign w:val="center"/>
          </w:tcPr>
          <w:p w14:paraId="6141D84D" w14:textId="77777777" w:rsidR="00F3604A" w:rsidRPr="008A0994" w:rsidRDefault="00F3604A" w:rsidP="00F3604A">
            <w:pPr>
              <w:pStyle w:val="ListParagraph"/>
              <w:numPr>
                <w:ilvl w:val="0"/>
                <w:numId w:val="4"/>
              </w:numPr>
              <w:ind w:left="57" w:firstLine="0"/>
              <w:rPr>
                <w:rFonts w:ascii="Trebuchet MS" w:hAnsi="Trebuchet MS"/>
              </w:rPr>
            </w:pPr>
          </w:p>
        </w:tc>
        <w:tc>
          <w:tcPr>
            <w:tcW w:w="1771" w:type="pct"/>
            <w:vAlign w:val="center"/>
          </w:tcPr>
          <w:p w14:paraId="3613D9DD" w14:textId="6E75289D" w:rsidR="00F3604A" w:rsidRPr="008A0994" w:rsidRDefault="00F3604A" w:rsidP="00F3604A">
            <w:pPr>
              <w:rPr>
                <w:rFonts w:ascii="Trebuchet MS" w:hAnsi="Trebuchet MS"/>
              </w:rPr>
            </w:pPr>
            <w:r w:rsidRPr="008A0994">
              <w:rPr>
                <w:rFonts w:ascii="Trebuchet MS" w:hAnsi="Trebuchet MS"/>
                <w:b/>
              </w:rPr>
              <w:t>Cerere de bursă pentru studii în România - formular ME (Anexa 2)</w:t>
            </w:r>
            <w:r w:rsidRPr="008A0994">
              <w:rPr>
                <w:rFonts w:ascii="Trebuchet MS" w:hAnsi="Trebuchet MS"/>
              </w:rPr>
              <w:t xml:space="preserve"> / Application form for scholarship in Romania – form ME (Annex 2)/ Demande de bourse d’études en Roumanie </w:t>
            </w:r>
            <w:r>
              <w:rPr>
                <w:rFonts w:ascii="Trebuchet MS" w:hAnsi="Trebuchet MS"/>
              </w:rPr>
              <w:t>forme ME</w:t>
            </w:r>
            <w:r w:rsidRPr="008A0994">
              <w:rPr>
                <w:rFonts w:ascii="Trebuchet MS" w:hAnsi="Trebuchet MS"/>
              </w:rPr>
              <w:t xml:space="preserve"> (Annexe 2)</w:t>
            </w:r>
          </w:p>
        </w:tc>
        <w:tc>
          <w:tcPr>
            <w:tcW w:w="2914" w:type="pct"/>
          </w:tcPr>
          <w:p w14:paraId="3299CF99" w14:textId="080E330C" w:rsidR="00F3604A" w:rsidRPr="00074508" w:rsidRDefault="00F3604A" w:rsidP="00F3604A">
            <w:pPr>
              <w:rPr>
                <w:rFonts w:ascii="Trebuchet MS" w:hAnsi="Trebuchet MS"/>
                <w:b/>
                <w:bCs/>
              </w:rPr>
            </w:pPr>
            <w:r w:rsidRPr="00B14025">
              <w:rPr>
                <w:rFonts w:ascii="Trebuchet MS" w:hAnsi="Trebuchet MS"/>
              </w:rPr>
              <w:t xml:space="preserve">Obligatoriu semnată / </w:t>
            </w:r>
            <w:r w:rsidRPr="00F3604A">
              <w:rPr>
                <w:rFonts w:ascii="Trebuchet MS" w:hAnsi="Trebuchet MS"/>
                <w:lang w:val="en-GB"/>
              </w:rPr>
              <w:t>Must be signed</w:t>
            </w:r>
            <w:r>
              <w:rPr>
                <w:rFonts w:ascii="Trebuchet MS" w:hAnsi="Trebuchet MS"/>
              </w:rPr>
              <w:t xml:space="preserve"> / </w:t>
            </w:r>
            <w:r w:rsidRPr="00B14025">
              <w:rPr>
                <w:rFonts w:ascii="Trebuchet MS" w:hAnsi="Trebuchet MS"/>
                <w:lang w:val="fr-FR"/>
              </w:rPr>
              <w:t>Doit être signé</w:t>
            </w:r>
          </w:p>
        </w:tc>
      </w:tr>
      <w:tr w:rsidR="000E7EBC" w:rsidRPr="008A0994" w14:paraId="63DE8C86" w14:textId="77777777" w:rsidTr="00F3604A">
        <w:tc>
          <w:tcPr>
            <w:tcW w:w="315" w:type="pct"/>
            <w:vAlign w:val="center"/>
          </w:tcPr>
          <w:p w14:paraId="0953DB7E" w14:textId="77777777" w:rsidR="008E7FB2" w:rsidRPr="008A0994" w:rsidRDefault="008E7FB2" w:rsidP="008E7FB2">
            <w:pPr>
              <w:pStyle w:val="ListParagraph"/>
              <w:numPr>
                <w:ilvl w:val="0"/>
                <w:numId w:val="4"/>
              </w:numPr>
              <w:ind w:left="57" w:firstLine="0"/>
              <w:rPr>
                <w:rFonts w:ascii="Trebuchet MS" w:hAnsi="Trebuchet MS"/>
              </w:rPr>
            </w:pPr>
          </w:p>
        </w:tc>
        <w:tc>
          <w:tcPr>
            <w:tcW w:w="1771" w:type="pct"/>
            <w:vAlign w:val="center"/>
          </w:tcPr>
          <w:p w14:paraId="552548D1" w14:textId="4E83A1B9" w:rsidR="0074666B" w:rsidRPr="008A0994" w:rsidRDefault="008E7FB2" w:rsidP="008E7FB2">
            <w:pPr>
              <w:rPr>
                <w:rFonts w:ascii="Trebuchet MS" w:hAnsi="Trebuchet MS"/>
              </w:rPr>
            </w:pPr>
            <w:r w:rsidRPr="008A0994">
              <w:rPr>
                <w:rFonts w:ascii="Trebuchet MS" w:hAnsi="Trebuchet MS"/>
                <w:b/>
              </w:rPr>
              <w:t>Copii simple ale diplomelor de studii obținute</w:t>
            </w:r>
            <w:r w:rsidRPr="008A0994">
              <w:rPr>
                <w:rFonts w:ascii="Trebuchet MS" w:hAnsi="Trebuchet MS"/>
              </w:rPr>
              <w:t xml:space="preserve"> (diploma de bacalaureat sau echivalentul acesteia, diplome de licență, masterat, doctorat, dacă este cazul) </w:t>
            </w:r>
            <w:r w:rsidR="006807CD" w:rsidRPr="008A0994">
              <w:rPr>
                <w:rFonts w:ascii="Trebuchet MS" w:hAnsi="Trebuchet MS"/>
              </w:rPr>
              <w:t>și</w:t>
            </w:r>
            <w:r w:rsidRPr="008A0994">
              <w:rPr>
                <w:rFonts w:ascii="Trebuchet MS" w:hAnsi="Trebuchet MS"/>
              </w:rPr>
              <w:t xml:space="preserve"> traducerea </w:t>
            </w:r>
            <w:r w:rsidR="008E7D44">
              <w:rPr>
                <w:rFonts w:ascii="Trebuchet MS" w:hAnsi="Trebuchet MS"/>
              </w:rPr>
              <w:t>legali</w:t>
            </w:r>
            <w:r w:rsidRPr="008A0994">
              <w:rPr>
                <w:rFonts w:ascii="Trebuchet MS" w:hAnsi="Trebuchet MS"/>
              </w:rPr>
              <w:t>zată a acestora în una dintre limbile română, engleză sau franceză, dacă este cazul</w:t>
            </w:r>
            <w:r w:rsidR="0074666B" w:rsidRPr="008A0994">
              <w:rPr>
                <w:rFonts w:ascii="Trebuchet MS" w:hAnsi="Trebuchet MS"/>
              </w:rPr>
              <w:t>.</w:t>
            </w:r>
          </w:p>
          <w:p w14:paraId="743703CF" w14:textId="77777777" w:rsidR="0074666B" w:rsidRPr="008A0994" w:rsidRDefault="0074666B" w:rsidP="008E7FB2">
            <w:pPr>
              <w:rPr>
                <w:rFonts w:ascii="Trebuchet MS" w:hAnsi="Trebuchet MS"/>
              </w:rPr>
            </w:pPr>
          </w:p>
          <w:p w14:paraId="4EA42C76" w14:textId="515AE2C0" w:rsidR="0074666B" w:rsidRPr="008A0994" w:rsidRDefault="0074666B" w:rsidP="008E7FB2">
            <w:pPr>
              <w:rPr>
                <w:rFonts w:ascii="Trebuchet MS" w:hAnsi="Trebuchet MS"/>
              </w:rPr>
            </w:pPr>
            <w:r w:rsidRPr="008A0994">
              <w:rPr>
                <w:rFonts w:ascii="Trebuchet MS" w:hAnsi="Trebuchet MS"/>
                <w:lang w:val="en-US"/>
              </w:rPr>
              <w:t>P</w:t>
            </w:r>
            <w:r w:rsidR="008E7FB2" w:rsidRPr="008A0994">
              <w:rPr>
                <w:rFonts w:ascii="Trebuchet MS" w:hAnsi="Trebuchet MS"/>
                <w:lang w:val="en-US"/>
              </w:rPr>
              <w:t xml:space="preserve">hotocopy of the diplomas obtained (high school diploma or its equivalent, bachelor's, master's, doctorate diplomas, if applicable) and their </w:t>
            </w:r>
            <w:r w:rsidR="00697047">
              <w:rPr>
                <w:rFonts w:ascii="Trebuchet MS" w:hAnsi="Trebuchet MS"/>
                <w:lang w:val="en-US"/>
              </w:rPr>
              <w:t>legalized</w:t>
            </w:r>
            <w:r w:rsidR="008E7FB2" w:rsidRPr="008A0994">
              <w:rPr>
                <w:rFonts w:ascii="Trebuchet MS" w:hAnsi="Trebuchet MS"/>
                <w:lang w:val="en-US"/>
              </w:rPr>
              <w:t xml:space="preserve"> translation into one of the Romanian, English or French languages, if applicable</w:t>
            </w:r>
            <w:r w:rsidRPr="008A0994">
              <w:rPr>
                <w:rFonts w:ascii="Trebuchet MS" w:hAnsi="Trebuchet MS"/>
                <w:lang w:val="en-US"/>
              </w:rPr>
              <w:t>.</w:t>
            </w:r>
          </w:p>
          <w:p w14:paraId="1C37CD7B" w14:textId="77777777" w:rsidR="0074666B" w:rsidRPr="008A0994" w:rsidRDefault="0074666B" w:rsidP="008E7FB2">
            <w:pPr>
              <w:rPr>
                <w:rFonts w:ascii="Trebuchet MS" w:hAnsi="Trebuchet MS"/>
              </w:rPr>
            </w:pPr>
          </w:p>
          <w:p w14:paraId="71181F3A" w14:textId="4E8D1BFE" w:rsidR="008E7FB2" w:rsidRPr="008A0994" w:rsidRDefault="0074666B" w:rsidP="008E7FB2">
            <w:pPr>
              <w:rPr>
                <w:rFonts w:ascii="Trebuchet MS" w:hAnsi="Trebuchet MS"/>
                <w:lang w:val="fr-FR"/>
              </w:rPr>
            </w:pPr>
            <w:r w:rsidRPr="008A0994">
              <w:rPr>
                <w:rFonts w:ascii="Trebuchet MS" w:hAnsi="Trebuchet MS"/>
                <w:lang w:val="fr-FR"/>
              </w:rPr>
              <w:t>P</w:t>
            </w:r>
            <w:r w:rsidR="008E7FB2" w:rsidRPr="008A0994">
              <w:rPr>
                <w:rFonts w:ascii="Trebuchet MS" w:hAnsi="Trebuchet MS"/>
                <w:lang w:val="fr-FR"/>
              </w:rPr>
              <w:t xml:space="preserve">hotocopies des diplômes obtenus (diplôme de baccalauréat ou son équivalent, diplômes de licence, études de master, / thèse de doctorat, le cas échéant) et leur traduction </w:t>
            </w:r>
            <w:r w:rsidR="00B872A9" w:rsidRPr="008A0994">
              <w:rPr>
                <w:rFonts w:ascii="Trebuchet MS" w:hAnsi="Trebuchet MS"/>
                <w:iCs/>
                <w:lang w:val="fr-FR"/>
              </w:rPr>
              <w:t xml:space="preserve">légalisée </w:t>
            </w:r>
            <w:r w:rsidR="008E7FB2" w:rsidRPr="008A0994">
              <w:rPr>
                <w:rFonts w:ascii="Trebuchet MS" w:hAnsi="Trebuchet MS"/>
                <w:lang w:val="fr-FR"/>
              </w:rPr>
              <w:t>dans l'une des langues roumaine, anglaise ou française, le cas échéant.</w:t>
            </w:r>
          </w:p>
        </w:tc>
        <w:tc>
          <w:tcPr>
            <w:tcW w:w="2914" w:type="pct"/>
          </w:tcPr>
          <w:p w14:paraId="584926F4" w14:textId="20CC14EE" w:rsidR="008E7FB2" w:rsidRPr="008A0994" w:rsidRDefault="008E7FB2" w:rsidP="008E7FB2">
            <w:pPr>
              <w:ind w:firstLine="708"/>
              <w:jc w:val="both"/>
              <w:rPr>
                <w:rFonts w:ascii="Trebuchet MS" w:hAnsi="Trebuchet MS"/>
                <w:iCs/>
              </w:rPr>
            </w:pPr>
            <w:r w:rsidRPr="008A0994">
              <w:rPr>
                <w:rFonts w:ascii="Trebuchet MS" w:hAnsi="Trebuchet MS"/>
                <w:b/>
                <w:bCs/>
                <w:iCs/>
              </w:rPr>
              <w:t xml:space="preserve">În cazul în </w:t>
            </w:r>
            <w:r w:rsidRPr="008A0994">
              <w:rPr>
                <w:rFonts w:ascii="Trebuchet MS" w:hAnsi="Trebuchet MS"/>
                <w:iCs/>
              </w:rPr>
              <w:t xml:space="preserve">care candidatul se află în ultimul an de </w:t>
            </w:r>
            <w:r w:rsidR="00725E65" w:rsidRPr="008A0994">
              <w:rPr>
                <w:rFonts w:ascii="Trebuchet MS" w:hAnsi="Trebuchet MS"/>
                <w:iCs/>
              </w:rPr>
              <w:t>învățământ</w:t>
            </w:r>
            <w:r w:rsidRPr="008A0994">
              <w:rPr>
                <w:rFonts w:ascii="Trebuchet MS" w:hAnsi="Trebuchet MS"/>
                <w:iCs/>
              </w:rPr>
              <w:t xml:space="preserve"> preuniversitar, la dosar se depune o </w:t>
            </w:r>
            <w:r w:rsidR="00725E65" w:rsidRPr="008A0994">
              <w:rPr>
                <w:rFonts w:ascii="Trebuchet MS" w:hAnsi="Trebuchet MS"/>
                <w:iCs/>
              </w:rPr>
              <w:t>adeverință</w:t>
            </w:r>
            <w:r w:rsidRPr="008A0994">
              <w:rPr>
                <w:rFonts w:ascii="Trebuchet MS" w:hAnsi="Trebuchet MS"/>
                <w:iCs/>
              </w:rPr>
              <w:t xml:space="preserve">, </w:t>
            </w:r>
            <w:r w:rsidR="00725E65" w:rsidRPr="008A0994">
              <w:rPr>
                <w:rFonts w:ascii="Trebuchet MS" w:hAnsi="Trebuchet MS"/>
                <w:iCs/>
              </w:rPr>
              <w:t>însoțită</w:t>
            </w:r>
            <w:r w:rsidRPr="008A0994">
              <w:rPr>
                <w:rFonts w:ascii="Trebuchet MS" w:hAnsi="Trebuchet MS"/>
                <w:iCs/>
              </w:rPr>
              <w:t xml:space="preserve"> de traducerea legalizată, care să confirme stadiul de pregătire </w:t>
            </w:r>
            <w:r w:rsidR="00404DE5" w:rsidRPr="008A0994">
              <w:rPr>
                <w:rFonts w:ascii="Trebuchet MS" w:hAnsi="Trebuchet MS"/>
                <w:iCs/>
              </w:rPr>
              <w:t>și</w:t>
            </w:r>
            <w:r w:rsidRPr="008A0994">
              <w:rPr>
                <w:rFonts w:ascii="Trebuchet MS" w:hAnsi="Trebuchet MS"/>
                <w:iCs/>
              </w:rPr>
              <w:t xml:space="preserve"> faptul că respectiva persoană urmează să-</w:t>
            </w:r>
            <w:r w:rsidR="00404DE5" w:rsidRPr="008A0994">
              <w:rPr>
                <w:rFonts w:ascii="Trebuchet MS" w:hAnsi="Trebuchet MS"/>
                <w:iCs/>
              </w:rPr>
              <w:t>și</w:t>
            </w:r>
            <w:r w:rsidRPr="008A0994">
              <w:rPr>
                <w:rFonts w:ascii="Trebuchet MS" w:hAnsi="Trebuchet MS"/>
                <w:iCs/>
              </w:rPr>
              <w:t xml:space="preserve"> </w:t>
            </w:r>
            <w:r w:rsidR="00404DE5" w:rsidRPr="008A0994">
              <w:rPr>
                <w:rFonts w:ascii="Trebuchet MS" w:hAnsi="Trebuchet MS"/>
                <w:iCs/>
              </w:rPr>
              <w:t>susțină</w:t>
            </w:r>
            <w:r w:rsidRPr="008A0994">
              <w:rPr>
                <w:rFonts w:ascii="Trebuchet MS" w:hAnsi="Trebuchet MS"/>
                <w:iCs/>
              </w:rPr>
              <w:t xml:space="preserve"> examenul de absolvire la </w:t>
            </w:r>
            <w:r w:rsidR="00404DE5" w:rsidRPr="008A0994">
              <w:rPr>
                <w:rFonts w:ascii="Trebuchet MS" w:hAnsi="Trebuchet MS"/>
                <w:iCs/>
              </w:rPr>
              <w:t>sfârșitul</w:t>
            </w:r>
            <w:r w:rsidRPr="008A0994">
              <w:rPr>
                <w:rFonts w:ascii="Trebuchet MS" w:hAnsi="Trebuchet MS"/>
                <w:iCs/>
              </w:rPr>
              <w:t xml:space="preserve"> anului </w:t>
            </w:r>
            <w:r w:rsidR="00404DE5" w:rsidRPr="008A0994">
              <w:rPr>
                <w:rFonts w:ascii="Trebuchet MS" w:hAnsi="Trebuchet MS"/>
                <w:iCs/>
              </w:rPr>
              <w:t>școlar</w:t>
            </w:r>
            <w:r w:rsidRPr="008A0994">
              <w:rPr>
                <w:rFonts w:ascii="Trebuchet MS" w:hAnsi="Trebuchet MS"/>
                <w:iCs/>
              </w:rPr>
              <w:t xml:space="preserve"> curent. În cazul în care dosarul său va fi </w:t>
            </w:r>
            <w:r w:rsidR="00404DE5" w:rsidRPr="008A0994">
              <w:rPr>
                <w:rFonts w:ascii="Trebuchet MS" w:hAnsi="Trebuchet MS"/>
                <w:iCs/>
              </w:rPr>
              <w:t>selecționat</w:t>
            </w:r>
            <w:r w:rsidRPr="008A0994">
              <w:rPr>
                <w:rFonts w:ascii="Trebuchet MS" w:hAnsi="Trebuchet MS"/>
                <w:iCs/>
              </w:rPr>
              <w:t xml:space="preserve">, candidatul absolvent al studiilor liceale sau echivalente acestora este obligat ca, la înmatriculare să depună la ME/universitate o copie legalizată după diploma de absolvire </w:t>
            </w:r>
            <w:r w:rsidR="00404DE5" w:rsidRPr="008A0994">
              <w:rPr>
                <w:rFonts w:ascii="Trebuchet MS" w:hAnsi="Trebuchet MS"/>
                <w:iCs/>
              </w:rPr>
              <w:t>și</w:t>
            </w:r>
            <w:r w:rsidRPr="008A0994">
              <w:rPr>
                <w:rFonts w:ascii="Trebuchet MS" w:hAnsi="Trebuchet MS"/>
                <w:iCs/>
              </w:rPr>
              <w:t xml:space="preserve"> traducerea legalizată a acesteia sau, după caz, copia după </w:t>
            </w:r>
            <w:r w:rsidR="00404DE5" w:rsidRPr="008A0994">
              <w:rPr>
                <w:rFonts w:ascii="Trebuchet MS" w:hAnsi="Trebuchet MS"/>
                <w:iCs/>
              </w:rPr>
              <w:t>adeverința</w:t>
            </w:r>
            <w:r w:rsidRPr="008A0994">
              <w:rPr>
                <w:rFonts w:ascii="Trebuchet MS" w:hAnsi="Trebuchet MS"/>
                <w:iCs/>
              </w:rPr>
              <w:t xml:space="preserve"> care atestă faptul că este absolvent, cu </w:t>
            </w:r>
            <w:r w:rsidR="00404DE5" w:rsidRPr="008A0994">
              <w:rPr>
                <w:rFonts w:ascii="Trebuchet MS" w:hAnsi="Trebuchet MS"/>
                <w:iCs/>
              </w:rPr>
              <w:t>mențiunea</w:t>
            </w:r>
            <w:r w:rsidRPr="008A0994">
              <w:rPr>
                <w:rFonts w:ascii="Trebuchet MS" w:hAnsi="Trebuchet MS"/>
                <w:iCs/>
              </w:rPr>
              <w:t xml:space="preserve"> datei la care i se va elibera diploma de absolvire. </w:t>
            </w:r>
            <w:r w:rsidR="00404DE5" w:rsidRPr="008A0994">
              <w:rPr>
                <w:rFonts w:ascii="Trebuchet MS" w:hAnsi="Trebuchet MS"/>
                <w:iCs/>
              </w:rPr>
              <w:t>Candidații</w:t>
            </w:r>
            <w:r w:rsidRPr="008A0994">
              <w:rPr>
                <w:rFonts w:ascii="Trebuchet MS" w:hAnsi="Trebuchet MS"/>
                <w:iCs/>
              </w:rPr>
              <w:t xml:space="preserve"> care optează pentru studii postuniversitare trebuie să depună toate diplomele </w:t>
            </w:r>
            <w:r w:rsidR="00404DE5" w:rsidRPr="008A0994">
              <w:rPr>
                <w:rFonts w:ascii="Trebuchet MS" w:hAnsi="Trebuchet MS"/>
                <w:iCs/>
              </w:rPr>
              <w:t>obținute</w:t>
            </w:r>
            <w:r w:rsidRPr="008A0994">
              <w:rPr>
                <w:rFonts w:ascii="Trebuchet MS" w:hAnsi="Trebuchet MS"/>
                <w:iCs/>
              </w:rPr>
              <w:t xml:space="preserve"> anterior, în copii legalizate </w:t>
            </w:r>
            <w:r w:rsidR="00404DE5" w:rsidRPr="008A0994">
              <w:rPr>
                <w:rFonts w:ascii="Trebuchet MS" w:hAnsi="Trebuchet MS"/>
                <w:iCs/>
              </w:rPr>
              <w:t>și</w:t>
            </w:r>
            <w:r w:rsidRPr="008A0994">
              <w:rPr>
                <w:rFonts w:ascii="Trebuchet MS" w:hAnsi="Trebuchet MS"/>
                <w:iCs/>
              </w:rPr>
              <w:t xml:space="preserve"> cu traducere</w:t>
            </w:r>
            <w:r w:rsidR="00AE77DD">
              <w:rPr>
                <w:rFonts w:ascii="Trebuchet MS" w:hAnsi="Trebuchet MS"/>
                <w:iCs/>
              </w:rPr>
              <w:t>a</w:t>
            </w:r>
            <w:r w:rsidRPr="008A0994">
              <w:rPr>
                <w:rFonts w:ascii="Trebuchet MS" w:hAnsi="Trebuchet MS"/>
                <w:iCs/>
              </w:rPr>
              <w:t xml:space="preserve"> legalizată a acestora. </w:t>
            </w:r>
          </w:p>
          <w:p w14:paraId="00D57AF6" w14:textId="18C1A06B" w:rsidR="008E7FB2" w:rsidRPr="008A0994" w:rsidRDefault="008E7FB2" w:rsidP="008E7FB2">
            <w:pPr>
              <w:ind w:firstLine="708"/>
              <w:jc w:val="both"/>
              <w:rPr>
                <w:rFonts w:ascii="Trebuchet MS" w:hAnsi="Trebuchet MS"/>
                <w:iCs/>
                <w:lang w:val="en-US"/>
              </w:rPr>
            </w:pPr>
            <w:r w:rsidRPr="008A0994">
              <w:rPr>
                <w:rFonts w:ascii="Trebuchet MS" w:hAnsi="Trebuchet MS"/>
                <w:b/>
                <w:bCs/>
                <w:iCs/>
                <w:lang w:val="en-US"/>
              </w:rPr>
              <w:t>If the candidate</w:t>
            </w:r>
            <w:r w:rsidRPr="008A0994">
              <w:rPr>
                <w:rFonts w:ascii="Trebuchet MS" w:hAnsi="Trebuchet MS"/>
                <w:iCs/>
                <w:lang w:val="en-US"/>
              </w:rPr>
              <w:t xml:space="preserve"> is in the last year of pre-university education, a certificate must be submitted to the file, accompanied by a legalized translation, confirming the stage of preparation and the fact that the person is to take the graduation exam at the end of the current school year. If his</w:t>
            </w:r>
            <w:r w:rsidR="00AE77DD">
              <w:rPr>
                <w:rFonts w:ascii="Trebuchet MS" w:hAnsi="Trebuchet MS"/>
                <w:iCs/>
                <w:lang w:val="en-US"/>
              </w:rPr>
              <w:t>/her</w:t>
            </w:r>
            <w:r w:rsidRPr="008A0994">
              <w:rPr>
                <w:rFonts w:ascii="Trebuchet MS" w:hAnsi="Trebuchet MS"/>
                <w:iCs/>
                <w:lang w:val="en-US"/>
              </w:rPr>
              <w:t xml:space="preserve"> file is selected, the candidate graduating from high school or equivalent is required to submit to the ME / university a </w:t>
            </w:r>
            <w:r w:rsidR="005C7C12">
              <w:rPr>
                <w:rFonts w:ascii="Trebuchet MS" w:hAnsi="Trebuchet MS"/>
                <w:iCs/>
                <w:lang w:val="en-US"/>
              </w:rPr>
              <w:t>legalized</w:t>
            </w:r>
            <w:r w:rsidRPr="008A0994">
              <w:rPr>
                <w:rFonts w:ascii="Trebuchet MS" w:hAnsi="Trebuchet MS"/>
                <w:iCs/>
                <w:lang w:val="en-US"/>
              </w:rPr>
              <w:t xml:space="preserve"> copy of the graduation diploma and its legalized translation or, as appropriate, the copy of the certificate which certifies the fact that he</w:t>
            </w:r>
            <w:r w:rsidR="00AE77DD">
              <w:rPr>
                <w:rFonts w:ascii="Trebuchet MS" w:hAnsi="Trebuchet MS"/>
                <w:iCs/>
                <w:lang w:val="en-US"/>
              </w:rPr>
              <w:t>/she</w:t>
            </w:r>
            <w:r w:rsidRPr="008A0994">
              <w:rPr>
                <w:rFonts w:ascii="Trebuchet MS" w:hAnsi="Trebuchet MS"/>
                <w:iCs/>
                <w:lang w:val="en-US"/>
              </w:rPr>
              <w:t xml:space="preserve"> is a graduate, with the mention of the date on which the graduation diploma will be issued. Candidates who opt for postgraduate studies must submit all previously obtained diplomas, in legalized copies and with their legalized translation.</w:t>
            </w:r>
          </w:p>
          <w:p w14:paraId="30868380" w14:textId="260D25A3" w:rsidR="008E7FB2" w:rsidRPr="008A0994" w:rsidRDefault="008E7FB2" w:rsidP="008E7FB2">
            <w:pPr>
              <w:ind w:firstLine="708"/>
              <w:jc w:val="both"/>
              <w:rPr>
                <w:rFonts w:ascii="Trebuchet MS" w:hAnsi="Trebuchet MS"/>
                <w:iCs/>
                <w:lang w:val="fr-FR"/>
              </w:rPr>
            </w:pPr>
            <w:r w:rsidRPr="008A0994">
              <w:rPr>
                <w:rFonts w:ascii="Trebuchet MS" w:hAnsi="Trebuchet MS"/>
                <w:b/>
                <w:bCs/>
                <w:iCs/>
                <w:lang w:val="fr-FR"/>
              </w:rPr>
              <w:t>Si le candidat</w:t>
            </w:r>
            <w:r w:rsidRPr="008A0994">
              <w:rPr>
                <w:rFonts w:ascii="Trebuchet MS" w:hAnsi="Trebuchet MS"/>
                <w:iCs/>
                <w:lang w:val="fr-FR"/>
              </w:rPr>
              <w:t xml:space="preserve"> est en dernière année d'enseignement pré-universitaire, un certificat doit être soumis au dossier, accompagné d'une traduction </w:t>
            </w:r>
            <w:r w:rsidRPr="008A0994">
              <w:rPr>
                <w:rFonts w:ascii="Trebuchet MS" w:hAnsi="Trebuchet MS"/>
                <w:iCs/>
                <w:lang w:val="fr-FR"/>
              </w:rPr>
              <w:lastRenderedPageBreak/>
              <w:t xml:space="preserve">légalisée, confirmant le stade de préparation et le fait que la personne doit passer l'examen de fin d'études à la fin de l'année scolaire en cours. Si son dossier est sélectionné, le candidat diplômé du lycée ou équivalent est tenu de soumettre à l'inscription à ME / université une copie </w:t>
            </w:r>
            <w:r w:rsidR="005C7C12" w:rsidRPr="008A0994">
              <w:rPr>
                <w:rFonts w:ascii="Trebuchet MS" w:hAnsi="Trebuchet MS"/>
                <w:iCs/>
                <w:lang w:val="fr-FR"/>
              </w:rPr>
              <w:t xml:space="preserve">légalisée </w:t>
            </w:r>
            <w:r w:rsidRPr="008A0994">
              <w:rPr>
                <w:rFonts w:ascii="Trebuchet MS" w:hAnsi="Trebuchet MS"/>
                <w:iCs/>
                <w:lang w:val="fr-FR"/>
              </w:rPr>
              <w:t xml:space="preserve">conforme du diplôme de fin d'études et de traduction légalisée ou, le cas échéant, la copie du certificat attestant le fait </w:t>
            </w:r>
            <w:r w:rsidR="00AD5A8D" w:rsidRPr="008A0994">
              <w:rPr>
                <w:rFonts w:ascii="Trebuchet MS" w:hAnsi="Trebuchet MS"/>
                <w:iCs/>
                <w:lang w:val="fr-FR"/>
              </w:rPr>
              <w:t>qu’il</w:t>
            </w:r>
            <w:r w:rsidRPr="008A0994">
              <w:rPr>
                <w:rFonts w:ascii="Trebuchet MS" w:hAnsi="Trebuchet MS"/>
                <w:iCs/>
                <w:lang w:val="fr-FR"/>
              </w:rPr>
              <w:t xml:space="preserve"> est diplômé, </w:t>
            </w:r>
            <w:r w:rsidR="002B0473">
              <w:rPr>
                <w:rFonts w:ascii="Trebuchet MS" w:hAnsi="Trebuchet MS"/>
                <w:iCs/>
                <w:lang w:val="fr-FR"/>
              </w:rPr>
              <w:t xml:space="preserve">indiquant </w:t>
            </w:r>
            <w:r w:rsidRPr="008A0994">
              <w:rPr>
                <w:rFonts w:ascii="Trebuchet MS" w:hAnsi="Trebuchet MS"/>
                <w:iCs/>
                <w:lang w:val="fr-FR"/>
              </w:rPr>
              <w:t xml:space="preserve">la date à laquelle le diplôme de fin d'études sera délivré. Les candidats qui optent pour des études de troisième cycle doivent soumettre tous les diplômes </w:t>
            </w:r>
            <w:r w:rsidR="002B0473">
              <w:rPr>
                <w:rFonts w:ascii="Trebuchet MS" w:hAnsi="Trebuchet MS"/>
                <w:iCs/>
                <w:lang w:val="fr-FR"/>
              </w:rPr>
              <w:t xml:space="preserve">précédemment </w:t>
            </w:r>
            <w:r w:rsidRPr="008A0994">
              <w:rPr>
                <w:rFonts w:ascii="Trebuchet MS" w:hAnsi="Trebuchet MS"/>
                <w:iCs/>
                <w:lang w:val="fr-FR"/>
              </w:rPr>
              <w:t>obtenus, en copies légalisées et avec leur traduction légalisée.</w:t>
            </w:r>
          </w:p>
          <w:p w14:paraId="4572E596" w14:textId="77777777" w:rsidR="008E7FB2" w:rsidRPr="008A0994" w:rsidRDefault="008E7FB2" w:rsidP="008E7FB2">
            <w:pPr>
              <w:rPr>
                <w:rFonts w:ascii="Trebuchet MS" w:hAnsi="Trebuchet MS"/>
                <w:iCs/>
              </w:rPr>
            </w:pPr>
          </w:p>
        </w:tc>
      </w:tr>
      <w:tr w:rsidR="000E7EBC" w:rsidRPr="008A0994" w14:paraId="2A5AE83D" w14:textId="77777777" w:rsidTr="00F3604A">
        <w:tc>
          <w:tcPr>
            <w:tcW w:w="315" w:type="pct"/>
            <w:vAlign w:val="center"/>
          </w:tcPr>
          <w:p w14:paraId="7A17FF62" w14:textId="77777777" w:rsidR="008E7FB2" w:rsidRPr="008A0994" w:rsidRDefault="008E7FB2" w:rsidP="008E7FB2">
            <w:pPr>
              <w:pStyle w:val="ListParagraph"/>
              <w:numPr>
                <w:ilvl w:val="0"/>
                <w:numId w:val="4"/>
              </w:numPr>
              <w:ind w:left="57" w:firstLine="0"/>
              <w:rPr>
                <w:rFonts w:ascii="Trebuchet MS" w:hAnsi="Trebuchet MS"/>
              </w:rPr>
            </w:pPr>
          </w:p>
        </w:tc>
        <w:tc>
          <w:tcPr>
            <w:tcW w:w="1771" w:type="pct"/>
            <w:vAlign w:val="center"/>
          </w:tcPr>
          <w:p w14:paraId="2A4A0644" w14:textId="092C64CE" w:rsidR="008E7FB2" w:rsidRPr="008A0994" w:rsidRDefault="0074666B" w:rsidP="000E7EBC">
            <w:pPr>
              <w:rPr>
                <w:rFonts w:ascii="Trebuchet MS" w:hAnsi="Trebuchet MS"/>
              </w:rPr>
            </w:pPr>
            <w:r w:rsidRPr="008A0994">
              <w:rPr>
                <w:rFonts w:ascii="Trebuchet MS" w:hAnsi="Trebuchet MS"/>
                <w:b/>
              </w:rPr>
              <w:t>Copii simple ale foilor matricole/ suplimentelor la diplomă</w:t>
            </w:r>
            <w:r w:rsidRPr="008A0994">
              <w:rPr>
                <w:rFonts w:ascii="Trebuchet MS" w:hAnsi="Trebuchet MS"/>
                <w:b/>
                <w:sz w:val="24"/>
                <w:szCs w:val="24"/>
              </w:rPr>
              <w:t xml:space="preserve"> </w:t>
            </w:r>
            <w:r w:rsidRPr="008A0994">
              <w:rPr>
                <w:rFonts w:ascii="Trebuchet MS" w:hAnsi="Trebuchet MS"/>
              </w:rPr>
              <w:t xml:space="preserve">aferente studiilor absolvite </w:t>
            </w:r>
            <w:r w:rsidR="00AD5A8D" w:rsidRPr="008A0994">
              <w:rPr>
                <w:rFonts w:ascii="Trebuchet MS" w:hAnsi="Trebuchet MS"/>
              </w:rPr>
              <w:t>și</w:t>
            </w:r>
            <w:r w:rsidRPr="008A0994">
              <w:rPr>
                <w:rFonts w:ascii="Trebuchet MS" w:hAnsi="Trebuchet MS"/>
              </w:rPr>
              <w:t xml:space="preserve"> traducerea </w:t>
            </w:r>
            <w:r w:rsidR="001E5788">
              <w:rPr>
                <w:rFonts w:ascii="Trebuchet MS" w:hAnsi="Trebuchet MS"/>
              </w:rPr>
              <w:t>legali</w:t>
            </w:r>
            <w:r w:rsidRPr="008A0994">
              <w:rPr>
                <w:rFonts w:ascii="Trebuchet MS" w:hAnsi="Trebuchet MS"/>
              </w:rPr>
              <w:t>zată a acestora în una dintre limbile română, engleză sau franceză, dacă este cazul.</w:t>
            </w:r>
          </w:p>
          <w:p w14:paraId="76B9E288" w14:textId="77777777" w:rsidR="009519E7" w:rsidRPr="008A0994" w:rsidRDefault="009519E7" w:rsidP="000E7EBC">
            <w:pPr>
              <w:rPr>
                <w:rFonts w:ascii="Trebuchet MS" w:hAnsi="Trebuchet MS"/>
              </w:rPr>
            </w:pPr>
          </w:p>
          <w:p w14:paraId="407FE2BB" w14:textId="48B05DA6" w:rsidR="009519E7" w:rsidRPr="008A0994" w:rsidRDefault="009519E7" w:rsidP="000E7EBC">
            <w:pPr>
              <w:rPr>
                <w:rFonts w:ascii="Trebuchet MS" w:hAnsi="Trebuchet MS"/>
                <w:lang w:val="en-US"/>
              </w:rPr>
            </w:pPr>
            <w:r w:rsidRPr="008A0994">
              <w:rPr>
                <w:rFonts w:ascii="Trebuchet MS" w:hAnsi="Trebuchet MS"/>
                <w:lang w:val="en-US"/>
              </w:rPr>
              <w:t xml:space="preserve">Academic Transcripts, authenticated by the competent authorities of the issuing country - photocopy and </w:t>
            </w:r>
            <w:r w:rsidR="00697047">
              <w:rPr>
                <w:rFonts w:ascii="Trebuchet MS" w:hAnsi="Trebuchet MS"/>
                <w:lang w:val="en-US"/>
              </w:rPr>
              <w:t>legalized</w:t>
            </w:r>
            <w:r w:rsidRPr="008A0994">
              <w:rPr>
                <w:rFonts w:ascii="Trebuchet MS" w:hAnsi="Trebuchet MS"/>
                <w:lang w:val="en-US"/>
              </w:rPr>
              <w:t xml:space="preserve"> translation</w:t>
            </w:r>
            <w:r w:rsidR="00967D03">
              <w:rPr>
                <w:rFonts w:ascii="Trebuchet MS" w:hAnsi="Trebuchet MS"/>
                <w:lang w:val="en-US"/>
              </w:rPr>
              <w:t xml:space="preserve"> </w:t>
            </w:r>
            <w:r w:rsidR="00967D03" w:rsidRPr="003A27D3">
              <w:rPr>
                <w:rFonts w:ascii="Trebuchet MS" w:hAnsi="Trebuchet MS"/>
                <w:lang w:val="en-US"/>
              </w:rPr>
              <w:t>into one of the Romanian, English or French languages, if applicable</w:t>
            </w:r>
            <w:r w:rsidRPr="008A0994">
              <w:rPr>
                <w:rFonts w:ascii="Trebuchet MS" w:hAnsi="Trebuchet MS"/>
                <w:lang w:val="en-US"/>
              </w:rPr>
              <w:t>.</w:t>
            </w:r>
          </w:p>
          <w:p w14:paraId="35D5F8CF" w14:textId="77777777" w:rsidR="009519E7" w:rsidRPr="008A0994" w:rsidRDefault="009519E7" w:rsidP="000E7EBC">
            <w:pPr>
              <w:rPr>
                <w:rFonts w:ascii="Trebuchet MS" w:hAnsi="Trebuchet MS"/>
                <w:lang w:val="en-US"/>
              </w:rPr>
            </w:pPr>
          </w:p>
          <w:p w14:paraId="05AD519C" w14:textId="296EFFBB" w:rsidR="009519E7" w:rsidRPr="008A0994" w:rsidRDefault="009519E7" w:rsidP="000E7EBC">
            <w:pPr>
              <w:rPr>
                <w:rFonts w:ascii="Trebuchet MS" w:hAnsi="Trebuchet MS"/>
              </w:rPr>
            </w:pPr>
            <w:r w:rsidRPr="008A0994">
              <w:rPr>
                <w:rFonts w:ascii="Trebuchet MS" w:hAnsi="Trebuchet MS"/>
                <w:lang w:val="fr-FR"/>
              </w:rPr>
              <w:t xml:space="preserve">Relevés de notes - authentifiés par les autorités compétentes du pays de délivrance - photocopie et traduction </w:t>
            </w:r>
            <w:r w:rsidR="001E5788" w:rsidRPr="008A0994">
              <w:rPr>
                <w:rFonts w:ascii="Trebuchet MS" w:hAnsi="Trebuchet MS"/>
                <w:iCs/>
                <w:lang w:val="fr-FR"/>
              </w:rPr>
              <w:t xml:space="preserve">légalisée </w:t>
            </w:r>
            <w:r w:rsidR="00967D03" w:rsidRPr="003A27D3">
              <w:rPr>
                <w:rFonts w:ascii="Trebuchet MS" w:hAnsi="Trebuchet MS"/>
                <w:lang w:val="fr-FR"/>
              </w:rPr>
              <w:t>dans l'une des langues roumaine, anglaise ou française, le cas échéant</w:t>
            </w:r>
            <w:r w:rsidRPr="008A0994">
              <w:rPr>
                <w:rFonts w:ascii="Trebuchet MS" w:hAnsi="Trebuchet MS"/>
                <w:lang w:val="fr-FR"/>
              </w:rPr>
              <w:t>.</w:t>
            </w:r>
          </w:p>
        </w:tc>
        <w:tc>
          <w:tcPr>
            <w:tcW w:w="2914" w:type="pct"/>
          </w:tcPr>
          <w:p w14:paraId="0D9BBF97" w14:textId="45524D92" w:rsidR="008B72FC" w:rsidRPr="008A0994" w:rsidRDefault="0074666B" w:rsidP="0074666B">
            <w:pPr>
              <w:ind w:firstLine="708"/>
              <w:jc w:val="both"/>
              <w:rPr>
                <w:rFonts w:ascii="Trebuchet MS" w:hAnsi="Trebuchet MS"/>
                <w:iCs/>
              </w:rPr>
            </w:pPr>
            <w:r w:rsidRPr="008A0994">
              <w:rPr>
                <w:rFonts w:ascii="Trebuchet MS" w:hAnsi="Trebuchet MS"/>
                <w:b/>
                <w:bCs/>
                <w:iCs/>
                <w:sz w:val="24"/>
                <w:szCs w:val="24"/>
              </w:rPr>
              <w:t xml:space="preserve">În </w:t>
            </w:r>
            <w:r w:rsidRPr="008A0994">
              <w:rPr>
                <w:rFonts w:ascii="Trebuchet MS" w:hAnsi="Trebuchet MS"/>
                <w:b/>
                <w:bCs/>
                <w:iCs/>
              </w:rPr>
              <w:t>cazul candidatului</w:t>
            </w:r>
            <w:r w:rsidRPr="008A0994">
              <w:rPr>
                <w:rFonts w:ascii="Trebuchet MS" w:hAnsi="Trebuchet MS"/>
                <w:iCs/>
              </w:rPr>
              <w:t xml:space="preserve"> absolvent de </w:t>
            </w:r>
            <w:r w:rsidR="00AD5A8D" w:rsidRPr="008A0994">
              <w:rPr>
                <w:rFonts w:ascii="Trebuchet MS" w:hAnsi="Trebuchet MS"/>
                <w:iCs/>
              </w:rPr>
              <w:t>învățământ</w:t>
            </w:r>
            <w:r w:rsidRPr="008A0994">
              <w:rPr>
                <w:rFonts w:ascii="Trebuchet MS" w:hAnsi="Trebuchet MS"/>
                <w:iCs/>
              </w:rPr>
              <w:t xml:space="preserve"> preuniversitar, care va opta pentru înscrierea la studii în </w:t>
            </w:r>
            <w:r w:rsidR="00AD5A8D" w:rsidRPr="008A0994">
              <w:rPr>
                <w:rFonts w:ascii="Trebuchet MS" w:hAnsi="Trebuchet MS"/>
                <w:iCs/>
              </w:rPr>
              <w:t>învățământul</w:t>
            </w:r>
            <w:r w:rsidRPr="008A0994">
              <w:rPr>
                <w:rFonts w:ascii="Trebuchet MS" w:hAnsi="Trebuchet MS"/>
                <w:iCs/>
              </w:rPr>
              <w:t xml:space="preserve"> universitar românesc, este necesară prezentarea copiei legalizate după foile matricole pentru fiecare an de studii. Pentru candidatul care se află în ultimul an de studiu, se prezintă foaia matricolă din anii </w:t>
            </w:r>
            <w:r w:rsidR="00AD5A8D" w:rsidRPr="008A0994">
              <w:rPr>
                <w:rFonts w:ascii="Trebuchet MS" w:hAnsi="Trebuchet MS"/>
                <w:iCs/>
              </w:rPr>
              <w:t>precedenți</w:t>
            </w:r>
            <w:r w:rsidRPr="008A0994">
              <w:rPr>
                <w:rFonts w:ascii="Trebuchet MS" w:hAnsi="Trebuchet MS"/>
                <w:iCs/>
              </w:rPr>
              <w:t xml:space="preserve"> </w:t>
            </w:r>
            <w:r w:rsidR="00AD5A8D" w:rsidRPr="008A0994">
              <w:rPr>
                <w:rFonts w:ascii="Trebuchet MS" w:hAnsi="Trebuchet MS"/>
                <w:iCs/>
              </w:rPr>
              <w:t>și</w:t>
            </w:r>
            <w:r w:rsidRPr="008A0994">
              <w:rPr>
                <w:rFonts w:ascii="Trebuchet MS" w:hAnsi="Trebuchet MS"/>
                <w:iCs/>
              </w:rPr>
              <w:t xml:space="preserve"> din prima parte a anului </w:t>
            </w:r>
            <w:r w:rsidR="00AD5A8D" w:rsidRPr="008A0994">
              <w:rPr>
                <w:rFonts w:ascii="Trebuchet MS" w:hAnsi="Trebuchet MS"/>
                <w:iCs/>
              </w:rPr>
              <w:t>școlar</w:t>
            </w:r>
            <w:r w:rsidRPr="008A0994">
              <w:rPr>
                <w:rFonts w:ascii="Trebuchet MS" w:hAnsi="Trebuchet MS"/>
                <w:iCs/>
              </w:rPr>
              <w:t xml:space="preserve"> </w:t>
            </w:r>
            <w:r w:rsidR="00AD5A8D" w:rsidRPr="008A0994">
              <w:rPr>
                <w:rFonts w:ascii="Trebuchet MS" w:hAnsi="Trebuchet MS"/>
                <w:iCs/>
              </w:rPr>
              <w:t>curent. În</w:t>
            </w:r>
            <w:r w:rsidRPr="008A0994">
              <w:rPr>
                <w:rFonts w:ascii="Trebuchet MS" w:hAnsi="Trebuchet MS"/>
                <w:iCs/>
              </w:rPr>
              <w:t xml:space="preserve"> cazul candidatului absolvent de studii superioare care va opta pentru o formă de </w:t>
            </w:r>
            <w:r w:rsidR="00AD5A8D" w:rsidRPr="008A0994">
              <w:rPr>
                <w:rFonts w:ascii="Trebuchet MS" w:hAnsi="Trebuchet MS"/>
                <w:iCs/>
              </w:rPr>
              <w:t>școlarizare</w:t>
            </w:r>
            <w:r w:rsidRPr="008A0994">
              <w:rPr>
                <w:rFonts w:ascii="Trebuchet MS" w:hAnsi="Trebuchet MS"/>
                <w:iCs/>
              </w:rPr>
              <w:t xml:space="preserve"> postuniversitară, este obligatorie prezentarea copiilor legalizate după toate actele de studii superioare, inclusiv după foile matricole.</w:t>
            </w:r>
          </w:p>
          <w:p w14:paraId="79AB318E" w14:textId="7E2712C3" w:rsidR="008B72FC" w:rsidRPr="008A0994" w:rsidRDefault="0074666B" w:rsidP="0074666B">
            <w:pPr>
              <w:ind w:firstLine="708"/>
              <w:jc w:val="both"/>
              <w:rPr>
                <w:rFonts w:ascii="Trebuchet MS" w:hAnsi="Trebuchet MS"/>
                <w:iCs/>
                <w:lang w:val="en-US"/>
              </w:rPr>
            </w:pPr>
            <w:r w:rsidRPr="008A0994">
              <w:rPr>
                <w:rFonts w:ascii="Trebuchet MS" w:hAnsi="Trebuchet MS"/>
                <w:b/>
                <w:bCs/>
                <w:iCs/>
                <w:lang w:val="en-US"/>
              </w:rPr>
              <w:t xml:space="preserve">In the case of the </w:t>
            </w:r>
            <w:r w:rsidR="00B520BC" w:rsidRPr="00B520BC">
              <w:rPr>
                <w:rFonts w:ascii="Trebuchet MS" w:hAnsi="Trebuchet MS"/>
                <w:b/>
                <w:bCs/>
                <w:iCs/>
                <w:lang w:val="en-US"/>
              </w:rPr>
              <w:t xml:space="preserve">pre-university </w:t>
            </w:r>
            <w:r w:rsidRPr="008A0994">
              <w:rPr>
                <w:rFonts w:ascii="Trebuchet MS" w:hAnsi="Trebuchet MS"/>
                <w:b/>
                <w:bCs/>
                <w:iCs/>
                <w:lang w:val="en-US"/>
              </w:rPr>
              <w:t>graduate</w:t>
            </w:r>
            <w:r w:rsidRPr="008A0994">
              <w:rPr>
                <w:rFonts w:ascii="Trebuchet MS" w:hAnsi="Trebuchet MS"/>
                <w:iCs/>
                <w:lang w:val="en-US"/>
              </w:rPr>
              <w:t xml:space="preserve"> candidate, who will opt for enrolment in Romanian university education, it is necessary to present the legalized copy of the transcripts for each year of study. For the candidate who is in the last year of study, the transcript from previous years and from the first part of the current school year is presented. In the case of the graduate candidate who will opt for a form of postgraduate schooling, it is mandatory to present legalized copies after all higher education documents, including transcripts.</w:t>
            </w:r>
          </w:p>
          <w:p w14:paraId="6F56D392" w14:textId="77F2EE0E" w:rsidR="0074666B" w:rsidRPr="008A0994" w:rsidRDefault="0074666B" w:rsidP="0074666B">
            <w:pPr>
              <w:ind w:firstLine="708"/>
              <w:jc w:val="both"/>
              <w:rPr>
                <w:rFonts w:ascii="Trebuchet MS" w:hAnsi="Trebuchet MS"/>
                <w:iCs/>
              </w:rPr>
            </w:pPr>
            <w:r w:rsidRPr="008A0994">
              <w:rPr>
                <w:rFonts w:ascii="Trebuchet MS" w:hAnsi="Trebuchet MS"/>
                <w:b/>
                <w:bCs/>
                <w:iCs/>
                <w:lang w:val="fr-FR"/>
              </w:rPr>
              <w:t>Dans le cas du candidat</w:t>
            </w:r>
            <w:r w:rsidRPr="008A0994">
              <w:rPr>
                <w:rFonts w:ascii="Trebuchet MS" w:hAnsi="Trebuchet MS"/>
                <w:iCs/>
                <w:lang w:val="fr-FR"/>
              </w:rPr>
              <w:t xml:space="preserve"> diplômé de l'enseignement préuniversitaire, qui optera pour l'inscription à l'enseignement universitaire roumain, il est nécessaire de présenter la copie légalisée des relevés de notes pour chaque année d'études. Pour le candidat qui est en dernière année d'études, le relevé de notes des années précédentes et de la première partie de l'année scolaire en cours est présenté. Dans le cas du candidat diplômé qui optera pour une forme de formation postuniversitaire, il est obligatoire</w:t>
            </w:r>
            <w:r w:rsidR="007D51B7">
              <w:rPr>
                <w:rFonts w:ascii="Trebuchet MS" w:hAnsi="Trebuchet MS"/>
                <w:iCs/>
                <w:lang w:val="fr-FR"/>
              </w:rPr>
              <w:t xml:space="preserve"> de présenter </w:t>
            </w:r>
            <w:r w:rsidRPr="008A0994">
              <w:rPr>
                <w:rFonts w:ascii="Trebuchet MS" w:hAnsi="Trebuchet MS"/>
                <w:iCs/>
                <w:lang w:val="fr-FR"/>
              </w:rPr>
              <w:t>tous les documents de l'enseignement supérieur, y compris les relevés de notes</w:t>
            </w:r>
            <w:r w:rsidRPr="008A0994">
              <w:rPr>
                <w:rFonts w:ascii="Trebuchet MS" w:hAnsi="Trebuchet MS"/>
                <w:iCs/>
              </w:rPr>
              <w:t>.</w:t>
            </w:r>
          </w:p>
          <w:p w14:paraId="65207CA6" w14:textId="77777777" w:rsidR="008E7FB2" w:rsidRPr="008A0994" w:rsidRDefault="008E7FB2" w:rsidP="008E7FB2">
            <w:pPr>
              <w:rPr>
                <w:rFonts w:ascii="Trebuchet MS" w:hAnsi="Trebuchet MS"/>
                <w:iCs/>
              </w:rPr>
            </w:pPr>
          </w:p>
        </w:tc>
      </w:tr>
      <w:tr w:rsidR="00F3604A" w:rsidRPr="008A0994" w14:paraId="1B710563" w14:textId="77777777" w:rsidTr="00F3604A">
        <w:tc>
          <w:tcPr>
            <w:tcW w:w="315" w:type="pct"/>
            <w:vAlign w:val="center"/>
          </w:tcPr>
          <w:p w14:paraId="5127BECC" w14:textId="77777777" w:rsidR="00F3604A" w:rsidRPr="008A0994" w:rsidRDefault="00F3604A" w:rsidP="00F3604A">
            <w:pPr>
              <w:pStyle w:val="ListParagraph"/>
              <w:numPr>
                <w:ilvl w:val="0"/>
                <w:numId w:val="4"/>
              </w:numPr>
              <w:ind w:left="57" w:firstLine="0"/>
              <w:rPr>
                <w:rFonts w:ascii="Trebuchet MS" w:hAnsi="Trebuchet MS"/>
              </w:rPr>
            </w:pPr>
          </w:p>
        </w:tc>
        <w:tc>
          <w:tcPr>
            <w:tcW w:w="1771" w:type="pct"/>
            <w:vAlign w:val="center"/>
          </w:tcPr>
          <w:p w14:paraId="312EF3CF" w14:textId="099043BC" w:rsidR="00F3604A" w:rsidRPr="008A0994" w:rsidRDefault="00F3604A" w:rsidP="00F3604A">
            <w:pPr>
              <w:ind w:firstLine="708"/>
              <w:rPr>
                <w:rFonts w:ascii="Trebuchet MS" w:hAnsi="Trebuchet MS"/>
              </w:rPr>
            </w:pPr>
            <w:r w:rsidRPr="008A0994">
              <w:rPr>
                <w:rFonts w:ascii="Trebuchet MS" w:hAnsi="Trebuchet MS"/>
                <w:b/>
              </w:rPr>
              <w:t xml:space="preserve">Declarație pe proprie răspundere (Anexa 3) </w:t>
            </w:r>
            <w:r w:rsidRPr="008A0994">
              <w:rPr>
                <w:rFonts w:ascii="Trebuchet MS" w:hAnsi="Trebuchet MS"/>
              </w:rPr>
              <w:t>că nu a mai beneficiat de bursă din partea statului român pe nivelul de studii solicitat.</w:t>
            </w:r>
          </w:p>
          <w:p w14:paraId="6A968A28" w14:textId="4DECBBC3" w:rsidR="00F3604A" w:rsidRPr="008A0994" w:rsidRDefault="00F3604A" w:rsidP="00F3604A">
            <w:pPr>
              <w:ind w:firstLine="708"/>
              <w:rPr>
                <w:rFonts w:ascii="Trebuchet MS" w:hAnsi="Trebuchet MS"/>
                <w:lang w:val="en-US"/>
              </w:rPr>
            </w:pPr>
            <w:r w:rsidRPr="008A0994">
              <w:rPr>
                <w:rFonts w:ascii="Trebuchet MS" w:hAnsi="Trebuchet MS"/>
                <w:lang w:val="en-US"/>
              </w:rPr>
              <w:lastRenderedPageBreak/>
              <w:t xml:space="preserve">Applicant’s declaration that he/she did not benefit </w:t>
            </w:r>
            <w:r>
              <w:rPr>
                <w:rFonts w:ascii="Trebuchet MS" w:hAnsi="Trebuchet MS"/>
                <w:lang w:val="en-US"/>
              </w:rPr>
              <w:t>from</w:t>
            </w:r>
            <w:r w:rsidRPr="008A0994">
              <w:rPr>
                <w:rFonts w:ascii="Trebuchet MS" w:hAnsi="Trebuchet MS"/>
                <w:lang w:val="en-US"/>
              </w:rPr>
              <w:t xml:space="preserve"> another scholarship from the Romanian Government for the requested academic level.</w:t>
            </w:r>
          </w:p>
          <w:p w14:paraId="6508A7B2" w14:textId="2C140470" w:rsidR="00F3604A" w:rsidRPr="008A0994" w:rsidRDefault="00F3604A" w:rsidP="00F3604A">
            <w:pPr>
              <w:ind w:firstLine="708"/>
              <w:rPr>
                <w:rFonts w:ascii="Trebuchet MS" w:hAnsi="Trebuchet MS"/>
                <w:lang w:val="fr-FR"/>
              </w:rPr>
            </w:pPr>
            <w:r w:rsidRPr="008A0994">
              <w:rPr>
                <w:rFonts w:ascii="Trebuchet MS" w:hAnsi="Trebuchet MS"/>
                <w:lang w:val="fr-FR"/>
              </w:rPr>
              <w:t>La déclaration du candidat qu’il/elle n’a pas bénéficié d’une autre bourse de l'Etat roumain pour le niveau d’études demandé.</w:t>
            </w:r>
          </w:p>
          <w:p w14:paraId="7CCF7BD6" w14:textId="77777777" w:rsidR="00F3604A" w:rsidRPr="008A0994" w:rsidRDefault="00F3604A" w:rsidP="00F3604A">
            <w:pPr>
              <w:rPr>
                <w:rFonts w:ascii="Trebuchet MS" w:hAnsi="Trebuchet MS"/>
              </w:rPr>
            </w:pPr>
          </w:p>
        </w:tc>
        <w:tc>
          <w:tcPr>
            <w:tcW w:w="2914" w:type="pct"/>
          </w:tcPr>
          <w:p w14:paraId="3ECEB7E1" w14:textId="47F2EE25" w:rsidR="00F3604A" w:rsidRPr="00074508" w:rsidRDefault="00F3604A" w:rsidP="00F3604A">
            <w:pPr>
              <w:rPr>
                <w:rFonts w:ascii="Trebuchet MS" w:hAnsi="Trebuchet MS"/>
                <w:b/>
                <w:bCs/>
              </w:rPr>
            </w:pPr>
            <w:r w:rsidRPr="00B14025">
              <w:rPr>
                <w:rFonts w:ascii="Trebuchet MS" w:hAnsi="Trebuchet MS"/>
              </w:rPr>
              <w:lastRenderedPageBreak/>
              <w:t xml:space="preserve">Obligatoriu semnată / </w:t>
            </w:r>
            <w:r w:rsidRPr="00F3604A">
              <w:rPr>
                <w:rFonts w:ascii="Trebuchet MS" w:hAnsi="Trebuchet MS"/>
                <w:lang w:val="en-GB"/>
              </w:rPr>
              <w:t>Must be signed</w:t>
            </w:r>
            <w:r>
              <w:rPr>
                <w:rFonts w:ascii="Trebuchet MS" w:hAnsi="Trebuchet MS"/>
              </w:rPr>
              <w:t xml:space="preserve"> / </w:t>
            </w:r>
            <w:r w:rsidRPr="00B14025">
              <w:rPr>
                <w:rFonts w:ascii="Trebuchet MS" w:hAnsi="Trebuchet MS"/>
                <w:lang w:val="fr-FR"/>
              </w:rPr>
              <w:t>Doit être signé</w:t>
            </w:r>
          </w:p>
        </w:tc>
      </w:tr>
      <w:tr w:rsidR="00374722" w:rsidRPr="008A0994" w14:paraId="0A13AF60" w14:textId="77777777" w:rsidTr="00F3604A">
        <w:tc>
          <w:tcPr>
            <w:tcW w:w="315" w:type="pct"/>
            <w:vAlign w:val="center"/>
          </w:tcPr>
          <w:p w14:paraId="1C9979B4" w14:textId="77777777" w:rsidR="00374722" w:rsidRPr="008A0994" w:rsidRDefault="00374722" w:rsidP="008E7FB2">
            <w:pPr>
              <w:pStyle w:val="ListParagraph"/>
              <w:numPr>
                <w:ilvl w:val="0"/>
                <w:numId w:val="4"/>
              </w:numPr>
              <w:ind w:left="57" w:firstLine="0"/>
              <w:rPr>
                <w:rFonts w:ascii="Trebuchet MS" w:hAnsi="Trebuchet MS"/>
              </w:rPr>
            </w:pPr>
          </w:p>
        </w:tc>
        <w:tc>
          <w:tcPr>
            <w:tcW w:w="1771" w:type="pct"/>
            <w:vAlign w:val="center"/>
          </w:tcPr>
          <w:p w14:paraId="46DEAEC1" w14:textId="51347558" w:rsidR="00374722" w:rsidRPr="00374722" w:rsidRDefault="00374722" w:rsidP="000E7EBC">
            <w:pPr>
              <w:rPr>
                <w:rFonts w:ascii="Trebuchet MS" w:hAnsi="Trebuchet MS"/>
                <w:bCs/>
              </w:rPr>
            </w:pPr>
            <w:r w:rsidRPr="00374722">
              <w:rPr>
                <w:rFonts w:ascii="Trebuchet MS" w:hAnsi="Trebuchet MS"/>
                <w:b/>
              </w:rPr>
              <w:t>Certificat de naștere</w:t>
            </w:r>
            <w:r w:rsidRPr="00374722">
              <w:rPr>
                <w:rFonts w:ascii="Trebuchet MS" w:hAnsi="Trebuchet MS"/>
                <w:bCs/>
              </w:rPr>
              <w:t xml:space="preserve"> - copie și traducere legalizată/ Birth certificate – photocopy and certified translation/ Acte de naissance - photocopie et traduction certifiée;</w:t>
            </w:r>
          </w:p>
        </w:tc>
        <w:tc>
          <w:tcPr>
            <w:tcW w:w="2914" w:type="pct"/>
          </w:tcPr>
          <w:p w14:paraId="67E2FD13" w14:textId="77777777" w:rsidR="00374722" w:rsidRPr="008A0994" w:rsidRDefault="00374722" w:rsidP="008E7FB2">
            <w:pPr>
              <w:rPr>
                <w:rFonts w:ascii="Trebuchet MS" w:hAnsi="Trebuchet MS"/>
              </w:rPr>
            </w:pPr>
          </w:p>
        </w:tc>
      </w:tr>
      <w:tr w:rsidR="000E7EBC" w:rsidRPr="008A0994" w14:paraId="3BB9144A" w14:textId="77777777" w:rsidTr="00F3604A">
        <w:tc>
          <w:tcPr>
            <w:tcW w:w="315" w:type="pct"/>
            <w:vAlign w:val="center"/>
          </w:tcPr>
          <w:p w14:paraId="2DC8E249" w14:textId="77777777" w:rsidR="008E7FB2" w:rsidRPr="008A0994" w:rsidRDefault="008E7FB2" w:rsidP="008E7FB2">
            <w:pPr>
              <w:pStyle w:val="ListParagraph"/>
              <w:numPr>
                <w:ilvl w:val="0"/>
                <w:numId w:val="4"/>
              </w:numPr>
              <w:ind w:left="57" w:firstLine="0"/>
              <w:rPr>
                <w:rFonts w:ascii="Trebuchet MS" w:hAnsi="Trebuchet MS"/>
              </w:rPr>
            </w:pPr>
          </w:p>
        </w:tc>
        <w:tc>
          <w:tcPr>
            <w:tcW w:w="1771" w:type="pct"/>
            <w:vAlign w:val="center"/>
          </w:tcPr>
          <w:p w14:paraId="5E93C2F8" w14:textId="1FDBCDEB" w:rsidR="003208DF" w:rsidRPr="008A0994" w:rsidRDefault="000E7EBC" w:rsidP="000E7EBC">
            <w:pPr>
              <w:rPr>
                <w:rFonts w:ascii="Trebuchet MS" w:hAnsi="Trebuchet MS"/>
              </w:rPr>
            </w:pPr>
            <w:r w:rsidRPr="008A0994">
              <w:rPr>
                <w:rFonts w:ascii="Trebuchet MS" w:hAnsi="Trebuchet MS"/>
                <w:b/>
              </w:rPr>
              <w:t xml:space="preserve">Copie simplă </w:t>
            </w:r>
            <w:r w:rsidRPr="008A0994">
              <w:rPr>
                <w:rFonts w:ascii="Trebuchet MS" w:hAnsi="Trebuchet MS"/>
              </w:rPr>
              <w:t xml:space="preserve">după primele </w:t>
            </w:r>
            <w:r w:rsidR="00102954">
              <w:rPr>
                <w:rFonts w:ascii="Trebuchet MS" w:hAnsi="Trebuchet MS"/>
              </w:rPr>
              <w:t>două</w:t>
            </w:r>
            <w:r w:rsidRPr="008A0994">
              <w:rPr>
                <w:rFonts w:ascii="Trebuchet MS" w:hAnsi="Trebuchet MS"/>
              </w:rPr>
              <w:t xml:space="preserve"> pagini ale </w:t>
            </w:r>
            <w:r w:rsidRPr="008A0994">
              <w:rPr>
                <w:rFonts w:ascii="Trebuchet MS" w:hAnsi="Trebuchet MS"/>
                <w:b/>
              </w:rPr>
              <w:t>pașaportului</w:t>
            </w:r>
            <w:r w:rsidRPr="008A0994">
              <w:rPr>
                <w:rFonts w:ascii="Trebuchet MS" w:hAnsi="Trebuchet MS"/>
              </w:rPr>
              <w:t xml:space="preserve"> (valabil cel puțin 6 luni de la începerea programului de studii solicitat)</w:t>
            </w:r>
            <w:r w:rsidR="003208DF" w:rsidRPr="008A0994">
              <w:rPr>
                <w:rFonts w:ascii="Trebuchet MS" w:hAnsi="Trebuchet MS"/>
              </w:rPr>
              <w:t>.</w:t>
            </w:r>
          </w:p>
          <w:p w14:paraId="4D5DB55F" w14:textId="77777777" w:rsidR="003208DF" w:rsidRPr="00074508" w:rsidRDefault="003208DF" w:rsidP="000E7EBC">
            <w:pPr>
              <w:rPr>
                <w:rFonts w:ascii="Trebuchet MS" w:hAnsi="Trebuchet MS"/>
              </w:rPr>
            </w:pPr>
          </w:p>
          <w:p w14:paraId="61898473" w14:textId="1AF30E5D" w:rsidR="003208DF" w:rsidRPr="00074508" w:rsidRDefault="000E7EBC" w:rsidP="000E7EBC">
            <w:pPr>
              <w:rPr>
                <w:rFonts w:ascii="Trebuchet MS" w:hAnsi="Trebuchet MS"/>
              </w:rPr>
            </w:pPr>
            <w:r w:rsidRPr="00074508">
              <w:rPr>
                <w:rFonts w:ascii="Trebuchet MS" w:hAnsi="Trebuchet MS"/>
              </w:rPr>
              <w:t xml:space="preserve">Copy of the first </w:t>
            </w:r>
            <w:r w:rsidR="00102954" w:rsidRPr="00074508">
              <w:rPr>
                <w:rFonts w:ascii="Trebuchet MS" w:hAnsi="Trebuchet MS"/>
              </w:rPr>
              <w:t>two</w:t>
            </w:r>
            <w:r w:rsidRPr="00074508">
              <w:rPr>
                <w:rFonts w:ascii="Trebuchet MS" w:hAnsi="Trebuchet MS"/>
              </w:rPr>
              <w:t xml:space="preserve"> pages of the Passport (valid at least 6 months after the beginning of the requested study program)</w:t>
            </w:r>
            <w:r w:rsidR="003208DF" w:rsidRPr="00074508">
              <w:rPr>
                <w:rFonts w:ascii="Trebuchet MS" w:hAnsi="Trebuchet MS"/>
              </w:rPr>
              <w:t>.</w:t>
            </w:r>
          </w:p>
          <w:p w14:paraId="7A543A33" w14:textId="77777777" w:rsidR="003208DF" w:rsidRPr="00074508" w:rsidRDefault="003208DF" w:rsidP="000E7EBC">
            <w:pPr>
              <w:rPr>
                <w:rFonts w:ascii="Trebuchet MS" w:hAnsi="Trebuchet MS"/>
              </w:rPr>
            </w:pPr>
          </w:p>
          <w:p w14:paraId="0E9DD47A" w14:textId="29B498C4" w:rsidR="008E7FB2" w:rsidRPr="008A0994" w:rsidRDefault="000E7EBC" w:rsidP="000E7EBC">
            <w:pPr>
              <w:rPr>
                <w:rFonts w:ascii="Trebuchet MS" w:hAnsi="Trebuchet MS"/>
              </w:rPr>
            </w:pPr>
            <w:r w:rsidRPr="008A0994">
              <w:rPr>
                <w:rFonts w:ascii="Trebuchet MS" w:hAnsi="Trebuchet MS"/>
                <w:lang w:val="fr-FR"/>
              </w:rPr>
              <w:t xml:space="preserve">Photocopie des </w:t>
            </w:r>
            <w:r w:rsidR="00102954">
              <w:rPr>
                <w:rFonts w:ascii="Trebuchet MS" w:hAnsi="Trebuchet MS"/>
                <w:lang w:val="fr-FR"/>
              </w:rPr>
              <w:t>deux</w:t>
            </w:r>
            <w:r w:rsidRPr="008A0994">
              <w:rPr>
                <w:rFonts w:ascii="Trebuchet MS" w:hAnsi="Trebuchet MS"/>
                <w:lang w:val="fr-FR"/>
              </w:rPr>
              <w:t xml:space="preserve"> premières pages du Passeport (qui doit être valable au moins 6 mois après le début du programme d’études demandé)</w:t>
            </w:r>
            <w:r w:rsidR="003208DF" w:rsidRPr="008A0994">
              <w:rPr>
                <w:rFonts w:ascii="Trebuchet MS" w:hAnsi="Trebuchet MS"/>
                <w:lang w:val="fr-FR"/>
              </w:rPr>
              <w:t>.</w:t>
            </w:r>
          </w:p>
        </w:tc>
        <w:tc>
          <w:tcPr>
            <w:tcW w:w="2914" w:type="pct"/>
          </w:tcPr>
          <w:p w14:paraId="57ED0A82" w14:textId="18F9B483" w:rsidR="008E7FB2" w:rsidRPr="008A0994" w:rsidRDefault="000E3A62" w:rsidP="008E7FB2">
            <w:pPr>
              <w:rPr>
                <w:rFonts w:ascii="Trebuchet MS" w:hAnsi="Trebuchet MS"/>
              </w:rPr>
            </w:pPr>
            <w:r w:rsidRPr="008A0994">
              <w:rPr>
                <w:rFonts w:ascii="Trebuchet MS" w:hAnsi="Trebuchet MS"/>
              </w:rPr>
              <w:t>-</w:t>
            </w:r>
          </w:p>
        </w:tc>
      </w:tr>
      <w:tr w:rsidR="000E7EBC" w:rsidRPr="008A0994" w14:paraId="649B2B1B" w14:textId="77777777" w:rsidTr="00F3604A">
        <w:tc>
          <w:tcPr>
            <w:tcW w:w="315" w:type="pct"/>
            <w:vAlign w:val="center"/>
          </w:tcPr>
          <w:p w14:paraId="6965F4A2" w14:textId="77777777" w:rsidR="008E7FB2" w:rsidRPr="008A0994" w:rsidRDefault="008E7FB2" w:rsidP="008E7FB2">
            <w:pPr>
              <w:pStyle w:val="ListParagraph"/>
              <w:numPr>
                <w:ilvl w:val="0"/>
                <w:numId w:val="4"/>
              </w:numPr>
              <w:ind w:left="57" w:firstLine="0"/>
              <w:rPr>
                <w:rFonts w:ascii="Trebuchet MS" w:hAnsi="Trebuchet MS"/>
              </w:rPr>
            </w:pPr>
          </w:p>
        </w:tc>
        <w:tc>
          <w:tcPr>
            <w:tcW w:w="1771" w:type="pct"/>
            <w:vAlign w:val="center"/>
          </w:tcPr>
          <w:p w14:paraId="0766D913" w14:textId="44738758" w:rsidR="008E7FB2" w:rsidRPr="008A0994" w:rsidRDefault="000E7EBC" w:rsidP="000E7EBC">
            <w:pPr>
              <w:rPr>
                <w:rFonts w:ascii="Trebuchet MS" w:hAnsi="Trebuchet MS"/>
              </w:rPr>
            </w:pPr>
            <w:r w:rsidRPr="008A0994">
              <w:rPr>
                <w:rFonts w:ascii="Trebuchet MS" w:hAnsi="Trebuchet MS"/>
                <w:b/>
              </w:rPr>
              <w:t>Actul de identitate</w:t>
            </w:r>
            <w:r w:rsidRPr="008A0994">
              <w:rPr>
                <w:rFonts w:ascii="Trebuchet MS" w:hAnsi="Trebuchet MS"/>
              </w:rPr>
              <w:t xml:space="preserve"> – copie și traducere legalizată/</w:t>
            </w:r>
            <w:r w:rsidRPr="008A0994">
              <w:rPr>
                <w:rFonts w:ascii="Trebuchet MS" w:hAnsi="Trebuchet MS"/>
                <w:lang w:val="fr-FR"/>
              </w:rPr>
              <w:t xml:space="preserve"> Identity card – photocopy and </w:t>
            </w:r>
            <w:r w:rsidR="00BB0CF9">
              <w:rPr>
                <w:rFonts w:ascii="Trebuchet MS" w:hAnsi="Trebuchet MS"/>
                <w:lang w:val="fr-FR"/>
              </w:rPr>
              <w:t>legalised</w:t>
            </w:r>
            <w:r w:rsidRPr="008A0994">
              <w:rPr>
                <w:rFonts w:ascii="Trebuchet MS" w:hAnsi="Trebuchet MS"/>
                <w:lang w:val="fr-FR"/>
              </w:rPr>
              <w:t xml:space="preserve"> translation/</w:t>
            </w:r>
            <w:r w:rsidRPr="008A0994">
              <w:rPr>
                <w:rFonts w:ascii="Trebuchet MS" w:hAnsi="Trebuchet MS"/>
              </w:rPr>
              <w:t xml:space="preserve"> </w:t>
            </w:r>
            <w:r w:rsidRPr="008A0994">
              <w:rPr>
                <w:rFonts w:ascii="Trebuchet MS" w:hAnsi="Trebuchet MS"/>
                <w:lang w:val="fr-FR"/>
              </w:rPr>
              <w:t xml:space="preserve">Carte d’identité - photocopie et traduction </w:t>
            </w:r>
            <w:r w:rsidR="00BB0CF9" w:rsidRPr="008A0994">
              <w:rPr>
                <w:rFonts w:ascii="Trebuchet MS" w:hAnsi="Trebuchet MS"/>
                <w:iCs/>
                <w:lang w:val="fr-FR"/>
              </w:rPr>
              <w:t>légalisée</w:t>
            </w:r>
            <w:r w:rsidR="00BA2309" w:rsidRPr="008A0994">
              <w:rPr>
                <w:rFonts w:ascii="Trebuchet MS" w:hAnsi="Trebuchet MS"/>
                <w:lang w:val="fr-FR"/>
              </w:rPr>
              <w:t>.</w:t>
            </w:r>
          </w:p>
        </w:tc>
        <w:tc>
          <w:tcPr>
            <w:tcW w:w="2914" w:type="pct"/>
          </w:tcPr>
          <w:p w14:paraId="0FA268CD" w14:textId="3E8ED0F8" w:rsidR="008E7FB2" w:rsidRPr="008A0994" w:rsidRDefault="000E3A62" w:rsidP="008E7FB2">
            <w:pPr>
              <w:rPr>
                <w:rFonts w:ascii="Trebuchet MS" w:hAnsi="Trebuchet MS"/>
              </w:rPr>
            </w:pPr>
            <w:r w:rsidRPr="008A0994">
              <w:rPr>
                <w:rFonts w:ascii="Trebuchet MS" w:hAnsi="Trebuchet MS"/>
              </w:rPr>
              <w:t>-</w:t>
            </w:r>
          </w:p>
        </w:tc>
      </w:tr>
      <w:tr w:rsidR="000E7EBC" w:rsidRPr="008A0994" w14:paraId="4AF9B86A" w14:textId="77777777" w:rsidTr="00F3604A">
        <w:tc>
          <w:tcPr>
            <w:tcW w:w="315" w:type="pct"/>
            <w:vAlign w:val="center"/>
          </w:tcPr>
          <w:p w14:paraId="66AD378A" w14:textId="77777777" w:rsidR="008E7FB2" w:rsidRPr="008A0994" w:rsidRDefault="008E7FB2" w:rsidP="008E7FB2">
            <w:pPr>
              <w:pStyle w:val="ListParagraph"/>
              <w:numPr>
                <w:ilvl w:val="0"/>
                <w:numId w:val="4"/>
              </w:numPr>
              <w:ind w:left="57" w:firstLine="0"/>
              <w:rPr>
                <w:rFonts w:ascii="Trebuchet MS" w:hAnsi="Trebuchet MS"/>
              </w:rPr>
            </w:pPr>
          </w:p>
        </w:tc>
        <w:tc>
          <w:tcPr>
            <w:tcW w:w="1771" w:type="pct"/>
            <w:vAlign w:val="center"/>
          </w:tcPr>
          <w:p w14:paraId="1E38AA03" w14:textId="3B79442B" w:rsidR="008E7FB2" w:rsidRPr="008A0994" w:rsidRDefault="000E7EBC" w:rsidP="000E7EBC">
            <w:pPr>
              <w:rPr>
                <w:rFonts w:ascii="Trebuchet MS" w:hAnsi="Trebuchet MS"/>
              </w:rPr>
            </w:pPr>
            <w:r w:rsidRPr="008A0994">
              <w:rPr>
                <w:rFonts w:ascii="Trebuchet MS" w:hAnsi="Trebuchet MS"/>
                <w:b/>
              </w:rPr>
              <w:t xml:space="preserve">Certificat </w:t>
            </w:r>
            <w:r w:rsidR="00E64E5D" w:rsidRPr="008A0994">
              <w:rPr>
                <w:rFonts w:ascii="Trebuchet MS" w:hAnsi="Trebuchet MS"/>
                <w:b/>
              </w:rPr>
              <w:t>medical</w:t>
            </w:r>
            <w:r w:rsidRPr="008A0994">
              <w:rPr>
                <w:rFonts w:ascii="Trebuchet MS" w:hAnsi="Trebuchet MS"/>
              </w:rPr>
              <w:t xml:space="preserve"> </w:t>
            </w:r>
            <w:r w:rsidR="00F86AA0">
              <w:rPr>
                <w:rFonts w:ascii="Trebuchet MS" w:hAnsi="Trebuchet MS"/>
              </w:rPr>
              <w:t xml:space="preserve">original </w:t>
            </w:r>
            <w:r w:rsidR="00F86AA0" w:rsidRPr="008A0994">
              <w:rPr>
                <w:rFonts w:ascii="Trebuchet MS" w:hAnsi="Trebuchet MS"/>
              </w:rPr>
              <w:t>și traducere legalizată</w:t>
            </w:r>
            <w:r w:rsidR="00F86AA0">
              <w:rPr>
                <w:rFonts w:ascii="Trebuchet MS" w:hAnsi="Trebuchet MS"/>
              </w:rPr>
              <w:t xml:space="preserve"> </w:t>
            </w:r>
            <w:r w:rsidRPr="008A0994">
              <w:rPr>
                <w:rFonts w:ascii="Trebuchet MS" w:hAnsi="Trebuchet MS"/>
              </w:rPr>
              <w:t>într-una din limbile română, engleză sau franceză</w:t>
            </w:r>
            <w:r w:rsidR="00B41000">
              <w:rPr>
                <w:rFonts w:ascii="Trebuchet MS" w:hAnsi="Trebuchet MS"/>
              </w:rPr>
              <w:t>, dacă este cazul</w:t>
            </w:r>
            <w:r w:rsidRPr="008A0994">
              <w:rPr>
                <w:rFonts w:ascii="Trebuchet MS" w:hAnsi="Trebuchet MS"/>
              </w:rPr>
              <w:t xml:space="preserve"> / Medical certificate </w:t>
            </w:r>
            <w:r w:rsidR="00697047">
              <w:rPr>
                <w:rFonts w:ascii="Trebuchet MS" w:hAnsi="Trebuchet MS"/>
              </w:rPr>
              <w:t xml:space="preserve">original </w:t>
            </w:r>
            <w:r w:rsidR="00697047" w:rsidRPr="00074508">
              <w:rPr>
                <w:rFonts w:ascii="Trebuchet MS" w:hAnsi="Trebuchet MS"/>
              </w:rPr>
              <w:t xml:space="preserve">and legalized translation into one of the </w:t>
            </w:r>
            <w:r w:rsidRPr="008A0994">
              <w:rPr>
                <w:rFonts w:ascii="Trebuchet MS" w:hAnsi="Trebuchet MS"/>
              </w:rPr>
              <w:t>following languages Romanian, English or French</w:t>
            </w:r>
            <w:r w:rsidR="00743069" w:rsidRPr="00074508">
              <w:rPr>
                <w:rFonts w:ascii="Trebuchet MS" w:hAnsi="Trebuchet MS"/>
              </w:rPr>
              <w:t>, if applicable</w:t>
            </w:r>
            <w:r w:rsidR="00743069" w:rsidRPr="008A0994">
              <w:rPr>
                <w:rFonts w:ascii="Trebuchet MS" w:hAnsi="Trebuchet MS"/>
              </w:rPr>
              <w:t xml:space="preserve"> </w:t>
            </w:r>
            <w:r w:rsidRPr="008A0994">
              <w:rPr>
                <w:rFonts w:ascii="Trebuchet MS" w:hAnsi="Trebuchet MS"/>
              </w:rPr>
              <w:t xml:space="preserve">/ Certificat </w:t>
            </w:r>
            <w:r w:rsidR="00E64E5D" w:rsidRPr="008A0994">
              <w:rPr>
                <w:rFonts w:ascii="Trebuchet MS" w:hAnsi="Trebuchet MS"/>
              </w:rPr>
              <w:t>médical</w:t>
            </w:r>
            <w:r w:rsidRPr="008A0994">
              <w:rPr>
                <w:rFonts w:ascii="Trebuchet MS" w:hAnsi="Trebuchet MS"/>
              </w:rPr>
              <w:t xml:space="preserve"> </w:t>
            </w:r>
            <w:r w:rsidR="00743069">
              <w:rPr>
                <w:rFonts w:ascii="Trebuchet MS" w:hAnsi="Trebuchet MS"/>
              </w:rPr>
              <w:t xml:space="preserve">originale et </w:t>
            </w:r>
            <w:r w:rsidR="00743069" w:rsidRPr="00074508">
              <w:rPr>
                <w:rFonts w:ascii="Trebuchet MS" w:hAnsi="Trebuchet MS"/>
              </w:rPr>
              <w:t xml:space="preserve">traduction </w:t>
            </w:r>
            <w:r w:rsidR="00743069" w:rsidRPr="00074508">
              <w:rPr>
                <w:rFonts w:ascii="Trebuchet MS" w:hAnsi="Trebuchet MS"/>
                <w:iCs/>
              </w:rPr>
              <w:t xml:space="preserve">légalisée </w:t>
            </w:r>
            <w:r w:rsidR="00743069" w:rsidRPr="00074508">
              <w:rPr>
                <w:rFonts w:ascii="Trebuchet MS" w:hAnsi="Trebuchet MS"/>
              </w:rPr>
              <w:t>dans l'une des langues roumaine, anglaise ou française, le cas échéant</w:t>
            </w:r>
            <w:r w:rsidR="00962E33" w:rsidRPr="008A0994">
              <w:rPr>
                <w:rFonts w:ascii="Trebuchet MS" w:hAnsi="Trebuchet MS"/>
              </w:rPr>
              <w:t>.</w:t>
            </w:r>
          </w:p>
        </w:tc>
        <w:tc>
          <w:tcPr>
            <w:tcW w:w="2914" w:type="pct"/>
          </w:tcPr>
          <w:p w14:paraId="21C7430D" w14:textId="77777777" w:rsidR="008E7FB2" w:rsidRPr="00074508" w:rsidRDefault="003A785C" w:rsidP="008E7FB2">
            <w:pPr>
              <w:rPr>
                <w:rFonts w:ascii="Trebuchet MS" w:hAnsi="Trebuchet MS"/>
                <w:b/>
                <w:bCs/>
              </w:rPr>
            </w:pPr>
            <w:r w:rsidRPr="00074508">
              <w:rPr>
                <w:rFonts w:ascii="Trebuchet MS" w:hAnsi="Trebuchet MS"/>
                <w:b/>
                <w:bCs/>
              </w:rPr>
              <w:t>Emis cu maxim 90 de zile calendaristice anterior depunerii dosarului.</w:t>
            </w:r>
          </w:p>
          <w:p w14:paraId="3C7F2D7B" w14:textId="77777777" w:rsidR="003A785C" w:rsidRPr="00074508" w:rsidRDefault="003A785C" w:rsidP="008E7FB2">
            <w:pPr>
              <w:rPr>
                <w:rFonts w:ascii="Trebuchet MS" w:hAnsi="Trebuchet MS"/>
                <w:b/>
                <w:bCs/>
              </w:rPr>
            </w:pPr>
          </w:p>
          <w:p w14:paraId="74DA69DC" w14:textId="7997A89C" w:rsidR="003A785C" w:rsidRPr="00074508" w:rsidRDefault="003A785C" w:rsidP="008E7FB2">
            <w:pPr>
              <w:rPr>
                <w:rFonts w:ascii="Trebuchet MS" w:hAnsi="Trebuchet MS"/>
                <w:b/>
                <w:bCs/>
              </w:rPr>
            </w:pPr>
            <w:r w:rsidRPr="00074508">
              <w:rPr>
                <w:rFonts w:ascii="Trebuchet MS" w:hAnsi="Trebuchet MS"/>
                <w:b/>
                <w:bCs/>
              </w:rPr>
              <w:t>Issued up to 90 calendar days prior to file submission.</w:t>
            </w:r>
          </w:p>
          <w:p w14:paraId="1FADD361" w14:textId="77777777" w:rsidR="003A785C" w:rsidRPr="00074508" w:rsidRDefault="003A785C" w:rsidP="008E7FB2">
            <w:pPr>
              <w:rPr>
                <w:rFonts w:ascii="Trebuchet MS" w:hAnsi="Trebuchet MS"/>
                <w:b/>
                <w:bCs/>
              </w:rPr>
            </w:pPr>
          </w:p>
          <w:p w14:paraId="7EDEF8BF" w14:textId="06F473D9" w:rsidR="003A785C" w:rsidRPr="008A0994" w:rsidRDefault="003A785C" w:rsidP="008E7FB2">
            <w:pPr>
              <w:rPr>
                <w:rFonts w:ascii="Trebuchet MS" w:hAnsi="Trebuchet MS"/>
              </w:rPr>
            </w:pPr>
            <w:r w:rsidRPr="00074508">
              <w:rPr>
                <w:rFonts w:ascii="Trebuchet MS" w:hAnsi="Trebuchet MS"/>
                <w:b/>
                <w:bCs/>
              </w:rPr>
              <w:t>Délivré au maximum 90 jours calendaires avant le dépôt du dossier</w:t>
            </w:r>
          </w:p>
        </w:tc>
      </w:tr>
      <w:tr w:rsidR="000E7EBC" w:rsidRPr="008A0994" w14:paraId="3A69C468" w14:textId="77777777" w:rsidTr="00F3604A">
        <w:tc>
          <w:tcPr>
            <w:tcW w:w="315" w:type="pct"/>
            <w:vAlign w:val="center"/>
          </w:tcPr>
          <w:p w14:paraId="04F2D372" w14:textId="77777777" w:rsidR="008E7FB2" w:rsidRPr="008A0994" w:rsidRDefault="008E7FB2" w:rsidP="008E7FB2">
            <w:pPr>
              <w:pStyle w:val="ListParagraph"/>
              <w:numPr>
                <w:ilvl w:val="0"/>
                <w:numId w:val="4"/>
              </w:numPr>
              <w:ind w:left="57" w:firstLine="0"/>
              <w:rPr>
                <w:rFonts w:ascii="Trebuchet MS" w:hAnsi="Trebuchet MS"/>
              </w:rPr>
            </w:pPr>
          </w:p>
        </w:tc>
        <w:tc>
          <w:tcPr>
            <w:tcW w:w="1771" w:type="pct"/>
            <w:vAlign w:val="center"/>
          </w:tcPr>
          <w:p w14:paraId="4E6F69E7" w14:textId="0B3821E4" w:rsidR="000E7EBC" w:rsidRPr="008A0994" w:rsidRDefault="000E7EBC" w:rsidP="000E7EBC">
            <w:pPr>
              <w:rPr>
                <w:rFonts w:ascii="Trebuchet MS" w:hAnsi="Trebuchet MS"/>
              </w:rPr>
            </w:pPr>
            <w:r w:rsidRPr="008A0994">
              <w:rPr>
                <w:rFonts w:ascii="Trebuchet MS" w:hAnsi="Trebuchet MS"/>
                <w:b/>
              </w:rPr>
              <w:t>Curriculum Vitae</w:t>
            </w:r>
            <w:r w:rsidRPr="008A0994">
              <w:rPr>
                <w:rFonts w:ascii="Trebuchet MS" w:hAnsi="Trebuchet MS"/>
              </w:rPr>
              <w:t xml:space="preserve"> al solicitantului în una din limbile română, engleză sau franceză / Curriculum Vitae </w:t>
            </w:r>
            <w:r w:rsidR="006909AC">
              <w:rPr>
                <w:rFonts w:ascii="Trebuchet MS" w:hAnsi="Trebuchet MS"/>
              </w:rPr>
              <w:t xml:space="preserve">of the </w:t>
            </w:r>
            <w:r w:rsidR="006909AC">
              <w:rPr>
                <w:rFonts w:ascii="Trebuchet MS" w:hAnsi="Trebuchet MS"/>
              </w:rPr>
              <w:lastRenderedPageBreak/>
              <w:t xml:space="preserve">applicant </w:t>
            </w:r>
            <w:r w:rsidRPr="008A0994">
              <w:rPr>
                <w:rFonts w:ascii="Trebuchet MS" w:hAnsi="Trebuchet MS"/>
              </w:rPr>
              <w:t xml:space="preserve">in one of the Romanian, English or French </w:t>
            </w:r>
            <w:r w:rsidR="006909AC" w:rsidRPr="008A0994">
              <w:rPr>
                <w:rFonts w:ascii="Trebuchet MS" w:hAnsi="Trebuchet MS"/>
              </w:rPr>
              <w:t xml:space="preserve">languages </w:t>
            </w:r>
            <w:r w:rsidRPr="008A0994">
              <w:rPr>
                <w:rFonts w:ascii="Trebuchet MS" w:hAnsi="Trebuchet MS"/>
              </w:rPr>
              <w:t xml:space="preserve">/ Curriculum Vitae </w:t>
            </w:r>
            <w:r w:rsidR="006909AC">
              <w:rPr>
                <w:rFonts w:ascii="Trebuchet MS" w:hAnsi="Trebuchet MS"/>
              </w:rPr>
              <w:t>du candidat dans</w:t>
            </w:r>
            <w:r w:rsidRPr="008A0994">
              <w:rPr>
                <w:rFonts w:ascii="Trebuchet MS" w:hAnsi="Trebuchet MS"/>
              </w:rPr>
              <w:t xml:space="preserve"> </w:t>
            </w:r>
            <w:r w:rsidR="006909AC">
              <w:rPr>
                <w:rFonts w:ascii="Trebuchet MS" w:hAnsi="Trebuchet MS"/>
              </w:rPr>
              <w:t>l’</w:t>
            </w:r>
            <w:r w:rsidRPr="008A0994">
              <w:rPr>
                <w:rFonts w:ascii="Trebuchet MS" w:hAnsi="Trebuchet MS"/>
              </w:rPr>
              <w:t>une des langues roumaine, anglaise ou française</w:t>
            </w:r>
            <w:r w:rsidR="00D87389" w:rsidRPr="008A0994">
              <w:rPr>
                <w:rFonts w:ascii="Trebuchet MS" w:hAnsi="Trebuchet MS"/>
              </w:rPr>
              <w:t>.</w:t>
            </w:r>
          </w:p>
          <w:p w14:paraId="72A65E81" w14:textId="77777777" w:rsidR="008E7FB2" w:rsidRPr="008A0994" w:rsidRDefault="008E7FB2" w:rsidP="000E7EBC">
            <w:pPr>
              <w:rPr>
                <w:rFonts w:ascii="Trebuchet MS" w:hAnsi="Trebuchet MS"/>
              </w:rPr>
            </w:pPr>
          </w:p>
        </w:tc>
        <w:tc>
          <w:tcPr>
            <w:tcW w:w="2914" w:type="pct"/>
          </w:tcPr>
          <w:p w14:paraId="73846D80" w14:textId="24F25B58" w:rsidR="008E7FB2" w:rsidRPr="008A0994" w:rsidRDefault="000E3A62" w:rsidP="008E7FB2">
            <w:pPr>
              <w:rPr>
                <w:rFonts w:ascii="Trebuchet MS" w:hAnsi="Trebuchet MS"/>
              </w:rPr>
            </w:pPr>
            <w:r w:rsidRPr="008A0994">
              <w:rPr>
                <w:rFonts w:ascii="Trebuchet MS" w:hAnsi="Trebuchet MS"/>
              </w:rPr>
              <w:lastRenderedPageBreak/>
              <w:t>-</w:t>
            </w:r>
          </w:p>
        </w:tc>
      </w:tr>
      <w:tr w:rsidR="000E7EBC" w:rsidRPr="008A0994" w14:paraId="0BA40295" w14:textId="77777777" w:rsidTr="00F3604A">
        <w:tc>
          <w:tcPr>
            <w:tcW w:w="315" w:type="pct"/>
            <w:vAlign w:val="center"/>
          </w:tcPr>
          <w:p w14:paraId="7031109E" w14:textId="77777777" w:rsidR="008E7FB2" w:rsidRPr="008A0994" w:rsidRDefault="008E7FB2" w:rsidP="008E7FB2">
            <w:pPr>
              <w:pStyle w:val="ListParagraph"/>
              <w:numPr>
                <w:ilvl w:val="0"/>
                <w:numId w:val="4"/>
              </w:numPr>
              <w:ind w:left="57" w:firstLine="0"/>
              <w:rPr>
                <w:rFonts w:ascii="Trebuchet MS" w:hAnsi="Trebuchet MS"/>
              </w:rPr>
            </w:pPr>
          </w:p>
        </w:tc>
        <w:tc>
          <w:tcPr>
            <w:tcW w:w="1771" w:type="pct"/>
            <w:vAlign w:val="center"/>
          </w:tcPr>
          <w:p w14:paraId="25575E22" w14:textId="060F9904" w:rsidR="008E7FB2" w:rsidRPr="008A0994" w:rsidRDefault="007D78F9" w:rsidP="000E7EBC">
            <w:pPr>
              <w:rPr>
                <w:rFonts w:ascii="Trebuchet MS" w:hAnsi="Trebuchet MS"/>
              </w:rPr>
            </w:pPr>
            <w:r>
              <w:rPr>
                <w:rFonts w:ascii="Trebuchet MS" w:hAnsi="Trebuchet MS"/>
                <w:b/>
              </w:rPr>
              <w:t>Două</w:t>
            </w:r>
            <w:r w:rsidR="000E7EBC" w:rsidRPr="008A0994">
              <w:rPr>
                <w:rFonts w:ascii="Trebuchet MS" w:hAnsi="Trebuchet MS"/>
                <w:b/>
              </w:rPr>
              <w:t xml:space="preserve"> fotografii recente tip pașaport</w:t>
            </w:r>
            <w:r w:rsidR="000E7EBC" w:rsidRPr="008A0994">
              <w:rPr>
                <w:rFonts w:ascii="Trebuchet MS" w:hAnsi="Trebuchet MS"/>
              </w:rPr>
              <w:t xml:space="preserve"> / </w:t>
            </w:r>
            <w:r>
              <w:rPr>
                <w:rFonts w:ascii="Trebuchet MS" w:hAnsi="Trebuchet MS"/>
                <w:lang w:val="fr-FR"/>
              </w:rPr>
              <w:t>Two</w:t>
            </w:r>
            <w:r w:rsidR="000E7EBC" w:rsidRPr="008A0994">
              <w:rPr>
                <w:rFonts w:ascii="Trebuchet MS" w:hAnsi="Trebuchet MS"/>
                <w:lang w:val="fr-FR"/>
              </w:rPr>
              <w:t xml:space="preserve"> recent passport type photos </w:t>
            </w:r>
            <w:r w:rsidR="000E7EBC" w:rsidRPr="008A0994">
              <w:rPr>
                <w:rFonts w:ascii="Trebuchet MS" w:hAnsi="Trebuchet MS"/>
              </w:rPr>
              <w:t xml:space="preserve">/ </w:t>
            </w:r>
            <w:r>
              <w:rPr>
                <w:rFonts w:ascii="Trebuchet MS" w:hAnsi="Trebuchet MS"/>
                <w:lang w:val="fr-FR"/>
              </w:rPr>
              <w:t>Deux</w:t>
            </w:r>
            <w:r w:rsidR="000E7EBC" w:rsidRPr="008A0994">
              <w:rPr>
                <w:rFonts w:ascii="Trebuchet MS" w:hAnsi="Trebuchet MS"/>
                <w:lang w:val="fr-FR"/>
              </w:rPr>
              <w:t xml:space="preserve"> photos récentes type passeport</w:t>
            </w:r>
          </w:p>
        </w:tc>
        <w:tc>
          <w:tcPr>
            <w:tcW w:w="2914" w:type="pct"/>
          </w:tcPr>
          <w:p w14:paraId="23C30503" w14:textId="00A7119E" w:rsidR="008E7FB2" w:rsidRPr="008A0994" w:rsidRDefault="000E3A62" w:rsidP="008E7FB2">
            <w:pPr>
              <w:rPr>
                <w:rFonts w:ascii="Trebuchet MS" w:hAnsi="Trebuchet MS"/>
              </w:rPr>
            </w:pPr>
            <w:r w:rsidRPr="008A0994">
              <w:rPr>
                <w:rFonts w:ascii="Trebuchet MS" w:hAnsi="Trebuchet MS"/>
              </w:rPr>
              <w:t>-</w:t>
            </w:r>
          </w:p>
        </w:tc>
      </w:tr>
    </w:tbl>
    <w:p w14:paraId="5FA6DCA5" w14:textId="43E7EDBA" w:rsidR="00814433" w:rsidRPr="008A0994" w:rsidRDefault="00814433" w:rsidP="004E46B8">
      <w:pPr>
        <w:spacing w:after="0" w:line="240" w:lineRule="auto"/>
        <w:jc w:val="both"/>
        <w:rPr>
          <w:rFonts w:ascii="Trebuchet MS" w:hAnsi="Trebuchet MS"/>
        </w:rPr>
      </w:pPr>
    </w:p>
    <w:p w14:paraId="3397C333" w14:textId="60285211" w:rsidR="000E7EBC" w:rsidRPr="008A0994" w:rsidRDefault="000E7EBC" w:rsidP="004E46B8">
      <w:pPr>
        <w:spacing w:after="0" w:line="240" w:lineRule="auto"/>
        <w:jc w:val="both"/>
        <w:rPr>
          <w:rFonts w:ascii="Trebuchet MS" w:hAnsi="Trebuchet MS"/>
        </w:rPr>
      </w:pPr>
    </w:p>
    <w:p w14:paraId="721D07BF" w14:textId="67B4E163" w:rsidR="000E7EBC" w:rsidRPr="008A0994" w:rsidRDefault="000E7EBC" w:rsidP="000E7EBC">
      <w:pPr>
        <w:spacing w:after="0" w:line="240" w:lineRule="auto"/>
        <w:jc w:val="center"/>
        <w:rPr>
          <w:rFonts w:ascii="Trebuchet MS" w:hAnsi="Trebuchet MS"/>
          <w:b/>
          <w:bCs/>
        </w:rPr>
      </w:pPr>
      <w:r w:rsidRPr="008A0994">
        <w:rPr>
          <w:rFonts w:ascii="Trebuchet MS" w:hAnsi="Trebuchet MS"/>
          <w:b/>
          <w:bCs/>
        </w:rPr>
        <w:t>IMPORTANT/ IMPORTANT/ IMPORTANT</w:t>
      </w:r>
    </w:p>
    <w:p w14:paraId="22B46303" w14:textId="5EBF3082" w:rsidR="000E7EBC" w:rsidRPr="008A0994" w:rsidRDefault="000E7EBC" w:rsidP="000E7EBC">
      <w:pPr>
        <w:spacing w:after="0" w:line="240" w:lineRule="auto"/>
        <w:ind w:firstLine="708"/>
        <w:jc w:val="both"/>
        <w:rPr>
          <w:rFonts w:ascii="Trebuchet MS" w:hAnsi="Trebuchet MS"/>
          <w:b/>
          <w:bCs/>
        </w:rPr>
      </w:pPr>
    </w:p>
    <w:p w14:paraId="0254A6B6" w14:textId="386C605B" w:rsidR="00E97797" w:rsidRPr="008A0994" w:rsidRDefault="00E97797" w:rsidP="00E97797">
      <w:pPr>
        <w:pStyle w:val="ListParagraph"/>
        <w:numPr>
          <w:ilvl w:val="0"/>
          <w:numId w:val="6"/>
        </w:numPr>
        <w:spacing w:after="0" w:line="240" w:lineRule="auto"/>
        <w:ind w:left="0" w:firstLine="709"/>
        <w:jc w:val="both"/>
        <w:rPr>
          <w:rFonts w:ascii="Trebuchet MS" w:hAnsi="Trebuchet MS"/>
        </w:rPr>
      </w:pPr>
      <w:r w:rsidRPr="008A0994">
        <w:rPr>
          <w:rFonts w:ascii="Trebuchet MS" w:hAnsi="Trebuchet MS"/>
        </w:rPr>
        <w:t xml:space="preserve">Toate traducerile solicitate trebuie să fie în una din următoarele limbi: engleză, franceză sau română, </w:t>
      </w:r>
      <w:r w:rsidRPr="008A0994">
        <w:rPr>
          <w:rFonts w:ascii="Trebuchet MS" w:hAnsi="Trebuchet MS"/>
          <w:b/>
          <w:bCs/>
        </w:rPr>
        <w:t>cu excepția documentelor eliberate în aceste limbi</w:t>
      </w:r>
      <w:r w:rsidRPr="008A0994">
        <w:rPr>
          <w:rFonts w:ascii="Trebuchet MS" w:hAnsi="Trebuchet MS"/>
        </w:rPr>
        <w:t xml:space="preserve"> / All  translations required shall be presented in one of the following languages: English, French or Romanian, </w:t>
      </w:r>
      <w:r w:rsidRPr="008A0994">
        <w:rPr>
          <w:rFonts w:ascii="Trebuchet MS" w:hAnsi="Trebuchet MS"/>
          <w:b/>
          <w:bCs/>
        </w:rPr>
        <w:t>except documents issued in these languages</w:t>
      </w:r>
      <w:r w:rsidRPr="008A0994">
        <w:rPr>
          <w:rFonts w:ascii="Trebuchet MS" w:hAnsi="Trebuchet MS"/>
        </w:rPr>
        <w:t xml:space="preserve"> / Toutes les traductions demandées doivent être présentées dans une des langues suivantes: anglais, français ou roumain, </w:t>
      </w:r>
      <w:r w:rsidRPr="008A0994">
        <w:rPr>
          <w:rFonts w:ascii="Trebuchet MS" w:hAnsi="Trebuchet MS"/>
          <w:b/>
          <w:bCs/>
        </w:rPr>
        <w:t xml:space="preserve">à l'exception des documents </w:t>
      </w:r>
      <w:r w:rsidR="006909AC" w:rsidRPr="00C85255">
        <w:rPr>
          <w:rFonts w:ascii="Trebuchet MS" w:hAnsi="Trebuchet MS"/>
          <w:b/>
          <w:bCs/>
        </w:rPr>
        <w:t xml:space="preserve">délivrés </w:t>
      </w:r>
      <w:r w:rsidRPr="008A0994">
        <w:rPr>
          <w:rFonts w:ascii="Trebuchet MS" w:hAnsi="Trebuchet MS"/>
          <w:b/>
          <w:bCs/>
        </w:rPr>
        <w:t>en ces langues</w:t>
      </w:r>
      <w:r w:rsidRPr="008A0994">
        <w:rPr>
          <w:rFonts w:ascii="Trebuchet MS" w:hAnsi="Trebuchet MS"/>
        </w:rPr>
        <w:t>.</w:t>
      </w:r>
    </w:p>
    <w:p w14:paraId="2F8DC67E" w14:textId="5122C686" w:rsidR="000E7EBC" w:rsidRPr="008A0994" w:rsidRDefault="000E7EBC" w:rsidP="00E97797">
      <w:pPr>
        <w:pStyle w:val="ListParagraph"/>
        <w:numPr>
          <w:ilvl w:val="0"/>
          <w:numId w:val="6"/>
        </w:numPr>
        <w:spacing w:after="0" w:line="240" w:lineRule="auto"/>
        <w:ind w:left="0" w:firstLine="709"/>
        <w:jc w:val="both"/>
        <w:rPr>
          <w:rFonts w:ascii="Trebuchet MS" w:hAnsi="Trebuchet MS"/>
        </w:rPr>
      </w:pPr>
      <w:r w:rsidRPr="008A0994">
        <w:rPr>
          <w:rFonts w:ascii="Trebuchet MS" w:hAnsi="Trebuchet MS"/>
        </w:rPr>
        <w:t xml:space="preserve">La înmatriculare, candidații vor prezenta documentele de studii și de identitate din Dosarul de candidatură în original, împreună cu Scrisoarea de acceptare la studii și pașaportul cu viză valabilă în scop „studii” / </w:t>
      </w:r>
      <w:r w:rsidRPr="008A0994">
        <w:rPr>
          <w:rFonts w:ascii="Trebuchet MS" w:hAnsi="Trebuchet MS"/>
          <w:lang w:val="fr-FR"/>
        </w:rPr>
        <w:t xml:space="preserve">Upon registration, candidates will present the study and identity documents from the original application file, together with the letter of acceptance for studies and the passport with a valid visa for "studies" </w:t>
      </w:r>
      <w:r w:rsidRPr="008A0994">
        <w:rPr>
          <w:rFonts w:ascii="Trebuchet MS" w:hAnsi="Trebuchet MS"/>
        </w:rPr>
        <w:t xml:space="preserve">/ Lors de l'inscription, les candidats présenteront l'étude et les documents d'identité du dossier de candidature original, ainsi que la lettre d'acceptation pour les études et le passeport avec un visa valide à des fins «d'études». </w:t>
      </w:r>
    </w:p>
    <w:p w14:paraId="6D048D83" w14:textId="5913E57A" w:rsidR="000E7EBC" w:rsidRPr="008A0994" w:rsidRDefault="000E7EBC" w:rsidP="00E97797">
      <w:pPr>
        <w:pStyle w:val="ListParagraph"/>
        <w:numPr>
          <w:ilvl w:val="0"/>
          <w:numId w:val="6"/>
        </w:numPr>
        <w:spacing w:after="0" w:line="240" w:lineRule="auto"/>
        <w:ind w:left="0" w:firstLine="709"/>
        <w:jc w:val="both"/>
        <w:rPr>
          <w:rFonts w:ascii="Trebuchet MS" w:hAnsi="Trebuchet MS"/>
        </w:rPr>
      </w:pPr>
      <w:r w:rsidRPr="008A0994">
        <w:rPr>
          <w:rFonts w:ascii="Trebuchet MS" w:hAnsi="Trebuchet MS"/>
        </w:rPr>
        <w:t xml:space="preserve">Documentele de studii originale emise în state care sunt părți ale Convenției privind Apostila de la Haga trebuie să fie vizate, de autoritățile competente din țările emitente, cu Apostila de la Haga / </w:t>
      </w:r>
      <w:r w:rsidRPr="008A0994">
        <w:rPr>
          <w:rFonts w:ascii="Trebuchet MS" w:hAnsi="Trebuchet MS"/>
          <w:lang w:val="fr-FR"/>
        </w:rPr>
        <w:t xml:space="preserve">The study documents in original issued in States which are parties to the Hague Apostille Convention must be endorsed by the competent authorities of the issuing countries with the Hague Apostille </w:t>
      </w:r>
      <w:r w:rsidRPr="008A0994">
        <w:rPr>
          <w:rFonts w:ascii="Trebuchet MS" w:hAnsi="Trebuchet MS"/>
        </w:rPr>
        <w:t>/ Les documents d'étude en originale délivrés dans les États parties à la Convention Apostille de La Haye doivent être approuvés par les autorités compétentes des pays émetteurs de l'Apostille de La Haye.</w:t>
      </w:r>
    </w:p>
    <w:p w14:paraId="62B5CE34" w14:textId="4AA38621" w:rsidR="000E7EBC" w:rsidRPr="008A0994" w:rsidRDefault="000E7EBC" w:rsidP="00E97797">
      <w:pPr>
        <w:pStyle w:val="ListParagraph"/>
        <w:numPr>
          <w:ilvl w:val="0"/>
          <w:numId w:val="6"/>
        </w:numPr>
        <w:spacing w:after="0" w:line="240" w:lineRule="auto"/>
        <w:ind w:left="0" w:firstLine="709"/>
        <w:jc w:val="both"/>
        <w:rPr>
          <w:rFonts w:ascii="Trebuchet MS" w:hAnsi="Trebuchet MS"/>
        </w:rPr>
      </w:pPr>
      <w:r w:rsidRPr="008A0994">
        <w:rPr>
          <w:rFonts w:ascii="Trebuchet MS" w:hAnsi="Trebuchet MS"/>
        </w:rPr>
        <w:t>Documentele de studii originale emise în state care nu sunt părți ale Convenției privind Apostila de la Haga, vor fi supralegalizate de către Ministerul Afacerilor Externe din țara emitentă și de Ambasada/Oficiul Consular al României din țara respectivă /</w:t>
      </w:r>
      <w:r w:rsidRPr="008A0994">
        <w:rPr>
          <w:rFonts w:ascii="Trebuchet MS" w:hAnsi="Trebuchet MS"/>
          <w:lang w:val="fr-FR"/>
        </w:rPr>
        <w:t>The study documents  in original issued in states that are not parties to the Hague Apostille Convention will be super legalized by the Ministry of Foreign Affairs of the issuing country and by the Embassy / Consular Office of Romania in that country.</w:t>
      </w:r>
      <w:r w:rsidRPr="008A0994">
        <w:rPr>
          <w:rFonts w:ascii="Trebuchet MS" w:hAnsi="Trebuchet MS"/>
        </w:rPr>
        <w:t xml:space="preserve"> /Les documents d'étude originaux </w:t>
      </w:r>
      <w:r w:rsidR="006909AC" w:rsidRPr="006909AC">
        <w:rPr>
          <w:rFonts w:ascii="Trebuchet MS" w:hAnsi="Trebuchet MS"/>
        </w:rPr>
        <w:t xml:space="preserve">délivrés </w:t>
      </w:r>
      <w:r w:rsidRPr="008A0994">
        <w:rPr>
          <w:rFonts w:ascii="Trebuchet MS" w:hAnsi="Trebuchet MS"/>
        </w:rPr>
        <w:t xml:space="preserve">dans des États qui ne sont pas parties à la Convention Apostille de La Haye seront sur légalisés par le </w:t>
      </w:r>
      <w:r w:rsidR="006909AC">
        <w:rPr>
          <w:rFonts w:ascii="Trebuchet MS" w:hAnsi="Trebuchet MS"/>
        </w:rPr>
        <w:t>M</w:t>
      </w:r>
      <w:r w:rsidRPr="008A0994">
        <w:rPr>
          <w:rFonts w:ascii="Trebuchet MS" w:hAnsi="Trebuchet MS"/>
        </w:rPr>
        <w:t>inistère des Affaires étrangères du pays émetteur et par l'ambassade / le bureau consulaire de la Roumanie dans ce pays.</w:t>
      </w:r>
    </w:p>
    <w:p w14:paraId="73B48537" w14:textId="6C232DC5" w:rsidR="000E7EBC" w:rsidRPr="00074508" w:rsidRDefault="000E7EBC" w:rsidP="00E97797">
      <w:pPr>
        <w:pStyle w:val="ListParagraph"/>
        <w:numPr>
          <w:ilvl w:val="0"/>
          <w:numId w:val="6"/>
        </w:numPr>
        <w:spacing w:after="0" w:line="240" w:lineRule="auto"/>
        <w:ind w:left="0" w:firstLine="709"/>
        <w:jc w:val="both"/>
        <w:rPr>
          <w:rFonts w:ascii="Trebuchet MS" w:hAnsi="Trebuchet MS"/>
          <w:b/>
          <w:bCs/>
          <w:lang w:val="fr-FR"/>
        </w:rPr>
      </w:pPr>
      <w:r w:rsidRPr="00074508">
        <w:rPr>
          <w:rFonts w:ascii="Trebuchet MS" w:hAnsi="Trebuchet MS"/>
          <w:b/>
          <w:bCs/>
        </w:rPr>
        <w:t xml:space="preserve">Pentru bursă de studii doctorale: </w:t>
      </w:r>
      <w:r w:rsidR="006909AC" w:rsidRPr="00074508">
        <w:rPr>
          <w:rFonts w:ascii="Trebuchet MS" w:hAnsi="Trebuchet MS"/>
          <w:b/>
          <w:bCs/>
        </w:rPr>
        <w:t xml:space="preserve">este necesar </w:t>
      </w:r>
      <w:r w:rsidRPr="00074508">
        <w:rPr>
          <w:rFonts w:ascii="Trebuchet MS" w:hAnsi="Trebuchet MS"/>
          <w:b/>
          <w:bCs/>
        </w:rPr>
        <w:t>acordul de principiu al coordonatorului științific. Admiterea candidaților care optează pentru studii de doctorat este condiționată de promovarea examenului de admitere / For doctoral scholarship: agreement in principle of the scientific coordinator</w:t>
      </w:r>
      <w:r w:rsidR="00A7789C" w:rsidRPr="00074508">
        <w:rPr>
          <w:rFonts w:ascii="Trebuchet MS" w:hAnsi="Trebuchet MS"/>
          <w:b/>
          <w:bCs/>
        </w:rPr>
        <w:t xml:space="preserve"> is required</w:t>
      </w:r>
      <w:r w:rsidRPr="00074508">
        <w:rPr>
          <w:rFonts w:ascii="Trebuchet MS" w:hAnsi="Trebuchet MS"/>
          <w:b/>
          <w:bCs/>
        </w:rPr>
        <w:t>. Admission of candidates opting for doctoral studies is conditional on passing the entrance exam / Pour la bourse de doctorat l’accord de principe du coordinateur scientifique</w:t>
      </w:r>
      <w:r w:rsidR="00A7789C" w:rsidRPr="00074508">
        <w:rPr>
          <w:rFonts w:ascii="Trebuchet MS" w:hAnsi="Trebuchet MS"/>
          <w:b/>
          <w:bCs/>
        </w:rPr>
        <w:t xml:space="preserve"> est requis</w:t>
      </w:r>
      <w:r w:rsidRPr="00074508">
        <w:rPr>
          <w:rFonts w:ascii="Trebuchet MS" w:hAnsi="Trebuchet MS"/>
          <w:b/>
          <w:bCs/>
        </w:rPr>
        <w:t xml:space="preserve">. </w:t>
      </w:r>
      <w:r w:rsidRPr="00074508">
        <w:rPr>
          <w:rFonts w:ascii="Trebuchet MS" w:hAnsi="Trebuchet MS"/>
          <w:b/>
          <w:bCs/>
          <w:lang w:val="fr-FR"/>
        </w:rPr>
        <w:t>L'admission des candidats optant pour des études doctorales est conditionnée à la réussite de l'examen d'entrée.</w:t>
      </w:r>
    </w:p>
    <w:p w14:paraId="05E14E84" w14:textId="77777777" w:rsidR="000E7EBC" w:rsidRPr="008A0994" w:rsidRDefault="000E7EBC" w:rsidP="004E46B8">
      <w:pPr>
        <w:spacing w:after="0" w:line="240" w:lineRule="auto"/>
        <w:jc w:val="both"/>
        <w:rPr>
          <w:rFonts w:ascii="Trebuchet MS" w:hAnsi="Trebuchet MS"/>
        </w:rPr>
      </w:pPr>
    </w:p>
    <w:sectPr w:rsidR="000E7EBC" w:rsidRPr="008A0994" w:rsidSect="00D24F3D">
      <w:pgSz w:w="11906" w:h="16838" w:code="9"/>
      <w:pgMar w:top="992" w:right="567" w:bottom="709"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7E0B"/>
    <w:multiLevelType w:val="multilevel"/>
    <w:tmpl w:val="7926057C"/>
    <w:lvl w:ilvl="0">
      <w:start w:val="2"/>
      <w:numFmt w:val="decimal"/>
      <w:lvlText w:val="%1"/>
      <w:lvlJc w:val="left"/>
      <w:pPr>
        <w:ind w:left="360" w:hanging="360"/>
      </w:pPr>
      <w:rPr>
        <w:rFonts w:hint="default"/>
        <w:b/>
      </w:rPr>
    </w:lvl>
    <w:lvl w:ilvl="1">
      <w:start w:val="4"/>
      <w:numFmt w:val="decimal"/>
      <w:lvlText w:val="%1.%2"/>
      <w:lvlJc w:val="left"/>
      <w:pPr>
        <w:ind w:left="786" w:hanging="36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1506" w:hanging="108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2150" w:hanging="144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794" w:hanging="1800"/>
      </w:pPr>
      <w:rPr>
        <w:rFonts w:hint="default"/>
        <w:b/>
      </w:rPr>
    </w:lvl>
    <w:lvl w:ilvl="8">
      <w:start w:val="1"/>
      <w:numFmt w:val="decimal"/>
      <w:lvlText w:val="%1.%2.%3.%4.%5.%6.%7.%8.%9"/>
      <w:lvlJc w:val="left"/>
      <w:pPr>
        <w:ind w:left="3296" w:hanging="2160"/>
      </w:pPr>
      <w:rPr>
        <w:rFonts w:hint="default"/>
        <w:b/>
      </w:rPr>
    </w:lvl>
  </w:abstractNum>
  <w:abstractNum w:abstractNumId="1" w15:restartNumberingAfterBreak="0">
    <w:nsid w:val="2C3414B1"/>
    <w:multiLevelType w:val="hybridMultilevel"/>
    <w:tmpl w:val="E2E65606"/>
    <w:lvl w:ilvl="0" w:tplc="A0AA1E2E">
      <w:numFmt w:val="bullet"/>
      <w:lvlText w:val="-"/>
      <w:lvlJc w:val="left"/>
      <w:pPr>
        <w:ind w:left="720" w:hanging="360"/>
      </w:pPr>
      <w:rPr>
        <w:rFonts w:ascii="Calibri" w:eastAsiaTheme="minorHAnsi"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7016294"/>
    <w:multiLevelType w:val="hybridMultilevel"/>
    <w:tmpl w:val="09C40BBA"/>
    <w:lvl w:ilvl="0" w:tplc="25B01D6C">
      <w:start w:val="1"/>
      <w:numFmt w:val="decimal"/>
      <w:lvlText w:val="(%1)"/>
      <w:lvlJc w:val="left"/>
      <w:pPr>
        <w:ind w:left="1068" w:hanging="360"/>
      </w:pPr>
      <w:rPr>
        <w:rFonts w:hint="default"/>
        <w:b/>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 w15:restartNumberingAfterBreak="0">
    <w:nsid w:val="42BB3D60"/>
    <w:multiLevelType w:val="hybridMultilevel"/>
    <w:tmpl w:val="81A88F82"/>
    <w:lvl w:ilvl="0" w:tplc="A0AA1E2E">
      <w:numFmt w:val="bullet"/>
      <w:lvlText w:val="-"/>
      <w:lvlJc w:val="left"/>
      <w:pPr>
        <w:ind w:left="1068" w:hanging="360"/>
      </w:pPr>
      <w:rPr>
        <w:rFonts w:ascii="Calibri" w:eastAsiaTheme="minorHAnsi"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4" w15:restartNumberingAfterBreak="0">
    <w:nsid w:val="48FC4089"/>
    <w:multiLevelType w:val="hybridMultilevel"/>
    <w:tmpl w:val="92E8599C"/>
    <w:lvl w:ilvl="0" w:tplc="41BE92C6">
      <w:start w:val="1"/>
      <w:numFmt w:val="decimal"/>
      <w:lvlText w:val="%1."/>
      <w:lvlJc w:val="left"/>
      <w:pPr>
        <w:ind w:left="785" w:hanging="360"/>
      </w:pPr>
      <w:rPr>
        <w:b/>
        <w:bCs/>
        <w:sz w:val="28"/>
        <w:szCs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62134B45"/>
    <w:multiLevelType w:val="hybridMultilevel"/>
    <w:tmpl w:val="9216B930"/>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num w:numId="1" w16cid:durableId="1180584726">
    <w:abstractNumId w:val="1"/>
  </w:num>
  <w:num w:numId="2" w16cid:durableId="80494599">
    <w:abstractNumId w:val="3"/>
  </w:num>
  <w:num w:numId="3" w16cid:durableId="181824179">
    <w:abstractNumId w:val="0"/>
  </w:num>
  <w:num w:numId="4" w16cid:durableId="338626216">
    <w:abstractNumId w:val="4"/>
  </w:num>
  <w:num w:numId="5" w16cid:durableId="1183014915">
    <w:abstractNumId w:val="5"/>
  </w:num>
  <w:num w:numId="6" w16cid:durableId="1169949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33"/>
    <w:rsid w:val="0001467C"/>
    <w:rsid w:val="00074508"/>
    <w:rsid w:val="00075092"/>
    <w:rsid w:val="000A50C7"/>
    <w:rsid w:val="000D2E8C"/>
    <w:rsid w:val="000E3A62"/>
    <w:rsid w:val="000E7EBC"/>
    <w:rsid w:val="00102954"/>
    <w:rsid w:val="0014510E"/>
    <w:rsid w:val="0015481B"/>
    <w:rsid w:val="001616D4"/>
    <w:rsid w:val="001726FB"/>
    <w:rsid w:val="001D309E"/>
    <w:rsid w:val="001E5788"/>
    <w:rsid w:val="00217519"/>
    <w:rsid w:val="00220C77"/>
    <w:rsid w:val="0022544E"/>
    <w:rsid w:val="00235BBD"/>
    <w:rsid w:val="002576FA"/>
    <w:rsid w:val="002B0473"/>
    <w:rsid w:val="002E18B7"/>
    <w:rsid w:val="002E66D2"/>
    <w:rsid w:val="002F500B"/>
    <w:rsid w:val="003208DF"/>
    <w:rsid w:val="003524F3"/>
    <w:rsid w:val="00370A24"/>
    <w:rsid w:val="00374722"/>
    <w:rsid w:val="0038134A"/>
    <w:rsid w:val="00393814"/>
    <w:rsid w:val="003977CA"/>
    <w:rsid w:val="003A785C"/>
    <w:rsid w:val="003B0504"/>
    <w:rsid w:val="003C7D4A"/>
    <w:rsid w:val="003E60BD"/>
    <w:rsid w:val="003F2AD3"/>
    <w:rsid w:val="003F56C7"/>
    <w:rsid w:val="0040172E"/>
    <w:rsid w:val="00404DE5"/>
    <w:rsid w:val="00443A2E"/>
    <w:rsid w:val="004631ED"/>
    <w:rsid w:val="00477E91"/>
    <w:rsid w:val="004C4F18"/>
    <w:rsid w:val="004D7CC3"/>
    <w:rsid w:val="004E46B8"/>
    <w:rsid w:val="004E4D61"/>
    <w:rsid w:val="00522625"/>
    <w:rsid w:val="005540E6"/>
    <w:rsid w:val="005570AE"/>
    <w:rsid w:val="005C7C12"/>
    <w:rsid w:val="005D5024"/>
    <w:rsid w:val="00613043"/>
    <w:rsid w:val="00632D8E"/>
    <w:rsid w:val="00634BB0"/>
    <w:rsid w:val="00644A0E"/>
    <w:rsid w:val="00674965"/>
    <w:rsid w:val="006807CD"/>
    <w:rsid w:val="006909AC"/>
    <w:rsid w:val="006924EB"/>
    <w:rsid w:val="00697047"/>
    <w:rsid w:val="006F7DD1"/>
    <w:rsid w:val="00701BC0"/>
    <w:rsid w:val="00725CC7"/>
    <w:rsid w:val="00725E65"/>
    <w:rsid w:val="00743069"/>
    <w:rsid w:val="0074666B"/>
    <w:rsid w:val="00766677"/>
    <w:rsid w:val="00771EE9"/>
    <w:rsid w:val="007846D6"/>
    <w:rsid w:val="00790124"/>
    <w:rsid w:val="007942A8"/>
    <w:rsid w:val="007D20AF"/>
    <w:rsid w:val="007D51B7"/>
    <w:rsid w:val="007D78F9"/>
    <w:rsid w:val="007E26A3"/>
    <w:rsid w:val="007F6559"/>
    <w:rsid w:val="007F7661"/>
    <w:rsid w:val="00806B01"/>
    <w:rsid w:val="00814433"/>
    <w:rsid w:val="00830139"/>
    <w:rsid w:val="00831CBC"/>
    <w:rsid w:val="00835146"/>
    <w:rsid w:val="00840F18"/>
    <w:rsid w:val="00866BC0"/>
    <w:rsid w:val="008A0994"/>
    <w:rsid w:val="008A0A85"/>
    <w:rsid w:val="008B72FC"/>
    <w:rsid w:val="008D7BD2"/>
    <w:rsid w:val="008E7D44"/>
    <w:rsid w:val="008E7FB2"/>
    <w:rsid w:val="00936848"/>
    <w:rsid w:val="00937AAD"/>
    <w:rsid w:val="009519E7"/>
    <w:rsid w:val="00962E33"/>
    <w:rsid w:val="00967D03"/>
    <w:rsid w:val="009708D5"/>
    <w:rsid w:val="009D5D48"/>
    <w:rsid w:val="009D7AFB"/>
    <w:rsid w:val="009E628D"/>
    <w:rsid w:val="00A7789C"/>
    <w:rsid w:val="00A937B3"/>
    <w:rsid w:val="00AB4BE3"/>
    <w:rsid w:val="00AD5A8D"/>
    <w:rsid w:val="00AD6429"/>
    <w:rsid w:val="00AE0A47"/>
    <w:rsid w:val="00AE77DD"/>
    <w:rsid w:val="00B12476"/>
    <w:rsid w:val="00B14025"/>
    <w:rsid w:val="00B41000"/>
    <w:rsid w:val="00B520BC"/>
    <w:rsid w:val="00B75C5E"/>
    <w:rsid w:val="00B872A9"/>
    <w:rsid w:val="00BA2309"/>
    <w:rsid w:val="00BB0CF9"/>
    <w:rsid w:val="00BE0916"/>
    <w:rsid w:val="00C00812"/>
    <w:rsid w:val="00C01F10"/>
    <w:rsid w:val="00C17F10"/>
    <w:rsid w:val="00C846DE"/>
    <w:rsid w:val="00C9042E"/>
    <w:rsid w:val="00CA55CA"/>
    <w:rsid w:val="00CA7D86"/>
    <w:rsid w:val="00CC3275"/>
    <w:rsid w:val="00D13C73"/>
    <w:rsid w:val="00D2223D"/>
    <w:rsid w:val="00D24F3D"/>
    <w:rsid w:val="00D66680"/>
    <w:rsid w:val="00D87389"/>
    <w:rsid w:val="00DE3E0A"/>
    <w:rsid w:val="00E113DE"/>
    <w:rsid w:val="00E564FA"/>
    <w:rsid w:val="00E64E5D"/>
    <w:rsid w:val="00E86C09"/>
    <w:rsid w:val="00E97797"/>
    <w:rsid w:val="00EB155F"/>
    <w:rsid w:val="00EB3B31"/>
    <w:rsid w:val="00ED5725"/>
    <w:rsid w:val="00ED58A2"/>
    <w:rsid w:val="00ED732E"/>
    <w:rsid w:val="00EE1180"/>
    <w:rsid w:val="00EF567B"/>
    <w:rsid w:val="00EF67DB"/>
    <w:rsid w:val="00F032E2"/>
    <w:rsid w:val="00F06F30"/>
    <w:rsid w:val="00F32580"/>
    <w:rsid w:val="00F33613"/>
    <w:rsid w:val="00F3604A"/>
    <w:rsid w:val="00F42CCA"/>
    <w:rsid w:val="00F840E8"/>
    <w:rsid w:val="00F8646B"/>
    <w:rsid w:val="00F86AA0"/>
    <w:rsid w:val="00FD101E"/>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85CC"/>
  <w15:docId w15:val="{69AE0AF6-B822-4C64-809C-572BA5A8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677"/>
    <w:pPr>
      <w:ind w:left="720"/>
      <w:contextualSpacing/>
    </w:pPr>
  </w:style>
  <w:style w:type="character" w:styleId="CommentReference">
    <w:name w:val="annotation reference"/>
    <w:basedOn w:val="DefaultParagraphFont"/>
    <w:uiPriority w:val="99"/>
    <w:semiHidden/>
    <w:unhideWhenUsed/>
    <w:rsid w:val="00E113DE"/>
    <w:rPr>
      <w:sz w:val="16"/>
      <w:szCs w:val="16"/>
    </w:rPr>
  </w:style>
  <w:style w:type="table" w:styleId="TableGrid">
    <w:name w:val="Table Grid"/>
    <w:basedOn w:val="TableNormal"/>
    <w:uiPriority w:val="59"/>
    <w:unhideWhenUsed/>
    <w:rsid w:val="008E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8E7FB2"/>
  </w:style>
  <w:style w:type="paragraph" w:styleId="Revision">
    <w:name w:val="Revision"/>
    <w:hidden/>
    <w:uiPriority w:val="99"/>
    <w:semiHidden/>
    <w:rsid w:val="000745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E9F3E-5143-4FBB-9F8C-B3E829A2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 ME</dc:creator>
  <cp:lastModifiedBy>Alexandru TROFIM</cp:lastModifiedBy>
  <cp:revision>10</cp:revision>
  <dcterms:created xsi:type="dcterms:W3CDTF">2024-01-22T13:56:00Z</dcterms:created>
  <dcterms:modified xsi:type="dcterms:W3CDTF">2025-03-19T08:25:00Z</dcterms:modified>
</cp:coreProperties>
</file>