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1F" w:rsidRDefault="00465420" w:rsidP="00AC2921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eastAsia="fr-FR"/>
        </w:rPr>
      </w:pPr>
      <w:r w:rsidRPr="00465420">
        <w:rPr>
          <w:rFonts w:asciiTheme="majorBidi" w:hAnsiTheme="majorBidi" w:cstheme="majorBidi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2.3pt;margin-top:-5.35pt;width:419.75pt;height:60.25pt;z-index:251657728;mso-width-relative:margin;mso-height-relative:margin" filled="f" strokecolor="white">
            <v:textbox style="mso-next-textbox:#_x0000_s1026">
              <w:txbxContent>
                <w:p w:rsidR="007D27FE" w:rsidRPr="00CF2D67" w:rsidRDefault="007D27FE" w:rsidP="007D27FE">
                  <w:pPr>
                    <w:pStyle w:val="PrformatHTML"/>
                    <w:spacing w:before="120" w:after="120"/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</w:pPr>
                  <w:r w:rsidRPr="00CF2D67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>Fac</w:t>
                  </w:r>
                  <w:r w:rsidR="00774818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 xml:space="preserve">ulté des Sciences Exactes   </w:t>
                  </w:r>
                  <w:r w:rsidR="009E2FA8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ab/>
                  </w:r>
                  <w:r w:rsidRPr="009D0E87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7E2CF9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ab/>
                  </w:r>
                  <w:r w:rsidRPr="00CF2D67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>Année Universit</w:t>
                  </w:r>
                  <w:r w:rsidR="00E96DB4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>aire 2024/2025</w:t>
                  </w:r>
                </w:p>
                <w:p w:rsidR="007D27FE" w:rsidRPr="00CF2D67" w:rsidRDefault="007D27FE" w:rsidP="00053B32">
                  <w:pPr>
                    <w:pStyle w:val="PrformatHTML"/>
                    <w:spacing w:before="120" w:after="120"/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</w:pPr>
                  <w:r w:rsidRPr="00CF2D67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>Département d’Informatique</w:t>
                  </w:r>
                  <w:r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ab/>
                  </w:r>
                  <w:r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ab/>
                  </w:r>
                  <w:r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ab/>
                  </w:r>
                  <w:r w:rsidR="00053B32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>3</w:t>
                  </w:r>
                  <w:r>
                    <w:rPr>
                      <w:rFonts w:ascii="Comic Sans MS" w:hAnsi="Comic Sans MS"/>
                      <w:b/>
                      <w:bCs/>
                      <w:sz w:val="18"/>
                      <w:szCs w:val="18"/>
                      <w:vertAlign w:val="superscript"/>
                    </w:rPr>
                    <w:t>eme</w:t>
                  </w:r>
                  <w:r w:rsidRPr="00CF2D67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 xml:space="preserve"> Année </w:t>
                  </w:r>
                  <w:r w:rsidR="00053B32">
                    <w:rPr>
                      <w:rFonts w:ascii="Comic Sans MS" w:hAnsi="Comic Sans MS"/>
                      <w:b/>
                      <w:bCs/>
                      <w:sz w:val="18"/>
                      <w:szCs w:val="18"/>
                    </w:rPr>
                    <w:t>ISIL</w:t>
                  </w:r>
                </w:p>
                <w:p w:rsidR="007D27FE" w:rsidRDefault="007D27FE" w:rsidP="007D27FE"/>
              </w:txbxContent>
            </v:textbox>
          </v:shape>
        </w:pict>
      </w:r>
      <w:r w:rsidR="001B62A9" w:rsidRPr="00F61C1F">
        <w:rPr>
          <w:rFonts w:asciiTheme="majorBidi" w:hAnsiTheme="majorBidi" w:cstheme="majorBidi"/>
          <w:noProof/>
          <w:sz w:val="36"/>
          <w:szCs w:val="36"/>
          <w:lang w:eastAsia="fr-FR"/>
        </w:rPr>
        <w:drawing>
          <wp:inline distT="0" distB="0" distL="0" distR="0">
            <wp:extent cx="1028700" cy="914400"/>
            <wp:effectExtent l="19050" t="0" r="0" b="0"/>
            <wp:docPr id="1" name="Image 1" descr="UDLlogo5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DLlogo5c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1C1F">
        <w:rPr>
          <w:rFonts w:asciiTheme="majorBidi" w:hAnsiTheme="majorBidi" w:cstheme="majorBidi"/>
          <w:sz w:val="36"/>
          <w:szCs w:val="36"/>
        </w:rPr>
        <w:t xml:space="preserve">                     </w:t>
      </w:r>
      <w:r w:rsidR="005F4E7E" w:rsidRPr="00F61C1F">
        <w:rPr>
          <w:rFonts w:asciiTheme="majorBidi" w:hAnsiTheme="majorBidi" w:cstheme="majorBidi"/>
          <w:sz w:val="36"/>
          <w:szCs w:val="36"/>
        </w:rPr>
        <w:t xml:space="preserve"> </w:t>
      </w:r>
      <w:r w:rsidR="00FD634F">
        <w:rPr>
          <w:rFonts w:asciiTheme="majorBidi" w:hAnsiTheme="majorBidi" w:cstheme="majorBidi"/>
          <w:b/>
          <w:bCs/>
          <w:sz w:val="36"/>
          <w:szCs w:val="36"/>
        </w:rPr>
        <w:t>TP</w:t>
      </w:r>
      <w:r w:rsidR="002725B9">
        <w:rPr>
          <w:rFonts w:asciiTheme="majorBidi" w:hAnsiTheme="majorBidi" w:cstheme="majorBidi"/>
          <w:b/>
          <w:bCs/>
          <w:sz w:val="36"/>
          <w:szCs w:val="36"/>
        </w:rPr>
        <w:t>04</w:t>
      </w:r>
      <w:r w:rsidR="005F4E7E" w:rsidRPr="00F61C1F">
        <w:rPr>
          <w:rFonts w:asciiTheme="majorBidi" w:hAnsiTheme="majorBidi" w:cstheme="majorBidi"/>
          <w:b/>
          <w:bCs/>
          <w:sz w:val="36"/>
          <w:szCs w:val="36"/>
          <w:lang w:eastAsia="fr-FR"/>
        </w:rPr>
        <w:t>–</w:t>
      </w:r>
      <w:r w:rsidR="00A9743A" w:rsidRPr="00F61C1F">
        <w:rPr>
          <w:rFonts w:asciiTheme="majorBidi" w:hAnsiTheme="majorBidi" w:cstheme="majorBidi"/>
          <w:b/>
          <w:bCs/>
          <w:sz w:val="36"/>
          <w:szCs w:val="36"/>
          <w:lang w:eastAsia="fr-FR"/>
        </w:rPr>
        <w:t xml:space="preserve"> </w:t>
      </w:r>
      <w:r w:rsidR="00053B32">
        <w:rPr>
          <w:rFonts w:asciiTheme="majorBidi" w:hAnsiTheme="majorBidi" w:cstheme="majorBidi"/>
          <w:b/>
          <w:bCs/>
          <w:sz w:val="36"/>
          <w:szCs w:val="36"/>
          <w:lang w:eastAsia="fr-FR"/>
        </w:rPr>
        <w:t>P</w:t>
      </w:r>
      <w:r w:rsidR="00F61C1F" w:rsidRPr="00F61C1F">
        <w:rPr>
          <w:rFonts w:asciiTheme="majorBidi" w:hAnsiTheme="majorBidi" w:cstheme="majorBidi"/>
          <w:b/>
          <w:bCs/>
          <w:sz w:val="36"/>
          <w:szCs w:val="36"/>
          <w:lang w:eastAsia="fr-FR"/>
        </w:rPr>
        <w:t>AW</w:t>
      </w:r>
    </w:p>
    <w:p w:rsidR="002725B9" w:rsidRPr="00F61C1F" w:rsidRDefault="002725B9" w:rsidP="00AC2921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lang w:eastAsia="fr-FR"/>
        </w:rPr>
      </w:pPr>
      <w:r>
        <w:rPr>
          <w:rFonts w:asciiTheme="majorBidi" w:hAnsiTheme="majorBidi" w:cstheme="majorBidi"/>
          <w:b/>
          <w:bCs/>
          <w:sz w:val="36"/>
          <w:szCs w:val="36"/>
          <w:lang w:eastAsia="fr-FR"/>
        </w:rPr>
        <w:t xml:space="preserve">                                    Bulletin de Notes</w:t>
      </w:r>
    </w:p>
    <w:p w:rsidR="002725B9" w:rsidRPr="00697776" w:rsidRDefault="002725B9" w:rsidP="0069777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eastAsia="fr-FR"/>
        </w:rPr>
      </w:pPr>
      <w:r w:rsidRPr="00697776">
        <w:rPr>
          <w:rFonts w:ascii="Times New Roman" w:hAnsi="Times New Roman" w:cs="Times New Roman"/>
          <w:sz w:val="24"/>
          <w:szCs w:val="24"/>
          <w:lang w:eastAsia="fr-FR"/>
        </w:rPr>
        <w:t>Rajouter à l’application l’onglet bulletin de notes.</w:t>
      </w:r>
    </w:p>
    <w:p w:rsidR="002725B9" w:rsidRDefault="002725B9" w:rsidP="002725B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697776">
        <w:rPr>
          <w:rFonts w:ascii="Times New Roman" w:hAnsi="Times New Roman" w:cs="Times New Roman"/>
          <w:sz w:val="24"/>
          <w:szCs w:val="24"/>
          <w:lang w:eastAsia="fr-FR"/>
        </w:rPr>
        <w:t>En cliquant sur cet onglet le formulaire suivant s’affiche :</w:t>
      </w:r>
    </w:p>
    <w:p w:rsidR="00E96DB4" w:rsidRPr="00697776" w:rsidRDefault="00E96DB4" w:rsidP="002725B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2625" cy="28575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B9" w:rsidRPr="00697776" w:rsidRDefault="00DE3AB9" w:rsidP="00A8400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 w:rsidRPr="00697776">
        <w:rPr>
          <w:rFonts w:ascii="Times New Roman" w:hAnsi="Times New Roman" w:cs="Times New Roman"/>
          <w:sz w:val="24"/>
          <w:szCs w:val="24"/>
          <w:lang w:eastAsia="fr-FR"/>
        </w:rPr>
        <w:t>En cliquant sur Bulletin de Notes le formulaire suivant s’affiche :</w:t>
      </w:r>
    </w:p>
    <w:p w:rsidR="00DE3AB9" w:rsidRDefault="00697776" w:rsidP="00A84004">
      <w:pPr>
        <w:spacing w:after="0" w:line="240" w:lineRule="auto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noProof/>
          <w:lang w:eastAsia="fr-FR"/>
        </w:rPr>
        <w:drawing>
          <wp:inline distT="0" distB="0" distL="0" distR="0">
            <wp:extent cx="5753100" cy="3600450"/>
            <wp:effectExtent l="19050" t="0" r="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B9" w:rsidRPr="00697776" w:rsidRDefault="00DE3AB9" w:rsidP="00A84004">
      <w:pPr>
        <w:spacing w:after="0" w:line="240" w:lineRule="auto"/>
        <w:rPr>
          <w:rFonts w:eastAsia="Times New Roman"/>
          <w:lang w:eastAsia="fr-FR"/>
        </w:rPr>
      </w:pPr>
      <w:r w:rsidRPr="00697776">
        <w:rPr>
          <w:rFonts w:eastAsia="Times New Roman"/>
          <w:lang w:eastAsia="fr-FR"/>
        </w:rPr>
        <w:t>Pour réaliser la saisie des notes vous allez créer une table provisoire Notes que l’on optimisera par la suite ayant pour attributs :</w:t>
      </w:r>
    </w:p>
    <w:p w:rsidR="00697776" w:rsidRPr="00697776" w:rsidRDefault="00DE3AB9" w:rsidP="00697776">
      <w:pPr>
        <w:spacing w:after="0" w:line="240" w:lineRule="auto"/>
        <w:rPr>
          <w:rFonts w:eastAsia="Times New Roman"/>
          <w:lang w:eastAsia="fr-FR"/>
        </w:rPr>
      </w:pPr>
      <w:proofErr w:type="gramStart"/>
      <w:r w:rsidRPr="00697776">
        <w:rPr>
          <w:rFonts w:eastAsia="Times New Roman"/>
          <w:lang w:eastAsia="fr-FR"/>
        </w:rPr>
        <w:t>Notes(</w:t>
      </w:r>
      <w:proofErr w:type="gramEnd"/>
      <w:r w:rsidRPr="00697776">
        <w:rPr>
          <w:rFonts w:eastAsia="Times New Roman"/>
          <w:lang w:eastAsia="fr-FR"/>
        </w:rPr>
        <w:t xml:space="preserve"> </w:t>
      </w:r>
      <w:proofErr w:type="spellStart"/>
      <w:r w:rsidRPr="00697776">
        <w:rPr>
          <w:rFonts w:eastAsia="Times New Roman"/>
          <w:lang w:eastAsia="fr-FR"/>
        </w:rPr>
        <w:t>Num_Etudiant</w:t>
      </w:r>
      <w:proofErr w:type="spellEnd"/>
      <w:r w:rsidRPr="00697776">
        <w:rPr>
          <w:rFonts w:eastAsia="Times New Roman"/>
          <w:lang w:eastAsia="fr-FR"/>
        </w:rPr>
        <w:t>,</w:t>
      </w:r>
      <w:r w:rsidR="00150986" w:rsidRPr="00697776">
        <w:rPr>
          <w:rFonts w:eastAsia="Times New Roman"/>
          <w:lang w:eastAsia="fr-FR"/>
        </w:rPr>
        <w:t xml:space="preserve"> </w:t>
      </w:r>
      <w:r w:rsidRPr="00697776">
        <w:rPr>
          <w:rFonts w:eastAsia="Times New Roman"/>
          <w:lang w:eastAsia="fr-FR"/>
        </w:rPr>
        <w:t xml:space="preserve">Filière, </w:t>
      </w:r>
      <w:r w:rsidR="00150986" w:rsidRPr="00697776">
        <w:rPr>
          <w:rFonts w:eastAsia="Times New Roman"/>
          <w:lang w:eastAsia="fr-FR"/>
        </w:rPr>
        <w:t xml:space="preserve"> </w:t>
      </w:r>
      <w:proofErr w:type="spellStart"/>
      <w:r w:rsidRPr="00697776">
        <w:rPr>
          <w:rFonts w:eastAsia="Times New Roman"/>
          <w:lang w:eastAsia="fr-FR"/>
        </w:rPr>
        <w:t>Nom_module</w:t>
      </w:r>
      <w:proofErr w:type="spellEnd"/>
      <w:r w:rsidRPr="00697776">
        <w:rPr>
          <w:rFonts w:eastAsia="Times New Roman"/>
          <w:lang w:eastAsia="fr-FR"/>
        </w:rPr>
        <w:t xml:space="preserve">, </w:t>
      </w:r>
      <w:proofErr w:type="spellStart"/>
      <w:r w:rsidRPr="00697776">
        <w:rPr>
          <w:rFonts w:eastAsia="Times New Roman"/>
          <w:lang w:eastAsia="fr-FR"/>
        </w:rPr>
        <w:t>code_module</w:t>
      </w:r>
      <w:proofErr w:type="spellEnd"/>
      <w:r w:rsidRPr="00697776">
        <w:rPr>
          <w:rFonts w:eastAsia="Times New Roman"/>
          <w:lang w:eastAsia="fr-FR"/>
        </w:rPr>
        <w:t>,</w:t>
      </w:r>
      <w:r w:rsidR="00150986" w:rsidRPr="00697776">
        <w:rPr>
          <w:rFonts w:eastAsia="Times New Roman"/>
          <w:lang w:eastAsia="fr-FR"/>
        </w:rPr>
        <w:t xml:space="preserve"> </w:t>
      </w:r>
      <w:r w:rsidRPr="00697776">
        <w:rPr>
          <w:rFonts w:eastAsia="Times New Roman"/>
          <w:lang w:eastAsia="fr-FR"/>
        </w:rPr>
        <w:t xml:space="preserve"> coefficient,</w:t>
      </w:r>
      <w:r w:rsidR="00150986" w:rsidRPr="00697776">
        <w:rPr>
          <w:rFonts w:eastAsia="Times New Roman"/>
          <w:lang w:eastAsia="fr-FR"/>
        </w:rPr>
        <w:t xml:space="preserve"> </w:t>
      </w:r>
      <w:r w:rsidRPr="00697776">
        <w:rPr>
          <w:rFonts w:eastAsia="Times New Roman"/>
          <w:lang w:eastAsia="fr-FR"/>
        </w:rPr>
        <w:t xml:space="preserve"> Note)</w:t>
      </w:r>
    </w:p>
    <w:p w:rsidR="00150986" w:rsidRPr="00697776" w:rsidRDefault="00697776" w:rsidP="00697776">
      <w:pPr>
        <w:spacing w:after="0" w:line="240" w:lineRule="auto"/>
        <w:rPr>
          <w:rFonts w:eastAsia="Times New Roman"/>
          <w:lang w:eastAsia="fr-FR"/>
        </w:rPr>
      </w:pPr>
      <w:r w:rsidRPr="00697776">
        <w:rPr>
          <w:rFonts w:eastAsia="Times New Roman"/>
          <w:lang w:eastAsia="fr-FR"/>
        </w:rPr>
        <w:t xml:space="preserve">- </w:t>
      </w:r>
      <w:r w:rsidR="00150986" w:rsidRPr="00697776">
        <w:rPr>
          <w:rFonts w:eastAsia="Times New Roman"/>
          <w:b/>
          <w:bCs/>
          <w:u w:val="single"/>
          <w:lang w:eastAsia="fr-FR"/>
        </w:rPr>
        <w:t>L’opération Enregistrer</w:t>
      </w:r>
      <w:r w:rsidR="00150986" w:rsidRPr="00697776">
        <w:rPr>
          <w:rFonts w:eastAsia="Times New Roman"/>
          <w:lang w:eastAsia="fr-FR"/>
        </w:rPr>
        <w:t> : Réalise l’enregistrement du contenu du formulaire dans la table Notes.</w:t>
      </w:r>
    </w:p>
    <w:p w:rsidR="00150986" w:rsidRPr="00697776" w:rsidRDefault="00150986" w:rsidP="00A84004">
      <w:pPr>
        <w:spacing w:after="0" w:line="240" w:lineRule="auto"/>
        <w:rPr>
          <w:rFonts w:eastAsia="Times New Roman"/>
          <w:lang w:eastAsia="fr-FR"/>
        </w:rPr>
      </w:pPr>
      <w:r w:rsidRPr="00697776">
        <w:rPr>
          <w:rFonts w:eastAsia="Times New Roman"/>
          <w:lang w:eastAsia="fr-FR"/>
        </w:rPr>
        <w:t xml:space="preserve">Pour cela nous devons taper le numéro de </w:t>
      </w:r>
      <w:proofErr w:type="gramStart"/>
      <w:r w:rsidRPr="00697776">
        <w:rPr>
          <w:rFonts w:eastAsia="Times New Roman"/>
          <w:lang w:eastAsia="fr-FR"/>
        </w:rPr>
        <w:t>l’étudiant ,</w:t>
      </w:r>
      <w:proofErr w:type="gramEnd"/>
      <w:r w:rsidRPr="00697776">
        <w:rPr>
          <w:rFonts w:eastAsia="Times New Roman"/>
          <w:lang w:eastAsia="fr-FR"/>
        </w:rPr>
        <w:t xml:space="preserve"> en cliquant sur le bouton rechercher  son nom/prénom et Filière sont affichées. Nous remplissons donc la liste déroulante avec les modules </w:t>
      </w:r>
    </w:p>
    <w:p w:rsidR="00150986" w:rsidRPr="00697776" w:rsidRDefault="00150986" w:rsidP="00A84004">
      <w:pPr>
        <w:spacing w:after="0" w:line="240" w:lineRule="auto"/>
        <w:rPr>
          <w:rFonts w:eastAsia="Times New Roman"/>
          <w:lang w:eastAsia="fr-FR"/>
        </w:rPr>
      </w:pPr>
      <w:r w:rsidRPr="00697776">
        <w:rPr>
          <w:rFonts w:eastAsia="Times New Roman"/>
          <w:lang w:eastAsia="fr-FR"/>
        </w:rPr>
        <w:t xml:space="preserve">correspondant s à la filière de </w:t>
      </w:r>
      <w:proofErr w:type="gramStart"/>
      <w:r w:rsidRPr="00697776">
        <w:rPr>
          <w:rFonts w:eastAsia="Times New Roman"/>
          <w:lang w:eastAsia="fr-FR"/>
        </w:rPr>
        <w:t>l’étudiant .</w:t>
      </w:r>
      <w:proofErr w:type="gramEnd"/>
      <w:r w:rsidR="004F6E99">
        <w:rPr>
          <w:rFonts w:eastAsia="Times New Roman"/>
          <w:lang w:eastAsia="fr-FR"/>
        </w:rPr>
        <w:t xml:space="preserve"> Evidemment si l’étudiant n’existe pas alors afficher le message « Etudiant </w:t>
      </w:r>
      <w:proofErr w:type="spellStart"/>
      <w:r w:rsidR="004F6E99">
        <w:rPr>
          <w:rFonts w:eastAsia="Times New Roman"/>
          <w:lang w:eastAsia="fr-FR"/>
        </w:rPr>
        <w:t>Inéxistant</w:t>
      </w:r>
      <w:proofErr w:type="spellEnd"/>
      <w:r w:rsidR="004F6E99">
        <w:rPr>
          <w:rFonts w:eastAsia="Times New Roman"/>
          <w:lang w:eastAsia="fr-FR"/>
        </w:rPr>
        <w:t> ».</w:t>
      </w:r>
    </w:p>
    <w:p w:rsidR="00150986" w:rsidRDefault="00150986" w:rsidP="00697776">
      <w:pPr>
        <w:spacing w:after="0" w:line="240" w:lineRule="auto"/>
        <w:rPr>
          <w:rFonts w:eastAsia="Times New Roman"/>
          <w:lang w:eastAsia="fr-FR"/>
        </w:rPr>
      </w:pPr>
      <w:r w:rsidRPr="00697776">
        <w:rPr>
          <w:rFonts w:eastAsia="Times New Roman"/>
          <w:b/>
          <w:bCs/>
          <w:lang w:eastAsia="fr-FR"/>
        </w:rPr>
        <w:t xml:space="preserve"> </w:t>
      </w:r>
      <w:r w:rsidR="00697776" w:rsidRPr="00697776">
        <w:rPr>
          <w:rFonts w:eastAsia="Times New Roman"/>
          <w:b/>
          <w:bCs/>
          <w:lang w:eastAsia="fr-FR"/>
        </w:rPr>
        <w:t>-</w:t>
      </w:r>
      <w:r w:rsidR="00697776" w:rsidRPr="00697776">
        <w:rPr>
          <w:rFonts w:eastAsia="Times New Roman"/>
          <w:b/>
          <w:bCs/>
          <w:u w:val="single"/>
          <w:lang w:eastAsia="fr-FR"/>
        </w:rPr>
        <w:t>L’opération Modifier</w:t>
      </w:r>
      <w:r w:rsidR="00697776">
        <w:rPr>
          <w:rFonts w:eastAsia="Times New Roman"/>
          <w:lang w:eastAsia="fr-FR"/>
        </w:rPr>
        <w:t> : Réalise la modification des informations saisies telles que le module et la note.  Le code module et le coefficient sont affichés en fonction du nom  module choisi.</w:t>
      </w:r>
    </w:p>
    <w:p w:rsidR="00D223D3" w:rsidRDefault="00D223D3" w:rsidP="00697776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Nous al</w:t>
      </w:r>
      <w:r w:rsidR="004F6E99">
        <w:rPr>
          <w:rFonts w:eastAsia="Times New Roman"/>
          <w:lang w:eastAsia="fr-FR"/>
        </w:rPr>
        <w:t>lons procéder de manière simple. T</w:t>
      </w:r>
      <w:r>
        <w:rPr>
          <w:rFonts w:eastAsia="Times New Roman"/>
          <w:lang w:eastAsia="fr-FR"/>
        </w:rPr>
        <w:t>out d’abord rechercher l’étudiant en tapant son numéro.</w:t>
      </w:r>
    </w:p>
    <w:p w:rsidR="00D223D3" w:rsidRDefault="00D223D3" w:rsidP="00697776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Son nom/</w:t>
      </w:r>
      <w:proofErr w:type="gramStart"/>
      <w:r>
        <w:rPr>
          <w:rFonts w:eastAsia="Times New Roman"/>
          <w:lang w:eastAsia="fr-FR"/>
        </w:rPr>
        <w:t>prénom ,</w:t>
      </w:r>
      <w:proofErr w:type="gramEnd"/>
      <w:r>
        <w:rPr>
          <w:rFonts w:eastAsia="Times New Roman"/>
          <w:lang w:eastAsia="fr-FR"/>
        </w:rPr>
        <w:t xml:space="preserve"> filière sont affichées.  Connaissant la filière les modules correspondants sont remplis </w:t>
      </w:r>
      <w:r w:rsidR="00C56909">
        <w:rPr>
          <w:rFonts w:eastAsia="Times New Roman"/>
          <w:lang w:eastAsia="fr-FR"/>
        </w:rPr>
        <w:t xml:space="preserve">à partir de la table modules </w:t>
      </w:r>
      <w:r>
        <w:rPr>
          <w:rFonts w:eastAsia="Times New Roman"/>
          <w:lang w:eastAsia="fr-FR"/>
        </w:rPr>
        <w:t xml:space="preserve">dans la liste déroulante à choix unique. Evidemment les champs </w:t>
      </w:r>
      <w:proofErr w:type="gramStart"/>
      <w:r>
        <w:rPr>
          <w:rFonts w:eastAsia="Times New Roman"/>
          <w:lang w:eastAsia="fr-FR"/>
        </w:rPr>
        <w:t>code</w:t>
      </w:r>
      <w:proofErr w:type="gramEnd"/>
      <w:r>
        <w:rPr>
          <w:rFonts w:eastAsia="Times New Roman"/>
          <w:lang w:eastAsia="fr-FR"/>
        </w:rPr>
        <w:t xml:space="preserve"> module,  coefficient et notes ne sont pas encore remplis. Il faudra donc choisir le module par exemple Bases de Données. En cliquant sur Bases de Données </w:t>
      </w:r>
      <w:r w:rsidR="004F6E99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 xml:space="preserve">et connaissant le numéro </w:t>
      </w:r>
      <w:proofErr w:type="gramStart"/>
      <w:r>
        <w:rPr>
          <w:rFonts w:eastAsia="Times New Roman"/>
          <w:lang w:eastAsia="fr-FR"/>
        </w:rPr>
        <w:t>étudiant ,</w:t>
      </w:r>
      <w:proofErr w:type="gramEnd"/>
      <w:r>
        <w:rPr>
          <w:rFonts w:eastAsia="Times New Roman"/>
          <w:lang w:eastAsia="fr-FR"/>
        </w:rPr>
        <w:t xml:space="preserve"> 2 cas se présentent. </w:t>
      </w:r>
    </w:p>
    <w:p w:rsidR="00D223D3" w:rsidRDefault="00D223D3" w:rsidP="00D81B8C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Si le  numéro </w:t>
      </w:r>
      <w:proofErr w:type="gramStart"/>
      <w:r>
        <w:rPr>
          <w:rFonts w:eastAsia="Times New Roman"/>
          <w:lang w:eastAsia="fr-FR"/>
        </w:rPr>
        <w:t xml:space="preserve">étudiant </w:t>
      </w:r>
      <w:r w:rsidR="00D81B8C">
        <w:rPr>
          <w:rFonts w:eastAsia="Times New Roman"/>
          <w:lang w:eastAsia="fr-FR"/>
        </w:rPr>
        <w:t>,</w:t>
      </w:r>
      <w:proofErr w:type="gramEnd"/>
      <w:r w:rsidR="00D81B8C" w:rsidRPr="00D81B8C">
        <w:rPr>
          <w:rFonts w:eastAsia="Times New Roman"/>
          <w:lang w:eastAsia="fr-FR"/>
        </w:rPr>
        <w:t xml:space="preserve"> </w:t>
      </w:r>
      <w:r w:rsidR="00D81B8C">
        <w:rPr>
          <w:rFonts w:eastAsia="Times New Roman"/>
          <w:lang w:eastAsia="fr-FR"/>
        </w:rPr>
        <w:t xml:space="preserve">nom module </w:t>
      </w:r>
      <w:r w:rsidR="004F6E99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>n’existe</w:t>
      </w:r>
      <w:r w:rsidR="00D81B8C">
        <w:rPr>
          <w:rFonts w:eastAsia="Times New Roman"/>
          <w:lang w:eastAsia="fr-FR"/>
        </w:rPr>
        <w:t xml:space="preserve">nt </w:t>
      </w:r>
      <w:r>
        <w:rPr>
          <w:rFonts w:eastAsia="Times New Roman"/>
          <w:lang w:eastAsia="fr-FR"/>
        </w:rPr>
        <w:t xml:space="preserve"> pas </w:t>
      </w:r>
      <w:r w:rsidR="0087067D">
        <w:rPr>
          <w:rFonts w:eastAsia="Times New Roman"/>
          <w:lang w:eastAsia="fr-FR"/>
        </w:rPr>
        <w:t>dans la table Notes  alors cela voudrait dire que la note de l’étudiant pour ce module n’est pas encore saisie auquel cas il faudrait la saisir et l’enregistrer</w:t>
      </w:r>
      <w:r>
        <w:rPr>
          <w:rFonts w:eastAsia="Times New Roman"/>
          <w:lang w:eastAsia="fr-FR"/>
        </w:rPr>
        <w:t>.</w:t>
      </w:r>
      <w:r w:rsidR="0087067D">
        <w:rPr>
          <w:rFonts w:eastAsia="Times New Roman"/>
          <w:lang w:eastAsia="fr-FR"/>
        </w:rPr>
        <w:t xml:space="preserve">  </w:t>
      </w:r>
    </w:p>
    <w:p w:rsidR="00D223D3" w:rsidRDefault="00D81B8C" w:rsidP="00D81B8C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Si le </w:t>
      </w:r>
      <w:r w:rsidR="00C56909">
        <w:rPr>
          <w:rFonts w:eastAsia="Times New Roman"/>
          <w:lang w:eastAsia="fr-FR"/>
        </w:rPr>
        <w:t xml:space="preserve">numéro </w:t>
      </w:r>
      <w:proofErr w:type="gramStart"/>
      <w:r w:rsidR="00C56909">
        <w:rPr>
          <w:rFonts w:eastAsia="Times New Roman"/>
          <w:lang w:eastAsia="fr-FR"/>
        </w:rPr>
        <w:t xml:space="preserve">étudiant </w:t>
      </w:r>
      <w:r>
        <w:rPr>
          <w:rFonts w:eastAsia="Times New Roman"/>
          <w:lang w:eastAsia="fr-FR"/>
        </w:rPr>
        <w:t>,</w:t>
      </w:r>
      <w:proofErr w:type="gramEnd"/>
      <w:r>
        <w:rPr>
          <w:rFonts w:eastAsia="Times New Roman"/>
          <w:lang w:eastAsia="fr-FR"/>
        </w:rPr>
        <w:t xml:space="preserve"> nom module  </w:t>
      </w:r>
      <w:r w:rsidR="00C56909">
        <w:rPr>
          <w:rFonts w:eastAsia="Times New Roman"/>
          <w:lang w:eastAsia="fr-FR"/>
        </w:rPr>
        <w:t>existent dans l</w:t>
      </w:r>
      <w:r>
        <w:rPr>
          <w:rFonts w:eastAsia="Times New Roman"/>
          <w:lang w:eastAsia="fr-FR"/>
        </w:rPr>
        <w:t>a table Notes , alors afficher le code module, l</w:t>
      </w:r>
      <w:r w:rsidR="00C56909">
        <w:rPr>
          <w:rFonts w:eastAsia="Times New Roman"/>
          <w:lang w:eastAsia="fr-FR"/>
        </w:rPr>
        <w:t>e coefficient et la note contenues dans la table Notes.</w:t>
      </w:r>
    </w:p>
    <w:p w:rsidR="00D81B8C" w:rsidRDefault="00D81B8C" w:rsidP="00D81B8C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Effectuer alors la  modification  de la note  et cliquer sur le bouton Modification.</w:t>
      </w:r>
    </w:p>
    <w:p w:rsidR="00D81B8C" w:rsidRDefault="00D81B8C" w:rsidP="00D81B8C">
      <w:pPr>
        <w:spacing w:after="0" w:line="240" w:lineRule="auto"/>
        <w:rPr>
          <w:rFonts w:eastAsia="Times New Roman"/>
          <w:lang w:eastAsia="fr-FR"/>
        </w:rPr>
      </w:pPr>
    </w:p>
    <w:p w:rsidR="00D223D3" w:rsidRDefault="00D223D3" w:rsidP="00697776">
      <w:pPr>
        <w:spacing w:after="0" w:line="240" w:lineRule="auto"/>
        <w:rPr>
          <w:rFonts w:eastAsia="Times New Roman"/>
          <w:lang w:eastAsia="fr-FR"/>
        </w:rPr>
      </w:pPr>
    </w:p>
    <w:p w:rsidR="00D223D3" w:rsidRDefault="00D223D3" w:rsidP="00697776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inline distT="0" distB="0" distL="0" distR="0">
            <wp:extent cx="5762625" cy="4381500"/>
            <wp:effectExtent l="19050" t="0" r="9525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776" w:rsidRDefault="00697776" w:rsidP="00A84004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- </w:t>
      </w:r>
      <w:r w:rsidRPr="00697776">
        <w:rPr>
          <w:rFonts w:eastAsia="Times New Roman"/>
          <w:b/>
          <w:bCs/>
          <w:u w:val="single"/>
          <w:lang w:eastAsia="fr-FR"/>
        </w:rPr>
        <w:t>L’opération Supprimer</w:t>
      </w:r>
      <w:r>
        <w:rPr>
          <w:rFonts w:eastAsia="Times New Roman"/>
          <w:lang w:eastAsia="fr-FR"/>
        </w:rPr>
        <w:t xml:space="preserve"> : Réalise la suppression de l’enregistrement  saisie </w:t>
      </w:r>
      <w:r w:rsidR="00B24769">
        <w:rPr>
          <w:rFonts w:eastAsia="Times New Roman"/>
          <w:lang w:eastAsia="fr-FR"/>
        </w:rPr>
        <w:t xml:space="preserve"> en fonction du module choisi </w:t>
      </w:r>
      <w:proofErr w:type="gramStart"/>
      <w:r>
        <w:rPr>
          <w:rFonts w:eastAsia="Times New Roman"/>
          <w:lang w:eastAsia="fr-FR"/>
        </w:rPr>
        <w:t>( la</w:t>
      </w:r>
      <w:proofErr w:type="gramEnd"/>
      <w:r>
        <w:rPr>
          <w:rFonts w:eastAsia="Times New Roman"/>
          <w:lang w:eastAsia="fr-FR"/>
        </w:rPr>
        <w:t xml:space="preserve"> suppression est effectuée dans la table note</w:t>
      </w:r>
      <w:r w:rsidR="00C56909">
        <w:rPr>
          <w:rFonts w:eastAsia="Times New Roman"/>
          <w:lang w:eastAsia="fr-FR"/>
        </w:rPr>
        <w:t>)</w:t>
      </w:r>
      <w:r>
        <w:rPr>
          <w:rFonts w:eastAsia="Times New Roman"/>
          <w:lang w:eastAsia="fr-FR"/>
        </w:rPr>
        <w:t>.</w:t>
      </w:r>
    </w:p>
    <w:p w:rsidR="00E666CD" w:rsidRDefault="00E666CD" w:rsidP="00A84004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C’est le même principe que la modification. </w:t>
      </w:r>
    </w:p>
    <w:p w:rsidR="00E666CD" w:rsidRDefault="00E666CD" w:rsidP="00D81B8C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Si le  numéro </w:t>
      </w:r>
      <w:proofErr w:type="gramStart"/>
      <w:r>
        <w:rPr>
          <w:rFonts w:eastAsia="Times New Roman"/>
          <w:lang w:eastAsia="fr-FR"/>
        </w:rPr>
        <w:t xml:space="preserve">étudiant </w:t>
      </w:r>
      <w:r w:rsidR="00D81B8C">
        <w:rPr>
          <w:rFonts w:eastAsia="Times New Roman"/>
          <w:lang w:eastAsia="fr-FR"/>
        </w:rPr>
        <w:t>,</w:t>
      </w:r>
      <w:proofErr w:type="gramEnd"/>
      <w:r w:rsidR="00D81B8C">
        <w:rPr>
          <w:rFonts w:eastAsia="Times New Roman"/>
          <w:lang w:eastAsia="fr-FR"/>
        </w:rPr>
        <w:t xml:space="preserve"> nom module </w:t>
      </w:r>
      <w:r>
        <w:rPr>
          <w:rFonts w:eastAsia="Times New Roman"/>
          <w:lang w:eastAsia="fr-FR"/>
        </w:rPr>
        <w:t xml:space="preserve">n’existe pas dans la table Notes  alors afficher le message « Note </w:t>
      </w:r>
      <w:proofErr w:type="spellStart"/>
      <w:r>
        <w:rPr>
          <w:rFonts w:eastAsia="Times New Roman"/>
          <w:lang w:eastAsia="fr-FR"/>
        </w:rPr>
        <w:t>Inéxistante</w:t>
      </w:r>
      <w:proofErr w:type="spellEnd"/>
      <w:r>
        <w:rPr>
          <w:rFonts w:eastAsia="Times New Roman"/>
          <w:lang w:eastAsia="fr-FR"/>
        </w:rPr>
        <w:t> </w:t>
      </w:r>
      <w:r w:rsidR="004F6E99">
        <w:rPr>
          <w:rFonts w:eastAsia="Times New Roman"/>
          <w:lang w:eastAsia="fr-FR"/>
        </w:rPr>
        <w:t>pour ce module</w:t>
      </w:r>
      <w:r>
        <w:rPr>
          <w:rFonts w:eastAsia="Times New Roman"/>
          <w:lang w:eastAsia="fr-FR"/>
        </w:rPr>
        <w:t>».</w:t>
      </w:r>
    </w:p>
    <w:p w:rsidR="00E666CD" w:rsidRDefault="004F6E99" w:rsidP="00D81B8C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Si  le </w:t>
      </w:r>
      <w:r w:rsidR="00E666CD">
        <w:rPr>
          <w:rFonts w:eastAsia="Times New Roman"/>
          <w:lang w:eastAsia="fr-FR"/>
        </w:rPr>
        <w:t xml:space="preserve">numéro </w:t>
      </w:r>
      <w:proofErr w:type="gramStart"/>
      <w:r w:rsidR="00E666CD">
        <w:rPr>
          <w:rFonts w:eastAsia="Times New Roman"/>
          <w:lang w:eastAsia="fr-FR"/>
        </w:rPr>
        <w:t xml:space="preserve">étudiant </w:t>
      </w:r>
      <w:r w:rsidR="00D81B8C">
        <w:rPr>
          <w:rFonts w:eastAsia="Times New Roman"/>
          <w:lang w:eastAsia="fr-FR"/>
        </w:rPr>
        <w:t>,</w:t>
      </w:r>
      <w:proofErr w:type="gramEnd"/>
      <w:r w:rsidR="00D81B8C" w:rsidRPr="00D81B8C">
        <w:rPr>
          <w:rFonts w:eastAsia="Times New Roman"/>
          <w:lang w:eastAsia="fr-FR"/>
        </w:rPr>
        <w:t xml:space="preserve"> </w:t>
      </w:r>
      <w:r w:rsidR="00D81B8C">
        <w:rPr>
          <w:rFonts w:eastAsia="Times New Roman"/>
          <w:lang w:eastAsia="fr-FR"/>
        </w:rPr>
        <w:t xml:space="preserve">nom module </w:t>
      </w:r>
      <w:r w:rsidR="00E666CD">
        <w:rPr>
          <w:rFonts w:eastAsia="Times New Roman"/>
          <w:lang w:eastAsia="fr-FR"/>
        </w:rPr>
        <w:t xml:space="preserve">existent dans la table Notes , alors afficher </w:t>
      </w:r>
      <w:r>
        <w:rPr>
          <w:rFonts w:eastAsia="Times New Roman"/>
          <w:lang w:eastAsia="fr-FR"/>
        </w:rPr>
        <w:t xml:space="preserve">le code module, </w:t>
      </w:r>
      <w:r w:rsidR="00E666CD">
        <w:rPr>
          <w:rFonts w:eastAsia="Times New Roman"/>
          <w:lang w:eastAsia="fr-FR"/>
        </w:rPr>
        <w:t>le coefficient et la note contenues dans la table Notes.</w:t>
      </w:r>
    </w:p>
    <w:p w:rsidR="00E666CD" w:rsidRDefault="00E666CD" w:rsidP="00E666CD">
      <w:pPr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Effectuer alors l’opération de suppres</w:t>
      </w:r>
      <w:r w:rsidR="00D81B8C">
        <w:rPr>
          <w:rFonts w:eastAsia="Times New Roman"/>
          <w:lang w:eastAsia="fr-FR"/>
        </w:rPr>
        <w:t>sion à partir de la Table Notes en cliquant sur  le bouton Supprimer.</w:t>
      </w:r>
    </w:p>
    <w:p w:rsidR="00E666CD" w:rsidRPr="00697776" w:rsidRDefault="00E666CD" w:rsidP="00A84004">
      <w:pPr>
        <w:spacing w:after="0" w:line="240" w:lineRule="auto"/>
        <w:rPr>
          <w:rFonts w:eastAsia="Times New Roman"/>
          <w:lang w:eastAsia="fr-FR"/>
        </w:rPr>
      </w:pPr>
    </w:p>
    <w:p w:rsidR="00DE3AB9" w:rsidRPr="00150986" w:rsidRDefault="00DE3AB9" w:rsidP="00A84004">
      <w:pPr>
        <w:spacing w:after="0" w:line="240" w:lineRule="auto"/>
        <w:rPr>
          <w:rFonts w:eastAsia="Times New Roman"/>
          <w:b/>
          <w:bCs/>
          <w:u w:val="single"/>
          <w:lang w:eastAsia="fr-FR"/>
        </w:rPr>
      </w:pPr>
      <w:r w:rsidRPr="00150986">
        <w:rPr>
          <w:rFonts w:eastAsia="Times New Roman"/>
          <w:b/>
          <w:bCs/>
          <w:u w:val="single"/>
          <w:lang w:eastAsia="fr-FR"/>
        </w:rPr>
        <w:t>Travail demandé :</w:t>
      </w:r>
    </w:p>
    <w:p w:rsidR="009F4806" w:rsidRDefault="00DE3AB9" w:rsidP="007D27FE">
      <w:pPr>
        <w:autoSpaceDE w:val="0"/>
        <w:autoSpaceDN w:val="0"/>
        <w:adjustRightInd w:val="0"/>
        <w:spacing w:after="0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- Réaliser </w:t>
      </w:r>
      <w:r w:rsidR="009F4806">
        <w:rPr>
          <w:rFonts w:eastAsia="Times New Roman"/>
          <w:lang w:eastAsia="fr-FR"/>
        </w:rPr>
        <w:t>les opérations de mises</w:t>
      </w:r>
      <w:r>
        <w:rPr>
          <w:rFonts w:eastAsia="Times New Roman"/>
          <w:lang w:eastAsia="fr-FR"/>
        </w:rPr>
        <w:t xml:space="preserve"> à jour (</w:t>
      </w:r>
      <w:proofErr w:type="gramStart"/>
      <w:r>
        <w:rPr>
          <w:rFonts w:eastAsia="Times New Roman"/>
          <w:lang w:eastAsia="fr-FR"/>
        </w:rPr>
        <w:t>Enregistrer ,</w:t>
      </w:r>
      <w:proofErr w:type="gramEnd"/>
      <w:r>
        <w:rPr>
          <w:rFonts w:eastAsia="Times New Roman"/>
          <w:lang w:eastAsia="fr-FR"/>
        </w:rPr>
        <w:t xml:space="preserve"> Modifier , Supprimer)</w:t>
      </w:r>
    </w:p>
    <w:p w:rsidR="00150986" w:rsidRDefault="00150986" w:rsidP="00150986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u w:val="single"/>
          <w:lang w:eastAsia="fr-FR"/>
        </w:rPr>
      </w:pPr>
    </w:p>
    <w:p w:rsidR="00150986" w:rsidRDefault="00150986" w:rsidP="00150986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u w:val="single"/>
          <w:lang w:eastAsia="fr-FR"/>
        </w:rPr>
      </w:pPr>
      <w:r w:rsidRPr="00CC4139">
        <w:rPr>
          <w:rFonts w:eastAsia="Times New Roman"/>
          <w:b/>
          <w:bCs/>
          <w:u w:val="single"/>
          <w:lang w:eastAsia="fr-FR"/>
        </w:rPr>
        <w:t>Remarque importante :</w:t>
      </w:r>
    </w:p>
    <w:p w:rsidR="00150986" w:rsidRPr="00150986" w:rsidRDefault="00150986" w:rsidP="00150986">
      <w:pPr>
        <w:autoSpaceDE w:val="0"/>
        <w:autoSpaceDN w:val="0"/>
        <w:adjustRightInd w:val="0"/>
        <w:spacing w:after="0" w:line="240" w:lineRule="auto"/>
        <w:rPr>
          <w:rFonts w:eastAsia="Times New Roman"/>
          <w:lang w:eastAsia="fr-FR"/>
        </w:rPr>
      </w:pPr>
      <w:r w:rsidRPr="00150986">
        <w:rPr>
          <w:rFonts w:eastAsia="Times New Roman"/>
          <w:lang w:eastAsia="fr-FR"/>
        </w:rPr>
        <w:t>Chaque étudiant et appelé à faire un travail personnel.</w:t>
      </w:r>
    </w:p>
    <w:p w:rsidR="00150986" w:rsidRPr="00150986" w:rsidRDefault="00150986" w:rsidP="00150986">
      <w:pPr>
        <w:autoSpaceDE w:val="0"/>
        <w:autoSpaceDN w:val="0"/>
        <w:adjustRightInd w:val="0"/>
        <w:spacing w:after="0" w:line="240" w:lineRule="auto"/>
        <w:rPr>
          <w:rFonts w:eastAsia="Times New Roman"/>
          <w:lang w:eastAsia="fr-FR"/>
        </w:rPr>
      </w:pPr>
      <w:r w:rsidRPr="00150986">
        <w:rPr>
          <w:rFonts w:eastAsia="Times New Roman"/>
          <w:lang w:eastAsia="fr-FR"/>
        </w:rPr>
        <w:t>Les étudiants doivent respecter ce que je demande comme opérations.</w:t>
      </w:r>
    </w:p>
    <w:p w:rsidR="00053B32" w:rsidRPr="0089401C" w:rsidRDefault="00150986" w:rsidP="00E40CAA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lang w:eastAsia="fr-FR"/>
        </w:rPr>
      </w:pPr>
      <w:r>
        <w:rPr>
          <w:rFonts w:eastAsia="Times New Roman"/>
          <w:lang w:eastAsia="fr-FR"/>
        </w:rPr>
        <w:t xml:space="preserve">                                                                      </w:t>
      </w:r>
      <w:r w:rsidRPr="0089401C">
        <w:rPr>
          <w:rFonts w:eastAsia="Times New Roman"/>
          <w:b/>
          <w:bCs/>
          <w:lang w:eastAsia="fr-FR"/>
        </w:rPr>
        <w:t>BON COURAGE</w:t>
      </w:r>
    </w:p>
    <w:sectPr w:rsidR="00053B32" w:rsidRPr="0089401C" w:rsidSect="009F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17"/>
    <w:multiLevelType w:val="multilevel"/>
    <w:tmpl w:val="D52C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71FAC"/>
    <w:multiLevelType w:val="hybridMultilevel"/>
    <w:tmpl w:val="6812EC2A"/>
    <w:lvl w:ilvl="0" w:tplc="541AC99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7D27FE"/>
    <w:rsid w:val="00001562"/>
    <w:rsid w:val="00003068"/>
    <w:rsid w:val="00012A37"/>
    <w:rsid w:val="0002553D"/>
    <w:rsid w:val="0003251B"/>
    <w:rsid w:val="00053B32"/>
    <w:rsid w:val="00083FF5"/>
    <w:rsid w:val="0008549C"/>
    <w:rsid w:val="00086700"/>
    <w:rsid w:val="000E7ED1"/>
    <w:rsid w:val="001203E1"/>
    <w:rsid w:val="00150986"/>
    <w:rsid w:val="00161088"/>
    <w:rsid w:val="00170976"/>
    <w:rsid w:val="00184D4A"/>
    <w:rsid w:val="001B62A9"/>
    <w:rsid w:val="001E7C16"/>
    <w:rsid w:val="001F0FD7"/>
    <w:rsid w:val="002725B9"/>
    <w:rsid w:val="00287057"/>
    <w:rsid w:val="00294F20"/>
    <w:rsid w:val="002B7C44"/>
    <w:rsid w:val="002E1244"/>
    <w:rsid w:val="002F7073"/>
    <w:rsid w:val="00311045"/>
    <w:rsid w:val="00314C75"/>
    <w:rsid w:val="00335378"/>
    <w:rsid w:val="003379C7"/>
    <w:rsid w:val="00355847"/>
    <w:rsid w:val="003637A8"/>
    <w:rsid w:val="003826E3"/>
    <w:rsid w:val="00392E6F"/>
    <w:rsid w:val="003A6DE1"/>
    <w:rsid w:val="003E3BA6"/>
    <w:rsid w:val="003E4D1E"/>
    <w:rsid w:val="00410C88"/>
    <w:rsid w:val="004410F7"/>
    <w:rsid w:val="00463363"/>
    <w:rsid w:val="00465420"/>
    <w:rsid w:val="00476E85"/>
    <w:rsid w:val="004B78A1"/>
    <w:rsid w:val="004F6E99"/>
    <w:rsid w:val="00505CE5"/>
    <w:rsid w:val="00592864"/>
    <w:rsid w:val="005C09E4"/>
    <w:rsid w:val="005F4E7E"/>
    <w:rsid w:val="006661B8"/>
    <w:rsid w:val="006739FB"/>
    <w:rsid w:val="006774F6"/>
    <w:rsid w:val="00690130"/>
    <w:rsid w:val="00695446"/>
    <w:rsid w:val="00697776"/>
    <w:rsid w:val="006D5C2E"/>
    <w:rsid w:val="007541A3"/>
    <w:rsid w:val="007549D2"/>
    <w:rsid w:val="00774818"/>
    <w:rsid w:val="007D27FE"/>
    <w:rsid w:val="007E1D26"/>
    <w:rsid w:val="007E2CF9"/>
    <w:rsid w:val="008019FF"/>
    <w:rsid w:val="0087067D"/>
    <w:rsid w:val="0089401C"/>
    <w:rsid w:val="008A51FB"/>
    <w:rsid w:val="008B1862"/>
    <w:rsid w:val="008C02FE"/>
    <w:rsid w:val="008E00C1"/>
    <w:rsid w:val="009120FB"/>
    <w:rsid w:val="00925B6F"/>
    <w:rsid w:val="0098050C"/>
    <w:rsid w:val="00994ABD"/>
    <w:rsid w:val="009E1B1C"/>
    <w:rsid w:val="009E2FA8"/>
    <w:rsid w:val="009F411D"/>
    <w:rsid w:val="009F4806"/>
    <w:rsid w:val="00A456D5"/>
    <w:rsid w:val="00A60507"/>
    <w:rsid w:val="00A627F9"/>
    <w:rsid w:val="00A649B6"/>
    <w:rsid w:val="00A70CB7"/>
    <w:rsid w:val="00A84004"/>
    <w:rsid w:val="00A9743A"/>
    <w:rsid w:val="00AA6F14"/>
    <w:rsid w:val="00AA7BCC"/>
    <w:rsid w:val="00AC2921"/>
    <w:rsid w:val="00B24769"/>
    <w:rsid w:val="00B506F8"/>
    <w:rsid w:val="00B65606"/>
    <w:rsid w:val="00B6691F"/>
    <w:rsid w:val="00BC525D"/>
    <w:rsid w:val="00BC7D0C"/>
    <w:rsid w:val="00BF050B"/>
    <w:rsid w:val="00C22D88"/>
    <w:rsid w:val="00C270BB"/>
    <w:rsid w:val="00C43091"/>
    <w:rsid w:val="00C56909"/>
    <w:rsid w:val="00C907B0"/>
    <w:rsid w:val="00CC1508"/>
    <w:rsid w:val="00CC4139"/>
    <w:rsid w:val="00CC5296"/>
    <w:rsid w:val="00CD64AA"/>
    <w:rsid w:val="00D223D3"/>
    <w:rsid w:val="00D81B8C"/>
    <w:rsid w:val="00D85F2A"/>
    <w:rsid w:val="00D965B5"/>
    <w:rsid w:val="00DA1CD6"/>
    <w:rsid w:val="00DB5598"/>
    <w:rsid w:val="00DE3AB9"/>
    <w:rsid w:val="00E24568"/>
    <w:rsid w:val="00E37A51"/>
    <w:rsid w:val="00E40CAA"/>
    <w:rsid w:val="00E5035E"/>
    <w:rsid w:val="00E666CD"/>
    <w:rsid w:val="00E96DB4"/>
    <w:rsid w:val="00EB162F"/>
    <w:rsid w:val="00EB781B"/>
    <w:rsid w:val="00EC76F6"/>
    <w:rsid w:val="00EE08C5"/>
    <w:rsid w:val="00F10BA3"/>
    <w:rsid w:val="00F3079E"/>
    <w:rsid w:val="00F604CA"/>
    <w:rsid w:val="00F61C1F"/>
    <w:rsid w:val="00F8083E"/>
    <w:rsid w:val="00FA0DB6"/>
    <w:rsid w:val="00FA7C55"/>
    <w:rsid w:val="00FB3B88"/>
    <w:rsid w:val="00FC609D"/>
    <w:rsid w:val="00FD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7FE"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semiHidden/>
    <w:rsid w:val="007D2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semiHidden/>
    <w:rsid w:val="007D27FE"/>
    <w:rPr>
      <w:rFonts w:ascii="Courier New" w:hAnsi="Courier New" w:cs="Courier New"/>
      <w:color w:val="000000"/>
      <w:lang w:val="fr-FR" w:eastAsia="fr-FR" w:bidi="ar-SA"/>
    </w:rPr>
  </w:style>
  <w:style w:type="paragraph" w:styleId="Textedebulles">
    <w:name w:val="Balloon Text"/>
    <w:basedOn w:val="Normal"/>
    <w:link w:val="TextedebullesCar"/>
    <w:rsid w:val="00F8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8083E"/>
    <w:rPr>
      <w:rFonts w:ascii="Tahoma" w:eastAsia="Calibri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6977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BE75C-3518-4024-9899-3A9D9662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 (Formulaire &amp;Frame)</vt:lpstr>
    </vt:vector>
  </TitlesOfParts>
  <Company>AA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(Formulaire &amp;Frame)</dc:title>
  <dc:creator>INFOPLUS</dc:creator>
  <cp:lastModifiedBy>Zerhouni</cp:lastModifiedBy>
  <cp:revision>2</cp:revision>
  <cp:lastPrinted>2017-02-08T06:37:00Z</cp:lastPrinted>
  <dcterms:created xsi:type="dcterms:W3CDTF">2024-10-24T20:21:00Z</dcterms:created>
  <dcterms:modified xsi:type="dcterms:W3CDTF">2024-10-24T20:21:00Z</dcterms:modified>
</cp:coreProperties>
</file>