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HeadlessResto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111827"/>
          <w:sz w:val="36"/>
          <w:szCs w:val="36"/>
        </w:rPr>
        <w:t xml:space="preserve">System Architecture Document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1.0  |  March 2026</w:t>
      </w:r>
    </w:p>
    <w:p>
      <w:pPr>
        <w:spacing w:before="0" w:after="4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Architecture Overview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HeadlessResto follows a multi-tenant SaaS architecture built on a serverless-first stack. The frontend is a Next.js 14 App Router application deployed on Vercel. The backend is a combination of Supabase (database, auth, realtime) and Vercel Edge/Serverless Functions for business logic and third-party integrations.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Role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14 (App Router) — SSR, ISR, and client components. PWA for QR menu and KDS.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Layer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API Routes + Vercel Edge Functions. Handles webhooks, business logic, integration orchestration.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(PostgreSQL). Row-Level Security enforces tenant isolation. Supabase Realtime for live KDS updates.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Auth with custom role claims stored in JWT. Middleware enforces role-based access on every route.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Supabase Storage for menu images and payslip PDFs.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Stripe Payments + Stripe Connect. Webhooks processed by Vercel API route.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Delivery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Uber Direct REST API. Webhooks update order status asynchronously.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Next-PWA (Service Worker) + IndexedDB (via Dexie.js) for local data persistence.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CI/CD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→ Vercel auto-deploy on push to main. Preview deployments on PRs.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Multi-Tenancy Design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restaurant is a tenant. Tenant isolation is enforced at the database level using Supabase Row-Level Security (RLS), not at the application level.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Tenant Data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row in tenant-scoped tables includes a restaurant_id foreign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RLS policies on all tables enforce: auth.jwt()-&gt;&gt;restaurant_id = restaurant_id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Super Admin bypasses RLS using a service_role key, only from server-side API routes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Multi-location: each restaurant has one or more locations; location_id scopes operational data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JWT Custom Claims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login, Supabase Auth issues a JWT enriched with custom claims via a PostgreSQL function hook: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role: (super_admin | restaurant_admin | kitchen | waiter | cashier)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restaurant_id: UUID of the tenant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location_id: UUID of the assigned location (nullable for admins)</w:t>
      </w:r>
    </w:p>
    <w:p>
      <w:pPr>
        <w:spacing w:before="0" w:after="2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Database Schema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 &amp; 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restaurants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name, slug, stripe_account_id, plan, created_at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restaurant_id, name, address, timezone, is_active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 (= auth.uid), restaurant_id, location_id, role, name, email, hourly_rate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menus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restaurant_id, location_id (nullable), name, is_active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menu_categories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menu_id, name, sort_order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menu_items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category_id, name, description, price, image_url, is_available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item_variants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item_id, name, additional_price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tables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location_id, label, qr_code_url, is_active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location_id, type (dine_in/takeaway/delivery), status, total, stripe_payment_intent_id, uber_delivery_id, created_at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order_id, menu_item_id, variant_id, quantity, unit_price, notes, 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shifts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user_id, location_id, start_at, end_at, published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payslips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user_id, period_start, period_end, gross_pay, pdf_url, sent_at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offline_queue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id, device_id, operation (create/update), table_name, payload, synced_at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Application Structure (Next.js)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Next.js application uses the App Router with a route group strategy to separate concerns: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Route Groups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(public) — QR menu, customer ordering, payment confirmation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(auth) — Login, signup, forgot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(super-admin) — Platform management, tenant list, impersonation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(dashboard) — Restaurant admin panel (staff, menu, reports, settings)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(kds) — Kitchen Display System (full-screen, real-time, PWA)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(pos) — Cashier point-of-sale interface (offline-capable PWA)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(waiter) — Waiter ordering interface (offline-capable PWA)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API Routes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/api/webhooks/stripe — Handle payment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/api/webhooks/uber — Handle delivery status updates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/api/delivery/create — Dispatch an Uber Direct job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/api/payslips/generate — Compute pay and generate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/api/qr/[tableId] — Generate and serve QR codes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/api/sync — Process offline queue batch sync</w:t>
      </w:r>
    </w:p>
    <w:p>
      <w:pPr>
        <w:spacing w:before="0" w:after="2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Offline Architecture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Service Worker Strategy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Using next-pwa with Workbox. Cache strategies per asset type: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 shell (layout, static assets): Cache First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Menu data: Stale-While-Revalidate (refreshes in background)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write operations: Background Sync via IndexedDB queue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IndexedDB Schema (Dexie.js)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pending_orders: Orders created offline, queued for sync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pending_order_items: Line items attached to pending orders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kds_queue: Local copy of KDS order queue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menu_cache: Full menu snapshot for offline browsing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Sync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Device comes back online — online event fires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Service Worker Background Sync triggers /api/sync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Server processes IndexedDB pending_orders batch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Server resolves conflicts (server timestamp wins)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 receives updated state via Supabase Realtime</w:t>
      </w:r>
    </w:p>
    <w:p>
      <w:pPr>
        <w:spacing w:before="0" w:after="2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Realtime Architecture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 Realtime (PostgreSQL logical replication via WebSocket) powers: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KDS: orders and order_items channels — new orders appear instantly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POS: order status updates from kitchen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Waiter app: table order status feedback</w:t>
      </w:r>
    </w:p>
    <w:p>
      <w:pPr>
        <w:spacing w:before="80"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Channel naming convention: orders:{location_id} and kds:{location_id} to scope subscriptions to the correct location.</w:t>
      </w:r>
    </w:p>
    <w:p>
      <w:pPr>
        <w:spacing w:before="0" w:after="20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Deployment &amp; Infrastructure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Vercel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Production branch: main — auto-deployed to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Staging branch: develop — auto-deployed to staging environment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Preview deployments on every PR for QA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Environment variables managed in Vercel dashboard (not in repo)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Edge Functions for: geo-based menu routing, QR redirect logic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Supabase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Project per environment: production, staging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Connection pooling via Supabase Pgbouncer (transaction mode for serverless)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Database migrations via Supabase CLI + GitHub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Point-in-time recovery enabled on production</w:t>
      </w:r>
    </w:p>
    <w:p>
      <w:pPr>
        <w:spacing w:before="0"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7.3 GitHub Repository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headlessresto/ — monorepo root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apps/web/ — Next.js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packages/ui/ — Shared component library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packages/types/ — Shared TypeScript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supabase/ — Migrations, seed data, RLS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  .github/workflows/ — CI, migration checks, type checks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160"/>
    </w:pPr>
    <w:r>
      <w:rPr>
        <w:rFonts w:ascii="Arial" w:cs="Arial" w:eastAsia="Arial" w:hAnsi="Arial"/>
        <w:color w:val="6B7280"/>
        <w:sz w:val="18"/>
        <w:szCs w:val="18"/>
      </w:rPr>
      <w:t xml:space="preserve">HeadlessResto — Architecture v1.0    </w:t>
    </w:r>
    <w:r>
      <w:rPr>
        <w:rFonts w:ascii="Arial" w:cs="Arial" w:eastAsia="Arial" w:hAnsi="Arial"/>
        <w:color w:val="6B728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2026-03-15T12:37:12.022Z</dcterms:created>
  <dcterms:modified xsi:type="dcterms:W3CDTF">2026-03-15T12:37:12.022Z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