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EE1A" w14:textId="77777777" w:rsidR="00AB6584" w:rsidRDefault="00AB6584" w:rsidP="00AB6584">
      <w:pPr>
        <w:pStyle w:val="ListParagraph"/>
        <w:numPr>
          <w:ilvl w:val="0"/>
          <w:numId w:val="1"/>
        </w:numPr>
        <w:ind w:left="142" w:hanging="142"/>
        <w:rPr>
          <w:sz w:val="10"/>
          <w:szCs w:val="10"/>
          <w:lang w:val="en-US"/>
        </w:rPr>
      </w:pPr>
      <w:r>
        <w:rPr>
          <w:sz w:val="10"/>
          <w:szCs w:val="10"/>
          <w:lang w:val="en-US"/>
        </w:rPr>
        <w:t>Poi</w:t>
      </w:r>
    </w:p>
    <w:p w14:paraId="00EA3A9C" w14:textId="77777777" w:rsidR="00AB6584" w:rsidRDefault="00AB6584" w:rsidP="00AB6584">
      <w:pPr>
        <w:pStyle w:val="ListParagraph"/>
        <w:numPr>
          <w:ilvl w:val="1"/>
          <w:numId w:val="1"/>
        </w:numPr>
        <w:ind w:left="284" w:hanging="142"/>
        <w:rPr>
          <w:sz w:val="10"/>
          <w:szCs w:val="10"/>
          <w:lang w:val="en-US"/>
        </w:rPr>
      </w:pPr>
      <w:r>
        <w:rPr>
          <w:sz w:val="10"/>
          <w:szCs w:val="10"/>
          <w:lang w:val="en-US"/>
        </w:rPr>
        <w:t>…</w:t>
      </w:r>
    </w:p>
    <w:p w14:paraId="34D71A03" w14:textId="4FEF08AD" w:rsidR="00AB6584" w:rsidRDefault="00AB6584" w:rsidP="00AB6584">
      <w:pPr>
        <w:pStyle w:val="ListParagraph"/>
        <w:numPr>
          <w:ilvl w:val="1"/>
          <w:numId w:val="1"/>
        </w:numPr>
        <w:ind w:left="284" w:hanging="142"/>
        <w:rPr>
          <w:sz w:val="10"/>
          <w:szCs w:val="10"/>
          <w:lang w:val="en-US"/>
        </w:rPr>
      </w:pPr>
      <w:r>
        <w:rPr>
          <w:sz w:val="10"/>
          <w:szCs w:val="10"/>
          <w:lang w:val="en-US"/>
        </w:rPr>
        <w:t>…</w:t>
      </w:r>
    </w:p>
    <w:p w14:paraId="202CC35F" w14:textId="77777777" w:rsidR="00124D0E" w:rsidRPr="00124D0E" w:rsidRDefault="00124D0E" w:rsidP="00124D0E">
      <w:pPr>
        <w:rPr>
          <w:sz w:val="10"/>
          <w:szCs w:val="10"/>
          <w:lang w:val="en-US"/>
        </w:rPr>
      </w:pPr>
    </w:p>
    <w:p w14:paraId="3E24A6FC" w14:textId="5306402C" w:rsidR="00491B18" w:rsidRPr="00491B18" w:rsidRDefault="00491B18" w:rsidP="00491B18">
      <w:pPr>
        <w:pStyle w:val="ListParagraph"/>
        <w:numPr>
          <w:ilvl w:val="0"/>
          <w:numId w:val="1"/>
        </w:numPr>
        <w:ind w:left="142" w:hanging="142"/>
        <w:rPr>
          <w:sz w:val="10"/>
          <w:szCs w:val="10"/>
          <w:lang w:val="en-US"/>
        </w:rPr>
      </w:pPr>
      <w:r>
        <w:rPr>
          <w:sz w:val="10"/>
          <w:szCs w:val="10"/>
          <w:lang w:val="en-US"/>
        </w:rPr>
        <w:t>Micro Level</w:t>
      </w:r>
    </w:p>
    <w:p w14:paraId="72B8C0FD" w14:textId="593D2370" w:rsidR="00F22958" w:rsidRDefault="00F22958" w:rsidP="00AB6584">
      <w:pPr>
        <w:pStyle w:val="ListParagraph"/>
        <w:numPr>
          <w:ilvl w:val="1"/>
          <w:numId w:val="1"/>
        </w:numPr>
        <w:ind w:left="284" w:hanging="142"/>
        <w:rPr>
          <w:sz w:val="10"/>
          <w:szCs w:val="10"/>
          <w:lang w:val="en-US"/>
        </w:rPr>
      </w:pPr>
      <w:r>
        <w:rPr>
          <w:sz w:val="10"/>
          <w:szCs w:val="10"/>
          <w:lang w:val="en-US"/>
        </w:rPr>
        <w:t>Genes: sequence, expression</w:t>
      </w:r>
    </w:p>
    <w:p w14:paraId="19855542" w14:textId="0DE3DD39" w:rsidR="00F22958" w:rsidRDefault="00F22958" w:rsidP="00AB6584">
      <w:pPr>
        <w:pStyle w:val="ListParagraph"/>
        <w:numPr>
          <w:ilvl w:val="1"/>
          <w:numId w:val="1"/>
        </w:numPr>
        <w:ind w:left="284" w:hanging="142"/>
        <w:rPr>
          <w:sz w:val="10"/>
          <w:szCs w:val="10"/>
          <w:lang w:val="en-US"/>
        </w:rPr>
      </w:pPr>
      <w:r>
        <w:rPr>
          <w:sz w:val="10"/>
          <w:szCs w:val="10"/>
          <w:lang w:val="en-US"/>
        </w:rPr>
        <w:t>RNA: sequencing</w:t>
      </w:r>
    </w:p>
    <w:p w14:paraId="2E2B28BA" w14:textId="1A9DE5BD" w:rsidR="00F22958" w:rsidRDefault="00F22958" w:rsidP="00AB6584">
      <w:pPr>
        <w:pStyle w:val="ListParagraph"/>
        <w:numPr>
          <w:ilvl w:val="1"/>
          <w:numId w:val="1"/>
        </w:numPr>
        <w:ind w:left="284" w:hanging="142"/>
        <w:rPr>
          <w:sz w:val="10"/>
          <w:szCs w:val="10"/>
          <w:lang w:val="en-US"/>
        </w:rPr>
      </w:pPr>
      <w:r>
        <w:rPr>
          <w:sz w:val="10"/>
          <w:szCs w:val="10"/>
          <w:lang w:val="en-US"/>
        </w:rPr>
        <w:t>Proteins: sequence, structure, interaction with other proteins</w:t>
      </w:r>
    </w:p>
    <w:p w14:paraId="625E4F7C" w14:textId="02FDFA59" w:rsidR="00491B18" w:rsidRPr="00491B18" w:rsidRDefault="00F22958" w:rsidP="00491B18">
      <w:pPr>
        <w:pStyle w:val="ListParagraph"/>
        <w:numPr>
          <w:ilvl w:val="1"/>
          <w:numId w:val="1"/>
        </w:numPr>
        <w:ind w:left="284" w:hanging="142"/>
        <w:rPr>
          <w:sz w:val="10"/>
          <w:szCs w:val="10"/>
          <w:lang w:val="en-US"/>
        </w:rPr>
      </w:pPr>
      <w:r>
        <w:rPr>
          <w:sz w:val="10"/>
          <w:szCs w:val="10"/>
          <w:lang w:val="en-US"/>
        </w:rPr>
        <w:t>Mass Spectrometry</w:t>
      </w:r>
    </w:p>
    <w:p w14:paraId="30ACA327" w14:textId="77777777" w:rsidR="00AB6584" w:rsidRDefault="00AB6584">
      <w:pPr>
        <w:rPr>
          <w:b/>
          <w:bCs/>
          <w:sz w:val="10"/>
          <w:szCs w:val="10"/>
          <w:lang w:val="en-US"/>
        </w:rPr>
      </w:pPr>
    </w:p>
    <w:p w14:paraId="3DDAB08B" w14:textId="68BEA5A2" w:rsidR="000C157E" w:rsidRPr="00D76798" w:rsidRDefault="00101588">
      <w:pPr>
        <w:rPr>
          <w:b/>
          <w:bCs/>
          <w:sz w:val="10"/>
          <w:szCs w:val="10"/>
          <w:lang w:val="en-US"/>
        </w:rPr>
      </w:pPr>
      <w:r>
        <w:rPr>
          <w:b/>
          <w:bCs/>
          <w:sz w:val="10"/>
          <w:szCs w:val="10"/>
          <w:lang w:val="en-US"/>
        </w:rPr>
        <w:t>Molecules of Life I</w:t>
      </w:r>
    </w:p>
    <w:p w14:paraId="31EE7A2B" w14:textId="04D63588" w:rsidR="008C16F7" w:rsidRDefault="00D72E21" w:rsidP="00AB6584">
      <w:pPr>
        <w:pStyle w:val="ListParagraph"/>
        <w:numPr>
          <w:ilvl w:val="0"/>
          <w:numId w:val="1"/>
        </w:numPr>
        <w:ind w:left="142" w:hanging="142"/>
        <w:rPr>
          <w:sz w:val="10"/>
          <w:szCs w:val="10"/>
          <w:lang w:val="en-US"/>
        </w:rPr>
      </w:pPr>
      <w:r w:rsidRPr="00062813">
        <w:rPr>
          <w:color w:val="ED7D31" w:themeColor="accent2"/>
          <w:sz w:val="10"/>
          <w:szCs w:val="10"/>
          <w:lang w:val="en-US"/>
        </w:rPr>
        <w:t>Atoms and periodicity</w:t>
      </w:r>
      <w:r w:rsidR="00062813">
        <w:rPr>
          <w:sz w:val="10"/>
          <w:szCs w:val="10"/>
          <w:lang w:val="en-US"/>
        </w:rPr>
        <w:t>: An atom as the smallest unit of matter that forms a chemical element (pure substance made of only one atom and is the building block of chemistry and life)</w:t>
      </w:r>
    </w:p>
    <w:p w14:paraId="68F80318" w14:textId="265E244C" w:rsidR="00AB6584" w:rsidRDefault="002F0DFE" w:rsidP="00AB6584">
      <w:pPr>
        <w:pStyle w:val="ListParagraph"/>
        <w:numPr>
          <w:ilvl w:val="1"/>
          <w:numId w:val="1"/>
        </w:numPr>
        <w:ind w:left="284" w:hanging="142"/>
        <w:rPr>
          <w:sz w:val="10"/>
          <w:szCs w:val="10"/>
          <w:lang w:val="en-US"/>
        </w:rPr>
      </w:pPr>
      <w:r>
        <w:rPr>
          <w:sz w:val="10"/>
          <w:szCs w:val="10"/>
          <w:lang w:val="en-US"/>
        </w:rPr>
        <w:t>Atoms cannot be created or destroyed</w:t>
      </w:r>
    </w:p>
    <w:p w14:paraId="04A33F78" w14:textId="31EC141B" w:rsidR="002F0DFE" w:rsidRDefault="002F0DFE" w:rsidP="00AB6584">
      <w:pPr>
        <w:pStyle w:val="ListParagraph"/>
        <w:numPr>
          <w:ilvl w:val="1"/>
          <w:numId w:val="1"/>
        </w:numPr>
        <w:ind w:left="284" w:hanging="142"/>
        <w:rPr>
          <w:sz w:val="10"/>
          <w:szCs w:val="10"/>
          <w:lang w:val="en-US"/>
        </w:rPr>
      </w:pPr>
      <w:r>
        <w:rPr>
          <w:sz w:val="10"/>
          <w:szCs w:val="10"/>
          <w:lang w:val="en-US"/>
        </w:rPr>
        <w:t>Atoms of the same element are alike in every way</w:t>
      </w:r>
    </w:p>
    <w:p w14:paraId="48CC1D22" w14:textId="6342BB1B" w:rsidR="002F0DFE" w:rsidRDefault="002F0DFE" w:rsidP="00AB6584">
      <w:pPr>
        <w:pStyle w:val="ListParagraph"/>
        <w:numPr>
          <w:ilvl w:val="1"/>
          <w:numId w:val="1"/>
        </w:numPr>
        <w:ind w:left="284" w:hanging="142"/>
        <w:rPr>
          <w:sz w:val="10"/>
          <w:szCs w:val="10"/>
          <w:lang w:val="en-US"/>
        </w:rPr>
      </w:pPr>
      <w:r>
        <w:rPr>
          <w:sz w:val="10"/>
          <w:szCs w:val="10"/>
          <w:lang w:val="en-US"/>
        </w:rPr>
        <w:t>Atoms combine to form molecules</w:t>
      </w:r>
    </w:p>
    <w:p w14:paraId="78EC52A3" w14:textId="610A28FC" w:rsidR="00AB6584" w:rsidRDefault="002F0DFE" w:rsidP="00AB6584">
      <w:pPr>
        <w:pStyle w:val="ListParagraph"/>
        <w:numPr>
          <w:ilvl w:val="1"/>
          <w:numId w:val="1"/>
        </w:numPr>
        <w:ind w:left="284" w:hanging="142"/>
        <w:rPr>
          <w:sz w:val="10"/>
          <w:szCs w:val="10"/>
          <w:lang w:val="en-US"/>
        </w:rPr>
      </w:pPr>
      <w:r>
        <w:rPr>
          <w:sz w:val="10"/>
          <w:szCs w:val="10"/>
          <w:lang w:val="en-US"/>
        </w:rPr>
        <w:t>Most important atoms in the body: H, C, O, N since</w:t>
      </w:r>
      <w:r w:rsidR="00ED5FD2">
        <w:rPr>
          <w:sz w:val="10"/>
          <w:szCs w:val="10"/>
          <w:lang w:val="en-US"/>
        </w:rPr>
        <w:t xml:space="preserve"> they can form a lot of bonds</w:t>
      </w:r>
    </w:p>
    <w:p w14:paraId="5DD3369E" w14:textId="3FC988EA" w:rsidR="00D047CE" w:rsidRDefault="00D047CE" w:rsidP="00AB6584">
      <w:pPr>
        <w:pStyle w:val="ListParagraph"/>
        <w:numPr>
          <w:ilvl w:val="1"/>
          <w:numId w:val="1"/>
        </w:numPr>
        <w:ind w:left="284" w:hanging="142"/>
        <w:rPr>
          <w:sz w:val="10"/>
          <w:szCs w:val="10"/>
          <w:lang w:val="en-US"/>
        </w:rPr>
      </w:pPr>
      <w:r>
        <w:rPr>
          <w:sz w:val="10"/>
          <w:szCs w:val="10"/>
          <w:lang w:val="en-US"/>
        </w:rPr>
        <w:t>Periodic table makes it easier to identify the properties of elements through the periods (rows) and groups (columns) of the table</w:t>
      </w:r>
    </w:p>
    <w:p w14:paraId="10B787AF" w14:textId="77777777" w:rsidR="00F0451E" w:rsidRDefault="00F0451E" w:rsidP="00F0451E">
      <w:pPr>
        <w:pStyle w:val="ListParagraph"/>
        <w:numPr>
          <w:ilvl w:val="2"/>
          <w:numId w:val="1"/>
        </w:numPr>
        <w:ind w:left="567" w:hanging="141"/>
        <w:rPr>
          <w:sz w:val="10"/>
          <w:szCs w:val="10"/>
          <w:lang w:val="en-US"/>
        </w:rPr>
      </w:pPr>
      <w:r>
        <w:rPr>
          <w:sz w:val="10"/>
          <w:szCs w:val="10"/>
          <w:lang w:val="en-US"/>
        </w:rPr>
        <w:t>Proton number as the indicator of what the element is</w:t>
      </w:r>
    </w:p>
    <w:p w14:paraId="1D3368C0" w14:textId="51E40325" w:rsidR="00F0451E" w:rsidRDefault="00F0451E" w:rsidP="00F0451E">
      <w:pPr>
        <w:pStyle w:val="ListParagraph"/>
        <w:numPr>
          <w:ilvl w:val="2"/>
          <w:numId w:val="1"/>
        </w:numPr>
        <w:ind w:left="567" w:hanging="141"/>
        <w:rPr>
          <w:sz w:val="10"/>
          <w:szCs w:val="10"/>
          <w:lang w:val="en-US"/>
        </w:rPr>
      </w:pPr>
      <w:r>
        <w:rPr>
          <w:sz w:val="10"/>
          <w:szCs w:val="10"/>
          <w:lang w:val="en-US"/>
        </w:rPr>
        <w:t xml:space="preserve">Sub-shells can take electrons of counts </w:t>
      </w:r>
      <w:r w:rsidRPr="00F0451E">
        <w:rPr>
          <w:sz w:val="10"/>
          <w:szCs w:val="10"/>
          <w:lang w:val="en-US"/>
        </w:rPr>
        <w:t>2,8,8</w:t>
      </w:r>
      <w:r>
        <w:rPr>
          <w:sz w:val="10"/>
          <w:szCs w:val="10"/>
          <w:lang w:val="en-US"/>
        </w:rPr>
        <w:t>…</w:t>
      </w:r>
      <w:r w:rsidR="00C52846">
        <w:rPr>
          <w:sz w:val="10"/>
          <w:szCs w:val="10"/>
          <w:lang w:val="en-US"/>
        </w:rPr>
        <w:t xml:space="preserve"> (</w:t>
      </w:r>
      <w:r w:rsidR="00B8697F">
        <w:rPr>
          <w:sz w:val="10"/>
          <w:szCs w:val="10"/>
          <w:lang w:val="en-US"/>
        </w:rPr>
        <w:t>as</w:t>
      </w:r>
      <w:r w:rsidR="00C52846">
        <w:rPr>
          <w:sz w:val="10"/>
          <w:szCs w:val="10"/>
          <w:lang w:val="en-US"/>
        </w:rPr>
        <w:t xml:space="preserve"> each sub shell increases)</w:t>
      </w:r>
    </w:p>
    <w:p w14:paraId="2DA0551C" w14:textId="368DF085" w:rsidR="00B8697F" w:rsidRDefault="00B8697F" w:rsidP="00B8697F">
      <w:pPr>
        <w:pStyle w:val="ListParagraph"/>
        <w:numPr>
          <w:ilvl w:val="1"/>
          <w:numId w:val="1"/>
        </w:numPr>
        <w:ind w:left="284" w:hanging="142"/>
        <w:rPr>
          <w:sz w:val="10"/>
          <w:szCs w:val="10"/>
          <w:lang w:val="en-US"/>
        </w:rPr>
      </w:pPr>
      <w:r>
        <w:rPr>
          <w:sz w:val="10"/>
          <w:szCs w:val="10"/>
          <w:lang w:val="en-US"/>
        </w:rPr>
        <w:t>Find out how different elements can combine together throw Lewis dot structures that display the element and the numbe</w:t>
      </w:r>
      <w:r w:rsidR="00001A61">
        <w:rPr>
          <w:sz w:val="10"/>
          <w:szCs w:val="10"/>
          <w:lang w:val="en-US"/>
        </w:rPr>
        <w:t>r</w:t>
      </w:r>
      <w:r>
        <w:rPr>
          <w:sz w:val="10"/>
          <w:szCs w:val="10"/>
          <w:lang w:val="en-US"/>
        </w:rPr>
        <w:t xml:space="preserve"> of </w:t>
      </w:r>
      <w:r w:rsidRPr="00B8697F">
        <w:rPr>
          <w:color w:val="4472C4" w:themeColor="accent1"/>
          <w:sz w:val="10"/>
          <w:szCs w:val="10"/>
          <w:lang w:val="en-US"/>
        </w:rPr>
        <w:t xml:space="preserve">electrons </w:t>
      </w:r>
      <w:r>
        <w:rPr>
          <w:sz w:val="10"/>
          <w:szCs w:val="10"/>
          <w:lang w:val="en-US"/>
        </w:rPr>
        <w:t>in the atom’s outermost shell</w:t>
      </w:r>
    </w:p>
    <w:p w14:paraId="7E50FCDF" w14:textId="799408D6" w:rsidR="00043C3A" w:rsidRDefault="00043C3A" w:rsidP="00043C3A">
      <w:pPr>
        <w:pStyle w:val="ListParagraph"/>
        <w:numPr>
          <w:ilvl w:val="2"/>
          <w:numId w:val="1"/>
        </w:numPr>
        <w:ind w:left="567" w:hanging="141"/>
        <w:rPr>
          <w:sz w:val="10"/>
          <w:szCs w:val="10"/>
          <w:lang w:val="en-US"/>
        </w:rPr>
      </w:pPr>
      <w:r>
        <w:rPr>
          <w:sz w:val="10"/>
          <w:szCs w:val="10"/>
          <w:lang w:val="en-US"/>
        </w:rPr>
        <w:t>Dots as the remaining unbonded electrons</w:t>
      </w:r>
    </w:p>
    <w:p w14:paraId="3F23E976" w14:textId="3B4B09EF" w:rsidR="00043C3A" w:rsidRDefault="00043C3A" w:rsidP="00043C3A">
      <w:pPr>
        <w:pStyle w:val="ListParagraph"/>
        <w:numPr>
          <w:ilvl w:val="2"/>
          <w:numId w:val="1"/>
        </w:numPr>
        <w:ind w:left="567" w:hanging="141"/>
        <w:rPr>
          <w:sz w:val="10"/>
          <w:szCs w:val="10"/>
          <w:lang w:val="en-US"/>
        </w:rPr>
      </w:pPr>
      <w:r>
        <w:rPr>
          <w:sz w:val="10"/>
          <w:szCs w:val="10"/>
          <w:lang w:val="en-US"/>
        </w:rPr>
        <w:t>Lines as bonds formed between molecules</w:t>
      </w:r>
    </w:p>
    <w:p w14:paraId="48C8FC40" w14:textId="082F7CD7" w:rsidR="006B2482" w:rsidRDefault="006B2482" w:rsidP="006B2482">
      <w:pPr>
        <w:pStyle w:val="ListParagraph"/>
        <w:numPr>
          <w:ilvl w:val="1"/>
          <w:numId w:val="1"/>
        </w:numPr>
        <w:ind w:left="284" w:hanging="142"/>
        <w:rPr>
          <w:sz w:val="10"/>
          <w:szCs w:val="10"/>
          <w:lang w:val="en-US"/>
        </w:rPr>
      </w:pPr>
      <w:r>
        <w:rPr>
          <w:sz w:val="10"/>
          <w:szCs w:val="10"/>
          <w:lang w:val="en-US"/>
        </w:rPr>
        <w:t xml:space="preserve">Octet rule: that elements in groups 1-2 and 13-18 tend to bond such that each atom has 8 electrons in its outer shell </w:t>
      </w:r>
      <w:r w:rsidRPr="006B2482">
        <w:rPr>
          <w:sz w:val="10"/>
          <w:szCs w:val="10"/>
          <w:lang w:val="en-US"/>
        </w:rPr>
        <w:sym w:font="Wingdings" w:char="F0DF"/>
      </w:r>
      <w:r>
        <w:rPr>
          <w:sz w:val="10"/>
          <w:szCs w:val="10"/>
          <w:lang w:val="en-US"/>
        </w:rPr>
        <w:t xml:space="preserve"> H and He prefer to have 2 electrons in their outer shells.</w:t>
      </w:r>
    </w:p>
    <w:p w14:paraId="20D4EF0B" w14:textId="4D1542AB" w:rsidR="00BC74FE" w:rsidRDefault="001276F5" w:rsidP="001276F5">
      <w:pPr>
        <w:pStyle w:val="ListParagraph"/>
        <w:numPr>
          <w:ilvl w:val="2"/>
          <w:numId w:val="1"/>
        </w:numPr>
        <w:ind w:left="567" w:hanging="141"/>
        <w:rPr>
          <w:sz w:val="10"/>
          <w:szCs w:val="10"/>
          <w:lang w:val="en-US"/>
        </w:rPr>
      </w:pPr>
      <w:r>
        <w:rPr>
          <w:sz w:val="10"/>
          <w:szCs w:val="10"/>
          <w:lang w:val="en-US"/>
        </w:rPr>
        <w:t>Transition metals (groups in between) as a bit more complicated</w:t>
      </w:r>
    </w:p>
    <w:p w14:paraId="43AB778F" w14:textId="7AF60A00" w:rsidR="00BB1397" w:rsidRDefault="00BB1397" w:rsidP="00BB1397">
      <w:pPr>
        <w:pStyle w:val="ListParagraph"/>
        <w:numPr>
          <w:ilvl w:val="1"/>
          <w:numId w:val="1"/>
        </w:numPr>
        <w:ind w:left="284" w:hanging="142"/>
        <w:rPr>
          <w:sz w:val="10"/>
          <w:szCs w:val="10"/>
          <w:lang w:val="en-US"/>
        </w:rPr>
      </w:pPr>
      <w:r>
        <w:rPr>
          <w:sz w:val="10"/>
          <w:szCs w:val="10"/>
          <w:lang w:val="en-US"/>
        </w:rPr>
        <w:t>Types of bonds: covalent (most stable, when electrons are shared equally between two nonmetals), ionic (</w:t>
      </w:r>
      <w:r w:rsidR="00512A7F">
        <w:rPr>
          <w:sz w:val="10"/>
          <w:szCs w:val="10"/>
          <w:lang w:val="en-US"/>
        </w:rPr>
        <w:t>where metal gives electrons to nonmetal and ionic charges result</w:t>
      </w:r>
      <w:r>
        <w:rPr>
          <w:sz w:val="10"/>
          <w:szCs w:val="10"/>
          <w:lang w:val="en-US"/>
        </w:rPr>
        <w:t xml:space="preserve">) and hydrogen </w:t>
      </w:r>
      <w:r w:rsidR="00FF19DD">
        <w:rPr>
          <w:sz w:val="10"/>
          <w:szCs w:val="10"/>
          <w:lang w:val="en-US"/>
        </w:rPr>
        <w:t xml:space="preserve">(weakest, when hydrogen reacts with other molecules </w:t>
      </w:r>
      <w:r w:rsidR="00FF19DD" w:rsidRPr="00FF19DD">
        <w:rPr>
          <w:sz w:val="10"/>
          <w:szCs w:val="10"/>
          <w:lang w:val="en-US"/>
        </w:rPr>
        <w:sym w:font="Wingdings" w:char="F0DF"/>
      </w:r>
      <w:r w:rsidR="00FF19DD">
        <w:rPr>
          <w:sz w:val="10"/>
          <w:szCs w:val="10"/>
          <w:lang w:val="en-US"/>
        </w:rPr>
        <w:t xml:space="preserve"> if bonding with more electronegative/atoms with extra unused electrons like O, there is a dipole moment)</w:t>
      </w:r>
    </w:p>
    <w:p w14:paraId="4BEAAD71" w14:textId="5852C2DB" w:rsidR="00C07BED" w:rsidRPr="00F0451E" w:rsidRDefault="00C07BED" w:rsidP="00C07BED">
      <w:pPr>
        <w:pStyle w:val="ListParagraph"/>
        <w:numPr>
          <w:ilvl w:val="2"/>
          <w:numId w:val="1"/>
        </w:numPr>
        <w:ind w:left="567" w:hanging="141"/>
        <w:rPr>
          <w:sz w:val="10"/>
          <w:szCs w:val="10"/>
          <w:lang w:val="en-US"/>
        </w:rPr>
      </w:pPr>
      <w:r w:rsidRPr="00AA7980">
        <w:rPr>
          <w:color w:val="FF40FF"/>
          <w:sz w:val="10"/>
          <w:szCs w:val="10"/>
          <w:lang w:val="en-US"/>
        </w:rPr>
        <w:t>Polar covalent bond vs H bond</w:t>
      </w:r>
      <w:r>
        <w:rPr>
          <w:sz w:val="10"/>
          <w:szCs w:val="10"/>
          <w:lang w:val="en-US"/>
        </w:rPr>
        <w:t>:</w:t>
      </w:r>
    </w:p>
    <w:p w14:paraId="1425BCD9" w14:textId="086C31F0"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Carbon</w:t>
      </w:r>
      <w:r w:rsidR="00062813">
        <w:rPr>
          <w:sz w:val="10"/>
          <w:szCs w:val="10"/>
          <w:lang w:val="en-US"/>
        </w:rPr>
        <w:t>:</w:t>
      </w:r>
      <w:r w:rsidR="00C07BED">
        <w:rPr>
          <w:sz w:val="10"/>
          <w:szCs w:val="10"/>
          <w:lang w:val="en-US"/>
        </w:rPr>
        <w:t xml:space="preserve"> forms the most types of molecules in the human body</w:t>
      </w:r>
      <w:r w:rsidR="006659DB">
        <w:rPr>
          <w:sz w:val="10"/>
          <w:szCs w:val="10"/>
          <w:lang w:val="en-US"/>
        </w:rPr>
        <w:t>, since it can take 4 bonds</w:t>
      </w:r>
    </w:p>
    <w:p w14:paraId="2613F067" w14:textId="0AB7F129" w:rsidR="00D72E21" w:rsidRPr="009220DB" w:rsidRDefault="009220DB" w:rsidP="009220DB">
      <w:pPr>
        <w:pStyle w:val="ListParagraph"/>
        <w:numPr>
          <w:ilvl w:val="1"/>
          <w:numId w:val="1"/>
        </w:numPr>
        <w:ind w:left="284" w:hanging="142"/>
        <w:rPr>
          <w:sz w:val="10"/>
          <w:szCs w:val="10"/>
          <w:lang w:val="en-US"/>
        </w:rPr>
      </w:pPr>
      <w:r>
        <w:rPr>
          <w:sz w:val="10"/>
          <w:szCs w:val="10"/>
          <w:lang w:val="en-US"/>
        </w:rPr>
        <w:t>Can draw them with skeletal formula; draw lines instead of letter C or the condensed structural formula; drawing out all the letters</w:t>
      </w:r>
    </w:p>
    <w:p w14:paraId="0DE425A8" w14:textId="1006E40E"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Water</w:t>
      </w:r>
      <w:r w:rsidR="00062813">
        <w:rPr>
          <w:sz w:val="10"/>
          <w:szCs w:val="10"/>
          <w:lang w:val="en-US"/>
        </w:rPr>
        <w:t>:</w:t>
      </w:r>
      <w:r w:rsidR="009220DB">
        <w:rPr>
          <w:sz w:val="10"/>
          <w:szCs w:val="10"/>
          <w:lang w:val="en-US"/>
        </w:rPr>
        <w:t xml:space="preserve"> all life as dependent on wat</w:t>
      </w:r>
      <w:r w:rsidR="00510773">
        <w:rPr>
          <w:sz w:val="10"/>
          <w:szCs w:val="10"/>
          <w:lang w:val="en-US"/>
        </w:rPr>
        <w:t>er. Ensures high cohesion due to being tightly bound together, leading to high surface tension that lets other things like insects walk on them, it is adhesive that lets it bond with loads of structures and is a good solvent</w:t>
      </w:r>
    </w:p>
    <w:p w14:paraId="04855256" w14:textId="6C14E897" w:rsidR="00D72E21" w:rsidRPr="002C7524" w:rsidRDefault="002C7524" w:rsidP="002C7524">
      <w:pPr>
        <w:pStyle w:val="ListParagraph"/>
        <w:numPr>
          <w:ilvl w:val="1"/>
          <w:numId w:val="1"/>
        </w:numPr>
        <w:ind w:left="284" w:hanging="142"/>
        <w:rPr>
          <w:sz w:val="10"/>
          <w:szCs w:val="10"/>
          <w:lang w:val="en-US"/>
        </w:rPr>
      </w:pPr>
      <w:r>
        <w:rPr>
          <w:sz w:val="10"/>
          <w:szCs w:val="10"/>
          <w:lang w:val="en-US"/>
        </w:rPr>
        <w:t xml:space="preserve">Hydrophilic substances: alcohol, sugar, salt </w:t>
      </w:r>
      <w:r w:rsidRPr="002C7524">
        <w:rPr>
          <w:sz w:val="10"/>
          <w:szCs w:val="10"/>
          <w:lang w:val="en-US"/>
        </w:rPr>
        <w:sym w:font="Wingdings" w:char="F0DF"/>
      </w:r>
      <w:r>
        <w:rPr>
          <w:sz w:val="10"/>
          <w:szCs w:val="10"/>
          <w:lang w:val="en-US"/>
        </w:rPr>
        <w:t xml:space="preserve"> salt makes it easy to transport the compound</w:t>
      </w:r>
    </w:p>
    <w:p w14:paraId="09B4587B" w14:textId="15AE8422" w:rsidR="00D72E21" w:rsidRDefault="002C7524" w:rsidP="00D72E21">
      <w:pPr>
        <w:pStyle w:val="ListParagraph"/>
        <w:numPr>
          <w:ilvl w:val="1"/>
          <w:numId w:val="1"/>
        </w:numPr>
        <w:ind w:left="284" w:hanging="142"/>
        <w:rPr>
          <w:sz w:val="10"/>
          <w:szCs w:val="10"/>
          <w:lang w:val="en-US"/>
        </w:rPr>
      </w:pPr>
      <w:r>
        <w:rPr>
          <w:sz w:val="10"/>
          <w:szCs w:val="10"/>
          <w:lang w:val="en-US"/>
        </w:rPr>
        <w:t>Hydrophobic substances: oils, fats, alkanes (hydrocarbons</w:t>
      </w:r>
      <w:r w:rsidR="00124DC4">
        <w:rPr>
          <w:sz w:val="10"/>
          <w:szCs w:val="10"/>
          <w:lang w:val="en-US"/>
        </w:rPr>
        <w:t xml:space="preserve"> like methan</w:t>
      </w:r>
      <w:r w:rsidR="008035AB">
        <w:rPr>
          <w:sz w:val="10"/>
          <w:szCs w:val="10"/>
          <w:lang w:val="en-US"/>
        </w:rPr>
        <w:t>e</w:t>
      </w:r>
      <w:r>
        <w:rPr>
          <w:sz w:val="10"/>
          <w:szCs w:val="10"/>
          <w:lang w:val="en-US"/>
        </w:rPr>
        <w:t xml:space="preserve">) </w:t>
      </w:r>
    </w:p>
    <w:p w14:paraId="4361FF15" w14:textId="3F84DE14" w:rsidR="00E43FA0" w:rsidRPr="00163A85" w:rsidRDefault="00E43FA0" w:rsidP="00163A85">
      <w:pPr>
        <w:rPr>
          <w:sz w:val="10"/>
          <w:szCs w:val="10"/>
          <w:lang w:val="en-US"/>
        </w:rPr>
      </w:pPr>
      <w:r w:rsidRPr="00163A85">
        <w:rPr>
          <w:sz w:val="10"/>
          <w:szCs w:val="10"/>
          <w:lang w:val="en-US"/>
        </w:rPr>
        <w:t xml:space="preserve">Categories of molecules: we need </w:t>
      </w:r>
      <w:r w:rsidR="001561C9" w:rsidRPr="00163A85">
        <w:rPr>
          <w:sz w:val="10"/>
          <w:szCs w:val="10"/>
          <w:lang w:val="en-US"/>
        </w:rPr>
        <w:t>carbohydrates</w:t>
      </w:r>
      <w:r w:rsidRPr="00163A85">
        <w:rPr>
          <w:sz w:val="10"/>
          <w:szCs w:val="10"/>
          <w:lang w:val="en-US"/>
        </w:rPr>
        <w:t>,</w:t>
      </w:r>
      <w:r w:rsidR="001561C9" w:rsidRPr="00163A85">
        <w:rPr>
          <w:sz w:val="10"/>
          <w:szCs w:val="10"/>
          <w:lang w:val="en-US"/>
        </w:rPr>
        <w:t xml:space="preserve"> lipids</w:t>
      </w:r>
      <w:r w:rsidRPr="00163A85">
        <w:rPr>
          <w:sz w:val="10"/>
          <w:szCs w:val="10"/>
          <w:lang w:val="en-US"/>
        </w:rPr>
        <w:t xml:space="preserve"> </w:t>
      </w:r>
      <w:r w:rsidR="00163A85" w:rsidRPr="00163A85">
        <w:rPr>
          <w:sz w:val="10"/>
          <w:szCs w:val="10"/>
          <w:lang w:val="en-US"/>
        </w:rPr>
        <w:t>and proteins to survive</w:t>
      </w:r>
    </w:p>
    <w:p w14:paraId="66B312BD" w14:textId="58ACEFDD"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Carbohydrates</w:t>
      </w:r>
      <w:r w:rsidR="00062813">
        <w:rPr>
          <w:sz w:val="10"/>
          <w:szCs w:val="10"/>
          <w:lang w:val="en-US"/>
        </w:rPr>
        <w:t>:</w:t>
      </w:r>
      <w:r w:rsidR="00E43FA0">
        <w:rPr>
          <w:sz w:val="10"/>
          <w:szCs w:val="10"/>
          <w:lang w:val="en-US"/>
        </w:rPr>
        <w:t xml:space="preserve"> source of energy, made up of sugars.</w:t>
      </w:r>
    </w:p>
    <w:p w14:paraId="7EE2D55E" w14:textId="0D095A0A" w:rsidR="00D72E21" w:rsidRDefault="00E43FA0" w:rsidP="00D72E21">
      <w:pPr>
        <w:pStyle w:val="ListParagraph"/>
        <w:numPr>
          <w:ilvl w:val="1"/>
          <w:numId w:val="1"/>
        </w:numPr>
        <w:ind w:left="284" w:hanging="142"/>
        <w:rPr>
          <w:sz w:val="10"/>
          <w:szCs w:val="10"/>
          <w:lang w:val="en-US"/>
        </w:rPr>
      </w:pPr>
      <w:r>
        <w:rPr>
          <w:sz w:val="10"/>
          <w:szCs w:val="10"/>
          <w:lang w:val="en-US"/>
        </w:rPr>
        <w:t>Simplest sugar are monosaccharides aka single sugar: glucose (C</w:t>
      </w:r>
      <w:r w:rsidRPr="00713A80">
        <w:rPr>
          <w:sz w:val="10"/>
          <w:szCs w:val="10"/>
          <w:vertAlign w:val="subscript"/>
          <w:lang w:val="en-US"/>
        </w:rPr>
        <w:t>6</w:t>
      </w:r>
      <w:r>
        <w:rPr>
          <w:sz w:val="10"/>
          <w:szCs w:val="10"/>
          <w:lang w:val="en-US"/>
        </w:rPr>
        <w:t>H</w:t>
      </w:r>
      <w:r w:rsidRPr="00713A80">
        <w:rPr>
          <w:sz w:val="10"/>
          <w:szCs w:val="10"/>
          <w:vertAlign w:val="subscript"/>
          <w:lang w:val="en-US"/>
        </w:rPr>
        <w:t>12</w:t>
      </w:r>
      <w:r>
        <w:rPr>
          <w:sz w:val="10"/>
          <w:szCs w:val="10"/>
          <w:lang w:val="en-US"/>
        </w:rPr>
        <w:t>O</w:t>
      </w:r>
      <w:r w:rsidRPr="00713A80">
        <w:rPr>
          <w:sz w:val="10"/>
          <w:szCs w:val="10"/>
          <w:vertAlign w:val="subscript"/>
          <w:lang w:val="en-US"/>
        </w:rPr>
        <w:t>6</w:t>
      </w:r>
      <w:r>
        <w:rPr>
          <w:sz w:val="10"/>
          <w:szCs w:val="10"/>
          <w:lang w:val="en-US"/>
        </w:rPr>
        <w:t>), fructose (</w:t>
      </w:r>
      <w:r w:rsidR="005B43C7">
        <w:rPr>
          <w:sz w:val="10"/>
          <w:szCs w:val="10"/>
          <w:lang w:val="en-US"/>
        </w:rPr>
        <w:t>C</w:t>
      </w:r>
      <w:r w:rsidR="005B43C7" w:rsidRPr="00713A80">
        <w:rPr>
          <w:sz w:val="10"/>
          <w:szCs w:val="10"/>
          <w:vertAlign w:val="subscript"/>
          <w:lang w:val="en-US"/>
        </w:rPr>
        <w:t>6</w:t>
      </w:r>
      <w:r w:rsidR="005B43C7">
        <w:rPr>
          <w:sz w:val="10"/>
          <w:szCs w:val="10"/>
          <w:lang w:val="en-US"/>
        </w:rPr>
        <w:t>H</w:t>
      </w:r>
      <w:r w:rsidR="005B43C7" w:rsidRPr="00713A80">
        <w:rPr>
          <w:sz w:val="10"/>
          <w:szCs w:val="10"/>
          <w:vertAlign w:val="subscript"/>
          <w:lang w:val="en-US"/>
        </w:rPr>
        <w:t>12</w:t>
      </w:r>
      <w:r w:rsidR="005B43C7">
        <w:rPr>
          <w:sz w:val="10"/>
          <w:szCs w:val="10"/>
          <w:lang w:val="en-US"/>
        </w:rPr>
        <w:t>O</w:t>
      </w:r>
      <w:r w:rsidR="005B43C7" w:rsidRPr="00713A80">
        <w:rPr>
          <w:sz w:val="10"/>
          <w:szCs w:val="10"/>
          <w:vertAlign w:val="subscript"/>
          <w:lang w:val="en-US"/>
        </w:rPr>
        <w:t>6</w:t>
      </w:r>
      <w:r>
        <w:rPr>
          <w:sz w:val="10"/>
          <w:szCs w:val="10"/>
          <w:lang w:val="en-US"/>
        </w:rPr>
        <w:t>) and deoxyribose (C</w:t>
      </w:r>
      <w:r w:rsidRPr="00713A80">
        <w:rPr>
          <w:sz w:val="10"/>
          <w:szCs w:val="10"/>
          <w:vertAlign w:val="subscript"/>
          <w:lang w:val="en-US"/>
        </w:rPr>
        <w:t>5</w:t>
      </w:r>
      <w:r>
        <w:rPr>
          <w:sz w:val="10"/>
          <w:szCs w:val="10"/>
          <w:lang w:val="en-US"/>
        </w:rPr>
        <w:t>H</w:t>
      </w:r>
      <w:r w:rsidRPr="00713A80">
        <w:rPr>
          <w:sz w:val="10"/>
          <w:szCs w:val="10"/>
          <w:vertAlign w:val="subscript"/>
          <w:lang w:val="en-US"/>
        </w:rPr>
        <w:t>10</w:t>
      </w:r>
      <w:r>
        <w:rPr>
          <w:sz w:val="10"/>
          <w:szCs w:val="10"/>
          <w:lang w:val="en-US"/>
        </w:rPr>
        <w:t>O</w:t>
      </w:r>
      <w:r w:rsidRPr="00713A80">
        <w:rPr>
          <w:sz w:val="10"/>
          <w:szCs w:val="10"/>
          <w:vertAlign w:val="subscript"/>
          <w:lang w:val="en-US"/>
        </w:rPr>
        <w:t>4</w:t>
      </w:r>
      <w:r>
        <w:rPr>
          <w:sz w:val="10"/>
          <w:szCs w:val="10"/>
          <w:lang w:val="en-US"/>
        </w:rPr>
        <w:t>)</w:t>
      </w:r>
      <w:r w:rsidR="009E09BE">
        <w:rPr>
          <w:sz w:val="10"/>
          <w:szCs w:val="10"/>
          <w:lang w:val="en-US"/>
        </w:rPr>
        <w:t xml:space="preserve"> </w:t>
      </w:r>
      <w:r w:rsidR="009E09BE" w:rsidRPr="009E09BE">
        <w:rPr>
          <w:sz w:val="10"/>
          <w:szCs w:val="10"/>
          <w:lang w:val="en-US"/>
        </w:rPr>
        <w:sym w:font="Wingdings" w:char="F0DF"/>
      </w:r>
      <w:r w:rsidR="009E09BE">
        <w:rPr>
          <w:sz w:val="10"/>
          <w:szCs w:val="10"/>
          <w:lang w:val="en-US"/>
        </w:rPr>
        <w:t xml:space="preserve"> important in DNA</w:t>
      </w:r>
    </w:p>
    <w:p w14:paraId="5F2068E3" w14:textId="09E91526" w:rsidR="00D72E21" w:rsidRDefault="001561C9" w:rsidP="00D72E21">
      <w:pPr>
        <w:pStyle w:val="ListParagraph"/>
        <w:numPr>
          <w:ilvl w:val="1"/>
          <w:numId w:val="1"/>
        </w:numPr>
        <w:ind w:left="284" w:hanging="142"/>
        <w:rPr>
          <w:sz w:val="10"/>
          <w:szCs w:val="10"/>
          <w:lang w:val="en-US"/>
        </w:rPr>
      </w:pPr>
      <w:r>
        <w:rPr>
          <w:sz w:val="10"/>
          <w:szCs w:val="10"/>
          <w:lang w:val="en-US"/>
        </w:rPr>
        <w:t>Other sugar forms include disaccharides (sucrose) and polysaccharides (cellulose found in plants, starch that we eat and glycogen that stores energy but are depleted within a da</w:t>
      </w:r>
      <w:r w:rsidR="00163A85">
        <w:rPr>
          <w:sz w:val="10"/>
          <w:szCs w:val="10"/>
          <w:lang w:val="en-US"/>
        </w:rPr>
        <w:t>y; for longer term energy storage, lipids are used</w:t>
      </w:r>
      <w:r>
        <w:rPr>
          <w:sz w:val="10"/>
          <w:szCs w:val="10"/>
          <w:lang w:val="en-US"/>
        </w:rPr>
        <w:t>)</w:t>
      </w:r>
    </w:p>
    <w:p w14:paraId="18AB7968" w14:textId="451C6C78"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Lipids</w:t>
      </w:r>
      <w:r w:rsidR="00062813">
        <w:rPr>
          <w:sz w:val="10"/>
          <w:szCs w:val="10"/>
          <w:lang w:val="en-US"/>
        </w:rPr>
        <w:t>:</w:t>
      </w:r>
      <w:r w:rsidR="00163A85">
        <w:rPr>
          <w:sz w:val="10"/>
          <w:szCs w:val="10"/>
          <w:lang w:val="en-US"/>
        </w:rPr>
        <w:t xml:space="preserve"> used for longer term energy storage</w:t>
      </w:r>
    </w:p>
    <w:p w14:paraId="055D3A37" w14:textId="4AC0781B" w:rsidR="00D72E21" w:rsidRDefault="00163A85" w:rsidP="00D72E21">
      <w:pPr>
        <w:pStyle w:val="ListParagraph"/>
        <w:numPr>
          <w:ilvl w:val="1"/>
          <w:numId w:val="1"/>
        </w:numPr>
        <w:ind w:left="284" w:hanging="142"/>
        <w:rPr>
          <w:sz w:val="10"/>
          <w:szCs w:val="10"/>
          <w:lang w:val="en-US"/>
        </w:rPr>
      </w:pPr>
      <w:r>
        <w:rPr>
          <w:sz w:val="10"/>
          <w:szCs w:val="10"/>
          <w:lang w:val="en-US"/>
        </w:rPr>
        <w:t>Main categories include fatty acids, triglycerides, phospholipids and steroids</w:t>
      </w:r>
    </w:p>
    <w:p w14:paraId="0CE167D1" w14:textId="12A24132" w:rsidR="00200EAB" w:rsidRDefault="00200EAB" w:rsidP="00200EAB">
      <w:pPr>
        <w:pStyle w:val="ListParagraph"/>
        <w:numPr>
          <w:ilvl w:val="2"/>
          <w:numId w:val="1"/>
        </w:numPr>
        <w:ind w:left="567" w:hanging="141"/>
        <w:rPr>
          <w:sz w:val="10"/>
          <w:szCs w:val="10"/>
          <w:lang w:val="en-US"/>
        </w:rPr>
      </w:pPr>
      <w:r>
        <w:rPr>
          <w:sz w:val="10"/>
          <w:szCs w:val="10"/>
          <w:lang w:val="en-US"/>
        </w:rPr>
        <w:t xml:space="preserve">Fatty acids: can be </w:t>
      </w:r>
      <w:r w:rsidR="00CB4531">
        <w:rPr>
          <w:sz w:val="10"/>
          <w:szCs w:val="10"/>
          <w:lang w:val="en-US"/>
        </w:rPr>
        <w:t xml:space="preserve">(1) </w:t>
      </w:r>
      <w:r>
        <w:rPr>
          <w:sz w:val="10"/>
          <w:szCs w:val="10"/>
          <w:lang w:val="en-US"/>
        </w:rPr>
        <w:t>saturated with H atoms and cannot form any more bonds and is also solid at rtp like butter</w:t>
      </w:r>
      <w:r w:rsidR="00CB4531">
        <w:rPr>
          <w:sz w:val="10"/>
          <w:szCs w:val="10"/>
          <w:lang w:val="en-US"/>
        </w:rPr>
        <w:t xml:space="preserve"> </w:t>
      </w:r>
      <w:r w:rsidR="00CB4531" w:rsidRPr="00CB4531">
        <w:rPr>
          <w:sz w:val="10"/>
          <w:szCs w:val="10"/>
          <w:lang w:val="en-US"/>
        </w:rPr>
        <w:sym w:font="Wingdings" w:char="F0DF"/>
      </w:r>
      <w:r w:rsidR="00CB4531">
        <w:rPr>
          <w:sz w:val="10"/>
          <w:szCs w:val="10"/>
          <w:lang w:val="en-US"/>
        </w:rPr>
        <w:t xml:space="preserve"> hydrogenation/saturation increases the shelf life since kinks and bends are removed and they become transfats</w:t>
      </w:r>
      <w:r w:rsidR="00591FBA">
        <w:rPr>
          <w:sz w:val="10"/>
          <w:szCs w:val="10"/>
          <w:lang w:val="en-US"/>
        </w:rPr>
        <w:t xml:space="preserve"> aka H atoms on opposite sides</w:t>
      </w:r>
      <w:r>
        <w:rPr>
          <w:sz w:val="10"/>
          <w:szCs w:val="10"/>
          <w:lang w:val="en-US"/>
        </w:rPr>
        <w:t xml:space="preserve">, </w:t>
      </w:r>
      <w:r w:rsidR="00CB4531">
        <w:rPr>
          <w:sz w:val="10"/>
          <w:szCs w:val="10"/>
          <w:lang w:val="en-US"/>
        </w:rPr>
        <w:t xml:space="preserve">(2) </w:t>
      </w:r>
      <w:r>
        <w:rPr>
          <w:sz w:val="10"/>
          <w:szCs w:val="10"/>
          <w:lang w:val="en-US"/>
        </w:rPr>
        <w:t>monounsaturated aka there is one C bond where you can add H bonds and tends to be less solid at rtp since can move around a bit more when stacked together,</w:t>
      </w:r>
      <w:r w:rsidR="00CB4531">
        <w:rPr>
          <w:sz w:val="10"/>
          <w:szCs w:val="10"/>
          <w:lang w:val="en-US"/>
        </w:rPr>
        <w:t xml:space="preserve"> (3)</w:t>
      </w:r>
      <w:r>
        <w:rPr>
          <w:sz w:val="10"/>
          <w:szCs w:val="10"/>
          <w:lang w:val="en-US"/>
        </w:rPr>
        <w:t xml:space="preserve"> polyunsaturated/essential fatty acids like linoleic acid and alpha-linoleic acid aka omega-3</w:t>
      </w:r>
      <w:r w:rsidR="00864ED7">
        <w:rPr>
          <w:sz w:val="10"/>
          <w:szCs w:val="10"/>
          <w:lang w:val="en-US"/>
        </w:rPr>
        <w:t xml:space="preserve"> </w:t>
      </w:r>
      <w:r w:rsidR="00864ED7" w:rsidRPr="00864ED7">
        <w:rPr>
          <w:sz w:val="10"/>
          <w:szCs w:val="10"/>
          <w:lang w:val="en-US"/>
        </w:rPr>
        <w:sym w:font="Wingdings" w:char="F0DF"/>
      </w:r>
      <w:r w:rsidR="00864ED7">
        <w:rPr>
          <w:sz w:val="10"/>
          <w:szCs w:val="10"/>
          <w:lang w:val="en-US"/>
        </w:rPr>
        <w:t xml:space="preserve"> unsaturated as more ‘healthy’</w:t>
      </w:r>
    </w:p>
    <w:p w14:paraId="4D0DA159" w14:textId="55A3A617" w:rsidR="00200EAB" w:rsidRDefault="00200EAB" w:rsidP="00200EAB">
      <w:pPr>
        <w:pStyle w:val="ListParagraph"/>
        <w:numPr>
          <w:ilvl w:val="2"/>
          <w:numId w:val="1"/>
        </w:numPr>
        <w:ind w:left="567" w:hanging="141"/>
        <w:rPr>
          <w:sz w:val="10"/>
          <w:szCs w:val="10"/>
          <w:lang w:val="en-US"/>
        </w:rPr>
      </w:pPr>
      <w:r>
        <w:rPr>
          <w:sz w:val="10"/>
          <w:szCs w:val="10"/>
          <w:lang w:val="en-US"/>
        </w:rPr>
        <w:t>Triglycerides:</w:t>
      </w:r>
      <w:r w:rsidR="00646690">
        <w:rPr>
          <w:sz w:val="10"/>
          <w:szCs w:val="10"/>
          <w:lang w:val="en-US"/>
        </w:rPr>
        <w:t xml:space="preserve"> fats stored in adipocytes or fat cells.</w:t>
      </w:r>
      <w:r w:rsidR="009C6409">
        <w:rPr>
          <w:sz w:val="10"/>
          <w:szCs w:val="10"/>
          <w:lang w:val="en-US"/>
        </w:rPr>
        <w:t xml:space="preserve">  Broken down when needed to glycerol + 3 fatty acids.</w:t>
      </w:r>
      <w:r w:rsidR="00E85FDA">
        <w:rPr>
          <w:sz w:val="10"/>
          <w:szCs w:val="10"/>
          <w:lang w:val="en-US"/>
        </w:rPr>
        <w:t xml:space="preserve"> The fatty acids can combines with albumin and are carried in blood stream to sites where energy is needed. </w:t>
      </w:r>
    </w:p>
    <w:p w14:paraId="022793C1" w14:textId="36372F41" w:rsidR="00E85FDA" w:rsidRDefault="00E85FDA" w:rsidP="00E85FDA">
      <w:pPr>
        <w:pStyle w:val="ListParagraph"/>
        <w:numPr>
          <w:ilvl w:val="3"/>
          <w:numId w:val="1"/>
        </w:numPr>
        <w:ind w:left="851" w:hanging="142"/>
        <w:rPr>
          <w:sz w:val="10"/>
          <w:szCs w:val="10"/>
          <w:lang w:val="en-US"/>
        </w:rPr>
      </w:pPr>
      <w:r>
        <w:rPr>
          <w:sz w:val="10"/>
          <w:szCs w:val="10"/>
          <w:lang w:val="en-US"/>
        </w:rPr>
        <w:t>Also used for padding and insulation of organs like liver and intestines</w:t>
      </w:r>
    </w:p>
    <w:p w14:paraId="28A41CB8" w14:textId="4BA5DE6A" w:rsidR="00200EAB" w:rsidRDefault="00200EAB" w:rsidP="00200EAB">
      <w:pPr>
        <w:pStyle w:val="ListParagraph"/>
        <w:numPr>
          <w:ilvl w:val="2"/>
          <w:numId w:val="1"/>
        </w:numPr>
        <w:ind w:left="567" w:hanging="141"/>
        <w:rPr>
          <w:sz w:val="10"/>
          <w:szCs w:val="10"/>
          <w:lang w:val="en-US"/>
        </w:rPr>
      </w:pPr>
      <w:r>
        <w:rPr>
          <w:sz w:val="10"/>
          <w:szCs w:val="10"/>
          <w:lang w:val="en-US"/>
        </w:rPr>
        <w:t>Phospholipids:</w:t>
      </w:r>
      <w:r w:rsidR="00E85FDA">
        <w:rPr>
          <w:sz w:val="10"/>
          <w:szCs w:val="10"/>
          <w:lang w:val="en-US"/>
        </w:rPr>
        <w:t xml:space="preserve"> Formed with 2 fatty acid tails + 1 phosphate group. </w:t>
      </w:r>
      <w:r w:rsidR="00AD6D22">
        <w:rPr>
          <w:sz w:val="10"/>
          <w:szCs w:val="10"/>
          <w:lang w:val="en-US"/>
        </w:rPr>
        <w:t>Found in membranes (phospholipid bilayers that keeps water in and out but not in between</w:t>
      </w:r>
      <w:r w:rsidR="00473F71">
        <w:rPr>
          <w:sz w:val="10"/>
          <w:szCs w:val="10"/>
          <w:lang w:val="en-US"/>
        </w:rPr>
        <w:t xml:space="preserve"> </w:t>
      </w:r>
      <w:r w:rsidR="00473F71" w:rsidRPr="00473F71">
        <w:rPr>
          <w:sz w:val="10"/>
          <w:szCs w:val="10"/>
          <w:lang w:val="en-US"/>
        </w:rPr>
        <w:sym w:font="Wingdings" w:char="F0DF"/>
      </w:r>
      <w:r w:rsidR="00473F71">
        <w:rPr>
          <w:sz w:val="10"/>
          <w:szCs w:val="10"/>
          <w:lang w:val="en-US"/>
        </w:rPr>
        <w:t xml:space="preserve"> cholesterol usually found in hydrophobic part of bilayer</w:t>
      </w:r>
      <w:r w:rsidR="00AD6D22">
        <w:rPr>
          <w:sz w:val="10"/>
          <w:szCs w:val="10"/>
          <w:lang w:val="en-US"/>
        </w:rPr>
        <w:t>).</w:t>
      </w:r>
    </w:p>
    <w:p w14:paraId="028D3014" w14:textId="63DE2141" w:rsidR="00200EAB" w:rsidRDefault="00200EAB" w:rsidP="00200EAB">
      <w:pPr>
        <w:pStyle w:val="ListParagraph"/>
        <w:numPr>
          <w:ilvl w:val="2"/>
          <w:numId w:val="1"/>
        </w:numPr>
        <w:ind w:left="567" w:hanging="141"/>
        <w:rPr>
          <w:sz w:val="10"/>
          <w:szCs w:val="10"/>
          <w:lang w:val="en-US"/>
        </w:rPr>
      </w:pPr>
      <w:r>
        <w:rPr>
          <w:sz w:val="10"/>
          <w:szCs w:val="10"/>
          <w:lang w:val="en-US"/>
        </w:rPr>
        <w:t>Steroids:</w:t>
      </w:r>
      <w:r w:rsidR="00473F71">
        <w:rPr>
          <w:sz w:val="10"/>
          <w:szCs w:val="10"/>
          <w:lang w:val="en-US"/>
        </w:rPr>
        <w:t xml:space="preserve"> made of 17 carbon atoms that are arranged in four rings. Include adrenal cortical hormones, sex hormones, sterols (C</w:t>
      </w:r>
      <w:r w:rsidR="00473F71" w:rsidRPr="00F50D06">
        <w:rPr>
          <w:sz w:val="10"/>
          <w:szCs w:val="10"/>
          <w:vertAlign w:val="subscript"/>
          <w:lang w:val="en-US"/>
        </w:rPr>
        <w:t>17</w:t>
      </w:r>
      <w:r w:rsidR="00473F71">
        <w:rPr>
          <w:sz w:val="10"/>
          <w:szCs w:val="10"/>
          <w:lang w:val="en-US"/>
        </w:rPr>
        <w:t>H</w:t>
      </w:r>
      <w:r w:rsidR="00473F71" w:rsidRPr="00F50D06">
        <w:rPr>
          <w:sz w:val="10"/>
          <w:szCs w:val="10"/>
          <w:vertAlign w:val="subscript"/>
          <w:lang w:val="en-US"/>
        </w:rPr>
        <w:t>28</w:t>
      </w:r>
      <w:r w:rsidR="00473F71">
        <w:rPr>
          <w:sz w:val="10"/>
          <w:szCs w:val="10"/>
          <w:lang w:val="en-US"/>
        </w:rPr>
        <w:t>O) and bile acids</w:t>
      </w:r>
    </w:p>
    <w:p w14:paraId="391FCAAA" w14:textId="3BD772AD" w:rsidR="00163A85" w:rsidRDefault="00163A85" w:rsidP="00D72E21">
      <w:pPr>
        <w:pStyle w:val="ListParagraph"/>
        <w:numPr>
          <w:ilvl w:val="1"/>
          <w:numId w:val="1"/>
        </w:numPr>
        <w:ind w:left="284" w:hanging="142"/>
        <w:rPr>
          <w:sz w:val="10"/>
          <w:szCs w:val="10"/>
          <w:lang w:val="en-US"/>
        </w:rPr>
      </w:pPr>
      <w:r>
        <w:rPr>
          <w:sz w:val="10"/>
          <w:szCs w:val="10"/>
          <w:lang w:val="en-US"/>
        </w:rPr>
        <w:t xml:space="preserve">Usually </w:t>
      </w:r>
      <w:r w:rsidRPr="00200EAB">
        <w:rPr>
          <w:color w:val="FF40FF"/>
          <w:sz w:val="10"/>
          <w:szCs w:val="10"/>
          <w:lang w:val="en-US"/>
        </w:rPr>
        <w:t>nonpolar and …</w:t>
      </w:r>
    </w:p>
    <w:p w14:paraId="30398079" w14:textId="259E53D7" w:rsidR="00D72E21" w:rsidRDefault="00D72E21" w:rsidP="00D72E21">
      <w:pPr>
        <w:pStyle w:val="ListParagraph"/>
        <w:numPr>
          <w:ilvl w:val="0"/>
          <w:numId w:val="1"/>
        </w:numPr>
        <w:ind w:left="142" w:hanging="142"/>
        <w:rPr>
          <w:sz w:val="10"/>
          <w:szCs w:val="10"/>
          <w:lang w:val="en-US"/>
        </w:rPr>
      </w:pPr>
      <w:r w:rsidRPr="00062813">
        <w:rPr>
          <w:color w:val="ED7D31" w:themeColor="accent2"/>
          <w:sz w:val="10"/>
          <w:szCs w:val="10"/>
          <w:lang w:val="en-US"/>
        </w:rPr>
        <w:t>Proteins</w:t>
      </w:r>
      <w:r w:rsidR="00062813">
        <w:rPr>
          <w:sz w:val="10"/>
          <w:szCs w:val="10"/>
          <w:lang w:val="en-US"/>
        </w:rPr>
        <w:t>:</w:t>
      </w:r>
      <w:r w:rsidR="00F50D06">
        <w:rPr>
          <w:sz w:val="10"/>
          <w:szCs w:val="10"/>
          <w:lang w:val="en-US"/>
        </w:rPr>
        <w:t xml:space="preserve"> powerhouse of life</w:t>
      </w:r>
      <w:r w:rsidR="003E681F">
        <w:rPr>
          <w:sz w:val="10"/>
          <w:szCs w:val="10"/>
          <w:lang w:val="en-US"/>
        </w:rPr>
        <w:t xml:space="preserve"> as they perform a vast variety of functions</w:t>
      </w:r>
    </w:p>
    <w:p w14:paraId="3F6B4B2E" w14:textId="7847E858" w:rsidR="003E681F" w:rsidRDefault="003E681F" w:rsidP="00D72E21">
      <w:pPr>
        <w:pStyle w:val="ListParagraph"/>
        <w:numPr>
          <w:ilvl w:val="1"/>
          <w:numId w:val="1"/>
        </w:numPr>
        <w:ind w:left="284" w:hanging="142"/>
        <w:rPr>
          <w:sz w:val="10"/>
          <w:szCs w:val="10"/>
          <w:lang w:val="en-US"/>
        </w:rPr>
      </w:pPr>
      <w:r>
        <w:rPr>
          <w:sz w:val="10"/>
          <w:szCs w:val="10"/>
          <w:lang w:val="en-US"/>
        </w:rPr>
        <w:t>Protein types</w:t>
      </w:r>
    </w:p>
    <w:p w14:paraId="29026086" w14:textId="6C20BFCF" w:rsidR="00D72E21" w:rsidRDefault="003E681F" w:rsidP="003E681F">
      <w:pPr>
        <w:pStyle w:val="ListParagraph"/>
        <w:numPr>
          <w:ilvl w:val="2"/>
          <w:numId w:val="1"/>
        </w:numPr>
        <w:ind w:left="567" w:hanging="141"/>
        <w:rPr>
          <w:sz w:val="10"/>
          <w:szCs w:val="10"/>
          <w:lang w:val="en-US"/>
        </w:rPr>
      </w:pPr>
      <w:r>
        <w:rPr>
          <w:sz w:val="10"/>
          <w:szCs w:val="10"/>
          <w:lang w:val="en-US"/>
        </w:rPr>
        <w:t>Antibodies like immunoglobulin</w:t>
      </w:r>
    </w:p>
    <w:p w14:paraId="74F8E771" w14:textId="62DA010A" w:rsidR="003E681F" w:rsidRDefault="003E681F" w:rsidP="003E681F">
      <w:pPr>
        <w:pStyle w:val="ListParagraph"/>
        <w:numPr>
          <w:ilvl w:val="2"/>
          <w:numId w:val="1"/>
        </w:numPr>
        <w:ind w:left="567" w:hanging="141"/>
        <w:rPr>
          <w:sz w:val="10"/>
          <w:szCs w:val="10"/>
          <w:lang w:val="en-US"/>
        </w:rPr>
      </w:pPr>
      <w:r>
        <w:rPr>
          <w:sz w:val="10"/>
          <w:szCs w:val="10"/>
          <w:lang w:val="en-US"/>
        </w:rPr>
        <w:t>Enzymes that catalyze reactions</w:t>
      </w:r>
    </w:p>
    <w:p w14:paraId="452A7C2E" w14:textId="05969A5C" w:rsidR="003E681F" w:rsidRDefault="003E681F" w:rsidP="003E681F">
      <w:pPr>
        <w:pStyle w:val="ListParagraph"/>
        <w:numPr>
          <w:ilvl w:val="2"/>
          <w:numId w:val="1"/>
        </w:numPr>
        <w:ind w:left="567" w:hanging="141"/>
        <w:rPr>
          <w:sz w:val="10"/>
          <w:szCs w:val="10"/>
          <w:lang w:val="en-US"/>
        </w:rPr>
      </w:pPr>
      <w:r>
        <w:rPr>
          <w:sz w:val="10"/>
          <w:szCs w:val="10"/>
          <w:lang w:val="en-US"/>
        </w:rPr>
        <w:t>Protein hormones like insulin</w:t>
      </w:r>
    </w:p>
    <w:p w14:paraId="11C8702B" w14:textId="77777777" w:rsidR="003E681F" w:rsidRDefault="003E681F" w:rsidP="003E681F">
      <w:pPr>
        <w:pStyle w:val="ListParagraph"/>
        <w:numPr>
          <w:ilvl w:val="2"/>
          <w:numId w:val="1"/>
        </w:numPr>
        <w:ind w:left="567" w:hanging="141"/>
        <w:rPr>
          <w:sz w:val="10"/>
          <w:szCs w:val="10"/>
          <w:lang w:val="en-US"/>
        </w:rPr>
      </w:pPr>
      <w:r>
        <w:rPr>
          <w:sz w:val="10"/>
          <w:szCs w:val="10"/>
          <w:lang w:val="en-US"/>
        </w:rPr>
        <w:t>Structural like collagen</w:t>
      </w:r>
    </w:p>
    <w:p w14:paraId="79E2FDB6" w14:textId="77777777" w:rsidR="003E681F" w:rsidRDefault="003E681F" w:rsidP="003E681F">
      <w:pPr>
        <w:pStyle w:val="ListParagraph"/>
        <w:numPr>
          <w:ilvl w:val="2"/>
          <w:numId w:val="1"/>
        </w:numPr>
        <w:ind w:left="567" w:hanging="141"/>
        <w:rPr>
          <w:sz w:val="10"/>
          <w:szCs w:val="10"/>
          <w:lang w:val="en-US"/>
        </w:rPr>
      </w:pPr>
      <w:r w:rsidRPr="003E681F">
        <w:rPr>
          <w:sz w:val="10"/>
          <w:szCs w:val="10"/>
          <w:lang w:val="en-US"/>
        </w:rPr>
        <w:t>Help cells interact with environment and respond to signals like rhodopsin (light)</w:t>
      </w:r>
    </w:p>
    <w:p w14:paraId="4CF4FAA1" w14:textId="793B7ACD" w:rsidR="003E681F" w:rsidRPr="003E681F" w:rsidRDefault="003E681F" w:rsidP="003E681F">
      <w:pPr>
        <w:pStyle w:val="ListParagraph"/>
        <w:numPr>
          <w:ilvl w:val="2"/>
          <w:numId w:val="1"/>
        </w:numPr>
        <w:ind w:left="567" w:hanging="141"/>
        <w:rPr>
          <w:sz w:val="10"/>
          <w:szCs w:val="10"/>
          <w:lang w:val="en-US"/>
        </w:rPr>
      </w:pPr>
      <w:r w:rsidRPr="003E681F">
        <w:rPr>
          <w:sz w:val="10"/>
          <w:szCs w:val="10"/>
          <w:lang w:val="en-US"/>
        </w:rPr>
        <w:t>Transport molecules</w:t>
      </w:r>
    </w:p>
    <w:p w14:paraId="5B3DC1DB" w14:textId="17684582" w:rsidR="00D72E21" w:rsidRDefault="00713A80" w:rsidP="00D72E21">
      <w:pPr>
        <w:pStyle w:val="ListParagraph"/>
        <w:numPr>
          <w:ilvl w:val="1"/>
          <w:numId w:val="1"/>
        </w:numPr>
        <w:ind w:left="284" w:hanging="142"/>
        <w:rPr>
          <w:sz w:val="10"/>
          <w:szCs w:val="10"/>
          <w:lang w:val="en-US"/>
        </w:rPr>
      </w:pPr>
      <w:r>
        <w:rPr>
          <w:sz w:val="10"/>
          <w:szCs w:val="10"/>
          <w:lang w:val="en-US"/>
        </w:rPr>
        <w:t>Proteins are made up of amino acids (20 of them)</w:t>
      </w:r>
      <w:r w:rsidR="002E4DFF">
        <w:rPr>
          <w:sz w:val="10"/>
          <w:szCs w:val="10"/>
          <w:lang w:val="en-US"/>
        </w:rPr>
        <w:t xml:space="preserve"> and all amino acids have the same backbone of a H, carboxyl group, amino group and a side chain</w:t>
      </w:r>
    </w:p>
    <w:p w14:paraId="163F3B96" w14:textId="79B25B70" w:rsidR="001918B2" w:rsidRDefault="001918B2" w:rsidP="00D72E21">
      <w:pPr>
        <w:pStyle w:val="ListParagraph"/>
        <w:numPr>
          <w:ilvl w:val="1"/>
          <w:numId w:val="1"/>
        </w:numPr>
        <w:ind w:left="284" w:hanging="142"/>
        <w:rPr>
          <w:sz w:val="10"/>
          <w:szCs w:val="10"/>
          <w:lang w:val="en-US"/>
        </w:rPr>
      </w:pPr>
      <w:r>
        <w:rPr>
          <w:sz w:val="10"/>
          <w:szCs w:val="10"/>
          <w:lang w:val="en-US"/>
        </w:rPr>
        <w:t>Levels of protein structure: primary</w:t>
      </w:r>
      <w:r w:rsidR="003F4120">
        <w:rPr>
          <w:sz w:val="10"/>
          <w:szCs w:val="10"/>
          <w:lang w:val="en-US"/>
        </w:rPr>
        <w:t>: least stable form</w:t>
      </w:r>
      <w:r>
        <w:rPr>
          <w:sz w:val="10"/>
          <w:szCs w:val="10"/>
          <w:lang w:val="en-US"/>
        </w:rPr>
        <w:t>, secondary</w:t>
      </w:r>
      <w:r w:rsidR="003F4120">
        <w:rPr>
          <w:sz w:val="10"/>
          <w:szCs w:val="10"/>
          <w:lang w:val="en-US"/>
        </w:rPr>
        <w:t>: H bonding of peptide backbone causes amino acids to fold into repeating pattern</w:t>
      </w:r>
      <w:r>
        <w:rPr>
          <w:sz w:val="10"/>
          <w:szCs w:val="10"/>
          <w:lang w:val="en-US"/>
        </w:rPr>
        <w:t>, tertiary</w:t>
      </w:r>
      <w:r w:rsidR="003F4120">
        <w:rPr>
          <w:sz w:val="10"/>
          <w:szCs w:val="10"/>
          <w:lang w:val="en-US"/>
        </w:rPr>
        <w:t>: 3D folding due to side chain interactions</w:t>
      </w:r>
      <w:r>
        <w:rPr>
          <w:sz w:val="10"/>
          <w:szCs w:val="10"/>
          <w:lang w:val="en-US"/>
        </w:rPr>
        <w:t xml:space="preserve"> and </w:t>
      </w:r>
      <w:r w:rsidR="00E31168">
        <w:rPr>
          <w:sz w:val="10"/>
          <w:szCs w:val="10"/>
          <w:lang w:val="en-US"/>
        </w:rPr>
        <w:t>quaternary</w:t>
      </w:r>
      <w:r w:rsidR="003F4120">
        <w:rPr>
          <w:sz w:val="10"/>
          <w:szCs w:val="10"/>
          <w:lang w:val="en-US"/>
        </w:rPr>
        <w:t>: &gt;1 amino acid chain</w:t>
      </w:r>
    </w:p>
    <w:p w14:paraId="4A6ADD96" w14:textId="0CD921FA" w:rsidR="00D234EF" w:rsidRDefault="00D234EF" w:rsidP="00D72E21">
      <w:pPr>
        <w:pStyle w:val="ListParagraph"/>
        <w:numPr>
          <w:ilvl w:val="1"/>
          <w:numId w:val="1"/>
        </w:numPr>
        <w:ind w:left="284" w:hanging="142"/>
        <w:rPr>
          <w:sz w:val="10"/>
          <w:szCs w:val="10"/>
          <w:lang w:val="en-US"/>
        </w:rPr>
      </w:pPr>
      <w:r>
        <w:rPr>
          <w:sz w:val="10"/>
          <w:szCs w:val="10"/>
          <w:lang w:val="en-US"/>
        </w:rPr>
        <w:t>Alpha fold: use NN to predict what the folded protein would look like</w:t>
      </w:r>
    </w:p>
    <w:p w14:paraId="799C9405" w14:textId="2321069A" w:rsidR="00124D0E" w:rsidRDefault="00124D0E" w:rsidP="00124D0E">
      <w:pPr>
        <w:rPr>
          <w:sz w:val="10"/>
          <w:szCs w:val="10"/>
          <w:lang w:val="en-US"/>
        </w:rPr>
      </w:pPr>
    </w:p>
    <w:p w14:paraId="022E7E54" w14:textId="724B238C" w:rsidR="00124D0E" w:rsidRPr="00D76798" w:rsidRDefault="00124D0E" w:rsidP="00124D0E">
      <w:pPr>
        <w:rPr>
          <w:b/>
          <w:bCs/>
          <w:sz w:val="10"/>
          <w:szCs w:val="10"/>
          <w:lang w:val="en-US"/>
        </w:rPr>
      </w:pPr>
      <w:r>
        <w:rPr>
          <w:b/>
          <w:bCs/>
          <w:sz w:val="10"/>
          <w:szCs w:val="10"/>
          <w:lang w:val="en-US"/>
        </w:rPr>
        <w:t>Molecules of Life II (Nucleic Acids)</w:t>
      </w:r>
    </w:p>
    <w:p w14:paraId="4CB114F0" w14:textId="0B97F52F" w:rsidR="00124D0E" w:rsidRDefault="006E6EDE" w:rsidP="00124D0E">
      <w:pPr>
        <w:pStyle w:val="ListParagraph"/>
        <w:numPr>
          <w:ilvl w:val="0"/>
          <w:numId w:val="1"/>
        </w:numPr>
        <w:ind w:left="142" w:hanging="142"/>
        <w:rPr>
          <w:sz w:val="10"/>
          <w:szCs w:val="10"/>
          <w:lang w:val="en-US"/>
        </w:rPr>
      </w:pPr>
      <w:r>
        <w:rPr>
          <w:sz w:val="10"/>
          <w:szCs w:val="10"/>
          <w:lang w:val="en-US"/>
        </w:rPr>
        <w:t>Genome as the underlying source of proteins</w:t>
      </w:r>
    </w:p>
    <w:p w14:paraId="5CBE6F9E" w14:textId="7FD0EAD3" w:rsidR="006E6EDE" w:rsidRPr="006E6EDE" w:rsidRDefault="006E6EDE" w:rsidP="006E6EDE">
      <w:pPr>
        <w:pStyle w:val="ListParagraph"/>
        <w:numPr>
          <w:ilvl w:val="0"/>
          <w:numId w:val="1"/>
        </w:numPr>
        <w:ind w:left="142" w:hanging="142"/>
        <w:rPr>
          <w:sz w:val="10"/>
          <w:szCs w:val="10"/>
          <w:lang w:val="en-US"/>
        </w:rPr>
      </w:pPr>
      <w:r w:rsidRPr="0060291E">
        <w:rPr>
          <w:color w:val="ED7D31" w:themeColor="accent2"/>
          <w:sz w:val="10"/>
          <w:szCs w:val="10"/>
          <w:lang w:val="en-US"/>
        </w:rPr>
        <w:t>Nucleic acids</w:t>
      </w:r>
      <w:r w:rsidR="00324C72">
        <w:rPr>
          <w:color w:val="ED7D31" w:themeColor="accent2"/>
          <w:sz w:val="10"/>
          <w:szCs w:val="10"/>
          <w:lang w:val="en-US"/>
        </w:rPr>
        <w:t xml:space="preserve"> (long macromolecule formed of thousands of nucleotides)</w:t>
      </w:r>
      <w:r>
        <w:rPr>
          <w:sz w:val="10"/>
          <w:szCs w:val="10"/>
          <w:lang w:val="en-US"/>
        </w:rPr>
        <w:t xml:space="preserve">: naturally occurring chemical compounds that act as primary information carrying molecules in cells and make up the genetic material </w:t>
      </w:r>
      <w:r>
        <w:rPr>
          <w:sz w:val="10"/>
          <w:szCs w:val="10"/>
          <w:lang w:val="en-US"/>
        </w:rPr>
        <w:t xml:space="preserve">required for life. They are </w:t>
      </w:r>
      <w:r w:rsidR="0060291E">
        <w:rPr>
          <w:sz w:val="10"/>
          <w:szCs w:val="10"/>
          <w:lang w:val="en-US"/>
        </w:rPr>
        <w:t>required</w:t>
      </w:r>
      <w:r>
        <w:rPr>
          <w:sz w:val="10"/>
          <w:szCs w:val="10"/>
          <w:lang w:val="en-US"/>
        </w:rPr>
        <w:t xml:space="preserve"> for protein synthesis and main classes of these are DNA</w:t>
      </w:r>
      <w:r w:rsidR="008146DA">
        <w:rPr>
          <w:sz w:val="10"/>
          <w:szCs w:val="10"/>
          <w:lang w:val="en-US"/>
        </w:rPr>
        <w:t xml:space="preserve"> (deoxyribose</w:t>
      </w:r>
      <w:r w:rsidR="00566BF1">
        <w:rPr>
          <w:sz w:val="10"/>
          <w:szCs w:val="10"/>
          <w:lang w:val="en-US"/>
        </w:rPr>
        <w:t xml:space="preserve"> on C2</w:t>
      </w:r>
      <w:r w:rsidR="00FD5AC1">
        <w:rPr>
          <w:sz w:val="10"/>
          <w:szCs w:val="10"/>
          <w:lang w:val="en-US"/>
        </w:rPr>
        <w:t>; ATCG</w:t>
      </w:r>
      <w:r w:rsidR="008146DA">
        <w:rPr>
          <w:sz w:val="10"/>
          <w:szCs w:val="10"/>
          <w:lang w:val="en-US"/>
        </w:rPr>
        <w:t>)</w:t>
      </w:r>
      <w:r>
        <w:rPr>
          <w:sz w:val="10"/>
          <w:szCs w:val="10"/>
          <w:lang w:val="en-US"/>
        </w:rPr>
        <w:t xml:space="preserve"> and RNA</w:t>
      </w:r>
      <w:r w:rsidR="008146DA">
        <w:rPr>
          <w:sz w:val="10"/>
          <w:szCs w:val="10"/>
          <w:lang w:val="en-US"/>
        </w:rPr>
        <w:t xml:space="preserve"> (ribos</w:t>
      </w:r>
      <w:r w:rsidR="00FD5AC1">
        <w:rPr>
          <w:sz w:val="10"/>
          <w:szCs w:val="10"/>
          <w:lang w:val="en-US"/>
        </w:rPr>
        <w:t>e; AUCG</w:t>
      </w:r>
      <w:r w:rsidR="008146DA">
        <w:rPr>
          <w:sz w:val="10"/>
          <w:szCs w:val="10"/>
          <w:lang w:val="en-US"/>
        </w:rPr>
        <w:t>)</w:t>
      </w:r>
      <w:r>
        <w:rPr>
          <w:sz w:val="10"/>
          <w:szCs w:val="10"/>
          <w:lang w:val="en-US"/>
        </w:rPr>
        <w:t xml:space="preserve">, composed of nucleotides (phosphate + pentose </w:t>
      </w:r>
      <w:r w:rsidR="00A977DB">
        <w:rPr>
          <w:sz w:val="10"/>
          <w:szCs w:val="10"/>
          <w:lang w:val="en-US"/>
        </w:rPr>
        <w:t xml:space="preserve">aka a 5 carbon </w:t>
      </w:r>
      <w:r w:rsidR="00AC6092">
        <w:rPr>
          <w:sz w:val="10"/>
          <w:szCs w:val="10"/>
          <w:lang w:val="en-US"/>
        </w:rPr>
        <w:t xml:space="preserve">sugar </w:t>
      </w:r>
      <w:r>
        <w:rPr>
          <w:sz w:val="10"/>
          <w:szCs w:val="10"/>
          <w:lang w:val="en-US"/>
        </w:rPr>
        <w:t>+ base aka AUTCG)</w:t>
      </w:r>
      <w:r w:rsidR="00C46149">
        <w:rPr>
          <w:sz w:val="10"/>
          <w:szCs w:val="10"/>
          <w:lang w:val="en-US"/>
        </w:rPr>
        <w:t>.</w:t>
      </w:r>
    </w:p>
    <w:p w14:paraId="407D0C6A" w14:textId="324860F0" w:rsidR="00124D0E" w:rsidRDefault="00F00BEB" w:rsidP="00124D0E">
      <w:pPr>
        <w:pStyle w:val="ListParagraph"/>
        <w:numPr>
          <w:ilvl w:val="1"/>
          <w:numId w:val="1"/>
        </w:numPr>
        <w:ind w:left="284" w:hanging="142"/>
        <w:rPr>
          <w:sz w:val="10"/>
          <w:szCs w:val="10"/>
          <w:lang w:val="en-US"/>
        </w:rPr>
      </w:pPr>
      <w:r>
        <w:rPr>
          <w:sz w:val="10"/>
          <w:szCs w:val="10"/>
          <w:lang w:val="en-US"/>
        </w:rPr>
        <w:t>Nucleotides</w:t>
      </w:r>
      <w:r w:rsidR="002A0593">
        <w:rPr>
          <w:sz w:val="10"/>
          <w:szCs w:val="10"/>
          <w:lang w:val="en-US"/>
        </w:rPr>
        <w:t xml:space="preserve"> bond together to form chains that we call nucleic acids; one nucleotide being called a monomer and many bound together being called a polymer </w:t>
      </w:r>
    </w:p>
    <w:p w14:paraId="18520518" w14:textId="2E7AA6FE" w:rsidR="00124D0E" w:rsidRDefault="00ED71D8" w:rsidP="00124D0E">
      <w:pPr>
        <w:pStyle w:val="ListParagraph"/>
        <w:numPr>
          <w:ilvl w:val="1"/>
          <w:numId w:val="1"/>
        </w:numPr>
        <w:ind w:left="284" w:hanging="142"/>
        <w:rPr>
          <w:sz w:val="10"/>
          <w:szCs w:val="10"/>
          <w:lang w:val="en-US"/>
        </w:rPr>
      </w:pPr>
      <w:r>
        <w:rPr>
          <w:sz w:val="10"/>
          <w:szCs w:val="10"/>
          <w:lang w:val="en-US"/>
        </w:rPr>
        <w:t>Pentose bonds covalently to phosphate; very strong bond</w:t>
      </w:r>
    </w:p>
    <w:p w14:paraId="32653770" w14:textId="5E48AACE" w:rsidR="006712D8" w:rsidRDefault="006712D8" w:rsidP="00124D0E">
      <w:pPr>
        <w:pStyle w:val="ListParagraph"/>
        <w:numPr>
          <w:ilvl w:val="1"/>
          <w:numId w:val="1"/>
        </w:numPr>
        <w:ind w:left="284" w:hanging="142"/>
        <w:rPr>
          <w:sz w:val="10"/>
          <w:szCs w:val="10"/>
          <w:lang w:val="en-US"/>
        </w:rPr>
      </w:pPr>
      <w:r>
        <w:rPr>
          <w:sz w:val="10"/>
          <w:szCs w:val="10"/>
          <w:lang w:val="en-US"/>
        </w:rPr>
        <w:t xml:space="preserve">Purines and Pyrimidines: purines have 2 C rings (AG) while pyrimidines have 1 </w:t>
      </w:r>
      <w:r w:rsidR="00A35BFC">
        <w:rPr>
          <w:sz w:val="10"/>
          <w:szCs w:val="10"/>
          <w:lang w:val="en-US"/>
        </w:rPr>
        <w:t xml:space="preserve">C ring </w:t>
      </w:r>
      <w:r>
        <w:rPr>
          <w:sz w:val="10"/>
          <w:szCs w:val="10"/>
          <w:lang w:val="en-US"/>
        </w:rPr>
        <w:t>(CUT)</w:t>
      </w:r>
      <w:r w:rsidR="00A41DA3">
        <w:rPr>
          <w:sz w:val="10"/>
          <w:szCs w:val="10"/>
          <w:lang w:val="en-US"/>
        </w:rPr>
        <w:t>; pure as gold</w:t>
      </w:r>
    </w:p>
    <w:p w14:paraId="24CD967A" w14:textId="3460DB5C" w:rsidR="00DD285E" w:rsidRDefault="00DD285E" w:rsidP="00DD285E">
      <w:pPr>
        <w:pStyle w:val="ListParagraph"/>
        <w:numPr>
          <w:ilvl w:val="2"/>
          <w:numId w:val="1"/>
        </w:numPr>
        <w:ind w:left="567" w:hanging="141"/>
        <w:rPr>
          <w:sz w:val="10"/>
          <w:szCs w:val="10"/>
          <w:lang w:val="en-US"/>
        </w:rPr>
      </w:pPr>
      <w:r>
        <w:rPr>
          <w:sz w:val="10"/>
          <w:szCs w:val="10"/>
          <w:lang w:val="en-US"/>
        </w:rPr>
        <w:t>U/T bond with A with 2 H bonds</w:t>
      </w:r>
    </w:p>
    <w:p w14:paraId="02CC1CB0" w14:textId="477645D0" w:rsidR="00DD285E" w:rsidRDefault="00DD285E" w:rsidP="00DD285E">
      <w:pPr>
        <w:pStyle w:val="ListParagraph"/>
        <w:numPr>
          <w:ilvl w:val="2"/>
          <w:numId w:val="1"/>
        </w:numPr>
        <w:ind w:left="567" w:hanging="141"/>
        <w:rPr>
          <w:sz w:val="10"/>
          <w:szCs w:val="10"/>
          <w:lang w:val="en-US"/>
        </w:rPr>
      </w:pPr>
      <w:r>
        <w:rPr>
          <w:sz w:val="10"/>
          <w:szCs w:val="10"/>
          <w:lang w:val="en-US"/>
        </w:rPr>
        <w:t>C pairs with G with 3 H bonds</w:t>
      </w:r>
    </w:p>
    <w:p w14:paraId="1F610578" w14:textId="3CAA0E6C" w:rsidR="00DD285E" w:rsidRDefault="00DD285E" w:rsidP="00DD285E">
      <w:pPr>
        <w:pStyle w:val="ListParagraph"/>
        <w:numPr>
          <w:ilvl w:val="2"/>
          <w:numId w:val="1"/>
        </w:numPr>
        <w:ind w:left="567" w:hanging="141"/>
        <w:rPr>
          <w:sz w:val="10"/>
          <w:szCs w:val="10"/>
          <w:lang w:val="en-US"/>
        </w:rPr>
      </w:pPr>
      <w:r>
        <w:rPr>
          <w:sz w:val="10"/>
          <w:szCs w:val="10"/>
          <w:lang w:val="en-US"/>
        </w:rPr>
        <w:t>These inter base H bonds are what are separated when trying to separate DNA’s two strands</w:t>
      </w:r>
    </w:p>
    <w:p w14:paraId="62F82690" w14:textId="47671BC4" w:rsidR="00533386" w:rsidRPr="00533386" w:rsidRDefault="00533386" w:rsidP="00DD285E">
      <w:pPr>
        <w:pStyle w:val="ListParagraph"/>
        <w:numPr>
          <w:ilvl w:val="2"/>
          <w:numId w:val="1"/>
        </w:numPr>
        <w:ind w:left="567" w:hanging="141"/>
        <w:rPr>
          <w:color w:val="FF40FF"/>
          <w:sz w:val="10"/>
          <w:szCs w:val="10"/>
          <w:lang w:val="en-US"/>
        </w:rPr>
      </w:pPr>
      <w:r w:rsidRPr="00533386">
        <w:rPr>
          <w:color w:val="FF40FF"/>
          <w:sz w:val="10"/>
          <w:szCs w:val="10"/>
          <w:lang w:val="en-US"/>
        </w:rPr>
        <w:t>H bond as weaker than covalent bond?</w:t>
      </w:r>
    </w:p>
    <w:p w14:paraId="3AFB28B2" w14:textId="7EEB5D2A" w:rsidR="0010249B" w:rsidRDefault="0010249B" w:rsidP="003A09C4">
      <w:pPr>
        <w:pStyle w:val="ListParagraph"/>
        <w:numPr>
          <w:ilvl w:val="0"/>
          <w:numId w:val="1"/>
        </w:numPr>
        <w:ind w:left="142" w:hanging="142"/>
        <w:rPr>
          <w:sz w:val="10"/>
          <w:szCs w:val="10"/>
          <w:lang w:val="en-US"/>
        </w:rPr>
      </w:pPr>
      <w:r w:rsidRPr="0010249B">
        <w:rPr>
          <w:color w:val="ED7D31" w:themeColor="accent2"/>
          <w:sz w:val="10"/>
          <w:szCs w:val="10"/>
          <w:lang w:val="en-US"/>
        </w:rPr>
        <w:t>DNA and RNA</w:t>
      </w:r>
      <w:r>
        <w:rPr>
          <w:sz w:val="10"/>
          <w:szCs w:val="10"/>
          <w:lang w:val="en-US"/>
        </w:rPr>
        <w:t xml:space="preserve">: central dogma says DNA </w:t>
      </w:r>
      <w:r w:rsidRPr="0010249B">
        <w:rPr>
          <w:sz w:val="10"/>
          <w:szCs w:val="10"/>
          <w:lang w:val="en-US"/>
        </w:rPr>
        <w:sym w:font="Wingdings" w:char="F0E0"/>
      </w:r>
      <w:r>
        <w:rPr>
          <w:sz w:val="10"/>
          <w:szCs w:val="10"/>
          <w:lang w:val="en-US"/>
        </w:rPr>
        <w:t xml:space="preserve"> RNA </w:t>
      </w:r>
      <w:r w:rsidRPr="0010249B">
        <w:rPr>
          <w:sz w:val="10"/>
          <w:szCs w:val="10"/>
          <w:lang w:val="en-US"/>
        </w:rPr>
        <w:sym w:font="Wingdings" w:char="F0E0"/>
      </w:r>
      <w:r>
        <w:rPr>
          <w:sz w:val="10"/>
          <w:szCs w:val="10"/>
          <w:lang w:val="en-US"/>
        </w:rPr>
        <w:t xml:space="preserve"> protein</w:t>
      </w:r>
      <w:r w:rsidR="00533386">
        <w:rPr>
          <w:sz w:val="10"/>
          <w:szCs w:val="10"/>
          <w:lang w:val="en-US"/>
        </w:rPr>
        <w:t xml:space="preserve">, with DNA having a double stranded sugar phosphate backbone while RNA </w:t>
      </w:r>
      <w:r w:rsidR="00BE272F">
        <w:rPr>
          <w:sz w:val="10"/>
          <w:szCs w:val="10"/>
          <w:lang w:val="en-US"/>
        </w:rPr>
        <w:t xml:space="preserve">always </w:t>
      </w:r>
      <w:r w:rsidR="000820F0">
        <w:rPr>
          <w:sz w:val="10"/>
          <w:szCs w:val="10"/>
          <w:lang w:val="en-US"/>
        </w:rPr>
        <w:t xml:space="preserve">has a single strand </w:t>
      </w:r>
    </w:p>
    <w:p w14:paraId="5A66674D" w14:textId="778F9F87" w:rsidR="00894A5D" w:rsidRDefault="00960BDE" w:rsidP="00894A5D">
      <w:pPr>
        <w:pStyle w:val="ListParagraph"/>
        <w:numPr>
          <w:ilvl w:val="1"/>
          <w:numId w:val="1"/>
        </w:numPr>
        <w:ind w:left="284" w:hanging="142"/>
        <w:rPr>
          <w:sz w:val="10"/>
          <w:szCs w:val="10"/>
          <w:lang w:val="en-US"/>
        </w:rPr>
      </w:pPr>
      <w:r>
        <w:rPr>
          <w:sz w:val="10"/>
          <w:szCs w:val="10"/>
          <w:lang w:val="en-US"/>
        </w:rPr>
        <w:t xml:space="preserve">DNA packaging: DNA </w:t>
      </w:r>
      <w:r w:rsidRPr="00960BDE">
        <w:rPr>
          <w:sz w:val="10"/>
          <w:szCs w:val="10"/>
          <w:lang w:val="en-US"/>
        </w:rPr>
        <w:sym w:font="Wingdings" w:char="F0E0"/>
      </w:r>
      <w:r>
        <w:rPr>
          <w:sz w:val="10"/>
          <w:szCs w:val="10"/>
          <w:lang w:val="en-US"/>
        </w:rPr>
        <w:t xml:space="preserve"> eight histones + nucleosomes </w:t>
      </w:r>
      <w:r w:rsidRPr="00960BDE">
        <w:rPr>
          <w:sz w:val="10"/>
          <w:szCs w:val="10"/>
          <w:lang w:val="en-US"/>
        </w:rPr>
        <w:sym w:font="Wingdings" w:char="F0E0"/>
      </w:r>
      <w:r>
        <w:rPr>
          <w:sz w:val="10"/>
          <w:szCs w:val="10"/>
          <w:lang w:val="en-US"/>
        </w:rPr>
        <w:t xml:space="preserve"> chromosomes </w:t>
      </w:r>
      <w:r w:rsidRPr="00960BDE">
        <w:rPr>
          <w:sz w:val="10"/>
          <w:szCs w:val="10"/>
          <w:lang w:val="en-US"/>
        </w:rPr>
        <w:sym w:font="Wingdings" w:char="F0E0"/>
      </w:r>
      <w:r>
        <w:rPr>
          <w:sz w:val="10"/>
          <w:szCs w:val="10"/>
          <w:lang w:val="en-US"/>
        </w:rPr>
        <w:t xml:space="preserve"> nucleus </w:t>
      </w:r>
      <w:r w:rsidRPr="00960BDE">
        <w:rPr>
          <w:sz w:val="10"/>
          <w:szCs w:val="10"/>
          <w:lang w:val="en-US"/>
        </w:rPr>
        <w:sym w:font="Wingdings" w:char="F0E0"/>
      </w:r>
      <w:r>
        <w:rPr>
          <w:sz w:val="10"/>
          <w:szCs w:val="10"/>
          <w:lang w:val="en-US"/>
        </w:rPr>
        <w:t xml:space="preserve"> cell</w:t>
      </w:r>
    </w:p>
    <w:p w14:paraId="0E3579E3" w14:textId="22A9CFDA" w:rsidR="00A01188" w:rsidRDefault="00894A5D" w:rsidP="00894A5D">
      <w:pPr>
        <w:pStyle w:val="ListParagraph"/>
        <w:numPr>
          <w:ilvl w:val="1"/>
          <w:numId w:val="1"/>
        </w:numPr>
        <w:ind w:left="284" w:hanging="142"/>
        <w:rPr>
          <w:sz w:val="10"/>
          <w:szCs w:val="10"/>
          <w:lang w:val="en-US"/>
        </w:rPr>
      </w:pPr>
      <w:r>
        <w:rPr>
          <w:sz w:val="10"/>
          <w:szCs w:val="10"/>
          <w:lang w:val="en-US"/>
        </w:rPr>
        <w:t xml:space="preserve">Somatic cells: 46 chromosomes (23 pairs) for body cells aka diploid </w:t>
      </w:r>
    </w:p>
    <w:p w14:paraId="67979ACF" w14:textId="4BD4AFAD" w:rsidR="008B6230" w:rsidRDefault="008B6230" w:rsidP="008B6230">
      <w:pPr>
        <w:pStyle w:val="ListParagraph"/>
        <w:numPr>
          <w:ilvl w:val="2"/>
          <w:numId w:val="1"/>
        </w:numPr>
        <w:ind w:left="567" w:hanging="141"/>
        <w:rPr>
          <w:sz w:val="10"/>
          <w:szCs w:val="10"/>
          <w:lang w:val="en-US"/>
        </w:rPr>
      </w:pPr>
      <w:r>
        <w:rPr>
          <w:sz w:val="10"/>
          <w:szCs w:val="10"/>
          <w:lang w:val="en-US"/>
        </w:rPr>
        <w:t>Replicate via mitosis</w:t>
      </w:r>
      <w:r w:rsidR="00325537">
        <w:rPr>
          <w:sz w:val="10"/>
          <w:szCs w:val="10"/>
          <w:lang w:val="en-US"/>
        </w:rPr>
        <w:t xml:space="preserve">; 46 chromosomes </w:t>
      </w:r>
      <w:r w:rsidR="00325537" w:rsidRPr="00325537">
        <w:rPr>
          <w:sz w:val="10"/>
          <w:szCs w:val="10"/>
          <w:lang w:val="en-US"/>
        </w:rPr>
        <w:sym w:font="Wingdings" w:char="F0E0"/>
      </w:r>
      <w:r w:rsidR="00325537">
        <w:rPr>
          <w:sz w:val="10"/>
          <w:szCs w:val="10"/>
          <w:lang w:val="en-US"/>
        </w:rPr>
        <w:t xml:space="preserve"> 92 before being split into two identical cells</w:t>
      </w:r>
    </w:p>
    <w:p w14:paraId="01A290DD" w14:textId="2E20BFD4" w:rsidR="009E4157" w:rsidRDefault="00894A5D" w:rsidP="00894A5D">
      <w:pPr>
        <w:pStyle w:val="ListParagraph"/>
        <w:numPr>
          <w:ilvl w:val="1"/>
          <w:numId w:val="1"/>
        </w:numPr>
        <w:ind w:left="284" w:hanging="142"/>
        <w:rPr>
          <w:sz w:val="10"/>
          <w:szCs w:val="10"/>
          <w:lang w:val="en-US"/>
        </w:rPr>
      </w:pPr>
      <w:r>
        <w:rPr>
          <w:sz w:val="10"/>
          <w:szCs w:val="10"/>
          <w:lang w:val="en-US"/>
        </w:rPr>
        <w:t>Gametes: 23 chromosomes for sex cells aka haploid</w:t>
      </w:r>
      <w:r w:rsidR="00B00817">
        <w:rPr>
          <w:sz w:val="10"/>
          <w:szCs w:val="10"/>
          <w:lang w:val="en-US"/>
        </w:rPr>
        <w:t>; Y smaller than X</w:t>
      </w:r>
      <w:r w:rsidR="009E4157">
        <w:rPr>
          <w:sz w:val="10"/>
          <w:szCs w:val="10"/>
          <w:lang w:val="en-US"/>
        </w:rPr>
        <w:t>.</w:t>
      </w:r>
    </w:p>
    <w:p w14:paraId="396BF50B" w14:textId="22EDF1D4" w:rsidR="008B6230" w:rsidRPr="008B6230" w:rsidRDefault="008B6230" w:rsidP="008B6230">
      <w:pPr>
        <w:pStyle w:val="ListParagraph"/>
        <w:numPr>
          <w:ilvl w:val="2"/>
          <w:numId w:val="1"/>
        </w:numPr>
        <w:ind w:left="567" w:hanging="141"/>
        <w:rPr>
          <w:sz w:val="10"/>
          <w:szCs w:val="10"/>
          <w:lang w:val="en-US"/>
        </w:rPr>
      </w:pPr>
      <w:r>
        <w:rPr>
          <w:sz w:val="10"/>
          <w:szCs w:val="10"/>
          <w:lang w:val="en-US"/>
        </w:rPr>
        <w:t>Replicate via m</w:t>
      </w:r>
      <w:r>
        <w:rPr>
          <w:sz w:val="10"/>
          <w:szCs w:val="10"/>
          <w:lang w:val="en-US"/>
        </w:rPr>
        <w:t>eiosis</w:t>
      </w:r>
    </w:p>
    <w:p w14:paraId="549C2428" w14:textId="04152849" w:rsidR="009E4157" w:rsidRDefault="009E4157" w:rsidP="009E4157">
      <w:pPr>
        <w:pStyle w:val="ListParagraph"/>
        <w:numPr>
          <w:ilvl w:val="1"/>
          <w:numId w:val="1"/>
        </w:numPr>
        <w:ind w:left="284" w:hanging="142"/>
        <w:rPr>
          <w:sz w:val="10"/>
          <w:szCs w:val="10"/>
          <w:lang w:val="en-US"/>
        </w:rPr>
      </w:pPr>
      <w:r>
        <w:rPr>
          <w:sz w:val="10"/>
          <w:szCs w:val="10"/>
          <w:lang w:val="en-US"/>
        </w:rPr>
        <w:t>Chromosomes 1-22 are autosomes</w:t>
      </w:r>
      <w:r w:rsidR="00101635">
        <w:rPr>
          <w:sz w:val="10"/>
          <w:szCs w:val="10"/>
          <w:lang w:val="en-US"/>
        </w:rPr>
        <w:t xml:space="preserve"> (non-sex chromosomes)</w:t>
      </w:r>
      <w:r>
        <w:rPr>
          <w:sz w:val="10"/>
          <w:szCs w:val="10"/>
          <w:lang w:val="en-US"/>
        </w:rPr>
        <w:t>, while chromosome 23 is a sex chromosome.</w:t>
      </w:r>
    </w:p>
    <w:p w14:paraId="5BE7FEE1" w14:textId="5969C35A" w:rsidR="00894A5D" w:rsidRPr="00894A5D" w:rsidRDefault="00894A5D" w:rsidP="00894A5D">
      <w:pPr>
        <w:pStyle w:val="ListParagraph"/>
        <w:numPr>
          <w:ilvl w:val="1"/>
          <w:numId w:val="1"/>
        </w:numPr>
        <w:ind w:left="284" w:hanging="142"/>
        <w:rPr>
          <w:sz w:val="10"/>
          <w:szCs w:val="10"/>
          <w:lang w:val="en-US"/>
        </w:rPr>
      </w:pPr>
      <w:r>
        <w:rPr>
          <w:sz w:val="10"/>
          <w:szCs w:val="10"/>
          <w:lang w:val="en-US"/>
        </w:rPr>
        <w:t xml:space="preserve"> </w:t>
      </w:r>
      <w:r w:rsidR="00B477A4">
        <w:rPr>
          <w:sz w:val="10"/>
          <w:szCs w:val="10"/>
          <w:lang w:val="en-US"/>
        </w:rPr>
        <w:t xml:space="preserve">DNA replication: </w:t>
      </w:r>
      <w:r w:rsidR="00F40C39">
        <w:rPr>
          <w:sz w:val="10"/>
          <w:szCs w:val="10"/>
          <w:lang w:val="en-US"/>
        </w:rPr>
        <w:t>(1) conservative theory where you pair (new new) and (old old) or (2) semi-conservative theory where (new old) and (new old) or (3) dispersive theory where you have alternating old and new in each of the four strands. Meselson and Stahl’s experiment using isotope (same atomic number and position in periodic table but different masses and properties aka different neutron number) proved that semi-conservative theory is the right one.</w:t>
      </w:r>
    </w:p>
    <w:p w14:paraId="76F46D2F" w14:textId="2A1F546D" w:rsidR="003A09C4" w:rsidRDefault="003A09C4" w:rsidP="003A09C4">
      <w:pPr>
        <w:pStyle w:val="ListParagraph"/>
        <w:numPr>
          <w:ilvl w:val="0"/>
          <w:numId w:val="1"/>
        </w:numPr>
        <w:ind w:left="142" w:hanging="142"/>
        <w:rPr>
          <w:sz w:val="10"/>
          <w:szCs w:val="10"/>
          <w:lang w:val="en-US"/>
        </w:rPr>
      </w:pPr>
      <w:r w:rsidRPr="00BE272F">
        <w:rPr>
          <w:color w:val="ED7D31" w:themeColor="accent2"/>
          <w:sz w:val="10"/>
          <w:szCs w:val="10"/>
          <w:lang w:val="en-US"/>
        </w:rPr>
        <w:t>Adenosine TriPhosphate (ATP)</w:t>
      </w:r>
      <w:r>
        <w:rPr>
          <w:sz w:val="10"/>
          <w:szCs w:val="10"/>
          <w:lang w:val="en-US"/>
        </w:rPr>
        <w:t xml:space="preserve">: </w:t>
      </w:r>
      <w:r w:rsidR="00F00BEB">
        <w:rPr>
          <w:sz w:val="10"/>
          <w:szCs w:val="10"/>
          <w:lang w:val="en-US"/>
        </w:rPr>
        <w:t xml:space="preserve">most important and abundant </w:t>
      </w:r>
      <w:r>
        <w:rPr>
          <w:sz w:val="10"/>
          <w:szCs w:val="10"/>
          <w:lang w:val="en-US"/>
        </w:rPr>
        <w:t xml:space="preserve">energy </w:t>
      </w:r>
      <w:r w:rsidR="00410F32">
        <w:rPr>
          <w:sz w:val="10"/>
          <w:szCs w:val="10"/>
          <w:lang w:val="en-US"/>
        </w:rPr>
        <w:t xml:space="preserve">“currency” </w:t>
      </w:r>
      <w:r>
        <w:rPr>
          <w:sz w:val="10"/>
          <w:szCs w:val="10"/>
          <w:lang w:val="en-US"/>
        </w:rPr>
        <w:t>that fuels other cells and only has adenine (A) base</w:t>
      </w:r>
      <w:r w:rsidR="00410F32">
        <w:rPr>
          <w:sz w:val="10"/>
          <w:szCs w:val="10"/>
          <w:lang w:val="en-US"/>
        </w:rPr>
        <w:t xml:space="preserve"> + pentose sugar + three phosphates</w:t>
      </w:r>
    </w:p>
    <w:p w14:paraId="5853FE6E" w14:textId="0A53ED0D" w:rsidR="0010249B" w:rsidRDefault="00410F32" w:rsidP="0010249B">
      <w:pPr>
        <w:pStyle w:val="ListParagraph"/>
        <w:numPr>
          <w:ilvl w:val="1"/>
          <w:numId w:val="1"/>
        </w:numPr>
        <w:ind w:left="284" w:hanging="142"/>
        <w:rPr>
          <w:sz w:val="10"/>
          <w:szCs w:val="10"/>
          <w:lang w:val="en-US"/>
        </w:rPr>
      </w:pPr>
      <w:r>
        <w:rPr>
          <w:sz w:val="10"/>
          <w:szCs w:val="10"/>
          <w:lang w:val="en-US"/>
        </w:rPr>
        <w:t>Used in cell respiration, muscle contraction, nerve firing, DNA replication and transcription</w:t>
      </w:r>
    </w:p>
    <w:p w14:paraId="7D1CE396" w14:textId="3AA7EEEC" w:rsidR="0010249B" w:rsidRPr="0010249B" w:rsidRDefault="0019225B" w:rsidP="0010249B">
      <w:pPr>
        <w:pStyle w:val="ListParagraph"/>
        <w:numPr>
          <w:ilvl w:val="1"/>
          <w:numId w:val="1"/>
        </w:numPr>
        <w:ind w:left="284" w:hanging="142"/>
        <w:rPr>
          <w:sz w:val="10"/>
          <w:szCs w:val="10"/>
          <w:lang w:val="en-US"/>
        </w:rPr>
      </w:pPr>
      <w:r>
        <w:rPr>
          <w:sz w:val="10"/>
          <w:szCs w:val="10"/>
          <w:lang w:val="en-US"/>
        </w:rPr>
        <w:t>When we eat sugars, energy is released from the sugars so the required bodily chemical processes can occur</w:t>
      </w:r>
    </w:p>
    <w:p w14:paraId="1A84A0D0" w14:textId="3BC34067" w:rsidR="0010249B" w:rsidRDefault="0010249B" w:rsidP="003A09C4">
      <w:pPr>
        <w:pStyle w:val="ListParagraph"/>
        <w:numPr>
          <w:ilvl w:val="0"/>
          <w:numId w:val="1"/>
        </w:numPr>
        <w:ind w:left="142" w:hanging="142"/>
        <w:rPr>
          <w:sz w:val="10"/>
          <w:szCs w:val="10"/>
          <w:lang w:val="en-US"/>
        </w:rPr>
      </w:pPr>
      <w:r w:rsidRPr="00BE272F">
        <w:rPr>
          <w:color w:val="ED7D31" w:themeColor="accent2"/>
          <w:sz w:val="10"/>
          <w:szCs w:val="10"/>
          <w:lang w:val="en-US"/>
        </w:rPr>
        <w:t>Heredity and genetics</w:t>
      </w:r>
      <w:r>
        <w:rPr>
          <w:sz w:val="10"/>
          <w:szCs w:val="10"/>
          <w:lang w:val="en-US"/>
        </w:rPr>
        <w:t>:</w:t>
      </w:r>
      <w:r w:rsidR="0034229E">
        <w:rPr>
          <w:sz w:val="10"/>
          <w:szCs w:val="10"/>
          <w:lang w:val="en-US"/>
        </w:rPr>
        <w:t xml:space="preserve"> how traits are passed from parent to child</w:t>
      </w:r>
    </w:p>
    <w:p w14:paraId="1A0DA6FA" w14:textId="60AA47FB" w:rsidR="003A09C4" w:rsidRDefault="00090217" w:rsidP="003A09C4">
      <w:pPr>
        <w:pStyle w:val="ListParagraph"/>
        <w:numPr>
          <w:ilvl w:val="1"/>
          <w:numId w:val="1"/>
        </w:numPr>
        <w:ind w:left="284" w:hanging="142"/>
        <w:rPr>
          <w:sz w:val="10"/>
          <w:szCs w:val="10"/>
          <w:lang w:val="en-US"/>
        </w:rPr>
      </w:pPr>
      <w:r>
        <w:rPr>
          <w:sz w:val="10"/>
          <w:szCs w:val="10"/>
          <w:lang w:val="en-US"/>
        </w:rPr>
        <w:t xml:space="preserve">Early hypotheses: </w:t>
      </w:r>
      <w:r w:rsidR="00B457FA">
        <w:rPr>
          <w:sz w:val="10"/>
          <w:szCs w:val="10"/>
          <w:lang w:val="en-US"/>
        </w:rPr>
        <w:t xml:space="preserve">6000 year old pedigree (a record of ancestry or purity of the breed) </w:t>
      </w:r>
      <w:r w:rsidR="00B457FA" w:rsidRPr="00B457FA">
        <w:rPr>
          <w:sz w:val="10"/>
          <w:szCs w:val="10"/>
          <w:lang w:val="en-US"/>
        </w:rPr>
        <w:sym w:font="Wingdings" w:char="F0E0"/>
      </w:r>
      <w:r w:rsidR="00B457FA">
        <w:rPr>
          <w:sz w:val="10"/>
          <w:szCs w:val="10"/>
          <w:lang w:val="en-US"/>
        </w:rPr>
        <w:t xml:space="preserve"> Hippocrates (proposed ‘bricks and mortar’ hypothesis that parents bodies have seeds that are passed onto their children like a bodybuilder giving his son buff arms </w:t>
      </w:r>
      <w:r w:rsidR="00B457FA" w:rsidRPr="00B457FA">
        <w:rPr>
          <w:sz w:val="10"/>
          <w:szCs w:val="10"/>
          <w:lang w:val="en-US"/>
        </w:rPr>
        <w:sym w:font="Wingdings" w:char="F0E0"/>
      </w:r>
      <w:r w:rsidR="00B457FA">
        <w:rPr>
          <w:sz w:val="10"/>
          <w:szCs w:val="10"/>
          <w:lang w:val="en-US"/>
        </w:rPr>
        <w:t xml:space="preserve"> Aristotle who believed blood enabled hereditary and that sperm is highly purified blood that meets with a woman’s menstrual blood to pass traits to a</w:t>
      </w:r>
      <w:r w:rsidR="00633969">
        <w:rPr>
          <w:sz w:val="10"/>
          <w:szCs w:val="10"/>
          <w:lang w:val="en-US"/>
        </w:rPr>
        <w:t xml:space="preserve"> </w:t>
      </w:r>
      <w:r w:rsidR="00B457FA">
        <w:rPr>
          <w:sz w:val="10"/>
          <w:szCs w:val="10"/>
          <w:lang w:val="en-US"/>
        </w:rPr>
        <w:t>child</w:t>
      </w:r>
    </w:p>
    <w:p w14:paraId="18CB84E3" w14:textId="3BB6A4C7" w:rsidR="003A09C4" w:rsidRPr="007764A2" w:rsidRDefault="007764A2" w:rsidP="00124D0E">
      <w:pPr>
        <w:pStyle w:val="ListParagraph"/>
        <w:numPr>
          <w:ilvl w:val="1"/>
          <w:numId w:val="1"/>
        </w:numPr>
        <w:ind w:left="284" w:hanging="142"/>
        <w:rPr>
          <w:sz w:val="10"/>
          <w:szCs w:val="10"/>
          <w:lang w:val="en-US"/>
        </w:rPr>
      </w:pPr>
      <w:r w:rsidRPr="00470AFF">
        <w:rPr>
          <w:color w:val="4472C4" w:themeColor="accent1"/>
          <w:sz w:val="10"/>
          <w:szCs w:val="10"/>
          <w:lang w:val="en-US"/>
        </w:rPr>
        <w:t>First Law of Genetics</w:t>
      </w:r>
      <w:r w:rsidRPr="007764A2">
        <w:rPr>
          <w:sz w:val="10"/>
          <w:szCs w:val="10"/>
          <w:lang w:val="en-US"/>
        </w:rPr>
        <w:t xml:space="preserve">: there are discrete hereditary units of genes. Discovered by </w:t>
      </w:r>
      <w:r w:rsidR="008A2537" w:rsidRPr="007764A2">
        <w:rPr>
          <w:sz w:val="10"/>
          <w:szCs w:val="10"/>
          <w:lang w:val="en-US"/>
        </w:rPr>
        <w:t>Gregor Mendel</w:t>
      </w:r>
      <w:r w:rsidRPr="007764A2">
        <w:rPr>
          <w:sz w:val="10"/>
          <w:szCs w:val="10"/>
          <w:lang w:val="en-US"/>
        </w:rPr>
        <w:t xml:space="preserve"> who </w:t>
      </w:r>
      <w:r w:rsidR="008A2537" w:rsidRPr="007764A2">
        <w:rPr>
          <w:sz w:val="10"/>
          <w:szCs w:val="10"/>
          <w:lang w:val="en-US"/>
        </w:rPr>
        <w:t xml:space="preserve">used pea plant experiments </w:t>
      </w:r>
      <w:r w:rsidR="008E052B" w:rsidRPr="007764A2">
        <w:rPr>
          <w:sz w:val="10"/>
          <w:szCs w:val="10"/>
          <w:lang w:val="en-US"/>
        </w:rPr>
        <w:t>via artificial pollination to identify the pattern of inheritance</w:t>
      </w:r>
      <w:r w:rsidR="008A3F18" w:rsidRPr="007764A2">
        <w:rPr>
          <w:sz w:val="10"/>
          <w:szCs w:val="10"/>
          <w:lang w:val="en-US"/>
        </w:rPr>
        <w:t xml:space="preserve"> from round, wrinkled, yellow, green, short and tall seeds, pods and plants</w:t>
      </w:r>
      <w:r w:rsidRPr="007764A2">
        <w:rPr>
          <w:sz w:val="10"/>
          <w:szCs w:val="10"/>
          <w:lang w:val="en-US"/>
        </w:rPr>
        <w:t xml:space="preserve">. </w:t>
      </w:r>
    </w:p>
    <w:p w14:paraId="4ACC1F19" w14:textId="134248EF" w:rsidR="007764A2" w:rsidRDefault="007764A2" w:rsidP="00124D0E">
      <w:pPr>
        <w:pStyle w:val="ListParagraph"/>
        <w:numPr>
          <w:ilvl w:val="1"/>
          <w:numId w:val="1"/>
        </w:numPr>
        <w:ind w:left="284" w:hanging="142"/>
        <w:rPr>
          <w:sz w:val="10"/>
          <w:szCs w:val="10"/>
          <w:lang w:val="en-US"/>
        </w:rPr>
      </w:pPr>
      <w:r>
        <w:rPr>
          <w:sz w:val="10"/>
          <w:szCs w:val="10"/>
          <w:lang w:val="en-US"/>
        </w:rPr>
        <w:t>Gene: heritable factor that consists of length of DNA and influences one or many characteristics (genetic traits like blood type, eye colour)</w:t>
      </w:r>
    </w:p>
    <w:p w14:paraId="5847C5FD" w14:textId="3C60DE2D" w:rsidR="007764A2" w:rsidRDefault="007764A2" w:rsidP="007764A2">
      <w:pPr>
        <w:pStyle w:val="ListParagraph"/>
        <w:numPr>
          <w:ilvl w:val="2"/>
          <w:numId w:val="1"/>
        </w:numPr>
        <w:ind w:left="567" w:hanging="141"/>
        <w:rPr>
          <w:sz w:val="10"/>
          <w:szCs w:val="10"/>
          <w:lang w:val="en-US"/>
        </w:rPr>
      </w:pPr>
      <w:r>
        <w:rPr>
          <w:sz w:val="10"/>
          <w:szCs w:val="10"/>
          <w:lang w:val="en-US"/>
        </w:rPr>
        <w:t xml:space="preserve">One gene influences one trait if </w:t>
      </w:r>
      <w:r w:rsidRPr="005465C5">
        <w:rPr>
          <w:color w:val="4472C4" w:themeColor="accent1"/>
          <w:sz w:val="10"/>
          <w:szCs w:val="10"/>
          <w:lang w:val="en-US"/>
        </w:rPr>
        <w:t xml:space="preserve">mendelian gene </w:t>
      </w:r>
      <w:r>
        <w:rPr>
          <w:sz w:val="10"/>
          <w:szCs w:val="10"/>
          <w:lang w:val="en-US"/>
        </w:rPr>
        <w:t>(like Huntington’s Dis</w:t>
      </w:r>
      <w:r w:rsidR="00257A1F">
        <w:rPr>
          <w:sz w:val="10"/>
          <w:szCs w:val="10"/>
          <w:lang w:val="en-US"/>
        </w:rPr>
        <w:t>e</w:t>
      </w:r>
      <w:r>
        <w:rPr>
          <w:sz w:val="10"/>
          <w:szCs w:val="10"/>
          <w:lang w:val="en-US"/>
        </w:rPr>
        <w:t>ase)</w:t>
      </w:r>
    </w:p>
    <w:p w14:paraId="25CE5089" w14:textId="54835DE4" w:rsidR="003A09C4" w:rsidRDefault="007764A2" w:rsidP="007764A2">
      <w:pPr>
        <w:pStyle w:val="ListParagraph"/>
        <w:numPr>
          <w:ilvl w:val="2"/>
          <w:numId w:val="1"/>
        </w:numPr>
        <w:ind w:left="567" w:hanging="141"/>
        <w:rPr>
          <w:sz w:val="10"/>
          <w:szCs w:val="10"/>
          <w:lang w:val="en-US"/>
        </w:rPr>
      </w:pPr>
      <w:r>
        <w:rPr>
          <w:sz w:val="10"/>
          <w:szCs w:val="10"/>
          <w:lang w:val="en-US"/>
        </w:rPr>
        <w:t xml:space="preserve">One gene influences many traits if </w:t>
      </w:r>
      <w:r w:rsidRPr="005465C5">
        <w:rPr>
          <w:color w:val="4472C4" w:themeColor="accent1"/>
          <w:sz w:val="10"/>
          <w:szCs w:val="10"/>
          <w:lang w:val="en-US"/>
        </w:rPr>
        <w:t>pleiotropic gene</w:t>
      </w:r>
      <w:r>
        <w:rPr>
          <w:sz w:val="10"/>
          <w:szCs w:val="10"/>
          <w:lang w:val="en-US"/>
        </w:rPr>
        <w:t xml:space="preserve">. </w:t>
      </w:r>
    </w:p>
    <w:p w14:paraId="2713F2C4" w14:textId="6B383917" w:rsidR="007764A2" w:rsidRDefault="007764A2" w:rsidP="007764A2">
      <w:pPr>
        <w:pStyle w:val="ListParagraph"/>
        <w:numPr>
          <w:ilvl w:val="2"/>
          <w:numId w:val="1"/>
        </w:numPr>
        <w:ind w:left="567" w:hanging="141"/>
        <w:rPr>
          <w:sz w:val="10"/>
          <w:szCs w:val="10"/>
          <w:lang w:val="en-US"/>
        </w:rPr>
      </w:pPr>
      <w:r>
        <w:rPr>
          <w:sz w:val="10"/>
          <w:szCs w:val="10"/>
          <w:lang w:val="en-US"/>
        </w:rPr>
        <w:t xml:space="preserve">Many genes influence one trait if </w:t>
      </w:r>
      <w:r w:rsidRPr="005465C5">
        <w:rPr>
          <w:color w:val="4472C4" w:themeColor="accent1"/>
          <w:sz w:val="10"/>
          <w:szCs w:val="10"/>
          <w:lang w:val="en-US"/>
        </w:rPr>
        <w:t xml:space="preserve">polygenic trait </w:t>
      </w:r>
      <w:r>
        <w:rPr>
          <w:sz w:val="10"/>
          <w:szCs w:val="10"/>
          <w:lang w:val="en-US"/>
        </w:rPr>
        <w:t>(like height</w:t>
      </w:r>
      <w:r w:rsidR="00303991">
        <w:rPr>
          <w:sz w:val="10"/>
          <w:szCs w:val="10"/>
          <w:lang w:val="en-US"/>
        </w:rPr>
        <w:t>, dementia</w:t>
      </w:r>
      <w:r>
        <w:rPr>
          <w:sz w:val="10"/>
          <w:szCs w:val="10"/>
          <w:lang w:val="en-US"/>
        </w:rPr>
        <w:t>)</w:t>
      </w:r>
    </w:p>
    <w:p w14:paraId="66F311E7" w14:textId="409E8A80" w:rsidR="00257A1F" w:rsidRPr="00257A1F" w:rsidRDefault="00257A1F" w:rsidP="007764A2">
      <w:pPr>
        <w:pStyle w:val="ListParagraph"/>
        <w:numPr>
          <w:ilvl w:val="2"/>
          <w:numId w:val="1"/>
        </w:numPr>
        <w:ind w:left="567" w:hanging="141"/>
        <w:rPr>
          <w:color w:val="FF40FF"/>
          <w:sz w:val="10"/>
          <w:szCs w:val="10"/>
          <w:lang w:val="en-US"/>
        </w:rPr>
      </w:pPr>
      <w:r w:rsidRPr="00257A1F">
        <w:rPr>
          <w:color w:val="FF40FF"/>
          <w:sz w:val="10"/>
          <w:szCs w:val="10"/>
          <w:lang w:val="en-US"/>
        </w:rPr>
        <w:t>All genes are coding but not all DNA is coding</w:t>
      </w:r>
    </w:p>
    <w:p w14:paraId="1D342A44" w14:textId="634A1701" w:rsidR="00257A1F" w:rsidRDefault="00B87873" w:rsidP="007764A2">
      <w:pPr>
        <w:pStyle w:val="ListParagraph"/>
        <w:numPr>
          <w:ilvl w:val="2"/>
          <w:numId w:val="1"/>
        </w:numPr>
        <w:ind w:left="567" w:hanging="141"/>
        <w:rPr>
          <w:sz w:val="10"/>
          <w:szCs w:val="10"/>
          <w:lang w:val="en-US"/>
        </w:rPr>
      </w:pPr>
      <w:r>
        <w:rPr>
          <w:sz w:val="10"/>
          <w:szCs w:val="10"/>
          <w:lang w:val="en-US"/>
        </w:rPr>
        <w:t>A gene occupies a specific position (locus) on the chromosome</w:t>
      </w:r>
    </w:p>
    <w:p w14:paraId="2C617CFF" w14:textId="6B473E5F" w:rsidR="00B87873" w:rsidRDefault="00B87873" w:rsidP="00B87873">
      <w:pPr>
        <w:pStyle w:val="ListParagraph"/>
        <w:numPr>
          <w:ilvl w:val="2"/>
          <w:numId w:val="1"/>
        </w:numPr>
        <w:ind w:left="567" w:hanging="141"/>
        <w:rPr>
          <w:sz w:val="10"/>
          <w:szCs w:val="10"/>
          <w:lang w:val="en-US"/>
        </w:rPr>
      </w:pPr>
      <w:r w:rsidRPr="00B87873">
        <w:rPr>
          <w:color w:val="4472C4" w:themeColor="accent1"/>
          <w:sz w:val="10"/>
          <w:szCs w:val="10"/>
          <w:lang w:val="en-US"/>
        </w:rPr>
        <w:t>Allele</w:t>
      </w:r>
      <w:r>
        <w:rPr>
          <w:sz w:val="10"/>
          <w:szCs w:val="10"/>
          <w:lang w:val="en-US"/>
        </w:rPr>
        <w:t>: one specific form of gene and differs from other alleles by one or more bases</w:t>
      </w:r>
      <w:r w:rsidR="009450AF">
        <w:rPr>
          <w:sz w:val="10"/>
          <w:szCs w:val="10"/>
          <w:lang w:val="en-US"/>
        </w:rPr>
        <w:t xml:space="preserve"> like CACCAG</w:t>
      </w:r>
      <w:r w:rsidR="009450AF" w:rsidRPr="009450AF">
        <w:rPr>
          <w:sz w:val="10"/>
          <w:szCs w:val="10"/>
          <w:u w:val="single"/>
          <w:lang w:val="en-US"/>
        </w:rPr>
        <w:t>C</w:t>
      </w:r>
      <w:r w:rsidR="009450AF">
        <w:rPr>
          <w:sz w:val="10"/>
          <w:szCs w:val="10"/>
          <w:lang w:val="en-US"/>
        </w:rPr>
        <w:t xml:space="preserve">AACCC (color vision) vs </w:t>
      </w:r>
      <w:r w:rsidR="009450AF">
        <w:rPr>
          <w:sz w:val="10"/>
          <w:szCs w:val="10"/>
          <w:lang w:val="en-US"/>
        </w:rPr>
        <w:t>CACCAG</w:t>
      </w:r>
      <w:r w:rsidR="009450AF" w:rsidRPr="009450AF">
        <w:rPr>
          <w:sz w:val="10"/>
          <w:szCs w:val="10"/>
          <w:u w:val="single"/>
          <w:lang w:val="en-US"/>
        </w:rPr>
        <w:t>T</w:t>
      </w:r>
      <w:r w:rsidR="009450AF">
        <w:rPr>
          <w:sz w:val="10"/>
          <w:szCs w:val="10"/>
          <w:lang w:val="en-US"/>
        </w:rPr>
        <w:t>AACCC</w:t>
      </w:r>
      <w:r w:rsidR="009450AF">
        <w:rPr>
          <w:sz w:val="10"/>
          <w:szCs w:val="10"/>
          <w:lang w:val="en-US"/>
        </w:rPr>
        <w:t xml:space="preserve"> (color blind)</w:t>
      </w:r>
      <w:r>
        <w:rPr>
          <w:sz w:val="10"/>
          <w:szCs w:val="10"/>
          <w:lang w:val="en-US"/>
        </w:rPr>
        <w:t xml:space="preserve">. </w:t>
      </w:r>
      <w:r w:rsidR="00F96A42">
        <w:rPr>
          <w:sz w:val="10"/>
          <w:szCs w:val="10"/>
          <w:lang w:val="en-US"/>
        </w:rPr>
        <w:t>W</w:t>
      </w:r>
      <w:r>
        <w:rPr>
          <w:sz w:val="10"/>
          <w:szCs w:val="10"/>
          <w:lang w:val="en-US"/>
        </w:rPr>
        <w:t>e get one allele from each parent</w:t>
      </w:r>
      <w:r w:rsidR="00F96A42">
        <w:rPr>
          <w:sz w:val="10"/>
          <w:szCs w:val="10"/>
          <w:lang w:val="en-US"/>
        </w:rPr>
        <w:t xml:space="preserve">, forming a </w:t>
      </w:r>
      <w:r w:rsidR="00B7798B">
        <w:rPr>
          <w:sz w:val="10"/>
          <w:szCs w:val="10"/>
          <w:lang w:val="en-US"/>
        </w:rPr>
        <w:t>gene pair</w:t>
      </w:r>
      <w:r w:rsidR="00F96A42">
        <w:rPr>
          <w:sz w:val="10"/>
          <w:szCs w:val="10"/>
          <w:lang w:val="en-US"/>
        </w:rPr>
        <w:t>.</w:t>
      </w:r>
    </w:p>
    <w:p w14:paraId="2730A4F8" w14:textId="0AB5BDCF" w:rsidR="00BB68E5" w:rsidRDefault="00BB68E5" w:rsidP="00BB68E5">
      <w:pPr>
        <w:pStyle w:val="ListParagraph"/>
        <w:numPr>
          <w:ilvl w:val="1"/>
          <w:numId w:val="1"/>
        </w:numPr>
        <w:ind w:left="284" w:hanging="142"/>
        <w:rPr>
          <w:sz w:val="10"/>
          <w:szCs w:val="10"/>
          <w:lang w:val="en-US"/>
        </w:rPr>
      </w:pPr>
      <w:r w:rsidRPr="00CE22DE">
        <w:rPr>
          <w:color w:val="4472C4" w:themeColor="accent1"/>
          <w:sz w:val="10"/>
          <w:szCs w:val="10"/>
          <w:lang w:val="en-US"/>
        </w:rPr>
        <w:t xml:space="preserve">Punnett grid </w:t>
      </w:r>
      <w:r>
        <w:rPr>
          <w:sz w:val="10"/>
          <w:szCs w:val="10"/>
          <w:lang w:val="en-US"/>
        </w:rPr>
        <w:t xml:space="preserve">of second filial generation (F2): monohybrid cross between two heterozygotes (Aa and Aa where heterozygote has two different alleles of a particular gene)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477"/>
        <w:gridCol w:w="1470"/>
      </w:tblGrid>
      <w:tr w:rsidR="00BB68E5" w14:paraId="46D236A4" w14:textId="77777777" w:rsidTr="00BB68E5">
        <w:tc>
          <w:tcPr>
            <w:tcW w:w="1548" w:type="dxa"/>
          </w:tcPr>
          <w:p w14:paraId="2785B1E6" w14:textId="77777777" w:rsidR="00BB68E5" w:rsidRPr="00BB68E5" w:rsidRDefault="00BB68E5" w:rsidP="00BB68E5">
            <w:pPr>
              <w:rPr>
                <w:sz w:val="10"/>
                <w:szCs w:val="10"/>
                <w:lang w:val="en-US"/>
              </w:rPr>
            </w:pPr>
          </w:p>
        </w:tc>
        <w:tc>
          <w:tcPr>
            <w:tcW w:w="1548" w:type="dxa"/>
            <w:tcBorders>
              <w:bottom w:val="single" w:sz="4" w:space="0" w:color="auto"/>
            </w:tcBorders>
          </w:tcPr>
          <w:p w14:paraId="4F0679C1" w14:textId="7F9C62BF" w:rsidR="00BB68E5" w:rsidRPr="00BB68E5" w:rsidRDefault="00BB68E5" w:rsidP="00BB68E5">
            <w:pPr>
              <w:jc w:val="center"/>
              <w:rPr>
                <w:sz w:val="10"/>
                <w:szCs w:val="10"/>
                <w:lang w:val="en-US"/>
              </w:rPr>
            </w:pPr>
            <w:r w:rsidRPr="00BB68E5">
              <w:rPr>
                <w:sz w:val="10"/>
                <w:szCs w:val="10"/>
                <w:lang w:val="en-US"/>
              </w:rPr>
              <w:t>A</w:t>
            </w:r>
          </w:p>
        </w:tc>
        <w:tc>
          <w:tcPr>
            <w:tcW w:w="1548" w:type="dxa"/>
            <w:tcBorders>
              <w:bottom w:val="single" w:sz="4" w:space="0" w:color="auto"/>
            </w:tcBorders>
          </w:tcPr>
          <w:p w14:paraId="4679B99B" w14:textId="2D85280F" w:rsidR="00BB68E5" w:rsidRPr="00BB68E5" w:rsidRDefault="00BB68E5" w:rsidP="00BB68E5">
            <w:pPr>
              <w:jc w:val="center"/>
              <w:rPr>
                <w:sz w:val="10"/>
                <w:szCs w:val="10"/>
                <w:lang w:val="en-US"/>
              </w:rPr>
            </w:pPr>
            <w:r w:rsidRPr="00BB68E5">
              <w:rPr>
                <w:sz w:val="10"/>
                <w:szCs w:val="10"/>
                <w:lang w:val="en-US"/>
              </w:rPr>
              <w:t>a</w:t>
            </w:r>
          </w:p>
        </w:tc>
      </w:tr>
      <w:tr w:rsidR="00BB68E5" w14:paraId="70008494" w14:textId="77777777" w:rsidTr="00BB68E5">
        <w:tc>
          <w:tcPr>
            <w:tcW w:w="1548" w:type="dxa"/>
            <w:tcBorders>
              <w:right w:val="single" w:sz="4" w:space="0" w:color="auto"/>
            </w:tcBorders>
          </w:tcPr>
          <w:p w14:paraId="0987086C" w14:textId="685E85DD" w:rsidR="00BB68E5" w:rsidRPr="00BB68E5" w:rsidRDefault="00BB68E5" w:rsidP="00BB68E5">
            <w:pPr>
              <w:jc w:val="right"/>
              <w:rPr>
                <w:sz w:val="10"/>
                <w:szCs w:val="10"/>
                <w:lang w:val="en-US"/>
              </w:rPr>
            </w:pPr>
            <w:r w:rsidRPr="00BB68E5">
              <w:rPr>
                <w:sz w:val="10"/>
                <w:szCs w:val="10"/>
                <w:lang w:val="en-US"/>
              </w:rPr>
              <w:t>A</w:t>
            </w:r>
          </w:p>
        </w:tc>
        <w:tc>
          <w:tcPr>
            <w:tcW w:w="1548" w:type="dxa"/>
            <w:tcBorders>
              <w:top w:val="single" w:sz="4" w:space="0" w:color="auto"/>
              <w:left w:val="single" w:sz="4" w:space="0" w:color="auto"/>
              <w:bottom w:val="single" w:sz="4" w:space="0" w:color="auto"/>
              <w:right w:val="single" w:sz="4" w:space="0" w:color="auto"/>
            </w:tcBorders>
          </w:tcPr>
          <w:p w14:paraId="1C5ADEB8" w14:textId="386DC9CC" w:rsidR="00BB68E5" w:rsidRPr="00BB68E5" w:rsidRDefault="00BB68E5" w:rsidP="00BB68E5">
            <w:pPr>
              <w:rPr>
                <w:sz w:val="10"/>
                <w:szCs w:val="10"/>
                <w:lang w:val="en-US"/>
              </w:rPr>
            </w:pPr>
            <w:r w:rsidRPr="00BB68E5">
              <w:rPr>
                <w:sz w:val="10"/>
                <w:szCs w:val="10"/>
                <w:lang w:val="en-US"/>
              </w:rPr>
              <w:t>AA</w:t>
            </w:r>
            <w:r>
              <w:rPr>
                <w:sz w:val="10"/>
                <w:szCs w:val="10"/>
                <w:lang w:val="en-US"/>
              </w:rPr>
              <w:t xml:space="preserve"> (homozygous dominant)</w:t>
            </w:r>
          </w:p>
        </w:tc>
        <w:tc>
          <w:tcPr>
            <w:tcW w:w="1548" w:type="dxa"/>
            <w:tcBorders>
              <w:top w:val="single" w:sz="4" w:space="0" w:color="auto"/>
              <w:left w:val="single" w:sz="4" w:space="0" w:color="auto"/>
              <w:bottom w:val="single" w:sz="4" w:space="0" w:color="auto"/>
              <w:right w:val="single" w:sz="4" w:space="0" w:color="auto"/>
            </w:tcBorders>
          </w:tcPr>
          <w:p w14:paraId="651EF742" w14:textId="3A566E83" w:rsidR="00BB68E5" w:rsidRPr="00BB68E5" w:rsidRDefault="00BB68E5" w:rsidP="00BB68E5">
            <w:pPr>
              <w:rPr>
                <w:sz w:val="10"/>
                <w:szCs w:val="10"/>
                <w:lang w:val="en-US"/>
              </w:rPr>
            </w:pPr>
            <w:r w:rsidRPr="00BB68E5">
              <w:rPr>
                <w:sz w:val="10"/>
                <w:szCs w:val="10"/>
                <w:lang w:val="en-US"/>
              </w:rPr>
              <w:t>Aa</w:t>
            </w:r>
          </w:p>
        </w:tc>
      </w:tr>
      <w:tr w:rsidR="00BB68E5" w14:paraId="5ADD874C" w14:textId="77777777" w:rsidTr="00BB68E5">
        <w:tc>
          <w:tcPr>
            <w:tcW w:w="1548" w:type="dxa"/>
            <w:tcBorders>
              <w:right w:val="single" w:sz="4" w:space="0" w:color="auto"/>
            </w:tcBorders>
          </w:tcPr>
          <w:p w14:paraId="5EEB074B" w14:textId="0D4254E4" w:rsidR="00BB68E5" w:rsidRPr="00BB68E5" w:rsidRDefault="00BB68E5" w:rsidP="00BB68E5">
            <w:pPr>
              <w:jc w:val="right"/>
              <w:rPr>
                <w:sz w:val="10"/>
                <w:szCs w:val="10"/>
                <w:lang w:val="en-US"/>
              </w:rPr>
            </w:pPr>
            <w:r w:rsidRPr="00BB68E5">
              <w:rPr>
                <w:sz w:val="10"/>
                <w:szCs w:val="10"/>
                <w:lang w:val="en-US"/>
              </w:rPr>
              <w:t>a</w:t>
            </w:r>
          </w:p>
        </w:tc>
        <w:tc>
          <w:tcPr>
            <w:tcW w:w="1548" w:type="dxa"/>
            <w:tcBorders>
              <w:top w:val="single" w:sz="4" w:space="0" w:color="auto"/>
              <w:left w:val="single" w:sz="4" w:space="0" w:color="auto"/>
              <w:bottom w:val="single" w:sz="4" w:space="0" w:color="auto"/>
              <w:right w:val="single" w:sz="4" w:space="0" w:color="auto"/>
            </w:tcBorders>
          </w:tcPr>
          <w:p w14:paraId="7983A6E1" w14:textId="6D4AC03E" w:rsidR="00BB68E5" w:rsidRPr="00BB68E5" w:rsidRDefault="00BB68E5" w:rsidP="00BB68E5">
            <w:pPr>
              <w:rPr>
                <w:sz w:val="10"/>
                <w:szCs w:val="10"/>
                <w:lang w:val="en-US"/>
              </w:rPr>
            </w:pPr>
            <w:r w:rsidRPr="00BB68E5">
              <w:rPr>
                <w:sz w:val="10"/>
                <w:szCs w:val="10"/>
                <w:lang w:val="en-US"/>
              </w:rPr>
              <w:t>Aa</w:t>
            </w:r>
            <w:r>
              <w:rPr>
                <w:sz w:val="10"/>
                <w:szCs w:val="10"/>
                <w:lang w:val="en-US"/>
              </w:rPr>
              <w:t xml:space="preserve"> (heterozygous)</w:t>
            </w:r>
          </w:p>
        </w:tc>
        <w:tc>
          <w:tcPr>
            <w:tcW w:w="1548" w:type="dxa"/>
            <w:tcBorders>
              <w:top w:val="single" w:sz="4" w:space="0" w:color="auto"/>
              <w:left w:val="single" w:sz="4" w:space="0" w:color="auto"/>
              <w:bottom w:val="single" w:sz="4" w:space="0" w:color="auto"/>
              <w:right w:val="single" w:sz="4" w:space="0" w:color="auto"/>
            </w:tcBorders>
          </w:tcPr>
          <w:p w14:paraId="4AA5EF63" w14:textId="5830C7A5" w:rsidR="00BB68E5" w:rsidRPr="00BB68E5" w:rsidRDefault="00BB68E5" w:rsidP="00BB68E5">
            <w:pPr>
              <w:rPr>
                <w:sz w:val="10"/>
                <w:szCs w:val="10"/>
                <w:lang w:val="en-US"/>
              </w:rPr>
            </w:pPr>
            <w:r>
              <w:rPr>
                <w:sz w:val="10"/>
                <w:szCs w:val="10"/>
                <w:lang w:val="en-US"/>
              </w:rPr>
              <w:t>a</w:t>
            </w:r>
            <w:r w:rsidRPr="00BB68E5">
              <w:rPr>
                <w:sz w:val="10"/>
                <w:szCs w:val="10"/>
                <w:lang w:val="en-US"/>
              </w:rPr>
              <w:t>a</w:t>
            </w:r>
            <w:r>
              <w:rPr>
                <w:sz w:val="10"/>
                <w:szCs w:val="10"/>
                <w:lang w:val="en-US"/>
              </w:rPr>
              <w:t xml:space="preserve"> (homozygous recessive)</w:t>
            </w:r>
          </w:p>
        </w:tc>
      </w:tr>
    </w:tbl>
    <w:p w14:paraId="793F6951" w14:textId="5195716C" w:rsidR="00BB68E5" w:rsidRDefault="00BB68E5" w:rsidP="00BB68E5">
      <w:pPr>
        <w:pStyle w:val="ListParagraph"/>
        <w:numPr>
          <w:ilvl w:val="1"/>
          <w:numId w:val="1"/>
        </w:numPr>
        <w:ind w:left="284" w:hanging="142"/>
        <w:rPr>
          <w:sz w:val="10"/>
          <w:szCs w:val="10"/>
          <w:lang w:val="en-US"/>
        </w:rPr>
      </w:pPr>
      <w:r w:rsidRPr="00BB68E5">
        <w:rPr>
          <w:color w:val="4472C4" w:themeColor="accent1"/>
          <w:sz w:val="10"/>
          <w:szCs w:val="10"/>
          <w:lang w:val="en-US"/>
        </w:rPr>
        <w:t>Second Law of Genetics</w:t>
      </w:r>
      <w:r>
        <w:rPr>
          <w:sz w:val="10"/>
          <w:szCs w:val="10"/>
          <w:lang w:val="en-US"/>
        </w:rPr>
        <w:t>: independent assortment of separate gene pairs at gamete formation</w:t>
      </w:r>
      <w:r w:rsidR="00ED1AC3">
        <w:rPr>
          <w:sz w:val="10"/>
          <w:szCs w:val="10"/>
          <w:lang w:val="en-US"/>
        </w:rPr>
        <w:t xml:space="preserve"> states that a pair of traits segregates </w:t>
      </w:r>
      <w:r w:rsidR="002915BE">
        <w:rPr>
          <w:sz w:val="10"/>
          <w:szCs w:val="10"/>
          <w:lang w:val="en-US"/>
        </w:rPr>
        <w:t>independently</w:t>
      </w:r>
      <w:r w:rsidR="00ED1AC3">
        <w:rPr>
          <w:sz w:val="10"/>
          <w:szCs w:val="10"/>
          <w:lang w:val="en-US"/>
        </w:rPr>
        <w:t xml:space="preserve"> of another pair during gamete formation</w:t>
      </w:r>
      <w:r>
        <w:rPr>
          <w:sz w:val="10"/>
          <w:szCs w:val="10"/>
          <w:lang w:val="en-US"/>
        </w:rPr>
        <w:t xml:space="preserve">, by Mendel’s findings where he performed dihybrid crosses; dihybrid is heterozygous for alleles of two different genes aka FfRr. </w:t>
      </w:r>
    </w:p>
    <w:p w14:paraId="5B041FA2" w14:textId="6D744EB9" w:rsidR="00170EB2" w:rsidRPr="002915BE" w:rsidRDefault="00170EB2" w:rsidP="002915BE">
      <w:pPr>
        <w:pStyle w:val="ListParagraph"/>
        <w:numPr>
          <w:ilvl w:val="1"/>
          <w:numId w:val="1"/>
        </w:numPr>
        <w:ind w:left="284" w:hanging="142"/>
        <w:rPr>
          <w:sz w:val="10"/>
          <w:szCs w:val="10"/>
          <w:lang w:val="en-US"/>
        </w:rPr>
      </w:pPr>
      <w:r w:rsidRPr="00030A80">
        <w:rPr>
          <w:sz w:val="10"/>
          <w:szCs w:val="10"/>
          <w:lang w:val="en-US"/>
        </w:rPr>
        <w:t xml:space="preserve">Genetic Material: </w:t>
      </w:r>
      <w:r>
        <w:rPr>
          <w:sz w:val="10"/>
          <w:szCs w:val="10"/>
          <w:lang w:val="en-US"/>
        </w:rPr>
        <w:t xml:space="preserve">identified via Hershey-Chase experiments where </w:t>
      </w:r>
      <w:r w:rsidR="002915BE">
        <w:rPr>
          <w:sz w:val="10"/>
          <w:szCs w:val="10"/>
          <w:lang w:val="en-US"/>
        </w:rPr>
        <w:t xml:space="preserve">bacteriophages were labelled with </w:t>
      </w:r>
      <w:r w:rsidRPr="002915BE">
        <w:rPr>
          <w:sz w:val="10"/>
          <w:szCs w:val="10"/>
          <w:lang w:val="en-US"/>
        </w:rPr>
        <w:t>radioisotopes (</w:t>
      </w:r>
      <w:r w:rsidR="002915BE" w:rsidRPr="002915BE">
        <w:rPr>
          <w:sz w:val="10"/>
          <w:szCs w:val="10"/>
          <w:lang w:val="en-US"/>
        </w:rPr>
        <w:t>isotopes</w:t>
      </w:r>
      <w:r w:rsidRPr="002915BE">
        <w:rPr>
          <w:sz w:val="10"/>
          <w:szCs w:val="10"/>
          <w:lang w:val="en-US"/>
        </w:rPr>
        <w:t xml:space="preserve"> with unstable nuclei that dissipate excess energy in form of alpha, beta and gamma ray radiation)</w:t>
      </w:r>
      <w:r w:rsidR="002915BE">
        <w:rPr>
          <w:sz w:val="10"/>
          <w:szCs w:val="10"/>
          <w:lang w:val="en-US"/>
        </w:rPr>
        <w:t xml:space="preserve"> on their DNA phosphate or on the sulfur in their protein coat, and </w:t>
      </w:r>
      <w:r w:rsidR="002915BE">
        <w:rPr>
          <w:sz w:val="10"/>
          <w:szCs w:val="10"/>
          <w:lang w:val="en-US"/>
        </w:rPr>
        <w:t>grown in different environments</w:t>
      </w:r>
      <w:r w:rsidR="00CA75B2">
        <w:rPr>
          <w:sz w:val="10"/>
          <w:szCs w:val="10"/>
          <w:lang w:val="en-US"/>
        </w:rPr>
        <w:t xml:space="preserve"> to determine if bacteriophages infect bacterium</w:t>
      </w:r>
      <w:r w:rsidR="008D5194">
        <w:rPr>
          <w:sz w:val="10"/>
          <w:szCs w:val="10"/>
          <w:lang w:val="en-US"/>
        </w:rPr>
        <w:t xml:space="preserve"> and reproduce</w:t>
      </w:r>
      <w:r w:rsidR="00CA75B2">
        <w:rPr>
          <w:sz w:val="10"/>
          <w:szCs w:val="10"/>
          <w:lang w:val="en-US"/>
        </w:rPr>
        <w:t>, through DNA (true if radioactivity found in</w:t>
      </w:r>
      <w:r w:rsidR="008D5194">
        <w:rPr>
          <w:sz w:val="10"/>
          <w:szCs w:val="10"/>
          <w:lang w:val="en-US"/>
        </w:rPr>
        <w:t xml:space="preserve"> bacterium progeny</w:t>
      </w:r>
      <w:r w:rsidR="00CA75B2">
        <w:rPr>
          <w:sz w:val="10"/>
          <w:szCs w:val="10"/>
          <w:lang w:val="en-US"/>
        </w:rPr>
        <w:t xml:space="preserve"> </w:t>
      </w:r>
      <w:r w:rsidR="008D5194">
        <w:rPr>
          <w:sz w:val="10"/>
          <w:szCs w:val="10"/>
          <w:lang w:val="en-US"/>
        </w:rPr>
        <w:t>assuming</w:t>
      </w:r>
      <w:r w:rsidR="004351AD">
        <w:rPr>
          <w:sz w:val="10"/>
          <w:szCs w:val="10"/>
          <w:lang w:val="en-US"/>
        </w:rPr>
        <w:t xml:space="preserve">  DNA labelled) </w:t>
      </w:r>
      <w:r w:rsidR="00CA75B2">
        <w:rPr>
          <w:sz w:val="10"/>
          <w:szCs w:val="10"/>
          <w:lang w:val="en-US"/>
        </w:rPr>
        <w:t>or protein coat.</w:t>
      </w:r>
    </w:p>
    <w:p w14:paraId="518AE37F" w14:textId="7CE211F0" w:rsidR="00124D0E" w:rsidRDefault="00124D0E" w:rsidP="00124D0E">
      <w:pPr>
        <w:rPr>
          <w:sz w:val="10"/>
          <w:szCs w:val="10"/>
          <w:lang w:val="en-US"/>
        </w:rPr>
      </w:pPr>
    </w:p>
    <w:p w14:paraId="64B2B574" w14:textId="2428CE30" w:rsidR="00124D0E" w:rsidRPr="00D76798" w:rsidRDefault="00124D0E" w:rsidP="00124D0E">
      <w:pPr>
        <w:rPr>
          <w:b/>
          <w:bCs/>
          <w:sz w:val="10"/>
          <w:szCs w:val="10"/>
          <w:lang w:val="en-US"/>
        </w:rPr>
      </w:pPr>
      <w:r>
        <w:rPr>
          <w:b/>
          <w:bCs/>
          <w:sz w:val="10"/>
          <w:szCs w:val="10"/>
          <w:lang w:val="en-US"/>
        </w:rPr>
        <w:t>Cells</w:t>
      </w:r>
    </w:p>
    <w:p w14:paraId="36E812C9"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0025753A" w14:textId="764493F5" w:rsidR="00124D0E" w:rsidRDefault="00124D0E" w:rsidP="00124D0E">
      <w:pPr>
        <w:pStyle w:val="ListParagraph"/>
        <w:numPr>
          <w:ilvl w:val="1"/>
          <w:numId w:val="1"/>
        </w:numPr>
        <w:ind w:left="284" w:hanging="142"/>
        <w:rPr>
          <w:sz w:val="10"/>
          <w:szCs w:val="10"/>
          <w:lang w:val="en-US"/>
        </w:rPr>
      </w:pPr>
      <w:r>
        <w:rPr>
          <w:sz w:val="10"/>
          <w:szCs w:val="10"/>
          <w:lang w:val="en-US"/>
        </w:rPr>
        <w:t>…</w:t>
      </w:r>
    </w:p>
    <w:p w14:paraId="380EDB22" w14:textId="1D5B71BC" w:rsidR="00124D0E" w:rsidRDefault="00124D0E" w:rsidP="00124D0E">
      <w:pPr>
        <w:pStyle w:val="ListParagraph"/>
        <w:numPr>
          <w:ilvl w:val="1"/>
          <w:numId w:val="1"/>
        </w:numPr>
        <w:ind w:left="284" w:hanging="142"/>
        <w:rPr>
          <w:sz w:val="10"/>
          <w:szCs w:val="10"/>
          <w:lang w:val="en-US"/>
        </w:rPr>
      </w:pPr>
      <w:r>
        <w:rPr>
          <w:sz w:val="10"/>
          <w:szCs w:val="10"/>
          <w:lang w:val="en-US"/>
        </w:rPr>
        <w:t>…</w:t>
      </w:r>
    </w:p>
    <w:p w14:paraId="1E865079" w14:textId="07DA9AE4" w:rsidR="00124D0E" w:rsidRDefault="00124D0E" w:rsidP="00124D0E">
      <w:pPr>
        <w:rPr>
          <w:sz w:val="10"/>
          <w:szCs w:val="10"/>
          <w:lang w:val="en-US"/>
        </w:rPr>
      </w:pPr>
    </w:p>
    <w:p w14:paraId="63DB3858" w14:textId="1133A2B5" w:rsidR="00124D0E" w:rsidRPr="00D76798" w:rsidRDefault="00124D0E" w:rsidP="00124D0E">
      <w:pPr>
        <w:rPr>
          <w:b/>
          <w:bCs/>
          <w:sz w:val="10"/>
          <w:szCs w:val="10"/>
          <w:lang w:val="en-US"/>
        </w:rPr>
      </w:pPr>
      <w:r>
        <w:rPr>
          <w:b/>
          <w:bCs/>
          <w:sz w:val="10"/>
          <w:szCs w:val="10"/>
          <w:lang w:val="en-US"/>
        </w:rPr>
        <w:t>The Central Dogma I</w:t>
      </w:r>
    </w:p>
    <w:p w14:paraId="6C0D6B79"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59E0E330" w14:textId="77777777" w:rsidR="00124D0E" w:rsidRDefault="00124D0E" w:rsidP="00124D0E">
      <w:pPr>
        <w:pStyle w:val="ListParagraph"/>
        <w:numPr>
          <w:ilvl w:val="1"/>
          <w:numId w:val="1"/>
        </w:numPr>
        <w:ind w:left="284" w:hanging="142"/>
        <w:rPr>
          <w:sz w:val="10"/>
          <w:szCs w:val="10"/>
          <w:lang w:val="en-US"/>
        </w:rPr>
      </w:pPr>
      <w:r>
        <w:rPr>
          <w:sz w:val="10"/>
          <w:szCs w:val="10"/>
          <w:lang w:val="en-US"/>
        </w:rPr>
        <w:t>…</w:t>
      </w:r>
    </w:p>
    <w:p w14:paraId="23788760" w14:textId="04F5C2AA" w:rsidR="00124D0E" w:rsidRDefault="00124D0E" w:rsidP="00124D0E">
      <w:pPr>
        <w:pStyle w:val="ListParagraph"/>
        <w:numPr>
          <w:ilvl w:val="1"/>
          <w:numId w:val="1"/>
        </w:numPr>
        <w:ind w:left="284" w:hanging="142"/>
        <w:rPr>
          <w:sz w:val="10"/>
          <w:szCs w:val="10"/>
          <w:lang w:val="en-US"/>
        </w:rPr>
      </w:pPr>
      <w:r>
        <w:rPr>
          <w:sz w:val="10"/>
          <w:szCs w:val="10"/>
          <w:lang w:val="en-US"/>
        </w:rPr>
        <w:t>…</w:t>
      </w:r>
    </w:p>
    <w:p w14:paraId="6339A89E" w14:textId="4ED72B63" w:rsidR="00124D0E" w:rsidRDefault="00124D0E" w:rsidP="00124D0E">
      <w:pPr>
        <w:rPr>
          <w:sz w:val="10"/>
          <w:szCs w:val="10"/>
          <w:lang w:val="en-US"/>
        </w:rPr>
      </w:pPr>
    </w:p>
    <w:p w14:paraId="54891933" w14:textId="281F451F" w:rsidR="00124D0E" w:rsidRPr="00124D0E" w:rsidRDefault="00124D0E" w:rsidP="00124D0E">
      <w:pPr>
        <w:rPr>
          <w:b/>
          <w:bCs/>
          <w:sz w:val="10"/>
          <w:szCs w:val="10"/>
          <w:lang w:val="en-US"/>
        </w:rPr>
      </w:pPr>
      <w:r w:rsidRPr="00124D0E">
        <w:rPr>
          <w:b/>
          <w:bCs/>
          <w:sz w:val="10"/>
          <w:szCs w:val="10"/>
          <w:lang w:val="en-US"/>
        </w:rPr>
        <w:t>The Central Dogma I</w:t>
      </w:r>
      <w:r>
        <w:rPr>
          <w:b/>
          <w:bCs/>
          <w:sz w:val="10"/>
          <w:szCs w:val="10"/>
          <w:lang w:val="en-US"/>
        </w:rPr>
        <w:t>I</w:t>
      </w:r>
    </w:p>
    <w:p w14:paraId="7BDD3CBF" w14:textId="77777777" w:rsidR="00124D0E" w:rsidRDefault="00124D0E" w:rsidP="00124D0E">
      <w:pPr>
        <w:pStyle w:val="ListParagraph"/>
        <w:numPr>
          <w:ilvl w:val="0"/>
          <w:numId w:val="1"/>
        </w:numPr>
        <w:ind w:left="142" w:hanging="142"/>
        <w:rPr>
          <w:sz w:val="10"/>
          <w:szCs w:val="10"/>
          <w:lang w:val="en-US"/>
        </w:rPr>
      </w:pPr>
      <w:r>
        <w:rPr>
          <w:sz w:val="10"/>
          <w:szCs w:val="10"/>
          <w:lang w:val="en-US"/>
        </w:rPr>
        <w:t>Poi</w:t>
      </w:r>
    </w:p>
    <w:p w14:paraId="71705E2D" w14:textId="77777777" w:rsidR="00124D0E" w:rsidRDefault="00124D0E" w:rsidP="00124D0E">
      <w:pPr>
        <w:pStyle w:val="ListParagraph"/>
        <w:numPr>
          <w:ilvl w:val="1"/>
          <w:numId w:val="1"/>
        </w:numPr>
        <w:ind w:left="284" w:hanging="142"/>
        <w:rPr>
          <w:sz w:val="10"/>
          <w:szCs w:val="10"/>
          <w:lang w:val="en-US"/>
        </w:rPr>
      </w:pPr>
      <w:r>
        <w:rPr>
          <w:sz w:val="10"/>
          <w:szCs w:val="10"/>
          <w:lang w:val="en-US"/>
        </w:rPr>
        <w:t>…</w:t>
      </w:r>
    </w:p>
    <w:p w14:paraId="7ED9C8AC" w14:textId="77777777" w:rsidR="00124D0E" w:rsidRPr="00AB6584" w:rsidRDefault="00124D0E" w:rsidP="00124D0E">
      <w:pPr>
        <w:pStyle w:val="ListParagraph"/>
        <w:numPr>
          <w:ilvl w:val="1"/>
          <w:numId w:val="1"/>
        </w:numPr>
        <w:ind w:left="284" w:hanging="142"/>
        <w:rPr>
          <w:sz w:val="10"/>
          <w:szCs w:val="10"/>
          <w:lang w:val="en-US"/>
        </w:rPr>
      </w:pPr>
      <w:r>
        <w:rPr>
          <w:sz w:val="10"/>
          <w:szCs w:val="10"/>
          <w:lang w:val="en-US"/>
        </w:rPr>
        <w:t>…</w:t>
      </w:r>
    </w:p>
    <w:p w14:paraId="2FA85DCA" w14:textId="77777777" w:rsidR="00124D0E" w:rsidRPr="00124D0E" w:rsidRDefault="00124D0E" w:rsidP="00124D0E">
      <w:pPr>
        <w:rPr>
          <w:sz w:val="10"/>
          <w:szCs w:val="10"/>
          <w:lang w:val="en-US"/>
        </w:rPr>
      </w:pPr>
    </w:p>
    <w:p w14:paraId="6874CCA1" w14:textId="77777777" w:rsidR="00124D0E" w:rsidRPr="00124D0E" w:rsidRDefault="00124D0E" w:rsidP="00124D0E">
      <w:pPr>
        <w:rPr>
          <w:sz w:val="10"/>
          <w:szCs w:val="10"/>
          <w:lang w:val="en-US"/>
        </w:rPr>
      </w:pPr>
    </w:p>
    <w:p w14:paraId="07D72BA9" w14:textId="77777777" w:rsidR="00124D0E" w:rsidRPr="00124D0E" w:rsidRDefault="00124D0E" w:rsidP="00124D0E">
      <w:pPr>
        <w:rPr>
          <w:sz w:val="10"/>
          <w:szCs w:val="10"/>
          <w:lang w:val="en-US"/>
        </w:rPr>
      </w:pPr>
    </w:p>
    <w:p w14:paraId="0CD92A0A" w14:textId="77777777" w:rsidR="00124D0E" w:rsidRPr="00124D0E" w:rsidRDefault="00124D0E" w:rsidP="00124D0E">
      <w:pPr>
        <w:rPr>
          <w:sz w:val="10"/>
          <w:szCs w:val="10"/>
          <w:lang w:val="en-US"/>
        </w:rPr>
      </w:pPr>
    </w:p>
    <w:sectPr w:rsidR="00124D0E" w:rsidRPr="00124D0E" w:rsidSect="00056460">
      <w:pgSz w:w="16820" w:h="1190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E9D"/>
    <w:multiLevelType w:val="hybridMultilevel"/>
    <w:tmpl w:val="9D2E62BE"/>
    <w:lvl w:ilvl="0" w:tplc="398AC254">
      <w:start w:val="4"/>
      <w:numFmt w:val="bullet"/>
      <w:lvlText w:val=""/>
      <w:lvlJc w:val="left"/>
      <w:pPr>
        <w:ind w:left="720" w:hanging="360"/>
      </w:pPr>
      <w:rPr>
        <w:rFonts w:ascii="Symbol" w:eastAsia="Times New Roman"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884ADF24">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371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F7"/>
    <w:rsid w:val="00001A61"/>
    <w:rsid w:val="00030A80"/>
    <w:rsid w:val="00043C3A"/>
    <w:rsid w:val="00056460"/>
    <w:rsid w:val="00062813"/>
    <w:rsid w:val="000820F0"/>
    <w:rsid w:val="00090217"/>
    <w:rsid w:val="000A6609"/>
    <w:rsid w:val="000C755B"/>
    <w:rsid w:val="00101588"/>
    <w:rsid w:val="00101635"/>
    <w:rsid w:val="0010249B"/>
    <w:rsid w:val="0011333D"/>
    <w:rsid w:val="00124D0E"/>
    <w:rsid w:val="00124DC4"/>
    <w:rsid w:val="001276F5"/>
    <w:rsid w:val="001561C9"/>
    <w:rsid w:val="00163A85"/>
    <w:rsid w:val="00170EB2"/>
    <w:rsid w:val="001918B2"/>
    <w:rsid w:val="0019225B"/>
    <w:rsid w:val="00200EAB"/>
    <w:rsid w:val="00257A1F"/>
    <w:rsid w:val="002915BE"/>
    <w:rsid w:val="002A0593"/>
    <w:rsid w:val="002C5B40"/>
    <w:rsid w:val="002C7524"/>
    <w:rsid w:val="002D10E4"/>
    <w:rsid w:val="002E4DFF"/>
    <w:rsid w:val="002F0DFE"/>
    <w:rsid w:val="002F7379"/>
    <w:rsid w:val="00303991"/>
    <w:rsid w:val="00324C72"/>
    <w:rsid w:val="00325537"/>
    <w:rsid w:val="0034229E"/>
    <w:rsid w:val="003857F8"/>
    <w:rsid w:val="003A09C4"/>
    <w:rsid w:val="003E681F"/>
    <w:rsid w:val="003F4120"/>
    <w:rsid w:val="00410F32"/>
    <w:rsid w:val="004351AD"/>
    <w:rsid w:val="00470AFF"/>
    <w:rsid w:val="00473F71"/>
    <w:rsid w:val="00491B18"/>
    <w:rsid w:val="00500ECC"/>
    <w:rsid w:val="00510773"/>
    <w:rsid w:val="00512A7F"/>
    <w:rsid w:val="00533386"/>
    <w:rsid w:val="005465C5"/>
    <w:rsid w:val="00547053"/>
    <w:rsid w:val="00562DB2"/>
    <w:rsid w:val="00566BF1"/>
    <w:rsid w:val="00591FBA"/>
    <w:rsid w:val="005A4B5D"/>
    <w:rsid w:val="005B43C7"/>
    <w:rsid w:val="005E5991"/>
    <w:rsid w:val="005E6BE9"/>
    <w:rsid w:val="005F69B7"/>
    <w:rsid w:val="0060291E"/>
    <w:rsid w:val="00633969"/>
    <w:rsid w:val="00646690"/>
    <w:rsid w:val="006659DB"/>
    <w:rsid w:val="006712D8"/>
    <w:rsid w:val="006B2482"/>
    <w:rsid w:val="006E6EDE"/>
    <w:rsid w:val="006F14A4"/>
    <w:rsid w:val="0070387A"/>
    <w:rsid w:val="00713A80"/>
    <w:rsid w:val="00724E96"/>
    <w:rsid w:val="0074739A"/>
    <w:rsid w:val="007764A2"/>
    <w:rsid w:val="0077737B"/>
    <w:rsid w:val="007B3309"/>
    <w:rsid w:val="008035AB"/>
    <w:rsid w:val="00806245"/>
    <w:rsid w:val="008146DA"/>
    <w:rsid w:val="0082283B"/>
    <w:rsid w:val="00864ED7"/>
    <w:rsid w:val="00870787"/>
    <w:rsid w:val="00894A5D"/>
    <w:rsid w:val="008A2537"/>
    <w:rsid w:val="008A3F18"/>
    <w:rsid w:val="008B6230"/>
    <w:rsid w:val="008C16F7"/>
    <w:rsid w:val="008D5194"/>
    <w:rsid w:val="008E052B"/>
    <w:rsid w:val="009220DB"/>
    <w:rsid w:val="009450AF"/>
    <w:rsid w:val="00956565"/>
    <w:rsid w:val="00960BDE"/>
    <w:rsid w:val="0097450D"/>
    <w:rsid w:val="0099695B"/>
    <w:rsid w:val="009A33DB"/>
    <w:rsid w:val="009B6A8B"/>
    <w:rsid w:val="009C6409"/>
    <w:rsid w:val="009E09BE"/>
    <w:rsid w:val="009E4157"/>
    <w:rsid w:val="00A01188"/>
    <w:rsid w:val="00A17830"/>
    <w:rsid w:val="00A35BFC"/>
    <w:rsid w:val="00A41DA3"/>
    <w:rsid w:val="00A44F96"/>
    <w:rsid w:val="00A708D2"/>
    <w:rsid w:val="00A977DB"/>
    <w:rsid w:val="00AA7980"/>
    <w:rsid w:val="00AB6584"/>
    <w:rsid w:val="00AC6092"/>
    <w:rsid w:val="00AD6D22"/>
    <w:rsid w:val="00AF167B"/>
    <w:rsid w:val="00B00817"/>
    <w:rsid w:val="00B457FA"/>
    <w:rsid w:val="00B477A4"/>
    <w:rsid w:val="00B7798B"/>
    <w:rsid w:val="00B8697F"/>
    <w:rsid w:val="00B87873"/>
    <w:rsid w:val="00BB1198"/>
    <w:rsid w:val="00BB1397"/>
    <w:rsid w:val="00BB68E5"/>
    <w:rsid w:val="00BC74FE"/>
    <w:rsid w:val="00BE272F"/>
    <w:rsid w:val="00C07BED"/>
    <w:rsid w:val="00C46149"/>
    <w:rsid w:val="00C52846"/>
    <w:rsid w:val="00CA6751"/>
    <w:rsid w:val="00CA75B2"/>
    <w:rsid w:val="00CB4531"/>
    <w:rsid w:val="00CE22DE"/>
    <w:rsid w:val="00CE7FF0"/>
    <w:rsid w:val="00CF23FB"/>
    <w:rsid w:val="00D047CE"/>
    <w:rsid w:val="00D234EF"/>
    <w:rsid w:val="00D24180"/>
    <w:rsid w:val="00D46AD7"/>
    <w:rsid w:val="00D67ED2"/>
    <w:rsid w:val="00D72E21"/>
    <w:rsid w:val="00D76798"/>
    <w:rsid w:val="00DB5736"/>
    <w:rsid w:val="00DD285E"/>
    <w:rsid w:val="00E31168"/>
    <w:rsid w:val="00E3490A"/>
    <w:rsid w:val="00E37A24"/>
    <w:rsid w:val="00E42B9D"/>
    <w:rsid w:val="00E43FA0"/>
    <w:rsid w:val="00E51FC2"/>
    <w:rsid w:val="00E85FDA"/>
    <w:rsid w:val="00ED1AC3"/>
    <w:rsid w:val="00ED5FD2"/>
    <w:rsid w:val="00ED71D8"/>
    <w:rsid w:val="00F00BEB"/>
    <w:rsid w:val="00F0451E"/>
    <w:rsid w:val="00F22958"/>
    <w:rsid w:val="00F40C39"/>
    <w:rsid w:val="00F50D06"/>
    <w:rsid w:val="00F554DA"/>
    <w:rsid w:val="00F96A42"/>
    <w:rsid w:val="00FB1712"/>
    <w:rsid w:val="00FB4E65"/>
    <w:rsid w:val="00FD5AC1"/>
    <w:rsid w:val="00FF19D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F2EA1"/>
  <w14:defaultImageDpi w14:val="32767"/>
  <w15:chartTrackingRefBased/>
  <w15:docId w15:val="{2574D094-9032-2C4B-974F-25E133EA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584"/>
    <w:pPr>
      <w:ind w:left="720"/>
      <w:contextualSpacing/>
    </w:pPr>
  </w:style>
  <w:style w:type="table" w:styleId="TableGrid">
    <w:name w:val="Table Grid"/>
    <w:basedOn w:val="TableNormal"/>
    <w:uiPriority w:val="39"/>
    <w:rsid w:val="00BB6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Vaishnavi Divya Shridar</dc:creator>
  <cp:keywords/>
  <dc:description/>
  <cp:lastModifiedBy>Student - Vaishnavi Divya Shridar</cp:lastModifiedBy>
  <cp:revision>145</cp:revision>
  <dcterms:created xsi:type="dcterms:W3CDTF">2022-10-12T08:27:00Z</dcterms:created>
  <dcterms:modified xsi:type="dcterms:W3CDTF">2022-10-19T14:34:00Z</dcterms:modified>
</cp:coreProperties>
</file>