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642A3" w14:textId="77777777" w:rsidR="00B069D2" w:rsidRPr="00B069D2" w:rsidRDefault="00B069D2" w:rsidP="00B069D2">
      <w:pPr>
        <w:jc w:val="center"/>
        <w:rPr>
          <w:b/>
          <w:bCs/>
        </w:rPr>
      </w:pPr>
      <w:r w:rsidRPr="00B069D2">
        <w:rPr>
          <w:b/>
          <w:bCs/>
        </w:rPr>
        <w:t>Module-02</w:t>
      </w:r>
    </w:p>
    <w:p w14:paraId="4EA7445A" w14:textId="568BD42C" w:rsidR="00B069D2" w:rsidRPr="00B069D2" w:rsidRDefault="00B069D2" w:rsidP="00B069D2">
      <w:pPr>
        <w:jc w:val="center"/>
        <w:rPr>
          <w:b/>
          <w:bCs/>
        </w:rPr>
      </w:pPr>
      <w:r w:rsidRPr="00B069D2">
        <w:rPr>
          <w:b/>
          <w:bCs/>
        </w:rPr>
        <w:t>Software Development Life Cycle (SDLC) in the Age of AI</w:t>
      </w:r>
    </w:p>
    <w:p w14:paraId="01F60212" w14:textId="77777777" w:rsidR="00B069D2" w:rsidRPr="00B069D2" w:rsidRDefault="00B069D2" w:rsidP="00B069D2">
      <w:pPr>
        <w:jc w:val="both"/>
      </w:pPr>
      <w:r w:rsidRPr="00B069D2">
        <w:t xml:space="preserve">Q1. Draw the SDLC lifecycle diagram and briefly explain the workflow. </w:t>
      </w:r>
    </w:p>
    <w:p w14:paraId="55BA2A0E" w14:textId="77777777" w:rsidR="00B069D2" w:rsidRPr="00B069D2" w:rsidRDefault="00B069D2" w:rsidP="00B069D2">
      <w:pPr>
        <w:jc w:val="both"/>
      </w:pPr>
      <w:r w:rsidRPr="00B069D2">
        <w:t>Q2. Practical AI Exercise</w:t>
      </w:r>
    </w:p>
    <w:p w14:paraId="61EC39CC" w14:textId="77777777" w:rsidR="00B069D2" w:rsidRPr="00B069D2" w:rsidRDefault="00B069D2" w:rsidP="00B069D2">
      <w:pPr>
        <w:jc w:val="both"/>
      </w:pPr>
      <w:r w:rsidRPr="00B069D2">
        <w:t>Choose one AI tool (ChatGPT, Claude, GitHub Copilot, Cursor AI, or Gemini) and perform the following:</w:t>
      </w:r>
    </w:p>
    <w:p w14:paraId="3E72285E" w14:textId="77777777" w:rsidR="00B069D2" w:rsidRPr="00B069D2" w:rsidRDefault="00B069D2" w:rsidP="00B069D2">
      <w:pPr>
        <w:jc w:val="both"/>
      </w:pPr>
      <w:r w:rsidRPr="00B069D2">
        <w:t>Generate five user stories for an E-commerce application.</w:t>
      </w:r>
    </w:p>
    <w:p w14:paraId="3C836F25" w14:textId="77777777" w:rsidR="00B069D2" w:rsidRPr="00B069D2" w:rsidRDefault="00B069D2" w:rsidP="00B069D2">
      <w:pPr>
        <w:jc w:val="both"/>
      </w:pPr>
      <w:r w:rsidRPr="00B069D2">
        <w:t>Convert one user story into at least five acceptance criteria.</w:t>
      </w:r>
    </w:p>
    <w:p w14:paraId="194BC5D8" w14:textId="77777777" w:rsidR="00B069D2" w:rsidRPr="00B069D2" w:rsidRDefault="00B069D2" w:rsidP="00B069D2">
      <w:pPr>
        <w:jc w:val="both"/>
      </w:pPr>
      <w:r w:rsidRPr="00B069D2">
        <w:t>Ask the AI to create a Sprint Backlog.</w:t>
      </w:r>
    </w:p>
    <w:p w14:paraId="0AF1BC6C" w14:textId="77777777" w:rsidR="00B069D2" w:rsidRPr="00B069D2" w:rsidRDefault="00B069D2" w:rsidP="00B069D2">
      <w:pPr>
        <w:jc w:val="both"/>
      </w:pPr>
      <w:r w:rsidRPr="00B069D2">
        <w:t>Review the AI-generated output and improve it manually.</w:t>
      </w:r>
    </w:p>
    <w:p w14:paraId="76D6439D" w14:textId="77777777" w:rsidR="00B069D2" w:rsidRPr="00B069D2" w:rsidRDefault="00B069D2" w:rsidP="00B069D2">
      <w:pPr>
        <w:jc w:val="both"/>
      </w:pPr>
      <w:r w:rsidRPr="00B069D2">
        <w:t>Explain:</w:t>
      </w:r>
    </w:p>
    <w:p w14:paraId="14ECC9B6" w14:textId="77777777" w:rsidR="00B069D2" w:rsidRPr="00B069D2" w:rsidRDefault="00B069D2" w:rsidP="00B069D2">
      <w:pPr>
        <w:numPr>
          <w:ilvl w:val="0"/>
          <w:numId w:val="36"/>
        </w:numPr>
        <w:jc w:val="both"/>
      </w:pPr>
      <w:r w:rsidRPr="00B069D2">
        <w:t>What the AI did well.</w:t>
      </w:r>
    </w:p>
    <w:p w14:paraId="5B02FF57" w14:textId="77777777" w:rsidR="00B069D2" w:rsidRPr="00B069D2" w:rsidRDefault="00B069D2" w:rsidP="00B069D2">
      <w:pPr>
        <w:numPr>
          <w:ilvl w:val="0"/>
          <w:numId w:val="36"/>
        </w:numPr>
        <w:jc w:val="both"/>
      </w:pPr>
      <w:r w:rsidRPr="00B069D2">
        <w:t>What corrections did you make?</w:t>
      </w:r>
    </w:p>
    <w:p w14:paraId="1D0A9D9A" w14:textId="77777777" w:rsidR="00B069D2" w:rsidRPr="00B069D2" w:rsidRDefault="00B069D2" w:rsidP="00B069D2">
      <w:pPr>
        <w:numPr>
          <w:ilvl w:val="0"/>
          <w:numId w:val="36"/>
        </w:numPr>
        <w:jc w:val="both"/>
      </w:pPr>
      <w:r w:rsidRPr="00B069D2">
        <w:t>Why human review is still necessary.</w:t>
      </w:r>
    </w:p>
    <w:p w14:paraId="3B4CCD20" w14:textId="77777777" w:rsidR="00B069D2" w:rsidRPr="00B069D2" w:rsidRDefault="00B069D2" w:rsidP="00B069D2">
      <w:pPr>
        <w:numPr>
          <w:ilvl w:val="0"/>
          <w:numId w:val="36"/>
        </w:numPr>
        <w:jc w:val="both"/>
      </w:pPr>
      <w:r w:rsidRPr="00B069D2">
        <w:t>Attach screenshots of your AI interaction.</w:t>
      </w:r>
    </w:p>
    <w:p w14:paraId="50AA7ABF" w14:textId="3733DEC8" w:rsidR="00B069D2" w:rsidRDefault="00B069D2" w:rsidP="00B069D2">
      <w:pPr>
        <w:jc w:val="both"/>
        <w:rPr>
          <w:b/>
          <w:bCs/>
          <w:sz w:val="28"/>
          <w:szCs w:val="28"/>
          <w:u w:val="single"/>
        </w:rPr>
      </w:pPr>
    </w:p>
    <w:p w14:paraId="1A98E4E1" w14:textId="77777777" w:rsidR="00B069D2" w:rsidRDefault="00B069D2">
      <w:pPr>
        <w:rPr>
          <w:b/>
          <w:bCs/>
          <w:sz w:val="28"/>
          <w:szCs w:val="28"/>
          <w:u w:val="single"/>
        </w:rPr>
      </w:pPr>
      <w:r>
        <w:rPr>
          <w:b/>
          <w:bCs/>
          <w:sz w:val="28"/>
          <w:szCs w:val="28"/>
          <w:u w:val="single"/>
        </w:rPr>
        <w:br w:type="page"/>
      </w:r>
    </w:p>
    <w:p w14:paraId="6677B54F" w14:textId="5BF67FFD" w:rsidR="0085174E" w:rsidRPr="00E602AC" w:rsidRDefault="006E329E" w:rsidP="0085174E">
      <w:pPr>
        <w:jc w:val="center"/>
        <w:rPr>
          <w:b/>
          <w:bCs/>
          <w:sz w:val="28"/>
          <w:szCs w:val="28"/>
          <w:u w:val="single"/>
        </w:rPr>
      </w:pPr>
      <w:r w:rsidRPr="00E602AC">
        <w:rPr>
          <w:b/>
          <w:bCs/>
          <w:noProof/>
          <w:sz w:val="28"/>
          <w:szCs w:val="28"/>
          <w:u w:val="single"/>
        </w:rPr>
        <w:lastRenderedPageBreak/>
        <w:drawing>
          <wp:anchor distT="0" distB="0" distL="114300" distR="114300" simplePos="0" relativeHeight="251658240" behindDoc="0" locked="0" layoutInCell="1" allowOverlap="1" wp14:anchorId="7A53ECBF" wp14:editId="12EC07AB">
            <wp:simplePos x="0" y="0"/>
            <wp:positionH relativeFrom="margin">
              <wp:align>center</wp:align>
            </wp:positionH>
            <wp:positionV relativeFrom="paragraph">
              <wp:posOffset>472440</wp:posOffset>
            </wp:positionV>
            <wp:extent cx="6842760" cy="3992880"/>
            <wp:effectExtent l="0" t="38100" r="0" b="83820"/>
            <wp:wrapNone/>
            <wp:docPr id="1105715338" name="Diagram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14:sizeRelH relativeFrom="margin">
              <wp14:pctWidth>0</wp14:pctWidth>
            </wp14:sizeRelH>
            <wp14:sizeRelV relativeFrom="margin">
              <wp14:pctHeight>0</wp14:pctHeight>
            </wp14:sizeRelV>
          </wp:anchor>
        </w:drawing>
      </w:r>
      <w:r w:rsidR="0085174E" w:rsidRPr="00E602AC">
        <w:rPr>
          <w:b/>
          <w:bCs/>
          <w:sz w:val="28"/>
          <w:szCs w:val="28"/>
          <w:u w:val="single"/>
        </w:rPr>
        <w:t>Answer to the question no: 1</w:t>
      </w:r>
    </w:p>
    <w:p w14:paraId="25D15660" w14:textId="56230533" w:rsidR="00E82E90" w:rsidRDefault="00E82E90" w:rsidP="00E82E90">
      <w:pPr>
        <w:jc w:val="both"/>
        <w:rPr>
          <w:b/>
          <w:bCs/>
          <w:u w:val="single"/>
        </w:rPr>
      </w:pPr>
    </w:p>
    <w:p w14:paraId="509D893C" w14:textId="77777777" w:rsidR="00E82E90" w:rsidRDefault="00E82E90" w:rsidP="00E82E90">
      <w:pPr>
        <w:jc w:val="both"/>
        <w:rPr>
          <w:b/>
          <w:bCs/>
          <w:u w:val="single"/>
        </w:rPr>
      </w:pPr>
    </w:p>
    <w:p w14:paraId="6B7DBB49" w14:textId="77777777" w:rsidR="00E82E90" w:rsidRDefault="00E82E90" w:rsidP="00E82E90">
      <w:pPr>
        <w:jc w:val="both"/>
        <w:rPr>
          <w:b/>
          <w:bCs/>
          <w:u w:val="single"/>
        </w:rPr>
      </w:pPr>
    </w:p>
    <w:p w14:paraId="45BCDC0A" w14:textId="77777777" w:rsidR="00E82E90" w:rsidRDefault="00E82E90" w:rsidP="00E82E90">
      <w:pPr>
        <w:jc w:val="both"/>
        <w:rPr>
          <w:b/>
          <w:bCs/>
          <w:u w:val="single"/>
        </w:rPr>
      </w:pPr>
    </w:p>
    <w:p w14:paraId="6556D815" w14:textId="77777777" w:rsidR="00E82E90" w:rsidRDefault="00E82E90" w:rsidP="00E82E90">
      <w:pPr>
        <w:jc w:val="both"/>
        <w:rPr>
          <w:b/>
          <w:bCs/>
          <w:u w:val="single"/>
        </w:rPr>
      </w:pPr>
    </w:p>
    <w:p w14:paraId="29B76281" w14:textId="77777777" w:rsidR="00E82E90" w:rsidRDefault="00E82E90" w:rsidP="00E82E90">
      <w:pPr>
        <w:jc w:val="both"/>
        <w:rPr>
          <w:b/>
          <w:bCs/>
          <w:u w:val="single"/>
        </w:rPr>
      </w:pPr>
    </w:p>
    <w:p w14:paraId="7CD4CC26" w14:textId="77777777" w:rsidR="00E82E90" w:rsidRDefault="00E82E90" w:rsidP="00E82E90">
      <w:pPr>
        <w:jc w:val="both"/>
        <w:rPr>
          <w:b/>
          <w:bCs/>
          <w:u w:val="single"/>
        </w:rPr>
      </w:pPr>
    </w:p>
    <w:p w14:paraId="07F6FFDC" w14:textId="77777777" w:rsidR="00E82E90" w:rsidRDefault="00E82E90" w:rsidP="00E82E90">
      <w:pPr>
        <w:jc w:val="both"/>
        <w:rPr>
          <w:b/>
          <w:bCs/>
          <w:u w:val="single"/>
        </w:rPr>
      </w:pPr>
    </w:p>
    <w:p w14:paraId="1C1BA9B0" w14:textId="77777777" w:rsidR="00E82E90" w:rsidRDefault="00E82E90" w:rsidP="00E82E90">
      <w:pPr>
        <w:jc w:val="both"/>
        <w:rPr>
          <w:b/>
          <w:bCs/>
          <w:u w:val="single"/>
        </w:rPr>
      </w:pPr>
    </w:p>
    <w:p w14:paraId="5DC1FC75" w14:textId="77777777" w:rsidR="00E82E90" w:rsidRDefault="00E82E90" w:rsidP="00E82E90">
      <w:pPr>
        <w:jc w:val="both"/>
        <w:rPr>
          <w:b/>
          <w:bCs/>
          <w:u w:val="single"/>
        </w:rPr>
      </w:pPr>
    </w:p>
    <w:p w14:paraId="520FE05C" w14:textId="77777777" w:rsidR="00E82E90" w:rsidRDefault="00E82E90" w:rsidP="00E82E90">
      <w:pPr>
        <w:jc w:val="both"/>
        <w:rPr>
          <w:b/>
          <w:bCs/>
          <w:u w:val="single"/>
        </w:rPr>
      </w:pPr>
    </w:p>
    <w:p w14:paraId="3292C78F" w14:textId="77777777" w:rsidR="00E82E90" w:rsidRDefault="00E82E90" w:rsidP="00E82E90">
      <w:pPr>
        <w:jc w:val="both"/>
        <w:rPr>
          <w:b/>
          <w:bCs/>
          <w:u w:val="single"/>
        </w:rPr>
      </w:pPr>
    </w:p>
    <w:p w14:paraId="31C9371E" w14:textId="77777777" w:rsidR="004606AA" w:rsidRDefault="004606AA" w:rsidP="00E82E90">
      <w:pPr>
        <w:jc w:val="both"/>
        <w:rPr>
          <w:b/>
          <w:bCs/>
          <w:u w:val="single"/>
        </w:rPr>
      </w:pPr>
    </w:p>
    <w:p w14:paraId="17B6E80B" w14:textId="5D424B08" w:rsidR="00E82E90" w:rsidRDefault="00E82E90" w:rsidP="00E82E90">
      <w:pPr>
        <w:jc w:val="both"/>
        <w:rPr>
          <w:b/>
          <w:bCs/>
          <w:u w:val="single"/>
        </w:rPr>
      </w:pPr>
    </w:p>
    <w:p w14:paraId="4F38FE98" w14:textId="53455A81" w:rsidR="00E82E90" w:rsidRDefault="00E602AC" w:rsidP="00E82E90">
      <w:pPr>
        <w:jc w:val="both"/>
        <w:rPr>
          <w:b/>
          <w:bCs/>
          <w:u w:val="single"/>
        </w:rPr>
      </w:pPr>
      <w:r w:rsidRPr="006E329E">
        <w:rPr>
          <w:noProof/>
          <w:sz w:val="32"/>
          <w:szCs w:val="32"/>
        </w:rPr>
        <mc:AlternateContent>
          <mc:Choice Requires="wps">
            <w:drawing>
              <wp:anchor distT="0" distB="0" distL="114300" distR="114300" simplePos="0" relativeHeight="251660288" behindDoc="0" locked="0" layoutInCell="1" allowOverlap="1" wp14:anchorId="1374C5B0" wp14:editId="26ADF695">
                <wp:simplePos x="0" y="0"/>
                <wp:positionH relativeFrom="margin">
                  <wp:align>center</wp:align>
                </wp:positionH>
                <wp:positionV relativeFrom="paragraph">
                  <wp:posOffset>102235</wp:posOffset>
                </wp:positionV>
                <wp:extent cx="6842760" cy="635"/>
                <wp:effectExtent l="0" t="0" r="0" b="0"/>
                <wp:wrapNone/>
                <wp:docPr id="1228578158" name="Text Box 1"/>
                <wp:cNvGraphicFramePr/>
                <a:graphic xmlns:a="http://schemas.openxmlformats.org/drawingml/2006/main">
                  <a:graphicData uri="http://schemas.microsoft.com/office/word/2010/wordprocessingShape">
                    <wps:wsp>
                      <wps:cNvSpPr txBox="1"/>
                      <wps:spPr>
                        <a:xfrm>
                          <a:off x="0" y="0"/>
                          <a:ext cx="6842760" cy="635"/>
                        </a:xfrm>
                        <a:prstGeom prst="rect">
                          <a:avLst/>
                        </a:prstGeom>
                        <a:solidFill>
                          <a:prstClr val="white"/>
                        </a:solidFill>
                        <a:ln>
                          <a:noFill/>
                        </a:ln>
                      </wps:spPr>
                      <wps:txbx>
                        <w:txbxContent>
                          <w:p w14:paraId="53AD6882" w14:textId="6DD09F51" w:rsidR="00E82E90" w:rsidRPr="001451BC" w:rsidRDefault="00E82E90" w:rsidP="00E82E90">
                            <w:pPr>
                              <w:pStyle w:val="Caption"/>
                              <w:jc w:val="center"/>
                              <w:rPr>
                                <w:b/>
                                <w:bCs/>
                                <w:noProof/>
                                <w:szCs w:val="24"/>
                                <w:u w:val="single"/>
                              </w:rPr>
                            </w:pPr>
                            <w:r>
                              <w:t xml:space="preserve">Figure </w:t>
                            </w:r>
                            <w:r>
                              <w:fldChar w:fldCharType="begin"/>
                            </w:r>
                            <w:r>
                              <w:instrText xml:space="preserve"> SEQ Figure \* ARABIC </w:instrText>
                            </w:r>
                            <w:r>
                              <w:fldChar w:fldCharType="separate"/>
                            </w:r>
                            <w:r>
                              <w:rPr>
                                <w:noProof/>
                              </w:rPr>
                              <w:t>1</w:t>
                            </w:r>
                            <w:r>
                              <w:fldChar w:fldCharType="end"/>
                            </w:r>
                            <w:r>
                              <w:rPr>
                                <w:lang w:val="en-US"/>
                              </w:rPr>
                              <w:t>: Software Development Life Cycle (SDLC)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374C5B0" id="_x0000_t202" coordsize="21600,21600" o:spt="202" path="m,l,21600r21600,l21600,xe">
                <v:stroke joinstyle="miter"/>
                <v:path gradientshapeok="t" o:connecttype="rect"/>
              </v:shapetype>
              <v:shape id="Text Box 1" o:spid="_x0000_s1026" type="#_x0000_t202" style="position:absolute;left:0;text-align:left;margin-left:0;margin-top:8.05pt;width:538.8pt;height:.0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" stroked="f">
                <v:textbox style="mso-fit-shape-to-text:t" inset="0,0,0,0">
                  <w:txbxContent>
                    <w:p w14:paraId="53AD6882" w14:textId="6DD09F51" w:rsidR="00E82E90" w:rsidRPr="001451BC" w:rsidRDefault="00E82E90" w:rsidP="00E82E90">
                      <w:pPr>
                        <w:pStyle w:val="Caption"/>
                        <w:jc w:val="center"/>
                        <w:rPr>
                          <w:b/>
                          <w:bCs/>
                          <w:noProof/>
                          <w:szCs w:val="24"/>
                          <w:u w:val="single"/>
                        </w:rPr>
                      </w:pPr>
                      <w:r>
                        <w:t xml:space="preserve">Figure </w:t>
                      </w:r>
                      <w:r>
                        <w:fldChar w:fldCharType="begin"/>
                      </w:r>
                      <w:r>
                        <w:instrText xml:space="preserve"> SEQ Figure \* ARABIC </w:instrText>
                      </w:r>
                      <w:r>
                        <w:fldChar w:fldCharType="separate"/>
                      </w:r>
                      <w:r>
                        <w:rPr>
                          <w:noProof/>
                        </w:rPr>
                        <w:t>1</w:t>
                      </w:r>
                      <w:r>
                        <w:fldChar w:fldCharType="end"/>
                      </w:r>
                      <w:r>
                        <w:rPr>
                          <w:lang w:val="en-US"/>
                        </w:rPr>
                        <w:t>: Software Development Life Cycle (SDLC)</w:t>
                      </w:r>
                    </w:p>
                  </w:txbxContent>
                </v:textbox>
                <w10:wrap anchorx="margin"/>
              </v:shape>
            </w:pict>
          </mc:Fallback>
        </mc:AlternateContent>
      </w:r>
    </w:p>
    <w:p w14:paraId="586A8F60" w14:textId="02CDC730" w:rsidR="00E82E90" w:rsidRPr="006E329E" w:rsidRDefault="006E329E" w:rsidP="006E329E">
      <w:pPr>
        <w:pStyle w:val="ListParagraph"/>
        <w:numPr>
          <w:ilvl w:val="0"/>
          <w:numId w:val="23"/>
        </w:numPr>
        <w:jc w:val="both"/>
        <w:rPr>
          <w:b/>
          <w:bCs/>
          <w:u w:val="single"/>
        </w:rPr>
      </w:pPr>
      <w:r>
        <w:rPr>
          <w:b/>
          <w:bCs/>
          <w:u w:val="single"/>
        </w:rPr>
        <w:t>Planning and Requirements Analysis:</w:t>
      </w:r>
      <w:r>
        <w:t xml:space="preserve"> In this phase business requirements are collected from clients, stakeholders and users. Then business analyst will understand client needs. After that Development team will figure out software requirements. Then team will discuss the features and limitations. Then they’ll inform clients and prepare a requirements document like SRS. This phase’s goal is to ensure everyone can understand what needs to be done.</w:t>
      </w:r>
    </w:p>
    <w:p w14:paraId="4D3CB6CB" w14:textId="77777777" w:rsidR="00FA5F0A" w:rsidRPr="00FA5F0A" w:rsidRDefault="006E329E" w:rsidP="006E329E">
      <w:pPr>
        <w:pStyle w:val="ListParagraph"/>
        <w:numPr>
          <w:ilvl w:val="0"/>
          <w:numId w:val="23"/>
        </w:numPr>
        <w:jc w:val="both"/>
        <w:rPr>
          <w:b/>
          <w:bCs/>
          <w:u w:val="single"/>
        </w:rPr>
      </w:pPr>
      <w:r>
        <w:rPr>
          <w:b/>
          <w:bCs/>
          <w:u w:val="single"/>
        </w:rPr>
        <w:t>Design:</w:t>
      </w:r>
      <w:r>
        <w:t xml:space="preserve"> The development team will design database structures, UI/UX design, decides which system architectures will they follow and will prepare </w:t>
      </w:r>
      <w:r w:rsidR="00FA5F0A">
        <w:t>High-Level Design (HLD) and Low-Level Design (LLD). This phase will insure how the system will work technically.</w:t>
      </w:r>
    </w:p>
    <w:p w14:paraId="27DE4030" w14:textId="4D7E2CE4" w:rsidR="00FA5F0A" w:rsidRPr="00FA5F0A" w:rsidRDefault="00FA5F0A" w:rsidP="006E329E">
      <w:pPr>
        <w:pStyle w:val="ListParagraph"/>
        <w:numPr>
          <w:ilvl w:val="0"/>
          <w:numId w:val="23"/>
        </w:numPr>
        <w:jc w:val="both"/>
        <w:rPr>
          <w:b/>
          <w:bCs/>
          <w:u w:val="single"/>
        </w:rPr>
      </w:pPr>
      <w:r>
        <w:rPr>
          <w:b/>
          <w:bCs/>
          <w:u w:val="single"/>
        </w:rPr>
        <w:t>Development (Coding):</w:t>
      </w:r>
      <w:r>
        <w:t xml:space="preserve"> It’s a coding phase where developers will write source codes, create modules and functionalities and perform unit testing. This phase’s goal is to convert requirements into a working software product.</w:t>
      </w:r>
    </w:p>
    <w:p w14:paraId="7F6D2248" w14:textId="73F64154" w:rsidR="006E329E" w:rsidRPr="00FA5F0A" w:rsidRDefault="00FA5F0A" w:rsidP="006E329E">
      <w:pPr>
        <w:pStyle w:val="ListParagraph"/>
        <w:numPr>
          <w:ilvl w:val="0"/>
          <w:numId w:val="23"/>
        </w:numPr>
        <w:jc w:val="both"/>
        <w:rPr>
          <w:b/>
          <w:bCs/>
          <w:u w:val="single"/>
        </w:rPr>
      </w:pPr>
      <w:r>
        <w:t xml:space="preserve"> </w:t>
      </w:r>
      <w:r>
        <w:rPr>
          <w:b/>
          <w:bCs/>
          <w:u w:val="single"/>
        </w:rPr>
        <w:t>Testing:</w:t>
      </w:r>
      <w:r>
        <w:t xml:space="preserve"> The developed software will undergo testing to detect bugs and ensure quality. Usually, software testers perform in this phase. This testing includes manual testing, automation testing, functional testing, regression testing, performance testing, bug reporting and verification.</w:t>
      </w:r>
    </w:p>
    <w:p w14:paraId="16FD0364" w14:textId="38E936E8" w:rsidR="00FA5F0A" w:rsidRPr="00FA5F0A" w:rsidRDefault="00FA5F0A" w:rsidP="006E329E">
      <w:pPr>
        <w:pStyle w:val="ListParagraph"/>
        <w:numPr>
          <w:ilvl w:val="0"/>
          <w:numId w:val="23"/>
        </w:numPr>
        <w:jc w:val="both"/>
        <w:rPr>
          <w:b/>
          <w:bCs/>
          <w:u w:val="single"/>
        </w:rPr>
      </w:pPr>
      <w:r>
        <w:rPr>
          <w:b/>
          <w:bCs/>
          <w:u w:val="single"/>
        </w:rPr>
        <w:t>Deployment:</w:t>
      </w:r>
      <w:r>
        <w:t xml:space="preserve"> In this phase the software will release to the production environment for users. Necessary software will be installed in servers, configuring environment and releasing the software to users are include in this phase. This phase’s goal is to avail the software to all or appropriate users.</w:t>
      </w:r>
    </w:p>
    <w:p w14:paraId="2EEE6F6C" w14:textId="417C4393" w:rsidR="00FA5F0A" w:rsidRPr="00E602AC" w:rsidRDefault="002744D5" w:rsidP="006E329E">
      <w:pPr>
        <w:pStyle w:val="ListParagraph"/>
        <w:numPr>
          <w:ilvl w:val="0"/>
          <w:numId w:val="23"/>
        </w:numPr>
        <w:jc w:val="both"/>
        <w:rPr>
          <w:b/>
          <w:bCs/>
          <w:u w:val="single"/>
        </w:rPr>
      </w:pPr>
      <w:r>
        <w:rPr>
          <w:b/>
          <w:bCs/>
          <w:u w:val="single"/>
        </w:rPr>
        <w:t>Maintenance:</w:t>
      </w:r>
      <w:r>
        <w:t xml:space="preserve"> After releasing the software, it needs continuous maintenance and support. Usually this phase handles defects, improve performance, adding new features and security updates. This phase’s main goal is to keep the software stable, secure and updated.</w:t>
      </w:r>
    </w:p>
    <w:p w14:paraId="0C762BDB" w14:textId="1E6F3384" w:rsidR="00E602AC" w:rsidRPr="00E602AC" w:rsidRDefault="00E602AC" w:rsidP="00E602AC">
      <w:pPr>
        <w:jc w:val="center"/>
        <w:rPr>
          <w:b/>
          <w:bCs/>
          <w:sz w:val="28"/>
          <w:szCs w:val="28"/>
          <w:u w:val="single"/>
        </w:rPr>
      </w:pPr>
      <w:r w:rsidRPr="00E602AC">
        <w:rPr>
          <w:b/>
          <w:bCs/>
          <w:sz w:val="28"/>
          <w:szCs w:val="28"/>
          <w:u w:val="single"/>
        </w:rPr>
        <w:lastRenderedPageBreak/>
        <w:t>Answer to the question no: 2</w:t>
      </w:r>
    </w:p>
    <w:tbl>
      <w:tblPr>
        <w:tblStyle w:val="TableGrid"/>
        <w:tblW w:w="0" w:type="auto"/>
        <w:tblLook w:val="04A0" w:firstRow="1" w:lastRow="0" w:firstColumn="1" w:lastColumn="0" w:noHBand="0" w:noVBand="1"/>
      </w:tblPr>
      <w:tblGrid>
        <w:gridCol w:w="345"/>
        <w:gridCol w:w="3184"/>
        <w:gridCol w:w="6927"/>
      </w:tblGrid>
      <w:tr w:rsidR="00E602AC" w:rsidRPr="00E602AC" w14:paraId="5089C139" w14:textId="77777777" w:rsidTr="00E602AC">
        <w:tc>
          <w:tcPr>
            <w:tcW w:w="0" w:type="auto"/>
            <w:vAlign w:val="center"/>
            <w:hideMark/>
          </w:tcPr>
          <w:p w14:paraId="64D97FEE" w14:textId="77777777" w:rsidR="00E602AC" w:rsidRPr="00E602AC" w:rsidRDefault="00E602AC" w:rsidP="00E602AC">
            <w:pPr>
              <w:jc w:val="center"/>
              <w:rPr>
                <w:b/>
                <w:bCs/>
              </w:rPr>
            </w:pPr>
            <w:r w:rsidRPr="00E602AC">
              <w:rPr>
                <w:b/>
                <w:bCs/>
              </w:rPr>
              <w:t>#</w:t>
            </w:r>
          </w:p>
        </w:tc>
        <w:tc>
          <w:tcPr>
            <w:tcW w:w="0" w:type="auto"/>
            <w:vAlign w:val="center"/>
            <w:hideMark/>
          </w:tcPr>
          <w:p w14:paraId="070DC846" w14:textId="77777777" w:rsidR="00E602AC" w:rsidRPr="00E602AC" w:rsidRDefault="00E602AC" w:rsidP="00E602AC">
            <w:pPr>
              <w:jc w:val="center"/>
              <w:rPr>
                <w:b/>
                <w:bCs/>
              </w:rPr>
            </w:pPr>
            <w:r w:rsidRPr="00E602AC">
              <w:rPr>
                <w:b/>
                <w:bCs/>
              </w:rPr>
              <w:t>User Story</w:t>
            </w:r>
          </w:p>
        </w:tc>
        <w:tc>
          <w:tcPr>
            <w:tcW w:w="0" w:type="auto"/>
            <w:vAlign w:val="center"/>
            <w:hideMark/>
          </w:tcPr>
          <w:p w14:paraId="36C8CDBE" w14:textId="77777777" w:rsidR="00E602AC" w:rsidRPr="00E602AC" w:rsidRDefault="00E602AC" w:rsidP="002915A1">
            <w:pPr>
              <w:jc w:val="center"/>
              <w:rPr>
                <w:b/>
                <w:bCs/>
              </w:rPr>
            </w:pPr>
            <w:r w:rsidRPr="00E602AC">
              <w:rPr>
                <w:b/>
                <w:bCs/>
              </w:rPr>
              <w:t>Acceptance Criteria</w:t>
            </w:r>
          </w:p>
        </w:tc>
      </w:tr>
      <w:tr w:rsidR="00E602AC" w:rsidRPr="00E602AC" w14:paraId="46C232BA" w14:textId="77777777" w:rsidTr="00E602AC">
        <w:tc>
          <w:tcPr>
            <w:tcW w:w="0" w:type="auto"/>
            <w:vAlign w:val="center"/>
            <w:hideMark/>
          </w:tcPr>
          <w:p w14:paraId="4FC68152" w14:textId="77777777" w:rsidR="00E602AC" w:rsidRPr="00E602AC" w:rsidRDefault="00E602AC" w:rsidP="00E602AC">
            <w:r w:rsidRPr="00E602AC">
              <w:t>1</w:t>
            </w:r>
          </w:p>
        </w:tc>
        <w:tc>
          <w:tcPr>
            <w:tcW w:w="0" w:type="auto"/>
            <w:vAlign w:val="center"/>
            <w:hideMark/>
          </w:tcPr>
          <w:p w14:paraId="0D5C09EC" w14:textId="77777777" w:rsidR="00E602AC" w:rsidRPr="00E602AC" w:rsidRDefault="00E602AC" w:rsidP="00E602AC">
            <w:r w:rsidRPr="00E602AC">
              <w:t>As a customer, I want to create an account so that I can securely manage my orders and personal information.</w:t>
            </w:r>
          </w:p>
        </w:tc>
        <w:tc>
          <w:tcPr>
            <w:tcW w:w="0" w:type="auto"/>
            <w:vAlign w:val="center"/>
            <w:hideMark/>
          </w:tcPr>
          <w:p w14:paraId="1EF56220" w14:textId="330494A4" w:rsidR="00E602AC" w:rsidRPr="00E602AC" w:rsidRDefault="00E602AC" w:rsidP="002915A1">
            <w:pPr>
              <w:jc w:val="both"/>
            </w:pPr>
            <w:r w:rsidRPr="00E602AC">
              <w:t>1. User can register with name, email,</w:t>
            </w:r>
            <w:r w:rsidR="00412504">
              <w:t xml:space="preserve"> </w:t>
            </w:r>
            <w:r w:rsidR="00412504" w:rsidRPr="00B90888">
              <w:t>phone number</w:t>
            </w:r>
            <w:r w:rsidRPr="00B90888">
              <w:t xml:space="preserve"> and password.2. Email</w:t>
            </w:r>
            <w:r w:rsidR="00412504" w:rsidRPr="00B90888">
              <w:t xml:space="preserve"> and phone number</w:t>
            </w:r>
            <w:r w:rsidRPr="00B90888">
              <w:t xml:space="preserve"> must be unique.3. Password must meet security requirements.4. User receives confirmation after successful registration.</w:t>
            </w:r>
            <w:r w:rsidR="00330D5F" w:rsidRPr="00B90888">
              <w:t xml:space="preserve"> 5. </w:t>
            </w:r>
            <w:r w:rsidR="00330D5F" w:rsidRPr="00B90888">
              <w:t>The system should validate the data provided by the user and ensure that the email address and phone number are not already registered and that the password meets the required strength criteria.</w:t>
            </w:r>
          </w:p>
        </w:tc>
      </w:tr>
      <w:tr w:rsidR="00E602AC" w:rsidRPr="00E602AC" w14:paraId="7803FB1E" w14:textId="77777777" w:rsidTr="00E602AC">
        <w:tc>
          <w:tcPr>
            <w:tcW w:w="0" w:type="auto"/>
            <w:vAlign w:val="center"/>
            <w:hideMark/>
          </w:tcPr>
          <w:p w14:paraId="2320DFE4" w14:textId="77777777" w:rsidR="00E602AC" w:rsidRPr="00E602AC" w:rsidRDefault="00E602AC" w:rsidP="00E602AC">
            <w:r w:rsidRPr="00E602AC">
              <w:t>2</w:t>
            </w:r>
          </w:p>
        </w:tc>
        <w:tc>
          <w:tcPr>
            <w:tcW w:w="0" w:type="auto"/>
            <w:vAlign w:val="center"/>
            <w:hideMark/>
          </w:tcPr>
          <w:p w14:paraId="3F39EAE5" w14:textId="77777777" w:rsidR="00E602AC" w:rsidRPr="00E602AC" w:rsidRDefault="00E602AC" w:rsidP="00E602AC">
            <w:r w:rsidRPr="00E602AC">
              <w:t>As a customer, I want to search and filter products so that I can quickly find the products I need.</w:t>
            </w:r>
          </w:p>
        </w:tc>
        <w:tc>
          <w:tcPr>
            <w:tcW w:w="0" w:type="auto"/>
            <w:vAlign w:val="center"/>
            <w:hideMark/>
          </w:tcPr>
          <w:p w14:paraId="2BF52E75" w14:textId="6E6CB127" w:rsidR="00E602AC" w:rsidRPr="00E602AC" w:rsidRDefault="00E602AC" w:rsidP="002915A1">
            <w:pPr>
              <w:jc w:val="both"/>
            </w:pPr>
            <w:r w:rsidRPr="00E602AC">
              <w:t xml:space="preserve">1. User can search by product name or keyword.2. User can filter by category, price, brand, etc.3. Search results display matching products.4. A suitable message is shown when no products are </w:t>
            </w:r>
            <w:r w:rsidRPr="00B90888">
              <w:t>found.</w:t>
            </w:r>
            <w:r w:rsidR="009D4A46" w:rsidRPr="00B90888">
              <w:t xml:space="preserve"> 5. Search will reset if user reset filter or performing an empty search. 6. User can sort products by newest or price low to high or high to low.</w:t>
            </w:r>
          </w:p>
        </w:tc>
      </w:tr>
      <w:tr w:rsidR="00E602AC" w:rsidRPr="00E602AC" w14:paraId="1F6F7CC9" w14:textId="77777777" w:rsidTr="00E602AC">
        <w:tc>
          <w:tcPr>
            <w:tcW w:w="0" w:type="auto"/>
            <w:vAlign w:val="center"/>
            <w:hideMark/>
          </w:tcPr>
          <w:p w14:paraId="4BC5AC14" w14:textId="77777777" w:rsidR="00E602AC" w:rsidRPr="00E602AC" w:rsidRDefault="00E602AC" w:rsidP="00E602AC">
            <w:r w:rsidRPr="00E602AC">
              <w:t>3</w:t>
            </w:r>
          </w:p>
        </w:tc>
        <w:tc>
          <w:tcPr>
            <w:tcW w:w="0" w:type="auto"/>
            <w:vAlign w:val="center"/>
            <w:hideMark/>
          </w:tcPr>
          <w:p w14:paraId="7967509B" w14:textId="77777777" w:rsidR="00E602AC" w:rsidRPr="00E602AC" w:rsidRDefault="00E602AC" w:rsidP="00E602AC">
            <w:r w:rsidRPr="00E602AC">
              <w:t>As a customer, I want to add products to my shopping cart so that I can purchase multiple products together.</w:t>
            </w:r>
          </w:p>
        </w:tc>
        <w:tc>
          <w:tcPr>
            <w:tcW w:w="0" w:type="auto"/>
            <w:vAlign w:val="center"/>
            <w:hideMark/>
          </w:tcPr>
          <w:p w14:paraId="0B8C463E" w14:textId="2BB7790C" w:rsidR="00E602AC" w:rsidRPr="00B90888" w:rsidRDefault="00E602AC" w:rsidP="002915A1">
            <w:pPr>
              <w:jc w:val="both"/>
            </w:pPr>
            <w:r w:rsidRPr="00B90888">
              <w:t>1. User can add an available product to the cart.2. User can increase or decrease quantity.3. Cart displays product name, price, quantity,</w:t>
            </w:r>
            <w:r w:rsidR="00412504" w:rsidRPr="00B90888">
              <w:t xml:space="preserve"> </w:t>
            </w:r>
            <w:r w:rsidRPr="00B90888">
              <w:t>and subtotal.4. Cart total updates when quantity changes.5. User cannot add more items than available stock.</w:t>
            </w:r>
            <w:r w:rsidR="006D5842" w:rsidRPr="00B90888">
              <w:t xml:space="preserve"> 6. User can reduce the quantity to 0 to remove the product from the cart. 7. User can logout and login later to see the cart again.</w:t>
            </w:r>
          </w:p>
        </w:tc>
      </w:tr>
      <w:tr w:rsidR="00E602AC" w:rsidRPr="00E602AC" w14:paraId="6B7BED5A" w14:textId="77777777" w:rsidTr="00E602AC">
        <w:tc>
          <w:tcPr>
            <w:tcW w:w="0" w:type="auto"/>
            <w:vAlign w:val="center"/>
            <w:hideMark/>
          </w:tcPr>
          <w:p w14:paraId="1312F0B5" w14:textId="77777777" w:rsidR="00E602AC" w:rsidRPr="00E602AC" w:rsidRDefault="00E602AC" w:rsidP="00E602AC">
            <w:r w:rsidRPr="00E602AC">
              <w:t>4</w:t>
            </w:r>
          </w:p>
        </w:tc>
        <w:tc>
          <w:tcPr>
            <w:tcW w:w="0" w:type="auto"/>
            <w:vAlign w:val="center"/>
            <w:hideMark/>
          </w:tcPr>
          <w:p w14:paraId="58A90062" w14:textId="77777777" w:rsidR="00E602AC" w:rsidRPr="00E602AC" w:rsidRDefault="00E602AC" w:rsidP="00E602AC">
            <w:r w:rsidRPr="00E602AC">
              <w:t>As a customer, I want to place an order and make a payment so that I can purchase the products in my cart.</w:t>
            </w:r>
          </w:p>
        </w:tc>
        <w:tc>
          <w:tcPr>
            <w:tcW w:w="0" w:type="auto"/>
            <w:vAlign w:val="center"/>
            <w:hideMark/>
          </w:tcPr>
          <w:p w14:paraId="66808505" w14:textId="6F38DA28" w:rsidR="00E602AC" w:rsidRPr="00B90888" w:rsidRDefault="00E602AC" w:rsidP="002915A1">
            <w:pPr>
              <w:jc w:val="both"/>
            </w:pPr>
            <w:r w:rsidRPr="00B90888">
              <w:t>1. User can enter/select a delivery address.2. Order summary displays products, quantities, delivery charge,</w:t>
            </w:r>
            <w:r w:rsidR="00AB2183" w:rsidRPr="00B90888">
              <w:t xml:space="preserve"> coupon discount</w:t>
            </w:r>
            <w:r w:rsidRPr="00B90888">
              <w:t xml:space="preserve"> and total price.3. User can select an available payment method.4. Successful payment creates an order.5. User receives an order confirmation.</w:t>
            </w:r>
            <w:r w:rsidR="004606AA" w:rsidRPr="00B90888">
              <w:t xml:space="preserve"> 5. System should show proper message if payment is unsuccessful. 6. </w:t>
            </w:r>
            <w:r w:rsidR="004606AA" w:rsidRPr="00B90888">
              <w:t>The system should verify that the product is in stock before processing the payment.</w:t>
            </w:r>
          </w:p>
        </w:tc>
      </w:tr>
      <w:tr w:rsidR="00E602AC" w:rsidRPr="00E602AC" w14:paraId="701396EB" w14:textId="77777777" w:rsidTr="00E602AC">
        <w:tc>
          <w:tcPr>
            <w:tcW w:w="0" w:type="auto"/>
            <w:vAlign w:val="center"/>
            <w:hideMark/>
          </w:tcPr>
          <w:p w14:paraId="0C4D7C0D" w14:textId="77777777" w:rsidR="00E602AC" w:rsidRPr="00E602AC" w:rsidRDefault="00E602AC" w:rsidP="00E602AC">
            <w:r w:rsidRPr="00E602AC">
              <w:t>5</w:t>
            </w:r>
          </w:p>
        </w:tc>
        <w:tc>
          <w:tcPr>
            <w:tcW w:w="0" w:type="auto"/>
            <w:vAlign w:val="center"/>
            <w:hideMark/>
          </w:tcPr>
          <w:p w14:paraId="139CB6FF" w14:textId="77777777" w:rsidR="00E602AC" w:rsidRPr="00E602AC" w:rsidRDefault="00E602AC" w:rsidP="00E602AC">
            <w:r w:rsidRPr="00E602AC">
              <w:t xml:space="preserve">As a customer, I want to track my order so that I know the </w:t>
            </w:r>
            <w:proofErr w:type="gramStart"/>
            <w:r w:rsidRPr="00E602AC">
              <w:t>current status</w:t>
            </w:r>
            <w:proofErr w:type="gramEnd"/>
            <w:r w:rsidRPr="00E602AC">
              <w:t xml:space="preserve"> of my delivery.</w:t>
            </w:r>
          </w:p>
        </w:tc>
        <w:tc>
          <w:tcPr>
            <w:tcW w:w="0" w:type="auto"/>
            <w:vAlign w:val="center"/>
            <w:hideMark/>
          </w:tcPr>
          <w:p w14:paraId="7E2517EB" w14:textId="46AE6FA7" w:rsidR="00E602AC" w:rsidRPr="00B90888" w:rsidRDefault="00E602AC" w:rsidP="002915A1">
            <w:pPr>
              <w:jc w:val="both"/>
            </w:pPr>
            <w:r w:rsidRPr="00B90888">
              <w:t xml:space="preserve">1. User can view their order history.2. Each order displays its </w:t>
            </w:r>
            <w:proofErr w:type="gramStart"/>
            <w:r w:rsidRPr="00B90888">
              <w:t>current status</w:t>
            </w:r>
            <w:proofErr w:type="gramEnd"/>
            <w:r w:rsidRPr="00B90888">
              <w:t>.3. Status can progress through stages such as Confirmed → Processing → Shipped → Delivered.4. User can view the expected delivery information when available.</w:t>
            </w:r>
            <w:r w:rsidR="009605B2" w:rsidRPr="00B90888">
              <w:t>5. user can give review of his/her older order.</w:t>
            </w:r>
          </w:p>
        </w:tc>
      </w:tr>
    </w:tbl>
    <w:p w14:paraId="7A156832" w14:textId="139B8319" w:rsidR="008B3B21" w:rsidRDefault="008B3B21">
      <w:pPr>
        <w:rPr>
          <w:b/>
          <w:bCs/>
          <w:u w:val="single"/>
        </w:rPr>
      </w:pPr>
    </w:p>
    <w:p w14:paraId="38F818DE" w14:textId="77777777" w:rsidR="00E602AC" w:rsidRPr="008B3B21" w:rsidRDefault="00E602AC" w:rsidP="00E602AC">
      <w:pPr>
        <w:jc w:val="both"/>
      </w:pPr>
      <w:r w:rsidRPr="008B3B21">
        <w:t>Let's take the "Add Product to Shopping Cart" user story and expand it into at least five acceptance criteria.</w:t>
      </w:r>
    </w:p>
    <w:p w14:paraId="20DEC1BC" w14:textId="77777777" w:rsidR="00E602AC" w:rsidRPr="00E602AC" w:rsidRDefault="00E602AC" w:rsidP="00E602AC">
      <w:pPr>
        <w:jc w:val="both"/>
        <w:rPr>
          <w:b/>
          <w:bCs/>
          <w:u w:val="single"/>
        </w:rPr>
      </w:pPr>
      <w:r w:rsidRPr="008B3B21">
        <w:rPr>
          <w:b/>
          <w:bCs/>
        </w:rPr>
        <w:t>User Story</w:t>
      </w:r>
    </w:p>
    <w:p w14:paraId="1CBB0EE8" w14:textId="77777777" w:rsidR="00E602AC" w:rsidRPr="008B3B21" w:rsidRDefault="00E602AC" w:rsidP="00E602AC">
      <w:pPr>
        <w:jc w:val="both"/>
      </w:pPr>
      <w:r w:rsidRPr="008B3B21">
        <w:t>As a customer, I want to add products to my shopping cart so that I can purchase multiple products together.</w:t>
      </w:r>
    </w:p>
    <w:p w14:paraId="4F37AA4E" w14:textId="77777777" w:rsidR="00E602AC" w:rsidRPr="008B3B21" w:rsidRDefault="00E602AC" w:rsidP="00E602AC">
      <w:pPr>
        <w:jc w:val="both"/>
        <w:rPr>
          <w:b/>
          <w:bCs/>
        </w:rPr>
      </w:pPr>
      <w:r w:rsidRPr="008B3B21">
        <w:rPr>
          <w:b/>
          <w:bCs/>
        </w:rPr>
        <w:t>Acceptance Criteria</w:t>
      </w:r>
    </w:p>
    <w:p w14:paraId="38A4AC8A" w14:textId="2883147B" w:rsidR="00E602AC" w:rsidRPr="008B3B21" w:rsidRDefault="00E602AC" w:rsidP="008B3B21">
      <w:pPr>
        <w:numPr>
          <w:ilvl w:val="0"/>
          <w:numId w:val="24"/>
        </w:numPr>
        <w:jc w:val="both"/>
      </w:pPr>
      <w:r w:rsidRPr="008B3B21">
        <w:rPr>
          <w:b/>
          <w:bCs/>
        </w:rPr>
        <w:t>Add an available product</w:t>
      </w:r>
      <w:r w:rsidR="008B3B21">
        <w:rPr>
          <w:b/>
          <w:bCs/>
        </w:rPr>
        <w:t xml:space="preserve">: </w:t>
      </w:r>
      <w:r w:rsidRPr="008B3B21">
        <w:t>Given a product is in stock, when the customer clicks "Add to Cart", then the product should be added to the shopping cart.</w:t>
      </w:r>
    </w:p>
    <w:p w14:paraId="4D589FAB" w14:textId="0C62F91C" w:rsidR="00E602AC" w:rsidRPr="008B3B21" w:rsidRDefault="00E602AC" w:rsidP="008B3B21">
      <w:pPr>
        <w:numPr>
          <w:ilvl w:val="0"/>
          <w:numId w:val="24"/>
        </w:numPr>
        <w:jc w:val="both"/>
      </w:pPr>
      <w:r w:rsidRPr="008B3B21">
        <w:rPr>
          <w:b/>
          <w:bCs/>
        </w:rPr>
        <w:t>Update cart quantity</w:t>
      </w:r>
      <w:r w:rsidR="008B3B21">
        <w:rPr>
          <w:b/>
          <w:bCs/>
        </w:rPr>
        <w:t xml:space="preserve">: </w:t>
      </w:r>
      <w:r w:rsidRPr="008B3B21">
        <w:t>Given a product is already in the cart, when the customer increases or decreases the quantity, then the cart quantity should be updated accordingly.</w:t>
      </w:r>
      <w:r w:rsidR="00726805">
        <w:t xml:space="preserve"> User can reduce the quantity to 0 to remove the product.</w:t>
      </w:r>
    </w:p>
    <w:p w14:paraId="77197B09" w14:textId="3D5C5812" w:rsidR="00E602AC" w:rsidRPr="008B3B21" w:rsidRDefault="00E602AC" w:rsidP="008B3B21">
      <w:pPr>
        <w:numPr>
          <w:ilvl w:val="0"/>
          <w:numId w:val="24"/>
        </w:numPr>
        <w:jc w:val="both"/>
      </w:pPr>
      <w:r w:rsidRPr="008B3B21">
        <w:rPr>
          <w:b/>
          <w:bCs/>
        </w:rPr>
        <w:lastRenderedPageBreak/>
        <w:t>Update total price</w:t>
      </w:r>
      <w:r w:rsidR="008B3B21">
        <w:rPr>
          <w:b/>
          <w:bCs/>
        </w:rPr>
        <w:t xml:space="preserve">: </w:t>
      </w:r>
      <w:r w:rsidRPr="008B3B21">
        <w:t>When the quantity of a product changes, then the product subtotal and overall cart total should be recalculated correctly.</w:t>
      </w:r>
    </w:p>
    <w:p w14:paraId="284A9C7B" w14:textId="77BAA9E5" w:rsidR="00E602AC" w:rsidRPr="008B3B21" w:rsidRDefault="00E602AC" w:rsidP="008B3B21">
      <w:pPr>
        <w:numPr>
          <w:ilvl w:val="0"/>
          <w:numId w:val="24"/>
        </w:numPr>
        <w:jc w:val="both"/>
      </w:pPr>
      <w:r w:rsidRPr="008B3B21">
        <w:rPr>
          <w:b/>
          <w:bCs/>
        </w:rPr>
        <w:t>Prevent adding unavailable products</w:t>
      </w:r>
      <w:r w:rsidR="008B3B21">
        <w:rPr>
          <w:b/>
          <w:bCs/>
        </w:rPr>
        <w:t xml:space="preserve">: </w:t>
      </w:r>
      <w:r w:rsidRPr="008B3B21">
        <w:t>Given a product is out of stock, when the customer tries to add it to the cart, then the system should prevent the addition and display an appropriate message.</w:t>
      </w:r>
    </w:p>
    <w:p w14:paraId="34DD76A3" w14:textId="390C1926" w:rsidR="00E602AC" w:rsidRPr="008B3B21" w:rsidRDefault="00E602AC" w:rsidP="008B3B21">
      <w:pPr>
        <w:numPr>
          <w:ilvl w:val="0"/>
          <w:numId w:val="24"/>
        </w:numPr>
        <w:jc w:val="both"/>
      </w:pPr>
      <w:r w:rsidRPr="008B3B21">
        <w:rPr>
          <w:b/>
          <w:bCs/>
        </w:rPr>
        <w:t>Prevent exceeding available stock</w:t>
      </w:r>
      <w:r w:rsidR="008B3B21">
        <w:rPr>
          <w:b/>
          <w:bCs/>
        </w:rPr>
        <w:t xml:space="preserve">: </w:t>
      </w:r>
      <w:r w:rsidRPr="008B3B21">
        <w:t>Given a product has limited stock, when the customer tries to add more units than are available, then the system should prevent the quantity from exceeding the available stock.</w:t>
      </w:r>
    </w:p>
    <w:p w14:paraId="0D3FEEF5" w14:textId="17704E5D" w:rsidR="00E602AC" w:rsidRPr="008B3B21" w:rsidRDefault="00E602AC" w:rsidP="008B3B21">
      <w:pPr>
        <w:numPr>
          <w:ilvl w:val="0"/>
          <w:numId w:val="24"/>
        </w:numPr>
        <w:jc w:val="both"/>
      </w:pPr>
      <w:r w:rsidRPr="008B3B21">
        <w:rPr>
          <w:b/>
          <w:bCs/>
        </w:rPr>
        <w:t>Display cart information</w:t>
      </w:r>
      <w:r w:rsidR="008B3B21" w:rsidRPr="008B3B21">
        <w:t xml:space="preserve">: </w:t>
      </w:r>
      <w:r w:rsidRPr="008B3B21">
        <w:t>When the customer opens the shopping cart, then the system should display the product name, price, quantity, subtotal, and total cart amount.</w:t>
      </w:r>
    </w:p>
    <w:p w14:paraId="6C4284DA" w14:textId="560C3126" w:rsidR="00E602AC" w:rsidRDefault="00973E7A" w:rsidP="008B3B21">
      <w:pPr>
        <w:numPr>
          <w:ilvl w:val="0"/>
          <w:numId w:val="24"/>
        </w:numPr>
        <w:jc w:val="both"/>
      </w:pPr>
      <w:r>
        <w:rPr>
          <w:b/>
          <w:bCs/>
        </w:rPr>
        <w:t>Cart view after re-login:</w:t>
      </w:r>
      <w:r>
        <w:t xml:space="preserve"> When the customer </w:t>
      </w:r>
      <w:proofErr w:type="gramStart"/>
      <w:r>
        <w:t>log</w:t>
      </w:r>
      <w:proofErr w:type="gramEnd"/>
      <w:r>
        <w:t xml:space="preserve"> out after adding some products in the cart than after few days he logins, the cart should be still there with updated stock and price.</w:t>
      </w:r>
    </w:p>
    <w:p w14:paraId="4D19A002" w14:textId="77777777" w:rsidR="008B3B21" w:rsidRPr="008B3B21" w:rsidRDefault="008B3B21" w:rsidP="008B3B21">
      <w:pPr>
        <w:rPr>
          <w:b/>
          <w:bCs/>
        </w:rPr>
      </w:pPr>
      <w:r w:rsidRPr="008B3B21">
        <w:rPr>
          <w:b/>
          <w:bCs/>
        </w:rPr>
        <w:t>Sprint Backlog — E-commerce Application</w:t>
      </w:r>
    </w:p>
    <w:p w14:paraId="6B1C4896" w14:textId="77777777" w:rsidR="008B3B21" w:rsidRPr="008B3B21" w:rsidRDefault="008B3B21" w:rsidP="008B3B21">
      <w:r w:rsidRPr="008B3B21">
        <w:rPr>
          <w:b/>
          <w:bCs/>
        </w:rPr>
        <w:t>Sprint Goal:</w:t>
      </w:r>
      <w:r w:rsidRPr="008B3B21">
        <w:t xml:space="preserve"> Build the basic customer shopping flow, from registration to adding products to the cart.</w:t>
      </w:r>
    </w:p>
    <w:tbl>
      <w:tblPr>
        <w:tblStyle w:val="TableGrid"/>
        <w:tblW w:w="0" w:type="auto"/>
        <w:tblLook w:val="04A0" w:firstRow="1" w:lastRow="0" w:firstColumn="1" w:lastColumn="0" w:noHBand="0" w:noVBand="1"/>
      </w:tblPr>
      <w:tblGrid>
        <w:gridCol w:w="714"/>
        <w:gridCol w:w="6649"/>
        <w:gridCol w:w="1007"/>
        <w:gridCol w:w="1161"/>
        <w:gridCol w:w="925"/>
      </w:tblGrid>
      <w:tr w:rsidR="008B3B21" w:rsidRPr="008B3B21" w14:paraId="5211D7F2" w14:textId="77777777" w:rsidTr="008B3B21">
        <w:tc>
          <w:tcPr>
            <w:tcW w:w="0" w:type="auto"/>
            <w:vAlign w:val="center"/>
            <w:hideMark/>
          </w:tcPr>
          <w:p w14:paraId="371996DB" w14:textId="77777777" w:rsidR="008B3B21" w:rsidRPr="008B3B21" w:rsidRDefault="008B3B21" w:rsidP="008B3B21">
            <w:pPr>
              <w:spacing w:after="160" w:line="278" w:lineRule="auto"/>
              <w:jc w:val="center"/>
              <w:rPr>
                <w:b/>
                <w:bCs/>
              </w:rPr>
            </w:pPr>
            <w:r w:rsidRPr="008B3B21">
              <w:rPr>
                <w:b/>
                <w:bCs/>
              </w:rPr>
              <w:t>ID</w:t>
            </w:r>
          </w:p>
        </w:tc>
        <w:tc>
          <w:tcPr>
            <w:tcW w:w="0" w:type="auto"/>
            <w:vAlign w:val="center"/>
            <w:hideMark/>
          </w:tcPr>
          <w:p w14:paraId="6BBD2CD8" w14:textId="77777777" w:rsidR="008B3B21" w:rsidRPr="008B3B21" w:rsidRDefault="008B3B21" w:rsidP="008B3B21">
            <w:pPr>
              <w:spacing w:after="160" w:line="278" w:lineRule="auto"/>
              <w:jc w:val="center"/>
              <w:rPr>
                <w:b/>
                <w:bCs/>
              </w:rPr>
            </w:pPr>
            <w:r w:rsidRPr="008B3B21">
              <w:rPr>
                <w:b/>
                <w:bCs/>
              </w:rPr>
              <w:t>User Story / Task</w:t>
            </w:r>
          </w:p>
        </w:tc>
        <w:tc>
          <w:tcPr>
            <w:tcW w:w="0" w:type="auto"/>
            <w:vAlign w:val="center"/>
            <w:hideMark/>
          </w:tcPr>
          <w:p w14:paraId="536E39C7" w14:textId="77777777" w:rsidR="008B3B21" w:rsidRPr="008B3B21" w:rsidRDefault="008B3B21" w:rsidP="008B3B21">
            <w:pPr>
              <w:spacing w:after="160" w:line="278" w:lineRule="auto"/>
              <w:jc w:val="center"/>
              <w:rPr>
                <w:b/>
                <w:bCs/>
              </w:rPr>
            </w:pPr>
            <w:r w:rsidRPr="008B3B21">
              <w:rPr>
                <w:b/>
                <w:bCs/>
              </w:rPr>
              <w:t>Priority</w:t>
            </w:r>
          </w:p>
        </w:tc>
        <w:tc>
          <w:tcPr>
            <w:tcW w:w="0" w:type="auto"/>
            <w:vAlign w:val="center"/>
            <w:hideMark/>
          </w:tcPr>
          <w:p w14:paraId="46AB62EE" w14:textId="77777777" w:rsidR="008B3B21" w:rsidRPr="008B3B21" w:rsidRDefault="008B3B21" w:rsidP="008B3B21">
            <w:pPr>
              <w:spacing w:after="160" w:line="278" w:lineRule="auto"/>
              <w:jc w:val="center"/>
              <w:rPr>
                <w:b/>
                <w:bCs/>
              </w:rPr>
            </w:pPr>
            <w:r w:rsidRPr="008B3B21">
              <w:rPr>
                <w:b/>
                <w:bCs/>
              </w:rPr>
              <w:t>Story Points</w:t>
            </w:r>
          </w:p>
        </w:tc>
        <w:tc>
          <w:tcPr>
            <w:tcW w:w="0" w:type="auto"/>
            <w:vAlign w:val="center"/>
            <w:hideMark/>
          </w:tcPr>
          <w:p w14:paraId="37FF23EC" w14:textId="77777777" w:rsidR="008B3B21" w:rsidRPr="008B3B21" w:rsidRDefault="008B3B21" w:rsidP="008B3B21">
            <w:pPr>
              <w:spacing w:after="160" w:line="278" w:lineRule="auto"/>
              <w:jc w:val="center"/>
              <w:rPr>
                <w:b/>
                <w:bCs/>
              </w:rPr>
            </w:pPr>
            <w:r w:rsidRPr="008B3B21">
              <w:rPr>
                <w:b/>
                <w:bCs/>
              </w:rPr>
              <w:t>Status</w:t>
            </w:r>
          </w:p>
        </w:tc>
      </w:tr>
      <w:tr w:rsidR="008B3B21" w:rsidRPr="008B3B21" w14:paraId="254F15F5" w14:textId="77777777" w:rsidTr="008B3B21">
        <w:tc>
          <w:tcPr>
            <w:tcW w:w="0" w:type="auto"/>
            <w:vAlign w:val="center"/>
            <w:hideMark/>
          </w:tcPr>
          <w:p w14:paraId="11963622" w14:textId="77777777" w:rsidR="008B3B21" w:rsidRPr="008B3B21" w:rsidRDefault="008B3B21" w:rsidP="008B3B21">
            <w:pPr>
              <w:spacing w:after="160" w:line="278" w:lineRule="auto"/>
            </w:pPr>
            <w:r w:rsidRPr="008B3B21">
              <w:rPr>
                <w:b/>
                <w:bCs/>
              </w:rPr>
              <w:t>US-01</w:t>
            </w:r>
          </w:p>
        </w:tc>
        <w:tc>
          <w:tcPr>
            <w:tcW w:w="0" w:type="auto"/>
            <w:vAlign w:val="center"/>
            <w:hideMark/>
          </w:tcPr>
          <w:p w14:paraId="7583EE3C" w14:textId="77777777" w:rsidR="008B3B21" w:rsidRDefault="008B3B21" w:rsidP="00A71F18">
            <w:pPr>
              <w:pStyle w:val="ListParagraph"/>
              <w:numPr>
                <w:ilvl w:val="0"/>
                <w:numId w:val="33"/>
              </w:numPr>
            </w:pPr>
            <w:r w:rsidRPr="008B3B21">
              <w:t>Customer registration and account creation</w:t>
            </w:r>
          </w:p>
          <w:p w14:paraId="4AA77A50" w14:textId="6734E24F" w:rsidR="00A71F18" w:rsidRPr="008B3B21" w:rsidRDefault="00A71F18" w:rsidP="00A71F18">
            <w:pPr>
              <w:pStyle w:val="ListParagraph"/>
              <w:numPr>
                <w:ilvl w:val="0"/>
                <w:numId w:val="33"/>
              </w:numPr>
            </w:pPr>
            <w:r w:rsidRPr="00A71F18">
              <w:t>Write &amp; execute tests</w:t>
            </w:r>
          </w:p>
        </w:tc>
        <w:tc>
          <w:tcPr>
            <w:tcW w:w="0" w:type="auto"/>
            <w:vAlign w:val="center"/>
            <w:hideMark/>
          </w:tcPr>
          <w:p w14:paraId="160C1F3D" w14:textId="77777777" w:rsidR="008B3B21" w:rsidRPr="008B3B21" w:rsidRDefault="008B3B21" w:rsidP="008B3B21">
            <w:pPr>
              <w:spacing w:after="160" w:line="278" w:lineRule="auto"/>
            </w:pPr>
            <w:r w:rsidRPr="008B3B21">
              <w:t>High</w:t>
            </w:r>
          </w:p>
        </w:tc>
        <w:tc>
          <w:tcPr>
            <w:tcW w:w="0" w:type="auto"/>
            <w:vAlign w:val="center"/>
            <w:hideMark/>
          </w:tcPr>
          <w:p w14:paraId="6A172845" w14:textId="77777777" w:rsidR="008B3B21" w:rsidRPr="008B3B21" w:rsidRDefault="008B3B21" w:rsidP="008B3B21">
            <w:pPr>
              <w:spacing w:after="160" w:line="278" w:lineRule="auto"/>
              <w:jc w:val="center"/>
            </w:pPr>
            <w:r w:rsidRPr="008B3B21">
              <w:t>5</w:t>
            </w:r>
          </w:p>
        </w:tc>
        <w:tc>
          <w:tcPr>
            <w:tcW w:w="0" w:type="auto"/>
            <w:vAlign w:val="center"/>
            <w:hideMark/>
          </w:tcPr>
          <w:p w14:paraId="1570D95A" w14:textId="77777777" w:rsidR="008B3B21" w:rsidRPr="008B3B21" w:rsidRDefault="008B3B21" w:rsidP="008B3B21">
            <w:pPr>
              <w:spacing w:after="160" w:line="278" w:lineRule="auto"/>
            </w:pPr>
            <w:r w:rsidRPr="008B3B21">
              <w:t>To Do</w:t>
            </w:r>
          </w:p>
        </w:tc>
      </w:tr>
      <w:tr w:rsidR="008B3B21" w:rsidRPr="008B3B21" w14:paraId="76C28322" w14:textId="77777777" w:rsidTr="008B3B21">
        <w:tc>
          <w:tcPr>
            <w:tcW w:w="0" w:type="auto"/>
            <w:vAlign w:val="center"/>
            <w:hideMark/>
          </w:tcPr>
          <w:p w14:paraId="660A1DAF" w14:textId="77777777" w:rsidR="008B3B21" w:rsidRPr="008B3B21" w:rsidRDefault="008B3B21" w:rsidP="008B3B21">
            <w:pPr>
              <w:spacing w:after="160" w:line="278" w:lineRule="auto"/>
            </w:pPr>
            <w:r w:rsidRPr="008B3B21">
              <w:rPr>
                <w:b/>
                <w:bCs/>
              </w:rPr>
              <w:t>US-02</w:t>
            </w:r>
          </w:p>
        </w:tc>
        <w:tc>
          <w:tcPr>
            <w:tcW w:w="0" w:type="auto"/>
            <w:vAlign w:val="center"/>
            <w:hideMark/>
          </w:tcPr>
          <w:p w14:paraId="48D1B272" w14:textId="77777777" w:rsidR="008B3B21" w:rsidRDefault="008B3B21" w:rsidP="00A71F18">
            <w:pPr>
              <w:pStyle w:val="ListParagraph"/>
              <w:numPr>
                <w:ilvl w:val="0"/>
                <w:numId w:val="34"/>
              </w:numPr>
            </w:pPr>
            <w:r w:rsidRPr="008B3B21">
              <w:t>Search and filter products</w:t>
            </w:r>
          </w:p>
          <w:p w14:paraId="2D21BFEE" w14:textId="3A843B45" w:rsidR="00A71F18" w:rsidRPr="008B3B21" w:rsidRDefault="00A71F18" w:rsidP="00A71F18">
            <w:pPr>
              <w:pStyle w:val="ListParagraph"/>
              <w:numPr>
                <w:ilvl w:val="0"/>
                <w:numId w:val="34"/>
              </w:numPr>
            </w:pPr>
            <w:r w:rsidRPr="00A71F18">
              <w:t>Write &amp; execute tests</w:t>
            </w:r>
          </w:p>
        </w:tc>
        <w:tc>
          <w:tcPr>
            <w:tcW w:w="0" w:type="auto"/>
            <w:vAlign w:val="center"/>
            <w:hideMark/>
          </w:tcPr>
          <w:p w14:paraId="02CCE2E2" w14:textId="77777777" w:rsidR="008B3B21" w:rsidRPr="008B3B21" w:rsidRDefault="008B3B21" w:rsidP="008B3B21">
            <w:pPr>
              <w:spacing w:after="160" w:line="278" w:lineRule="auto"/>
            </w:pPr>
            <w:r w:rsidRPr="008B3B21">
              <w:t>High</w:t>
            </w:r>
          </w:p>
        </w:tc>
        <w:tc>
          <w:tcPr>
            <w:tcW w:w="0" w:type="auto"/>
            <w:vAlign w:val="center"/>
            <w:hideMark/>
          </w:tcPr>
          <w:p w14:paraId="0928AE47" w14:textId="77777777" w:rsidR="008B3B21" w:rsidRPr="008B3B21" w:rsidRDefault="008B3B21" w:rsidP="008B3B21">
            <w:pPr>
              <w:spacing w:after="160" w:line="278" w:lineRule="auto"/>
              <w:jc w:val="center"/>
            </w:pPr>
            <w:r w:rsidRPr="008B3B21">
              <w:t>5</w:t>
            </w:r>
          </w:p>
        </w:tc>
        <w:tc>
          <w:tcPr>
            <w:tcW w:w="0" w:type="auto"/>
            <w:vAlign w:val="center"/>
            <w:hideMark/>
          </w:tcPr>
          <w:p w14:paraId="78B299C8" w14:textId="77777777" w:rsidR="008B3B21" w:rsidRPr="008B3B21" w:rsidRDefault="008B3B21" w:rsidP="008B3B21">
            <w:pPr>
              <w:spacing w:after="160" w:line="278" w:lineRule="auto"/>
            </w:pPr>
            <w:r w:rsidRPr="008B3B21">
              <w:t>To Do</w:t>
            </w:r>
          </w:p>
        </w:tc>
      </w:tr>
      <w:tr w:rsidR="008B3B21" w:rsidRPr="008B3B21" w14:paraId="67B19895" w14:textId="77777777" w:rsidTr="008B3B21">
        <w:tc>
          <w:tcPr>
            <w:tcW w:w="0" w:type="auto"/>
            <w:vAlign w:val="center"/>
            <w:hideMark/>
          </w:tcPr>
          <w:p w14:paraId="1F2D993A" w14:textId="77777777" w:rsidR="008B3B21" w:rsidRPr="008B3B21" w:rsidRDefault="008B3B21" w:rsidP="008B3B21">
            <w:pPr>
              <w:spacing w:after="160" w:line="278" w:lineRule="auto"/>
            </w:pPr>
            <w:r w:rsidRPr="008B3B21">
              <w:rPr>
                <w:b/>
                <w:bCs/>
              </w:rPr>
              <w:t>US-03</w:t>
            </w:r>
          </w:p>
        </w:tc>
        <w:tc>
          <w:tcPr>
            <w:tcW w:w="0" w:type="auto"/>
            <w:vAlign w:val="center"/>
            <w:hideMark/>
          </w:tcPr>
          <w:p w14:paraId="2B2C1D23" w14:textId="77777777" w:rsidR="008B3B21" w:rsidRDefault="009366CF" w:rsidP="00A71F18">
            <w:pPr>
              <w:pStyle w:val="ListParagraph"/>
              <w:numPr>
                <w:ilvl w:val="0"/>
                <w:numId w:val="35"/>
              </w:numPr>
            </w:pPr>
            <w:r>
              <w:t>Shopping cart management (</w:t>
            </w:r>
            <w:r w:rsidRPr="009366CF">
              <w:t>Includes add/remove items, quantity adjustments, stock validation, &amp; total</w:t>
            </w:r>
            <w:r>
              <w:t xml:space="preserve"> calculation)</w:t>
            </w:r>
          </w:p>
          <w:p w14:paraId="335C12DF" w14:textId="543AB519" w:rsidR="00A71F18" w:rsidRPr="008B3B21" w:rsidRDefault="00A71F18" w:rsidP="00A71F18">
            <w:pPr>
              <w:pStyle w:val="ListParagraph"/>
              <w:numPr>
                <w:ilvl w:val="0"/>
                <w:numId w:val="35"/>
              </w:numPr>
            </w:pPr>
            <w:r w:rsidRPr="00A71F18">
              <w:t>Write &amp; execute tests</w:t>
            </w:r>
          </w:p>
        </w:tc>
        <w:tc>
          <w:tcPr>
            <w:tcW w:w="0" w:type="auto"/>
            <w:vAlign w:val="center"/>
            <w:hideMark/>
          </w:tcPr>
          <w:p w14:paraId="6E4CD5D1" w14:textId="77777777" w:rsidR="008B3B21" w:rsidRPr="008B3B21" w:rsidRDefault="008B3B21" w:rsidP="008B3B21">
            <w:pPr>
              <w:spacing w:after="160" w:line="278" w:lineRule="auto"/>
            </w:pPr>
            <w:r w:rsidRPr="008B3B21">
              <w:t>High</w:t>
            </w:r>
          </w:p>
        </w:tc>
        <w:tc>
          <w:tcPr>
            <w:tcW w:w="0" w:type="auto"/>
            <w:vAlign w:val="center"/>
            <w:hideMark/>
          </w:tcPr>
          <w:p w14:paraId="14B3A6D8" w14:textId="77777777" w:rsidR="008B3B21" w:rsidRPr="008B3B21" w:rsidRDefault="008B3B21" w:rsidP="008B3B21">
            <w:pPr>
              <w:spacing w:after="160" w:line="278" w:lineRule="auto"/>
              <w:jc w:val="center"/>
            </w:pPr>
            <w:r w:rsidRPr="008B3B21">
              <w:t>8</w:t>
            </w:r>
          </w:p>
        </w:tc>
        <w:tc>
          <w:tcPr>
            <w:tcW w:w="0" w:type="auto"/>
            <w:vAlign w:val="center"/>
            <w:hideMark/>
          </w:tcPr>
          <w:p w14:paraId="4B145FF2" w14:textId="77777777" w:rsidR="008B3B21" w:rsidRPr="008B3B21" w:rsidRDefault="008B3B21" w:rsidP="008B3B21">
            <w:pPr>
              <w:spacing w:after="160" w:line="278" w:lineRule="auto"/>
            </w:pPr>
            <w:r w:rsidRPr="008B3B21">
              <w:t>To Do</w:t>
            </w:r>
          </w:p>
        </w:tc>
      </w:tr>
    </w:tbl>
    <w:p w14:paraId="0EC7E824" w14:textId="77777777" w:rsidR="008B3B21" w:rsidRPr="008B3B21" w:rsidRDefault="008B3B21" w:rsidP="008B3B21">
      <w:pPr>
        <w:rPr>
          <w:b/>
          <w:bCs/>
        </w:rPr>
      </w:pPr>
      <w:r w:rsidRPr="008B3B21">
        <w:rPr>
          <w:b/>
          <w:bCs/>
        </w:rPr>
        <w:t>Sprint Summary</w:t>
      </w:r>
    </w:p>
    <w:p w14:paraId="26215D8F" w14:textId="77777777" w:rsidR="008B3B21" w:rsidRPr="008B3B21" w:rsidRDefault="008B3B21" w:rsidP="008B3B21">
      <w:pPr>
        <w:numPr>
          <w:ilvl w:val="0"/>
          <w:numId w:val="25"/>
        </w:numPr>
        <w:spacing w:after="0"/>
      </w:pPr>
      <w:r w:rsidRPr="008B3B21">
        <w:rPr>
          <w:b/>
          <w:bCs/>
        </w:rPr>
        <w:t>Sprint Duration:</w:t>
      </w:r>
      <w:r w:rsidRPr="008B3B21">
        <w:t xml:space="preserve"> 2 weeks</w:t>
      </w:r>
    </w:p>
    <w:p w14:paraId="690EFE6E" w14:textId="77777777" w:rsidR="008B3B21" w:rsidRPr="008B3B21" w:rsidRDefault="008B3B21" w:rsidP="008B3B21">
      <w:pPr>
        <w:numPr>
          <w:ilvl w:val="0"/>
          <w:numId w:val="25"/>
        </w:numPr>
        <w:spacing w:after="0"/>
      </w:pPr>
      <w:r w:rsidRPr="008B3B21">
        <w:rPr>
          <w:b/>
          <w:bCs/>
        </w:rPr>
        <w:t>Sprint Goal:</w:t>
      </w:r>
      <w:r w:rsidRPr="008B3B21">
        <w:t xml:space="preserve"> Implement and test the basic shopping/cart functionality.</w:t>
      </w:r>
    </w:p>
    <w:p w14:paraId="7F43A6BC" w14:textId="4E870FE9" w:rsidR="008B3B21" w:rsidRPr="008B3B21" w:rsidRDefault="008B3B21" w:rsidP="008B3B21">
      <w:pPr>
        <w:numPr>
          <w:ilvl w:val="0"/>
          <w:numId w:val="25"/>
        </w:numPr>
        <w:spacing w:after="0"/>
      </w:pPr>
      <w:r w:rsidRPr="008B3B21">
        <w:rPr>
          <w:b/>
          <w:bCs/>
        </w:rPr>
        <w:t>Total Story Points:</w:t>
      </w:r>
      <w:r w:rsidRPr="008B3B21">
        <w:t xml:space="preserve"> </w:t>
      </w:r>
      <w:r w:rsidR="009616CA">
        <w:rPr>
          <w:b/>
          <w:bCs/>
        </w:rPr>
        <w:t>18</w:t>
      </w:r>
    </w:p>
    <w:p w14:paraId="61608643" w14:textId="77777777" w:rsidR="008B3B21" w:rsidRPr="008B3B21" w:rsidRDefault="008B3B21" w:rsidP="008B3B21">
      <w:pPr>
        <w:numPr>
          <w:ilvl w:val="0"/>
          <w:numId w:val="25"/>
        </w:numPr>
        <w:spacing w:after="0"/>
      </w:pPr>
      <w:r w:rsidRPr="008B3B21">
        <w:rPr>
          <w:b/>
          <w:bCs/>
        </w:rPr>
        <w:t>Priority:</w:t>
      </w:r>
      <w:r w:rsidRPr="008B3B21">
        <w:t xml:space="preserve"> High-priority customer-facing functionality first.</w:t>
      </w:r>
    </w:p>
    <w:p w14:paraId="4F0B9DDE" w14:textId="77777777" w:rsidR="008B3B21" w:rsidRPr="008B3B21" w:rsidRDefault="008B3B21" w:rsidP="008B3B21">
      <w:pPr>
        <w:numPr>
          <w:ilvl w:val="0"/>
          <w:numId w:val="25"/>
        </w:numPr>
      </w:pPr>
      <w:r w:rsidRPr="008B3B21">
        <w:rPr>
          <w:b/>
          <w:bCs/>
        </w:rPr>
        <w:t>Definition of Done:</w:t>
      </w:r>
      <w:r w:rsidRPr="008B3B21">
        <w:t xml:space="preserve"> Development completed, acceptance criteria passed, test cases executed, and no critical defects remaining.</w:t>
      </w:r>
    </w:p>
    <w:p w14:paraId="1541AC68" w14:textId="42BD2A3B" w:rsidR="008B3B21" w:rsidRDefault="008B3B21" w:rsidP="008B3B21">
      <w:pPr>
        <w:numPr>
          <w:ilvl w:val="0"/>
          <w:numId w:val="26"/>
        </w:numPr>
      </w:pPr>
      <w:r>
        <w:br w:type="page"/>
      </w:r>
    </w:p>
    <w:p w14:paraId="70CEC0B9" w14:textId="3642C2AB" w:rsidR="00412504" w:rsidRPr="00412504" w:rsidRDefault="00412504" w:rsidP="00412504">
      <w:pPr>
        <w:jc w:val="both"/>
        <w:rPr>
          <w:b/>
          <w:bCs/>
        </w:rPr>
      </w:pPr>
      <w:r w:rsidRPr="00412504">
        <w:rPr>
          <w:b/>
          <w:bCs/>
        </w:rPr>
        <w:lastRenderedPageBreak/>
        <w:t>My Review:</w:t>
      </w:r>
    </w:p>
    <w:p w14:paraId="46C471D7" w14:textId="77777777" w:rsidR="00412504" w:rsidRPr="00412504" w:rsidRDefault="00412504" w:rsidP="00412504">
      <w:pPr>
        <w:jc w:val="both"/>
        <w:rPr>
          <w:b/>
          <w:bCs/>
        </w:rPr>
      </w:pPr>
      <w:r w:rsidRPr="00412504">
        <w:rPr>
          <w:b/>
          <w:bCs/>
        </w:rPr>
        <w:t>1. What the AI did well</w:t>
      </w:r>
    </w:p>
    <w:p w14:paraId="79503006" w14:textId="77777777" w:rsidR="00412504" w:rsidRPr="00412504" w:rsidRDefault="00412504" w:rsidP="00412504">
      <w:pPr>
        <w:jc w:val="both"/>
      </w:pPr>
      <w:r w:rsidRPr="00412504">
        <w:t>The AI-generated output provided a good starting point:</w:t>
      </w:r>
    </w:p>
    <w:p w14:paraId="144F5E1A" w14:textId="77777777" w:rsidR="00412504" w:rsidRPr="00412504" w:rsidRDefault="00412504" w:rsidP="00412504">
      <w:pPr>
        <w:numPr>
          <w:ilvl w:val="0"/>
          <w:numId w:val="27"/>
        </w:numPr>
        <w:spacing w:after="0"/>
        <w:jc w:val="both"/>
      </w:pPr>
      <w:r w:rsidRPr="00412504">
        <w:t xml:space="preserve">The </w:t>
      </w:r>
      <w:r w:rsidRPr="00412504">
        <w:rPr>
          <w:b/>
          <w:bCs/>
        </w:rPr>
        <w:t>user stories followed the standard Agile format</w:t>
      </w:r>
      <w:r w:rsidRPr="00412504">
        <w:t xml:space="preserve">: </w:t>
      </w:r>
      <w:r w:rsidRPr="00412504">
        <w:rPr>
          <w:i/>
          <w:iCs/>
        </w:rPr>
        <w:t>“As a customer, I want…, so that…”</w:t>
      </w:r>
      <w:r w:rsidRPr="00412504">
        <w:t>.</w:t>
      </w:r>
    </w:p>
    <w:p w14:paraId="43D9D21A" w14:textId="77777777" w:rsidR="00412504" w:rsidRPr="00412504" w:rsidRDefault="00412504" w:rsidP="00412504">
      <w:pPr>
        <w:numPr>
          <w:ilvl w:val="0"/>
          <w:numId w:val="27"/>
        </w:numPr>
        <w:spacing w:after="0"/>
        <w:jc w:val="both"/>
      </w:pPr>
      <w:r w:rsidRPr="00412504">
        <w:t xml:space="preserve">The stories covered important e-commerce functionality such as </w:t>
      </w:r>
      <w:r w:rsidRPr="00412504">
        <w:rPr>
          <w:b/>
          <w:bCs/>
        </w:rPr>
        <w:t>registration, product search, shopping cart, payment, and order tracking</w:t>
      </w:r>
      <w:r w:rsidRPr="00412504">
        <w:t>.</w:t>
      </w:r>
    </w:p>
    <w:p w14:paraId="165E144D" w14:textId="77777777" w:rsidR="00412504" w:rsidRPr="00412504" w:rsidRDefault="00412504" w:rsidP="00412504">
      <w:pPr>
        <w:numPr>
          <w:ilvl w:val="0"/>
          <w:numId w:val="27"/>
        </w:numPr>
        <w:spacing w:after="0"/>
        <w:jc w:val="both"/>
      </w:pPr>
      <w:r w:rsidRPr="00412504">
        <w:t xml:space="preserve">The acceptance criteria were generally </w:t>
      </w:r>
      <w:r w:rsidRPr="00412504">
        <w:rPr>
          <w:b/>
          <w:bCs/>
        </w:rPr>
        <w:t>clear and testable</w:t>
      </w:r>
      <w:r w:rsidRPr="00412504">
        <w:t>. For example, checking that a product cannot be added when it is out of stock gives QA a concrete condition to verify.</w:t>
      </w:r>
    </w:p>
    <w:p w14:paraId="323D942E" w14:textId="77777777" w:rsidR="00412504" w:rsidRPr="00412504" w:rsidRDefault="00412504" w:rsidP="00412504">
      <w:pPr>
        <w:numPr>
          <w:ilvl w:val="0"/>
          <w:numId w:val="27"/>
        </w:numPr>
        <w:spacing w:after="0"/>
        <w:jc w:val="both"/>
      </w:pPr>
      <w:r w:rsidRPr="00412504">
        <w:t xml:space="preserve">The Sprint Backlog included useful fields such as </w:t>
      </w:r>
      <w:r w:rsidRPr="00412504">
        <w:rPr>
          <w:b/>
          <w:bCs/>
        </w:rPr>
        <w:t>priority, story points, and status</w:t>
      </w:r>
      <w:r w:rsidRPr="00412504">
        <w:t>.</w:t>
      </w:r>
    </w:p>
    <w:p w14:paraId="7F6A8A1D" w14:textId="77777777" w:rsidR="00412504" w:rsidRPr="00412504" w:rsidRDefault="00412504" w:rsidP="00412504">
      <w:pPr>
        <w:numPr>
          <w:ilvl w:val="0"/>
          <w:numId w:val="27"/>
        </w:numPr>
        <w:jc w:val="both"/>
      </w:pPr>
      <w:r w:rsidRPr="00412504">
        <w:t>The AI also broke the shopping-cart story into smaller development and testing tasks, which makes the work easier to estimate and track.</w:t>
      </w:r>
    </w:p>
    <w:p w14:paraId="35417FD5" w14:textId="77777777" w:rsidR="00412504" w:rsidRPr="00412504" w:rsidRDefault="00412504" w:rsidP="00412504">
      <w:pPr>
        <w:jc w:val="both"/>
        <w:rPr>
          <w:b/>
          <w:bCs/>
        </w:rPr>
      </w:pPr>
      <w:r w:rsidRPr="00412504">
        <w:rPr>
          <w:b/>
          <w:bCs/>
        </w:rPr>
        <w:t>2. What corrections did I make?</w:t>
      </w:r>
    </w:p>
    <w:p w14:paraId="2BAA7984" w14:textId="4122539B" w:rsidR="008B3B21" w:rsidRDefault="00152D41" w:rsidP="008B3B21">
      <w:pPr>
        <w:jc w:val="both"/>
      </w:pPr>
      <w:r>
        <w:t xml:space="preserve">AI did exceptionally well to write user stories, create acceptance criteria and spring run. </w:t>
      </w:r>
      <w:r w:rsidR="00330D5F">
        <w:t>However, as AI is global, it ignores local issues. Such as</w:t>
      </w:r>
      <w:r w:rsidR="0042689D">
        <w:t xml:space="preserve"> in User Story 1,</w:t>
      </w:r>
      <w:r w:rsidR="00330D5F">
        <w:t xml:space="preserve"> </w:t>
      </w:r>
      <w:r>
        <w:t>while registration, AI exempt phone number. Phone number is essential as delivery partners will contact customers via phone. Also, AI missed coupon discount field. It’s also a lucrative option for customers</w:t>
      </w:r>
      <w:r w:rsidR="00330D5F">
        <w:t xml:space="preserve"> in Bangladesh.</w:t>
      </w:r>
      <w:r w:rsidR="0042689D">
        <w:t xml:space="preserve"> Also added that system should check if the user is trying to create the account with already registered email or phone number.</w:t>
      </w:r>
    </w:p>
    <w:p w14:paraId="38210C58" w14:textId="6D1CC534" w:rsidR="0042689D" w:rsidRDefault="0042689D" w:rsidP="008B3B21">
      <w:pPr>
        <w:jc w:val="both"/>
      </w:pPr>
      <w:r>
        <w:t xml:space="preserve">For user story 2, AI didn’t tell what will happen if user click filter reset button or search empty. </w:t>
      </w:r>
      <w:r w:rsidR="00296943">
        <w:t>Also,</w:t>
      </w:r>
      <w:r>
        <w:t xml:space="preserve"> it didn’t consider sorting as well. I added both.</w:t>
      </w:r>
    </w:p>
    <w:p w14:paraId="2B033C83" w14:textId="600C0558" w:rsidR="0042689D" w:rsidRDefault="0042689D" w:rsidP="008B3B21">
      <w:pPr>
        <w:jc w:val="both"/>
      </w:pPr>
      <w:r w:rsidRPr="003401C0">
        <w:t xml:space="preserve">I added </w:t>
      </w:r>
      <w:r w:rsidRPr="003401C0">
        <w:t xml:space="preserve">User can reduce the quantity to 0 to remove the product from the </w:t>
      </w:r>
      <w:r w:rsidR="00FF51CE" w:rsidRPr="003401C0">
        <w:t>cart, user</w:t>
      </w:r>
      <w:r w:rsidRPr="003401C0">
        <w:t xml:space="preserve"> can logout and login later to see the cart again</w:t>
      </w:r>
      <w:r w:rsidRPr="003401C0">
        <w:t xml:space="preserve"> in user story 3; s</w:t>
      </w:r>
      <w:r w:rsidRPr="003401C0">
        <w:t>ystem should show proper message if payment is unsuccessful</w:t>
      </w:r>
      <w:r w:rsidRPr="003401C0">
        <w:t xml:space="preserve"> and</w:t>
      </w:r>
      <w:r w:rsidRPr="003401C0">
        <w:t xml:space="preserve"> </w:t>
      </w:r>
      <w:r w:rsidRPr="003401C0">
        <w:t>t</w:t>
      </w:r>
      <w:r w:rsidRPr="003401C0">
        <w:t>he system should verify that the product is in stock before processing the payment</w:t>
      </w:r>
      <w:r w:rsidRPr="003401C0">
        <w:t xml:space="preserve"> in user story 4 and</w:t>
      </w:r>
      <w:r w:rsidRPr="003401C0">
        <w:t xml:space="preserve"> user can give review of his/her older order</w:t>
      </w:r>
      <w:r w:rsidRPr="003401C0">
        <w:t xml:space="preserve"> in user story 5.</w:t>
      </w:r>
    </w:p>
    <w:p w14:paraId="49A16656" w14:textId="5E996967" w:rsidR="00FF51CE" w:rsidRPr="008B3B21" w:rsidRDefault="00FF51CE" w:rsidP="00685311">
      <w:pPr>
        <w:jc w:val="both"/>
      </w:pPr>
      <w:r>
        <w:t xml:space="preserve">In user story acceptance criteria, I added </w:t>
      </w:r>
      <w:r>
        <w:t>User can reduce the quantity to 0 to remove the product</w:t>
      </w:r>
      <w:r>
        <w:t xml:space="preserve"> in serial no 2 and replace no 7 with </w:t>
      </w:r>
      <w:r w:rsidRPr="00FF51CE">
        <w:t>Cart view after re-login</w:t>
      </w:r>
      <w:r w:rsidRPr="00FF51CE">
        <w:t>.</w:t>
      </w:r>
    </w:p>
    <w:p w14:paraId="557124DC" w14:textId="59E84A62" w:rsidR="00FF51CE" w:rsidRDefault="00697F9D" w:rsidP="008B3B21">
      <w:pPr>
        <w:jc w:val="both"/>
      </w:pPr>
      <w:r>
        <w:t xml:space="preserve">In sprint, AI created all cart related work in separate user story. I removed </w:t>
      </w:r>
      <w:r w:rsidRPr="00697F9D">
        <w:t>US-04 through US-08 because updating quantities, removing items, calculating totals, checking stock, and displaying cart information are not standalone user stories, but rather core Acceptance Criteri</w:t>
      </w:r>
      <w:r>
        <w:t>a</w:t>
      </w:r>
      <w:r w:rsidRPr="00697F9D">
        <w:t xml:space="preserve"> of the main Shopping Cart (US-03) feature. Treating them as separate stories falsely inflates the sprint's story point</w:t>
      </w:r>
      <w:r>
        <w:t>. Compressing</w:t>
      </w:r>
      <w:r w:rsidRPr="00697F9D">
        <w:t xml:space="preserve"> these criteria under US-03 adheres to standard Agile practices, preventing duplicate effort and keeping the sprint backlog clean and accurate.</w:t>
      </w:r>
      <w:r w:rsidR="00117BB8">
        <w:t xml:space="preserve"> Also</w:t>
      </w:r>
      <w:r w:rsidR="00D110A8">
        <w:t>,</w:t>
      </w:r>
      <w:r w:rsidR="00117BB8">
        <w:t xml:space="preserve"> I removed Tests as t</w:t>
      </w:r>
      <w:r w:rsidR="00117BB8" w:rsidRPr="00117BB8">
        <w:t>esting is part of the Definition of Done (DoD) for every story, not a separate User Story on its own.</w:t>
      </w:r>
      <w:r w:rsidR="00D110A8">
        <w:t xml:space="preserve"> So added </w:t>
      </w:r>
      <w:r w:rsidR="00D110A8" w:rsidRPr="00D110A8">
        <w:t>Write &amp; execute tests</w:t>
      </w:r>
      <w:r w:rsidR="00D110A8">
        <w:t xml:space="preserve"> in every user story.</w:t>
      </w:r>
    </w:p>
    <w:p w14:paraId="3D54A0DC" w14:textId="424AE19A" w:rsidR="00924622" w:rsidRPr="00477ED0" w:rsidRDefault="00924622" w:rsidP="008B3B21">
      <w:pPr>
        <w:jc w:val="both"/>
        <w:rPr>
          <w:b/>
          <w:bCs/>
        </w:rPr>
      </w:pPr>
      <w:r w:rsidRPr="00477ED0">
        <w:rPr>
          <w:b/>
          <w:bCs/>
        </w:rPr>
        <w:t>3. Why human review is necessary?</w:t>
      </w:r>
    </w:p>
    <w:p w14:paraId="5EC4E325" w14:textId="03A3C407" w:rsidR="00924622" w:rsidRDefault="00E363A7" w:rsidP="00E363A7">
      <w:pPr>
        <w:jc w:val="both"/>
      </w:pPr>
      <w:r w:rsidRPr="00E363A7">
        <w:t>While AI handles basic tasks like drafting user stories, acceptance criteria, and sprint backlogs well, it often misses crucial context. AI lacks domain knowledge about local system requirements and frequently misjudges task complexity—either overcomplicating simple tasks or oversimplifying complex ones. Human review ensures the process remains accurate, context-aware, and fully optimized.</w:t>
      </w:r>
    </w:p>
    <w:p w14:paraId="798F3F68" w14:textId="3805D7C1" w:rsidR="002915A1" w:rsidRPr="002915A1" w:rsidRDefault="002915A1" w:rsidP="00E363A7">
      <w:pPr>
        <w:jc w:val="both"/>
        <w:rPr>
          <w:b/>
          <w:bCs/>
        </w:rPr>
      </w:pPr>
      <w:r w:rsidRPr="002915A1">
        <w:rPr>
          <w:b/>
          <w:bCs/>
        </w:rPr>
        <w:lastRenderedPageBreak/>
        <w:t>4. Attached Screenshot:</w:t>
      </w:r>
    </w:p>
    <w:p w14:paraId="6109AC87" w14:textId="56A9BA56" w:rsidR="002915A1" w:rsidRDefault="002915A1" w:rsidP="00E363A7">
      <w:pPr>
        <w:jc w:val="both"/>
      </w:pPr>
      <w:r w:rsidRPr="002915A1">
        <w:drawing>
          <wp:inline distT="0" distB="0" distL="0" distR="0" wp14:anchorId="485E49B9" wp14:editId="78247BF3">
            <wp:extent cx="6645910" cy="3881120"/>
            <wp:effectExtent l="0" t="0" r="2540" b="5080"/>
            <wp:docPr id="104020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04038" name=""/>
                    <pic:cNvPicPr/>
                  </pic:nvPicPr>
                  <pic:blipFill>
                    <a:blip r:embed="rId10"/>
                    <a:stretch>
                      <a:fillRect/>
                    </a:stretch>
                  </pic:blipFill>
                  <pic:spPr>
                    <a:xfrm>
                      <a:off x="0" y="0"/>
                      <a:ext cx="6645910" cy="3881120"/>
                    </a:xfrm>
                    <a:prstGeom prst="rect">
                      <a:avLst/>
                    </a:prstGeom>
                  </pic:spPr>
                </pic:pic>
              </a:graphicData>
            </a:graphic>
          </wp:inline>
        </w:drawing>
      </w:r>
    </w:p>
    <w:p w14:paraId="5728F920" w14:textId="4AAEFEEA" w:rsidR="002915A1" w:rsidRDefault="002915A1" w:rsidP="00E363A7">
      <w:pPr>
        <w:jc w:val="both"/>
      </w:pPr>
      <w:r w:rsidRPr="002915A1">
        <w:drawing>
          <wp:inline distT="0" distB="0" distL="0" distR="0" wp14:anchorId="367624A2" wp14:editId="3A7BBA7B">
            <wp:extent cx="6645910" cy="3352800"/>
            <wp:effectExtent l="0" t="0" r="2540" b="0"/>
            <wp:docPr id="116030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03457" name=""/>
                    <pic:cNvPicPr/>
                  </pic:nvPicPr>
                  <pic:blipFill rotWithShape="1">
                    <a:blip r:embed="rId11"/>
                    <a:srcRect b="15816"/>
                    <a:stretch>
                      <a:fillRect/>
                    </a:stretch>
                  </pic:blipFill>
                  <pic:spPr bwMode="auto">
                    <a:xfrm>
                      <a:off x="0" y="0"/>
                      <a:ext cx="6645910" cy="3352800"/>
                    </a:xfrm>
                    <a:prstGeom prst="rect">
                      <a:avLst/>
                    </a:prstGeom>
                    <a:ln>
                      <a:noFill/>
                    </a:ln>
                    <a:extLst>
                      <a:ext uri="{53640926-AAD7-44D8-BBD7-CCE9431645EC}">
                        <a14:shadowObscured xmlns:a14="http://schemas.microsoft.com/office/drawing/2010/main"/>
                      </a:ext>
                    </a:extLst>
                  </pic:spPr>
                </pic:pic>
              </a:graphicData>
            </a:graphic>
          </wp:inline>
        </w:drawing>
      </w:r>
    </w:p>
    <w:p w14:paraId="2877D3A7" w14:textId="1369A82C" w:rsidR="002915A1" w:rsidRDefault="002915A1" w:rsidP="00E363A7">
      <w:pPr>
        <w:jc w:val="both"/>
      </w:pPr>
      <w:r w:rsidRPr="002915A1">
        <w:lastRenderedPageBreak/>
        <w:drawing>
          <wp:inline distT="0" distB="0" distL="0" distR="0" wp14:anchorId="576563CB" wp14:editId="06BDDADB">
            <wp:extent cx="6645910" cy="4583430"/>
            <wp:effectExtent l="0" t="0" r="2540" b="7620"/>
            <wp:docPr id="1622978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78044" name=""/>
                    <pic:cNvPicPr/>
                  </pic:nvPicPr>
                  <pic:blipFill>
                    <a:blip r:embed="rId12"/>
                    <a:stretch>
                      <a:fillRect/>
                    </a:stretch>
                  </pic:blipFill>
                  <pic:spPr>
                    <a:xfrm>
                      <a:off x="0" y="0"/>
                      <a:ext cx="6645910" cy="4583430"/>
                    </a:xfrm>
                    <a:prstGeom prst="rect">
                      <a:avLst/>
                    </a:prstGeom>
                  </pic:spPr>
                </pic:pic>
              </a:graphicData>
            </a:graphic>
          </wp:inline>
        </w:drawing>
      </w:r>
    </w:p>
    <w:p w14:paraId="565AB152" w14:textId="73934DF4" w:rsidR="002915A1" w:rsidRDefault="002915A1" w:rsidP="00E363A7">
      <w:pPr>
        <w:jc w:val="both"/>
      </w:pPr>
      <w:r w:rsidRPr="002915A1">
        <w:lastRenderedPageBreak/>
        <w:drawing>
          <wp:inline distT="0" distB="0" distL="0" distR="0" wp14:anchorId="75227ED3" wp14:editId="24F41702">
            <wp:extent cx="6645910" cy="4436110"/>
            <wp:effectExtent l="0" t="0" r="2540" b="2540"/>
            <wp:docPr id="4353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0920" name=""/>
                    <pic:cNvPicPr/>
                  </pic:nvPicPr>
                  <pic:blipFill>
                    <a:blip r:embed="rId13"/>
                    <a:stretch>
                      <a:fillRect/>
                    </a:stretch>
                  </pic:blipFill>
                  <pic:spPr>
                    <a:xfrm>
                      <a:off x="0" y="0"/>
                      <a:ext cx="6645910" cy="4436110"/>
                    </a:xfrm>
                    <a:prstGeom prst="rect">
                      <a:avLst/>
                    </a:prstGeom>
                  </pic:spPr>
                </pic:pic>
              </a:graphicData>
            </a:graphic>
          </wp:inline>
        </w:drawing>
      </w:r>
      <w:r w:rsidRPr="002915A1">
        <w:drawing>
          <wp:inline distT="0" distB="0" distL="0" distR="0" wp14:anchorId="0765FB37" wp14:editId="0F6C441B">
            <wp:extent cx="6645910" cy="1945005"/>
            <wp:effectExtent l="0" t="0" r="2540" b="0"/>
            <wp:docPr id="182644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48541" name=""/>
                    <pic:cNvPicPr/>
                  </pic:nvPicPr>
                  <pic:blipFill>
                    <a:blip r:embed="rId14"/>
                    <a:stretch>
                      <a:fillRect/>
                    </a:stretch>
                  </pic:blipFill>
                  <pic:spPr>
                    <a:xfrm>
                      <a:off x="0" y="0"/>
                      <a:ext cx="6645910" cy="1945005"/>
                    </a:xfrm>
                    <a:prstGeom prst="rect">
                      <a:avLst/>
                    </a:prstGeom>
                  </pic:spPr>
                </pic:pic>
              </a:graphicData>
            </a:graphic>
          </wp:inline>
        </w:drawing>
      </w:r>
    </w:p>
    <w:p w14:paraId="1A31C070" w14:textId="77777777" w:rsidR="002915A1" w:rsidRDefault="002915A1" w:rsidP="00E363A7">
      <w:pPr>
        <w:jc w:val="both"/>
      </w:pPr>
    </w:p>
    <w:p w14:paraId="018A220F" w14:textId="7B58D6B4" w:rsidR="002915A1" w:rsidRDefault="002915A1" w:rsidP="00E363A7">
      <w:pPr>
        <w:jc w:val="both"/>
      </w:pPr>
      <w:r w:rsidRPr="002915A1">
        <w:drawing>
          <wp:inline distT="0" distB="0" distL="0" distR="0" wp14:anchorId="04BF76AF" wp14:editId="29534A5F">
            <wp:extent cx="6645910" cy="2847975"/>
            <wp:effectExtent l="0" t="0" r="2540" b="9525"/>
            <wp:docPr id="105149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92664" name=""/>
                    <pic:cNvPicPr/>
                  </pic:nvPicPr>
                  <pic:blipFill rotWithShape="1">
                    <a:blip r:embed="rId15"/>
                    <a:srcRect b="31095"/>
                    <a:stretch>
                      <a:fillRect/>
                    </a:stretch>
                  </pic:blipFill>
                  <pic:spPr bwMode="auto">
                    <a:xfrm>
                      <a:off x="0" y="0"/>
                      <a:ext cx="6645910" cy="2847975"/>
                    </a:xfrm>
                    <a:prstGeom prst="rect">
                      <a:avLst/>
                    </a:prstGeom>
                    <a:ln>
                      <a:noFill/>
                    </a:ln>
                    <a:extLst>
                      <a:ext uri="{53640926-AAD7-44D8-BBD7-CCE9431645EC}">
                        <a14:shadowObscured xmlns:a14="http://schemas.microsoft.com/office/drawing/2010/main"/>
                      </a:ext>
                    </a:extLst>
                  </pic:spPr>
                </pic:pic>
              </a:graphicData>
            </a:graphic>
          </wp:inline>
        </w:drawing>
      </w:r>
    </w:p>
    <w:p w14:paraId="610620EE" w14:textId="5D3E9C11" w:rsidR="002915A1" w:rsidRPr="008B3B21" w:rsidRDefault="002915A1" w:rsidP="00E363A7">
      <w:pPr>
        <w:jc w:val="both"/>
      </w:pPr>
      <w:r w:rsidRPr="002915A1">
        <w:lastRenderedPageBreak/>
        <w:drawing>
          <wp:inline distT="0" distB="0" distL="0" distR="0" wp14:anchorId="45F622CC" wp14:editId="73981DBF">
            <wp:extent cx="6645910" cy="2178050"/>
            <wp:effectExtent l="0" t="0" r="2540" b="0"/>
            <wp:docPr id="151029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91806" name=""/>
                    <pic:cNvPicPr/>
                  </pic:nvPicPr>
                  <pic:blipFill>
                    <a:blip r:embed="rId16"/>
                    <a:stretch>
                      <a:fillRect/>
                    </a:stretch>
                  </pic:blipFill>
                  <pic:spPr>
                    <a:xfrm>
                      <a:off x="0" y="0"/>
                      <a:ext cx="6645910" cy="2178050"/>
                    </a:xfrm>
                    <a:prstGeom prst="rect">
                      <a:avLst/>
                    </a:prstGeom>
                  </pic:spPr>
                </pic:pic>
              </a:graphicData>
            </a:graphic>
          </wp:inline>
        </w:drawing>
      </w:r>
    </w:p>
    <w:sectPr w:rsidR="002915A1" w:rsidRPr="008B3B21" w:rsidSect="004606A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A6403"/>
    <w:multiLevelType w:val="multilevel"/>
    <w:tmpl w:val="0A34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51CC0"/>
    <w:multiLevelType w:val="multilevel"/>
    <w:tmpl w:val="468A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A6135"/>
    <w:multiLevelType w:val="hybridMultilevel"/>
    <w:tmpl w:val="FB5EFB7A"/>
    <w:lvl w:ilvl="0" w:tplc="7C9838CC">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E46AEE"/>
    <w:multiLevelType w:val="multilevel"/>
    <w:tmpl w:val="0646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B3561"/>
    <w:multiLevelType w:val="multilevel"/>
    <w:tmpl w:val="F842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F6914"/>
    <w:multiLevelType w:val="multilevel"/>
    <w:tmpl w:val="EE9C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F7B72"/>
    <w:multiLevelType w:val="hybridMultilevel"/>
    <w:tmpl w:val="3C0C21EE"/>
    <w:lvl w:ilvl="0" w:tplc="A8C05C10">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5CA2863"/>
    <w:multiLevelType w:val="hybridMultilevel"/>
    <w:tmpl w:val="885A819A"/>
    <w:lvl w:ilvl="0" w:tplc="0EB48764">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78D223A"/>
    <w:multiLevelType w:val="hybridMultilevel"/>
    <w:tmpl w:val="9D94CA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8EE0FA6"/>
    <w:multiLevelType w:val="multilevel"/>
    <w:tmpl w:val="0384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720CA7"/>
    <w:multiLevelType w:val="hybridMultilevel"/>
    <w:tmpl w:val="3ADEE3E8"/>
    <w:lvl w:ilvl="0" w:tplc="0EB4876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F042342"/>
    <w:multiLevelType w:val="multilevel"/>
    <w:tmpl w:val="B914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BB4E7C"/>
    <w:multiLevelType w:val="hybridMultilevel"/>
    <w:tmpl w:val="4454BEC6"/>
    <w:lvl w:ilvl="0" w:tplc="0EB48764">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2D57364"/>
    <w:multiLevelType w:val="multilevel"/>
    <w:tmpl w:val="226E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AB2C53"/>
    <w:multiLevelType w:val="multilevel"/>
    <w:tmpl w:val="6704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335364"/>
    <w:multiLevelType w:val="multilevel"/>
    <w:tmpl w:val="F008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7A15BB"/>
    <w:multiLevelType w:val="hybridMultilevel"/>
    <w:tmpl w:val="9FC6DC0A"/>
    <w:lvl w:ilvl="0" w:tplc="A7B44EFA">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E1145A7"/>
    <w:multiLevelType w:val="hybridMultilevel"/>
    <w:tmpl w:val="BE88F0BA"/>
    <w:lvl w:ilvl="0" w:tplc="714E324C">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EEE649B"/>
    <w:multiLevelType w:val="multilevel"/>
    <w:tmpl w:val="AB54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106B76"/>
    <w:multiLevelType w:val="multilevel"/>
    <w:tmpl w:val="AC9EBC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53531F"/>
    <w:multiLevelType w:val="multilevel"/>
    <w:tmpl w:val="2552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E11376"/>
    <w:multiLevelType w:val="multilevel"/>
    <w:tmpl w:val="AC9EBC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8A44C8"/>
    <w:multiLevelType w:val="hybridMultilevel"/>
    <w:tmpl w:val="C28E6A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91824A9"/>
    <w:multiLevelType w:val="multilevel"/>
    <w:tmpl w:val="1F70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540210"/>
    <w:multiLevelType w:val="multilevel"/>
    <w:tmpl w:val="AA32A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DC21BD"/>
    <w:multiLevelType w:val="hybridMultilevel"/>
    <w:tmpl w:val="2E82B3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1CA4C36"/>
    <w:multiLevelType w:val="hybridMultilevel"/>
    <w:tmpl w:val="220A1B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990082D"/>
    <w:multiLevelType w:val="hybridMultilevel"/>
    <w:tmpl w:val="F4F053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9AB21F2"/>
    <w:multiLevelType w:val="multilevel"/>
    <w:tmpl w:val="0CFED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0E7AC0"/>
    <w:multiLevelType w:val="multilevel"/>
    <w:tmpl w:val="C6DE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8A7637"/>
    <w:multiLevelType w:val="hybridMultilevel"/>
    <w:tmpl w:val="34C26A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F6F49D8"/>
    <w:multiLevelType w:val="hybridMultilevel"/>
    <w:tmpl w:val="651A1E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457033A"/>
    <w:multiLevelType w:val="hybridMultilevel"/>
    <w:tmpl w:val="3DFC77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5744371"/>
    <w:multiLevelType w:val="multilevel"/>
    <w:tmpl w:val="294A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28707E"/>
    <w:multiLevelType w:val="multilevel"/>
    <w:tmpl w:val="DE0E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8903E5"/>
    <w:multiLevelType w:val="multilevel"/>
    <w:tmpl w:val="22C4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6928800">
    <w:abstractNumId w:val="24"/>
  </w:num>
  <w:num w:numId="2" w16cid:durableId="342632631">
    <w:abstractNumId w:val="35"/>
  </w:num>
  <w:num w:numId="3" w16cid:durableId="320542618">
    <w:abstractNumId w:val="15"/>
  </w:num>
  <w:num w:numId="4" w16cid:durableId="379667444">
    <w:abstractNumId w:val="3"/>
  </w:num>
  <w:num w:numId="5" w16cid:durableId="2062902122">
    <w:abstractNumId w:val="20"/>
  </w:num>
  <w:num w:numId="6" w16cid:durableId="1771777473">
    <w:abstractNumId w:val="4"/>
  </w:num>
  <w:num w:numId="7" w16cid:durableId="1683240860">
    <w:abstractNumId w:val="5"/>
  </w:num>
  <w:num w:numId="8" w16cid:durableId="829904425">
    <w:abstractNumId w:val="9"/>
  </w:num>
  <w:num w:numId="9" w16cid:durableId="1915821224">
    <w:abstractNumId w:val="14"/>
  </w:num>
  <w:num w:numId="10" w16cid:durableId="335497739">
    <w:abstractNumId w:val="1"/>
  </w:num>
  <w:num w:numId="11" w16cid:durableId="953173728">
    <w:abstractNumId w:val="11"/>
  </w:num>
  <w:num w:numId="12" w16cid:durableId="254244979">
    <w:abstractNumId w:val="32"/>
  </w:num>
  <w:num w:numId="13" w16cid:durableId="1037045374">
    <w:abstractNumId w:val="31"/>
  </w:num>
  <w:num w:numId="14" w16cid:durableId="144398952">
    <w:abstractNumId w:val="26"/>
  </w:num>
  <w:num w:numId="15" w16cid:durableId="1215774310">
    <w:abstractNumId w:val="30"/>
  </w:num>
  <w:num w:numId="16" w16cid:durableId="921257108">
    <w:abstractNumId w:val="6"/>
  </w:num>
  <w:num w:numId="17" w16cid:durableId="1306620162">
    <w:abstractNumId w:val="12"/>
  </w:num>
  <w:num w:numId="18" w16cid:durableId="1452700176">
    <w:abstractNumId w:val="10"/>
  </w:num>
  <w:num w:numId="19" w16cid:durableId="368338917">
    <w:abstractNumId w:val="7"/>
  </w:num>
  <w:num w:numId="20" w16cid:durableId="1832015962">
    <w:abstractNumId w:val="17"/>
  </w:num>
  <w:num w:numId="21" w16cid:durableId="961544768">
    <w:abstractNumId w:val="2"/>
  </w:num>
  <w:num w:numId="22" w16cid:durableId="351611397">
    <w:abstractNumId w:val="16"/>
  </w:num>
  <w:num w:numId="23" w16cid:durableId="96338192">
    <w:abstractNumId w:val="27"/>
  </w:num>
  <w:num w:numId="24" w16cid:durableId="2011057587">
    <w:abstractNumId w:val="19"/>
  </w:num>
  <w:num w:numId="25" w16cid:durableId="87390528">
    <w:abstractNumId w:val="0"/>
  </w:num>
  <w:num w:numId="26" w16cid:durableId="1034381278">
    <w:abstractNumId w:val="23"/>
  </w:num>
  <w:num w:numId="27" w16cid:durableId="547108993">
    <w:abstractNumId w:val="34"/>
  </w:num>
  <w:num w:numId="28" w16cid:durableId="1841849514">
    <w:abstractNumId w:val="33"/>
  </w:num>
  <w:num w:numId="29" w16cid:durableId="1354922834">
    <w:abstractNumId w:val="13"/>
  </w:num>
  <w:num w:numId="30" w16cid:durableId="442846121">
    <w:abstractNumId w:val="18"/>
  </w:num>
  <w:num w:numId="31" w16cid:durableId="1437670892">
    <w:abstractNumId w:val="28"/>
  </w:num>
  <w:num w:numId="32" w16cid:durableId="1070232979">
    <w:abstractNumId w:val="21"/>
  </w:num>
  <w:num w:numId="33" w16cid:durableId="231500559">
    <w:abstractNumId w:val="25"/>
  </w:num>
  <w:num w:numId="34" w16cid:durableId="473916379">
    <w:abstractNumId w:val="8"/>
  </w:num>
  <w:num w:numId="35" w16cid:durableId="1043333975">
    <w:abstractNumId w:val="22"/>
  </w:num>
  <w:num w:numId="36" w16cid:durableId="66679181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74E"/>
    <w:rsid w:val="00117BB8"/>
    <w:rsid w:val="00125653"/>
    <w:rsid w:val="00142476"/>
    <w:rsid w:val="00152D41"/>
    <w:rsid w:val="00251598"/>
    <w:rsid w:val="00264773"/>
    <w:rsid w:val="002744D5"/>
    <w:rsid w:val="00274583"/>
    <w:rsid w:val="002915A1"/>
    <w:rsid w:val="00296943"/>
    <w:rsid w:val="00330D5F"/>
    <w:rsid w:val="003401C0"/>
    <w:rsid w:val="003A0932"/>
    <w:rsid w:val="003C0C4D"/>
    <w:rsid w:val="00412504"/>
    <w:rsid w:val="0042689D"/>
    <w:rsid w:val="004606AA"/>
    <w:rsid w:val="00477ED0"/>
    <w:rsid w:val="004F145E"/>
    <w:rsid w:val="00504312"/>
    <w:rsid w:val="00516764"/>
    <w:rsid w:val="005D354D"/>
    <w:rsid w:val="006452B1"/>
    <w:rsid w:val="00685311"/>
    <w:rsid w:val="00697F9D"/>
    <w:rsid w:val="006D5842"/>
    <w:rsid w:val="006E329E"/>
    <w:rsid w:val="00726805"/>
    <w:rsid w:val="00761EC8"/>
    <w:rsid w:val="00793BCA"/>
    <w:rsid w:val="007D4F38"/>
    <w:rsid w:val="008016AD"/>
    <w:rsid w:val="0085174E"/>
    <w:rsid w:val="008B3B21"/>
    <w:rsid w:val="008E5F21"/>
    <w:rsid w:val="00912195"/>
    <w:rsid w:val="00924622"/>
    <w:rsid w:val="009264E0"/>
    <w:rsid w:val="009366CF"/>
    <w:rsid w:val="009605B2"/>
    <w:rsid w:val="009616CA"/>
    <w:rsid w:val="00973E7A"/>
    <w:rsid w:val="00983549"/>
    <w:rsid w:val="00997835"/>
    <w:rsid w:val="009D4A46"/>
    <w:rsid w:val="00A71F18"/>
    <w:rsid w:val="00A97F31"/>
    <w:rsid w:val="00AB2183"/>
    <w:rsid w:val="00B069D2"/>
    <w:rsid w:val="00B90888"/>
    <w:rsid w:val="00C32EB1"/>
    <w:rsid w:val="00C8609A"/>
    <w:rsid w:val="00CA6C60"/>
    <w:rsid w:val="00D110A8"/>
    <w:rsid w:val="00DE7002"/>
    <w:rsid w:val="00E363A7"/>
    <w:rsid w:val="00E602AC"/>
    <w:rsid w:val="00E64D8E"/>
    <w:rsid w:val="00E82E90"/>
    <w:rsid w:val="00F14803"/>
    <w:rsid w:val="00FA5F0A"/>
    <w:rsid w:val="00FF51CE"/>
    <w:rsid w:val="00FF606E"/>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038E1"/>
  <w15:chartTrackingRefBased/>
  <w15:docId w15:val="{EE0AC48A-1BB6-4FB8-BFFC-A12FA5845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1CE"/>
  </w:style>
  <w:style w:type="paragraph" w:styleId="Heading1">
    <w:name w:val="heading 1"/>
    <w:basedOn w:val="Normal"/>
    <w:next w:val="Normal"/>
    <w:link w:val="Heading1Char"/>
    <w:uiPriority w:val="9"/>
    <w:qFormat/>
    <w:rsid w:val="008517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17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17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17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17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17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7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7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7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7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17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17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17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17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17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7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7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74E"/>
    <w:rPr>
      <w:rFonts w:eastAsiaTheme="majorEastAsia" w:cstheme="majorBidi"/>
      <w:color w:val="272727" w:themeColor="text1" w:themeTint="D8"/>
    </w:rPr>
  </w:style>
  <w:style w:type="paragraph" w:styleId="Title">
    <w:name w:val="Title"/>
    <w:basedOn w:val="Normal"/>
    <w:next w:val="Normal"/>
    <w:link w:val="TitleChar"/>
    <w:uiPriority w:val="10"/>
    <w:qFormat/>
    <w:rsid w:val="008517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7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7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7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74E"/>
    <w:pPr>
      <w:spacing w:before="160"/>
      <w:jc w:val="center"/>
    </w:pPr>
    <w:rPr>
      <w:i/>
      <w:iCs/>
      <w:color w:val="404040" w:themeColor="text1" w:themeTint="BF"/>
    </w:rPr>
  </w:style>
  <w:style w:type="character" w:customStyle="1" w:styleId="QuoteChar">
    <w:name w:val="Quote Char"/>
    <w:basedOn w:val="DefaultParagraphFont"/>
    <w:link w:val="Quote"/>
    <w:uiPriority w:val="29"/>
    <w:rsid w:val="0085174E"/>
    <w:rPr>
      <w:i/>
      <w:iCs/>
      <w:color w:val="404040" w:themeColor="text1" w:themeTint="BF"/>
    </w:rPr>
  </w:style>
  <w:style w:type="paragraph" w:styleId="ListParagraph">
    <w:name w:val="List Paragraph"/>
    <w:basedOn w:val="Normal"/>
    <w:uiPriority w:val="34"/>
    <w:qFormat/>
    <w:rsid w:val="0085174E"/>
    <w:pPr>
      <w:ind w:left="720"/>
      <w:contextualSpacing/>
    </w:pPr>
  </w:style>
  <w:style w:type="character" w:styleId="IntenseEmphasis">
    <w:name w:val="Intense Emphasis"/>
    <w:basedOn w:val="DefaultParagraphFont"/>
    <w:uiPriority w:val="21"/>
    <w:qFormat/>
    <w:rsid w:val="0085174E"/>
    <w:rPr>
      <w:i/>
      <w:iCs/>
      <w:color w:val="0F4761" w:themeColor="accent1" w:themeShade="BF"/>
    </w:rPr>
  </w:style>
  <w:style w:type="paragraph" w:styleId="IntenseQuote">
    <w:name w:val="Intense Quote"/>
    <w:basedOn w:val="Normal"/>
    <w:next w:val="Normal"/>
    <w:link w:val="IntenseQuoteChar"/>
    <w:uiPriority w:val="30"/>
    <w:qFormat/>
    <w:rsid w:val="008517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74E"/>
    <w:rPr>
      <w:i/>
      <w:iCs/>
      <w:color w:val="0F4761" w:themeColor="accent1" w:themeShade="BF"/>
    </w:rPr>
  </w:style>
  <w:style w:type="character" w:styleId="IntenseReference">
    <w:name w:val="Intense Reference"/>
    <w:basedOn w:val="DefaultParagraphFont"/>
    <w:uiPriority w:val="32"/>
    <w:qFormat/>
    <w:rsid w:val="0085174E"/>
    <w:rPr>
      <w:b/>
      <w:bCs/>
      <w:smallCaps/>
      <w:color w:val="0F4761" w:themeColor="accent1" w:themeShade="BF"/>
      <w:spacing w:val="5"/>
    </w:rPr>
  </w:style>
  <w:style w:type="table" w:styleId="TableGrid">
    <w:name w:val="Table Grid"/>
    <w:basedOn w:val="TableNormal"/>
    <w:uiPriority w:val="39"/>
    <w:rsid w:val="00FF60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82E9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image" Target="media/image2.png"/><Relationship Id="rId5" Type="http://schemas.openxmlformats.org/officeDocument/2006/relationships/diagramData" Target="diagrams/data1.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07/relationships/diagramDrawing" Target="diagrams/drawing1.xml"/><Relationship Id="rId14" Type="http://schemas.openxmlformats.org/officeDocument/2006/relationships/image" Target="media/image5.png"/></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1B48ED9-1430-4EB3-91E9-F47BF4213CDF}" type="doc">
      <dgm:prSet loTypeId="urn:microsoft.com/office/officeart/2005/8/layout/cycle2" loCatId="cycle" qsTypeId="urn:microsoft.com/office/officeart/2005/8/quickstyle/simple5" qsCatId="simple" csTypeId="urn:microsoft.com/office/officeart/2005/8/colors/accent2_2" csCatId="accent2" phldr="1"/>
      <dgm:spPr/>
      <dgm:t>
        <a:bodyPr/>
        <a:lstStyle/>
        <a:p>
          <a:endParaRPr lang="en-GB"/>
        </a:p>
      </dgm:t>
    </dgm:pt>
    <dgm:pt modelId="{56A2CA81-434F-45B4-A251-AA930FD925FC}">
      <dgm:prSet phldrT="[Text]"/>
      <dgm:spPr/>
      <dgm:t>
        <a:bodyPr/>
        <a:lstStyle/>
        <a:p>
          <a:r>
            <a:rPr lang="en-GB"/>
            <a:t>Planning and Requirements Analysis</a:t>
          </a:r>
        </a:p>
      </dgm:t>
    </dgm:pt>
    <dgm:pt modelId="{6AA46EA1-9194-4A60-AC67-3AADAFBF299A}" type="parTrans" cxnId="{AFEAC427-A58D-4431-A05A-5EF1BB5EB570}">
      <dgm:prSet/>
      <dgm:spPr/>
      <dgm:t>
        <a:bodyPr/>
        <a:lstStyle/>
        <a:p>
          <a:endParaRPr lang="en-GB"/>
        </a:p>
      </dgm:t>
    </dgm:pt>
    <dgm:pt modelId="{DFEDEF53-8AEB-42AE-8830-DB2C701CA9A6}" type="sibTrans" cxnId="{AFEAC427-A58D-4431-A05A-5EF1BB5EB570}">
      <dgm:prSet/>
      <dgm:spPr/>
      <dgm:t>
        <a:bodyPr/>
        <a:lstStyle/>
        <a:p>
          <a:endParaRPr lang="en-GB"/>
        </a:p>
      </dgm:t>
    </dgm:pt>
    <dgm:pt modelId="{76AC024F-B046-4E49-BAE7-2ACBD6B90FFA}">
      <dgm:prSet phldrT="[Text]"/>
      <dgm:spPr/>
      <dgm:t>
        <a:bodyPr/>
        <a:lstStyle/>
        <a:p>
          <a:r>
            <a:rPr lang="en-GB"/>
            <a:t>Testing</a:t>
          </a:r>
        </a:p>
      </dgm:t>
    </dgm:pt>
    <dgm:pt modelId="{B2289C55-ADD7-4064-9934-DECD61850035}" type="parTrans" cxnId="{56CEB03D-940E-4C9E-8BF2-AD3325AFF688}">
      <dgm:prSet/>
      <dgm:spPr/>
      <dgm:t>
        <a:bodyPr/>
        <a:lstStyle/>
        <a:p>
          <a:endParaRPr lang="en-GB"/>
        </a:p>
      </dgm:t>
    </dgm:pt>
    <dgm:pt modelId="{3A109930-F23C-4CF4-AA69-5FBBCC054763}" type="sibTrans" cxnId="{56CEB03D-940E-4C9E-8BF2-AD3325AFF688}">
      <dgm:prSet/>
      <dgm:spPr/>
      <dgm:t>
        <a:bodyPr/>
        <a:lstStyle/>
        <a:p>
          <a:endParaRPr lang="en-GB"/>
        </a:p>
      </dgm:t>
    </dgm:pt>
    <dgm:pt modelId="{0D7D0CB1-47D4-4FC1-9BDA-B4CE9561CBF5}">
      <dgm:prSet phldrT="[Text]"/>
      <dgm:spPr/>
      <dgm:t>
        <a:bodyPr/>
        <a:lstStyle/>
        <a:p>
          <a:r>
            <a:rPr lang="en-GB"/>
            <a:t>Deployment</a:t>
          </a:r>
        </a:p>
      </dgm:t>
    </dgm:pt>
    <dgm:pt modelId="{9A18C9AC-A0F6-4CB5-BDB9-7BB99EC393A6}" type="parTrans" cxnId="{4FC1E0F0-DE70-422C-97C5-B52754A87723}">
      <dgm:prSet/>
      <dgm:spPr/>
      <dgm:t>
        <a:bodyPr/>
        <a:lstStyle/>
        <a:p>
          <a:endParaRPr lang="en-GB"/>
        </a:p>
      </dgm:t>
    </dgm:pt>
    <dgm:pt modelId="{63964654-F6DB-4971-B092-AC28304DF420}" type="sibTrans" cxnId="{4FC1E0F0-DE70-422C-97C5-B52754A87723}">
      <dgm:prSet/>
      <dgm:spPr/>
      <dgm:t>
        <a:bodyPr/>
        <a:lstStyle/>
        <a:p>
          <a:endParaRPr lang="en-GB"/>
        </a:p>
      </dgm:t>
    </dgm:pt>
    <dgm:pt modelId="{F0107CD8-902F-4A9E-8327-6BF95046E5BF}">
      <dgm:prSet phldrT="[Text]"/>
      <dgm:spPr/>
      <dgm:t>
        <a:bodyPr/>
        <a:lstStyle/>
        <a:p>
          <a:r>
            <a:rPr lang="en-GB"/>
            <a:t>Maintanance</a:t>
          </a:r>
        </a:p>
      </dgm:t>
    </dgm:pt>
    <dgm:pt modelId="{72E1C78C-7611-4A4D-8524-8793AB38E63F}" type="parTrans" cxnId="{554CF6BA-91C5-4AD8-A8AE-BA26B198EB3F}">
      <dgm:prSet/>
      <dgm:spPr/>
      <dgm:t>
        <a:bodyPr/>
        <a:lstStyle/>
        <a:p>
          <a:endParaRPr lang="en-GB"/>
        </a:p>
      </dgm:t>
    </dgm:pt>
    <dgm:pt modelId="{0734A396-B814-4A8F-8701-D1CC504471D7}" type="sibTrans" cxnId="{554CF6BA-91C5-4AD8-A8AE-BA26B198EB3F}">
      <dgm:prSet/>
      <dgm:spPr/>
      <dgm:t>
        <a:bodyPr/>
        <a:lstStyle/>
        <a:p>
          <a:endParaRPr lang="en-GB"/>
        </a:p>
      </dgm:t>
    </dgm:pt>
    <dgm:pt modelId="{7E67CF58-3ED0-4703-BCE6-7B84CEB4ACD7}">
      <dgm:prSet phldrT="[Text]"/>
      <dgm:spPr/>
      <dgm:t>
        <a:bodyPr/>
        <a:lstStyle/>
        <a:p>
          <a:r>
            <a:rPr lang="en-GB"/>
            <a:t>Design</a:t>
          </a:r>
        </a:p>
      </dgm:t>
    </dgm:pt>
    <dgm:pt modelId="{161E46DD-6C04-4B2D-AE36-67B26441B5D3}" type="parTrans" cxnId="{504B4225-09EF-49A6-BE59-2FB8B4559F6C}">
      <dgm:prSet/>
      <dgm:spPr/>
      <dgm:t>
        <a:bodyPr/>
        <a:lstStyle/>
        <a:p>
          <a:endParaRPr lang="en-GB"/>
        </a:p>
      </dgm:t>
    </dgm:pt>
    <dgm:pt modelId="{81B817FA-71BA-42D1-B940-35B24F4B61C0}" type="sibTrans" cxnId="{504B4225-09EF-49A6-BE59-2FB8B4559F6C}">
      <dgm:prSet/>
      <dgm:spPr/>
      <dgm:t>
        <a:bodyPr/>
        <a:lstStyle/>
        <a:p>
          <a:endParaRPr lang="en-GB"/>
        </a:p>
      </dgm:t>
    </dgm:pt>
    <dgm:pt modelId="{C2A3A7FE-FB48-46DF-B76E-42AC46A8A8E7}">
      <dgm:prSet phldrT="[Text]"/>
      <dgm:spPr/>
      <dgm:t>
        <a:bodyPr/>
        <a:lstStyle/>
        <a:p>
          <a:r>
            <a:rPr lang="en-GB"/>
            <a:t>Development (Coding)</a:t>
          </a:r>
        </a:p>
      </dgm:t>
    </dgm:pt>
    <dgm:pt modelId="{83AAA2F2-5641-4E87-A473-BEC28AAF93A5}" type="parTrans" cxnId="{756B8F44-A7A4-44A6-8885-3F211C552DAC}">
      <dgm:prSet/>
      <dgm:spPr/>
      <dgm:t>
        <a:bodyPr/>
        <a:lstStyle/>
        <a:p>
          <a:endParaRPr lang="en-GB"/>
        </a:p>
      </dgm:t>
    </dgm:pt>
    <dgm:pt modelId="{3E92FCB8-C099-46D8-B780-241475910727}" type="sibTrans" cxnId="{756B8F44-A7A4-44A6-8885-3F211C552DAC}">
      <dgm:prSet/>
      <dgm:spPr/>
      <dgm:t>
        <a:bodyPr/>
        <a:lstStyle/>
        <a:p>
          <a:endParaRPr lang="en-GB"/>
        </a:p>
      </dgm:t>
    </dgm:pt>
    <dgm:pt modelId="{894FA503-FAF6-474A-A840-1639B4C31EF2}" type="pres">
      <dgm:prSet presAssocID="{C1B48ED9-1430-4EB3-91E9-F47BF4213CDF}" presName="cycle" presStyleCnt="0">
        <dgm:presLayoutVars>
          <dgm:dir/>
          <dgm:resizeHandles val="exact"/>
        </dgm:presLayoutVars>
      </dgm:prSet>
      <dgm:spPr/>
    </dgm:pt>
    <dgm:pt modelId="{87A2D8B4-0B1A-44C1-89B6-2BF749658899}" type="pres">
      <dgm:prSet presAssocID="{56A2CA81-434F-45B4-A251-AA930FD925FC}" presName="node" presStyleLbl="node1" presStyleIdx="0" presStyleCnt="6">
        <dgm:presLayoutVars>
          <dgm:bulletEnabled val="1"/>
        </dgm:presLayoutVars>
      </dgm:prSet>
      <dgm:spPr/>
    </dgm:pt>
    <dgm:pt modelId="{C4DAA031-A71D-479F-B8C3-3B47F8B3C09E}" type="pres">
      <dgm:prSet presAssocID="{DFEDEF53-8AEB-42AE-8830-DB2C701CA9A6}" presName="sibTrans" presStyleLbl="sibTrans2D1" presStyleIdx="0" presStyleCnt="6"/>
      <dgm:spPr/>
    </dgm:pt>
    <dgm:pt modelId="{4F9BB4A5-3106-4C11-A8F7-3D84A1D7BE78}" type="pres">
      <dgm:prSet presAssocID="{DFEDEF53-8AEB-42AE-8830-DB2C701CA9A6}" presName="connectorText" presStyleLbl="sibTrans2D1" presStyleIdx="0" presStyleCnt="6"/>
      <dgm:spPr/>
    </dgm:pt>
    <dgm:pt modelId="{8B72AF65-0F88-4C78-95D5-9E29F21F0244}" type="pres">
      <dgm:prSet presAssocID="{7E67CF58-3ED0-4703-BCE6-7B84CEB4ACD7}" presName="node" presStyleLbl="node1" presStyleIdx="1" presStyleCnt="6">
        <dgm:presLayoutVars>
          <dgm:bulletEnabled val="1"/>
        </dgm:presLayoutVars>
      </dgm:prSet>
      <dgm:spPr/>
    </dgm:pt>
    <dgm:pt modelId="{1FD27D42-FBFA-4BDA-9820-AB01286E6DC2}" type="pres">
      <dgm:prSet presAssocID="{81B817FA-71BA-42D1-B940-35B24F4B61C0}" presName="sibTrans" presStyleLbl="sibTrans2D1" presStyleIdx="1" presStyleCnt="6"/>
      <dgm:spPr/>
    </dgm:pt>
    <dgm:pt modelId="{537C89E8-E0B5-4854-ACD3-E1CC8F167637}" type="pres">
      <dgm:prSet presAssocID="{81B817FA-71BA-42D1-B940-35B24F4B61C0}" presName="connectorText" presStyleLbl="sibTrans2D1" presStyleIdx="1" presStyleCnt="6"/>
      <dgm:spPr/>
    </dgm:pt>
    <dgm:pt modelId="{02272877-D73B-4E5D-AD78-5C165E68024A}" type="pres">
      <dgm:prSet presAssocID="{C2A3A7FE-FB48-46DF-B76E-42AC46A8A8E7}" presName="node" presStyleLbl="node1" presStyleIdx="2" presStyleCnt="6">
        <dgm:presLayoutVars>
          <dgm:bulletEnabled val="1"/>
        </dgm:presLayoutVars>
      </dgm:prSet>
      <dgm:spPr/>
    </dgm:pt>
    <dgm:pt modelId="{76150033-E34A-4922-BF5B-B5F1EDC90777}" type="pres">
      <dgm:prSet presAssocID="{3E92FCB8-C099-46D8-B780-241475910727}" presName="sibTrans" presStyleLbl="sibTrans2D1" presStyleIdx="2" presStyleCnt="6"/>
      <dgm:spPr/>
    </dgm:pt>
    <dgm:pt modelId="{BCC12973-DC6C-4C7E-AF41-D6A5AFC518AD}" type="pres">
      <dgm:prSet presAssocID="{3E92FCB8-C099-46D8-B780-241475910727}" presName="connectorText" presStyleLbl="sibTrans2D1" presStyleIdx="2" presStyleCnt="6"/>
      <dgm:spPr/>
    </dgm:pt>
    <dgm:pt modelId="{95EC86BD-FBE0-46D9-8E36-32A93B23D5BC}" type="pres">
      <dgm:prSet presAssocID="{76AC024F-B046-4E49-BAE7-2ACBD6B90FFA}" presName="node" presStyleLbl="node1" presStyleIdx="3" presStyleCnt="6">
        <dgm:presLayoutVars>
          <dgm:bulletEnabled val="1"/>
        </dgm:presLayoutVars>
      </dgm:prSet>
      <dgm:spPr/>
    </dgm:pt>
    <dgm:pt modelId="{7A5A56E3-C8F2-46CC-AD68-B3B5E847BF4A}" type="pres">
      <dgm:prSet presAssocID="{3A109930-F23C-4CF4-AA69-5FBBCC054763}" presName="sibTrans" presStyleLbl="sibTrans2D1" presStyleIdx="3" presStyleCnt="6"/>
      <dgm:spPr/>
    </dgm:pt>
    <dgm:pt modelId="{009E2BCA-48A7-4726-97BA-86F9F16296F0}" type="pres">
      <dgm:prSet presAssocID="{3A109930-F23C-4CF4-AA69-5FBBCC054763}" presName="connectorText" presStyleLbl="sibTrans2D1" presStyleIdx="3" presStyleCnt="6"/>
      <dgm:spPr/>
    </dgm:pt>
    <dgm:pt modelId="{D81A1879-6682-42B9-831B-FE9AE716CDDD}" type="pres">
      <dgm:prSet presAssocID="{0D7D0CB1-47D4-4FC1-9BDA-B4CE9561CBF5}" presName="node" presStyleLbl="node1" presStyleIdx="4" presStyleCnt="6">
        <dgm:presLayoutVars>
          <dgm:bulletEnabled val="1"/>
        </dgm:presLayoutVars>
      </dgm:prSet>
      <dgm:spPr/>
    </dgm:pt>
    <dgm:pt modelId="{5C32BA6A-1C87-4DD2-9B34-BC1106CC6CDA}" type="pres">
      <dgm:prSet presAssocID="{63964654-F6DB-4971-B092-AC28304DF420}" presName="sibTrans" presStyleLbl="sibTrans2D1" presStyleIdx="4" presStyleCnt="6"/>
      <dgm:spPr/>
    </dgm:pt>
    <dgm:pt modelId="{CB2F06D0-6B15-433C-A6C1-68E2D87CD5CB}" type="pres">
      <dgm:prSet presAssocID="{63964654-F6DB-4971-B092-AC28304DF420}" presName="connectorText" presStyleLbl="sibTrans2D1" presStyleIdx="4" presStyleCnt="6"/>
      <dgm:spPr/>
    </dgm:pt>
    <dgm:pt modelId="{42713B37-C2D3-4DAB-BC58-731CED8ADC82}" type="pres">
      <dgm:prSet presAssocID="{F0107CD8-902F-4A9E-8327-6BF95046E5BF}" presName="node" presStyleLbl="node1" presStyleIdx="5" presStyleCnt="6">
        <dgm:presLayoutVars>
          <dgm:bulletEnabled val="1"/>
        </dgm:presLayoutVars>
      </dgm:prSet>
      <dgm:spPr/>
    </dgm:pt>
    <dgm:pt modelId="{BEDB77CF-7C4D-4211-8CA7-D01323B30B88}" type="pres">
      <dgm:prSet presAssocID="{0734A396-B814-4A8F-8701-D1CC504471D7}" presName="sibTrans" presStyleLbl="sibTrans2D1" presStyleIdx="5" presStyleCnt="6"/>
      <dgm:spPr/>
    </dgm:pt>
    <dgm:pt modelId="{0159CBBB-77D5-4CBD-8783-148B3280EFFB}" type="pres">
      <dgm:prSet presAssocID="{0734A396-B814-4A8F-8701-D1CC504471D7}" presName="connectorText" presStyleLbl="sibTrans2D1" presStyleIdx="5" presStyleCnt="6"/>
      <dgm:spPr/>
    </dgm:pt>
  </dgm:ptLst>
  <dgm:cxnLst>
    <dgm:cxn modelId="{0ABDB418-6DD4-4AF5-B926-ADD5959782D8}" type="presOf" srcId="{81B817FA-71BA-42D1-B940-35B24F4B61C0}" destId="{1FD27D42-FBFA-4BDA-9820-AB01286E6DC2}" srcOrd="0" destOrd="0" presId="urn:microsoft.com/office/officeart/2005/8/layout/cycle2"/>
    <dgm:cxn modelId="{504B4225-09EF-49A6-BE59-2FB8B4559F6C}" srcId="{C1B48ED9-1430-4EB3-91E9-F47BF4213CDF}" destId="{7E67CF58-3ED0-4703-BCE6-7B84CEB4ACD7}" srcOrd="1" destOrd="0" parTransId="{161E46DD-6C04-4B2D-AE36-67B26441B5D3}" sibTransId="{81B817FA-71BA-42D1-B940-35B24F4B61C0}"/>
    <dgm:cxn modelId="{AFEAC427-A58D-4431-A05A-5EF1BB5EB570}" srcId="{C1B48ED9-1430-4EB3-91E9-F47BF4213CDF}" destId="{56A2CA81-434F-45B4-A251-AA930FD925FC}" srcOrd="0" destOrd="0" parTransId="{6AA46EA1-9194-4A60-AC67-3AADAFBF299A}" sibTransId="{DFEDEF53-8AEB-42AE-8830-DB2C701CA9A6}"/>
    <dgm:cxn modelId="{B7D75B28-828D-4A8D-A1B9-A1D770583DF8}" type="presOf" srcId="{63964654-F6DB-4971-B092-AC28304DF420}" destId="{5C32BA6A-1C87-4DD2-9B34-BC1106CC6CDA}" srcOrd="0" destOrd="0" presId="urn:microsoft.com/office/officeart/2005/8/layout/cycle2"/>
    <dgm:cxn modelId="{6C3B0A33-7CE2-4BE9-8681-09BA4061C3B9}" type="presOf" srcId="{76AC024F-B046-4E49-BAE7-2ACBD6B90FFA}" destId="{95EC86BD-FBE0-46D9-8E36-32A93B23D5BC}" srcOrd="0" destOrd="0" presId="urn:microsoft.com/office/officeart/2005/8/layout/cycle2"/>
    <dgm:cxn modelId="{63292C33-9A7B-4D16-8E57-408D4604D114}" type="presOf" srcId="{63964654-F6DB-4971-B092-AC28304DF420}" destId="{CB2F06D0-6B15-433C-A6C1-68E2D87CD5CB}" srcOrd="1" destOrd="0" presId="urn:microsoft.com/office/officeart/2005/8/layout/cycle2"/>
    <dgm:cxn modelId="{56CEB03D-940E-4C9E-8BF2-AD3325AFF688}" srcId="{C1B48ED9-1430-4EB3-91E9-F47BF4213CDF}" destId="{76AC024F-B046-4E49-BAE7-2ACBD6B90FFA}" srcOrd="3" destOrd="0" parTransId="{B2289C55-ADD7-4064-9934-DECD61850035}" sibTransId="{3A109930-F23C-4CF4-AA69-5FBBCC054763}"/>
    <dgm:cxn modelId="{8983E740-833E-4835-8DB5-92CCB2AAB264}" type="presOf" srcId="{7E67CF58-3ED0-4703-BCE6-7B84CEB4ACD7}" destId="{8B72AF65-0F88-4C78-95D5-9E29F21F0244}" srcOrd="0" destOrd="0" presId="urn:microsoft.com/office/officeart/2005/8/layout/cycle2"/>
    <dgm:cxn modelId="{65B07E60-7523-42AE-A088-83D7258863D2}" type="presOf" srcId="{0D7D0CB1-47D4-4FC1-9BDA-B4CE9561CBF5}" destId="{D81A1879-6682-42B9-831B-FE9AE716CDDD}" srcOrd="0" destOrd="0" presId="urn:microsoft.com/office/officeart/2005/8/layout/cycle2"/>
    <dgm:cxn modelId="{0F093862-A146-4282-9FA6-9EC05E7FBDF4}" type="presOf" srcId="{3E92FCB8-C099-46D8-B780-241475910727}" destId="{76150033-E34A-4922-BF5B-B5F1EDC90777}" srcOrd="0" destOrd="0" presId="urn:microsoft.com/office/officeart/2005/8/layout/cycle2"/>
    <dgm:cxn modelId="{756B8F44-A7A4-44A6-8885-3F211C552DAC}" srcId="{C1B48ED9-1430-4EB3-91E9-F47BF4213CDF}" destId="{C2A3A7FE-FB48-46DF-B76E-42AC46A8A8E7}" srcOrd="2" destOrd="0" parTransId="{83AAA2F2-5641-4E87-A473-BEC28AAF93A5}" sibTransId="{3E92FCB8-C099-46D8-B780-241475910727}"/>
    <dgm:cxn modelId="{59CF6B6B-A69C-4B05-A1A6-59A19C152786}" type="presOf" srcId="{0734A396-B814-4A8F-8701-D1CC504471D7}" destId="{0159CBBB-77D5-4CBD-8783-148B3280EFFB}" srcOrd="1" destOrd="0" presId="urn:microsoft.com/office/officeart/2005/8/layout/cycle2"/>
    <dgm:cxn modelId="{A6A5B44C-ECA4-4F86-B7B8-195CBA37889A}" type="presOf" srcId="{C1B48ED9-1430-4EB3-91E9-F47BF4213CDF}" destId="{894FA503-FAF6-474A-A840-1639B4C31EF2}" srcOrd="0" destOrd="0" presId="urn:microsoft.com/office/officeart/2005/8/layout/cycle2"/>
    <dgm:cxn modelId="{EABC4F82-AF55-489D-971D-49187587ED74}" type="presOf" srcId="{3A109930-F23C-4CF4-AA69-5FBBCC054763}" destId="{7A5A56E3-C8F2-46CC-AD68-B3B5E847BF4A}" srcOrd="0" destOrd="0" presId="urn:microsoft.com/office/officeart/2005/8/layout/cycle2"/>
    <dgm:cxn modelId="{BDA30993-97FB-425E-ACE7-3AF763891C71}" type="presOf" srcId="{DFEDEF53-8AEB-42AE-8830-DB2C701CA9A6}" destId="{4F9BB4A5-3106-4C11-A8F7-3D84A1D7BE78}" srcOrd="1" destOrd="0" presId="urn:microsoft.com/office/officeart/2005/8/layout/cycle2"/>
    <dgm:cxn modelId="{A5929F96-ECEE-4662-BC86-6FBB2B36E97B}" type="presOf" srcId="{F0107CD8-902F-4A9E-8327-6BF95046E5BF}" destId="{42713B37-C2D3-4DAB-BC58-731CED8ADC82}" srcOrd="0" destOrd="0" presId="urn:microsoft.com/office/officeart/2005/8/layout/cycle2"/>
    <dgm:cxn modelId="{F59C3CB3-F01F-4308-B067-A5FD8F1402A5}" type="presOf" srcId="{81B817FA-71BA-42D1-B940-35B24F4B61C0}" destId="{537C89E8-E0B5-4854-ACD3-E1CC8F167637}" srcOrd="1" destOrd="0" presId="urn:microsoft.com/office/officeart/2005/8/layout/cycle2"/>
    <dgm:cxn modelId="{554CF6BA-91C5-4AD8-A8AE-BA26B198EB3F}" srcId="{C1B48ED9-1430-4EB3-91E9-F47BF4213CDF}" destId="{F0107CD8-902F-4A9E-8327-6BF95046E5BF}" srcOrd="5" destOrd="0" parTransId="{72E1C78C-7611-4A4D-8524-8793AB38E63F}" sibTransId="{0734A396-B814-4A8F-8701-D1CC504471D7}"/>
    <dgm:cxn modelId="{D0B493CD-98AF-4D40-A208-E10C6E502F35}" type="presOf" srcId="{C2A3A7FE-FB48-46DF-B76E-42AC46A8A8E7}" destId="{02272877-D73B-4E5D-AD78-5C165E68024A}" srcOrd="0" destOrd="0" presId="urn:microsoft.com/office/officeart/2005/8/layout/cycle2"/>
    <dgm:cxn modelId="{9062FADC-A16E-4642-A5F7-8FFB72AA5895}" type="presOf" srcId="{3A109930-F23C-4CF4-AA69-5FBBCC054763}" destId="{009E2BCA-48A7-4726-97BA-86F9F16296F0}" srcOrd="1" destOrd="0" presId="urn:microsoft.com/office/officeart/2005/8/layout/cycle2"/>
    <dgm:cxn modelId="{D930C3E0-38EB-4B67-B320-4C817DC44D38}" type="presOf" srcId="{0734A396-B814-4A8F-8701-D1CC504471D7}" destId="{BEDB77CF-7C4D-4211-8CA7-D01323B30B88}" srcOrd="0" destOrd="0" presId="urn:microsoft.com/office/officeart/2005/8/layout/cycle2"/>
    <dgm:cxn modelId="{C64431E7-B2E5-4ECB-8E10-DD6258710A96}" type="presOf" srcId="{56A2CA81-434F-45B4-A251-AA930FD925FC}" destId="{87A2D8B4-0B1A-44C1-89B6-2BF749658899}" srcOrd="0" destOrd="0" presId="urn:microsoft.com/office/officeart/2005/8/layout/cycle2"/>
    <dgm:cxn modelId="{F5589AEA-1C18-4E3D-AA70-973EB35FFE1D}" type="presOf" srcId="{DFEDEF53-8AEB-42AE-8830-DB2C701CA9A6}" destId="{C4DAA031-A71D-479F-B8C3-3B47F8B3C09E}" srcOrd="0" destOrd="0" presId="urn:microsoft.com/office/officeart/2005/8/layout/cycle2"/>
    <dgm:cxn modelId="{9B1127EE-A2EC-49BA-9E28-58AEA7BF49A7}" type="presOf" srcId="{3E92FCB8-C099-46D8-B780-241475910727}" destId="{BCC12973-DC6C-4C7E-AF41-D6A5AFC518AD}" srcOrd="1" destOrd="0" presId="urn:microsoft.com/office/officeart/2005/8/layout/cycle2"/>
    <dgm:cxn modelId="{4FC1E0F0-DE70-422C-97C5-B52754A87723}" srcId="{C1B48ED9-1430-4EB3-91E9-F47BF4213CDF}" destId="{0D7D0CB1-47D4-4FC1-9BDA-B4CE9561CBF5}" srcOrd="4" destOrd="0" parTransId="{9A18C9AC-A0F6-4CB5-BDB9-7BB99EC393A6}" sibTransId="{63964654-F6DB-4971-B092-AC28304DF420}"/>
    <dgm:cxn modelId="{828A3552-2184-49DC-9EF2-123105DB7050}" type="presParOf" srcId="{894FA503-FAF6-474A-A840-1639B4C31EF2}" destId="{87A2D8B4-0B1A-44C1-89B6-2BF749658899}" srcOrd="0" destOrd="0" presId="urn:microsoft.com/office/officeart/2005/8/layout/cycle2"/>
    <dgm:cxn modelId="{3580AFB9-4FFF-49AF-98B8-F28BB8C55D54}" type="presParOf" srcId="{894FA503-FAF6-474A-A840-1639B4C31EF2}" destId="{C4DAA031-A71D-479F-B8C3-3B47F8B3C09E}" srcOrd="1" destOrd="0" presId="urn:microsoft.com/office/officeart/2005/8/layout/cycle2"/>
    <dgm:cxn modelId="{21F68630-17AF-41CE-880F-C815FBD19F8D}" type="presParOf" srcId="{C4DAA031-A71D-479F-B8C3-3B47F8B3C09E}" destId="{4F9BB4A5-3106-4C11-A8F7-3D84A1D7BE78}" srcOrd="0" destOrd="0" presId="urn:microsoft.com/office/officeart/2005/8/layout/cycle2"/>
    <dgm:cxn modelId="{A9665EF6-AD2C-4339-9119-015D9142887C}" type="presParOf" srcId="{894FA503-FAF6-474A-A840-1639B4C31EF2}" destId="{8B72AF65-0F88-4C78-95D5-9E29F21F0244}" srcOrd="2" destOrd="0" presId="urn:microsoft.com/office/officeart/2005/8/layout/cycle2"/>
    <dgm:cxn modelId="{79B29647-28D9-4BB8-94A3-CD5215DADC5A}" type="presParOf" srcId="{894FA503-FAF6-474A-A840-1639B4C31EF2}" destId="{1FD27D42-FBFA-4BDA-9820-AB01286E6DC2}" srcOrd="3" destOrd="0" presId="urn:microsoft.com/office/officeart/2005/8/layout/cycle2"/>
    <dgm:cxn modelId="{C8C6F771-58C7-40FA-95A3-F775D66B3733}" type="presParOf" srcId="{1FD27D42-FBFA-4BDA-9820-AB01286E6DC2}" destId="{537C89E8-E0B5-4854-ACD3-E1CC8F167637}" srcOrd="0" destOrd="0" presId="urn:microsoft.com/office/officeart/2005/8/layout/cycle2"/>
    <dgm:cxn modelId="{6E19DA40-7127-4C22-9679-4BB3404FEA03}" type="presParOf" srcId="{894FA503-FAF6-474A-A840-1639B4C31EF2}" destId="{02272877-D73B-4E5D-AD78-5C165E68024A}" srcOrd="4" destOrd="0" presId="urn:microsoft.com/office/officeart/2005/8/layout/cycle2"/>
    <dgm:cxn modelId="{EF7D5B76-0A3B-45A9-997F-5C12EA3967C7}" type="presParOf" srcId="{894FA503-FAF6-474A-A840-1639B4C31EF2}" destId="{76150033-E34A-4922-BF5B-B5F1EDC90777}" srcOrd="5" destOrd="0" presId="urn:microsoft.com/office/officeart/2005/8/layout/cycle2"/>
    <dgm:cxn modelId="{514EC50C-9E66-42E5-A087-1C5C3F77F2E9}" type="presParOf" srcId="{76150033-E34A-4922-BF5B-B5F1EDC90777}" destId="{BCC12973-DC6C-4C7E-AF41-D6A5AFC518AD}" srcOrd="0" destOrd="0" presId="urn:microsoft.com/office/officeart/2005/8/layout/cycle2"/>
    <dgm:cxn modelId="{3281074A-6BAB-45FC-84E2-AF286D050A8C}" type="presParOf" srcId="{894FA503-FAF6-474A-A840-1639B4C31EF2}" destId="{95EC86BD-FBE0-46D9-8E36-32A93B23D5BC}" srcOrd="6" destOrd="0" presId="urn:microsoft.com/office/officeart/2005/8/layout/cycle2"/>
    <dgm:cxn modelId="{F414C886-8843-418A-B787-0E882402191D}" type="presParOf" srcId="{894FA503-FAF6-474A-A840-1639B4C31EF2}" destId="{7A5A56E3-C8F2-46CC-AD68-B3B5E847BF4A}" srcOrd="7" destOrd="0" presId="urn:microsoft.com/office/officeart/2005/8/layout/cycle2"/>
    <dgm:cxn modelId="{5478CFDC-213A-4332-B3B6-6BAE979CFB97}" type="presParOf" srcId="{7A5A56E3-C8F2-46CC-AD68-B3B5E847BF4A}" destId="{009E2BCA-48A7-4726-97BA-86F9F16296F0}" srcOrd="0" destOrd="0" presId="urn:microsoft.com/office/officeart/2005/8/layout/cycle2"/>
    <dgm:cxn modelId="{C0D1FE4B-7DC1-47EF-A5C3-5A1BDE7F5B46}" type="presParOf" srcId="{894FA503-FAF6-474A-A840-1639B4C31EF2}" destId="{D81A1879-6682-42B9-831B-FE9AE716CDDD}" srcOrd="8" destOrd="0" presId="urn:microsoft.com/office/officeart/2005/8/layout/cycle2"/>
    <dgm:cxn modelId="{CD08C09D-30A4-4D21-98F4-9FE87DD2B687}" type="presParOf" srcId="{894FA503-FAF6-474A-A840-1639B4C31EF2}" destId="{5C32BA6A-1C87-4DD2-9B34-BC1106CC6CDA}" srcOrd="9" destOrd="0" presId="urn:microsoft.com/office/officeart/2005/8/layout/cycle2"/>
    <dgm:cxn modelId="{790CA097-D0DB-4EFE-8849-827F0936B807}" type="presParOf" srcId="{5C32BA6A-1C87-4DD2-9B34-BC1106CC6CDA}" destId="{CB2F06D0-6B15-433C-A6C1-68E2D87CD5CB}" srcOrd="0" destOrd="0" presId="urn:microsoft.com/office/officeart/2005/8/layout/cycle2"/>
    <dgm:cxn modelId="{B62B8CD0-F218-4EED-9411-F6952895B67A}" type="presParOf" srcId="{894FA503-FAF6-474A-A840-1639B4C31EF2}" destId="{42713B37-C2D3-4DAB-BC58-731CED8ADC82}" srcOrd="10" destOrd="0" presId="urn:microsoft.com/office/officeart/2005/8/layout/cycle2"/>
    <dgm:cxn modelId="{C9AF3D92-B10D-4A06-9613-4148D63D07BA}" type="presParOf" srcId="{894FA503-FAF6-474A-A840-1639B4C31EF2}" destId="{BEDB77CF-7C4D-4211-8CA7-D01323B30B88}" srcOrd="11" destOrd="0" presId="urn:microsoft.com/office/officeart/2005/8/layout/cycle2"/>
    <dgm:cxn modelId="{8DDA1C87-BF54-4175-AF80-1EF04B4A12BE}" type="presParOf" srcId="{BEDB77CF-7C4D-4211-8CA7-D01323B30B88}" destId="{0159CBBB-77D5-4CBD-8783-148B3280EFFB}" srcOrd="0" destOrd="0" presId="urn:microsoft.com/office/officeart/2005/8/layout/cycle2"/>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7A2D8B4-0B1A-44C1-89B6-2BF749658899}">
      <dsp:nvSpPr>
        <dsp:cNvPr id="0" name=""/>
        <dsp:cNvSpPr/>
      </dsp:nvSpPr>
      <dsp:spPr>
        <a:xfrm>
          <a:off x="2922707" y="1526"/>
          <a:ext cx="997345" cy="997345"/>
        </a:xfrm>
        <a:prstGeom prst="ellipse">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GB" sz="800" kern="1200"/>
            <a:t>Planning and Requirements Analysis</a:t>
          </a:r>
        </a:p>
      </dsp:txBody>
      <dsp:txXfrm>
        <a:off x="3068765" y="147584"/>
        <a:ext cx="705229" cy="705229"/>
      </dsp:txXfrm>
    </dsp:sp>
    <dsp:sp modelId="{C4DAA031-A71D-479F-B8C3-3B47F8B3C09E}">
      <dsp:nvSpPr>
        <dsp:cNvPr id="0" name=""/>
        <dsp:cNvSpPr/>
      </dsp:nvSpPr>
      <dsp:spPr>
        <a:xfrm rot="1800000">
          <a:off x="3930583" y="702215"/>
          <a:ext cx="264414" cy="336604"/>
        </a:xfrm>
        <a:prstGeom prst="rightArrow">
          <a:avLst>
            <a:gd name="adj1" fmla="val 60000"/>
            <a:gd name="adj2" fmla="val 50000"/>
          </a:avLst>
        </a:prstGeom>
        <a:gradFill rotWithShape="0">
          <a:gsLst>
            <a:gs pos="0">
              <a:schemeClr val="accent2">
                <a:tint val="60000"/>
                <a:hueOff val="0"/>
                <a:satOff val="0"/>
                <a:lumOff val="0"/>
                <a:alphaOff val="0"/>
                <a:satMod val="103000"/>
                <a:lumMod val="102000"/>
                <a:tint val="94000"/>
              </a:schemeClr>
            </a:gs>
            <a:gs pos="50000">
              <a:schemeClr val="accent2">
                <a:tint val="60000"/>
                <a:hueOff val="0"/>
                <a:satOff val="0"/>
                <a:lumOff val="0"/>
                <a:alphaOff val="0"/>
                <a:satMod val="110000"/>
                <a:lumMod val="100000"/>
                <a:shade val="100000"/>
              </a:schemeClr>
            </a:gs>
            <a:gs pos="100000">
              <a:schemeClr val="accent2">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a:off x="3935897" y="749705"/>
        <a:ext cx="185090" cy="201962"/>
      </dsp:txXfrm>
    </dsp:sp>
    <dsp:sp modelId="{8B72AF65-0F88-4C78-95D5-9E29F21F0244}">
      <dsp:nvSpPr>
        <dsp:cNvPr id="0" name=""/>
        <dsp:cNvSpPr/>
      </dsp:nvSpPr>
      <dsp:spPr>
        <a:xfrm>
          <a:off x="4218489" y="749646"/>
          <a:ext cx="997345" cy="997345"/>
        </a:xfrm>
        <a:prstGeom prst="ellipse">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GB" sz="800" kern="1200"/>
            <a:t>Design</a:t>
          </a:r>
        </a:p>
      </dsp:txBody>
      <dsp:txXfrm>
        <a:off x="4364547" y="895704"/>
        <a:ext cx="705229" cy="705229"/>
      </dsp:txXfrm>
    </dsp:sp>
    <dsp:sp modelId="{1FD27D42-FBFA-4BDA-9820-AB01286E6DC2}">
      <dsp:nvSpPr>
        <dsp:cNvPr id="0" name=""/>
        <dsp:cNvSpPr/>
      </dsp:nvSpPr>
      <dsp:spPr>
        <a:xfrm rot="5400000">
          <a:off x="4584955" y="1820654"/>
          <a:ext cx="264414" cy="336604"/>
        </a:xfrm>
        <a:prstGeom prst="rightArrow">
          <a:avLst>
            <a:gd name="adj1" fmla="val 60000"/>
            <a:gd name="adj2" fmla="val 50000"/>
          </a:avLst>
        </a:prstGeom>
        <a:gradFill rotWithShape="0">
          <a:gsLst>
            <a:gs pos="0">
              <a:schemeClr val="accent2">
                <a:tint val="60000"/>
                <a:hueOff val="0"/>
                <a:satOff val="0"/>
                <a:lumOff val="0"/>
                <a:alphaOff val="0"/>
                <a:satMod val="103000"/>
                <a:lumMod val="102000"/>
                <a:tint val="94000"/>
              </a:schemeClr>
            </a:gs>
            <a:gs pos="50000">
              <a:schemeClr val="accent2">
                <a:tint val="60000"/>
                <a:hueOff val="0"/>
                <a:satOff val="0"/>
                <a:lumOff val="0"/>
                <a:alphaOff val="0"/>
                <a:satMod val="110000"/>
                <a:lumMod val="100000"/>
                <a:shade val="100000"/>
              </a:schemeClr>
            </a:gs>
            <a:gs pos="100000">
              <a:schemeClr val="accent2">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a:off x="4624617" y="1848313"/>
        <a:ext cx="185090" cy="201962"/>
      </dsp:txXfrm>
    </dsp:sp>
    <dsp:sp modelId="{02272877-D73B-4E5D-AD78-5C165E68024A}">
      <dsp:nvSpPr>
        <dsp:cNvPr id="0" name=""/>
        <dsp:cNvSpPr/>
      </dsp:nvSpPr>
      <dsp:spPr>
        <a:xfrm>
          <a:off x="4218489" y="2245887"/>
          <a:ext cx="997345" cy="997345"/>
        </a:xfrm>
        <a:prstGeom prst="ellipse">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GB" sz="800" kern="1200"/>
            <a:t>Development (Coding)</a:t>
          </a:r>
        </a:p>
      </dsp:txBody>
      <dsp:txXfrm>
        <a:off x="4364547" y="2391945"/>
        <a:ext cx="705229" cy="705229"/>
      </dsp:txXfrm>
    </dsp:sp>
    <dsp:sp modelId="{76150033-E34A-4922-BF5B-B5F1EDC90777}">
      <dsp:nvSpPr>
        <dsp:cNvPr id="0" name=""/>
        <dsp:cNvSpPr/>
      </dsp:nvSpPr>
      <dsp:spPr>
        <a:xfrm rot="9000000">
          <a:off x="3943544" y="2946576"/>
          <a:ext cx="264414" cy="336604"/>
        </a:xfrm>
        <a:prstGeom prst="rightArrow">
          <a:avLst>
            <a:gd name="adj1" fmla="val 60000"/>
            <a:gd name="adj2" fmla="val 50000"/>
          </a:avLst>
        </a:prstGeom>
        <a:gradFill rotWithShape="0">
          <a:gsLst>
            <a:gs pos="0">
              <a:schemeClr val="accent2">
                <a:tint val="60000"/>
                <a:hueOff val="0"/>
                <a:satOff val="0"/>
                <a:lumOff val="0"/>
                <a:alphaOff val="0"/>
                <a:satMod val="103000"/>
                <a:lumMod val="102000"/>
                <a:tint val="94000"/>
              </a:schemeClr>
            </a:gs>
            <a:gs pos="50000">
              <a:schemeClr val="accent2">
                <a:tint val="60000"/>
                <a:hueOff val="0"/>
                <a:satOff val="0"/>
                <a:lumOff val="0"/>
                <a:alphaOff val="0"/>
                <a:satMod val="110000"/>
                <a:lumMod val="100000"/>
                <a:shade val="100000"/>
              </a:schemeClr>
            </a:gs>
            <a:gs pos="100000">
              <a:schemeClr val="accent2">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rot="10800000">
        <a:off x="4017554" y="2994066"/>
        <a:ext cx="185090" cy="201962"/>
      </dsp:txXfrm>
    </dsp:sp>
    <dsp:sp modelId="{95EC86BD-FBE0-46D9-8E36-32A93B23D5BC}">
      <dsp:nvSpPr>
        <dsp:cNvPr id="0" name=""/>
        <dsp:cNvSpPr/>
      </dsp:nvSpPr>
      <dsp:spPr>
        <a:xfrm>
          <a:off x="2922707" y="2994007"/>
          <a:ext cx="997345" cy="997345"/>
        </a:xfrm>
        <a:prstGeom prst="ellipse">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GB" sz="800" kern="1200"/>
            <a:t>Testing</a:t>
          </a:r>
        </a:p>
      </dsp:txBody>
      <dsp:txXfrm>
        <a:off x="3068765" y="3140065"/>
        <a:ext cx="705229" cy="705229"/>
      </dsp:txXfrm>
    </dsp:sp>
    <dsp:sp modelId="{7A5A56E3-C8F2-46CC-AD68-B3B5E847BF4A}">
      <dsp:nvSpPr>
        <dsp:cNvPr id="0" name=""/>
        <dsp:cNvSpPr/>
      </dsp:nvSpPr>
      <dsp:spPr>
        <a:xfrm rot="12600000">
          <a:off x="2647762" y="2954059"/>
          <a:ext cx="264414" cy="336604"/>
        </a:xfrm>
        <a:prstGeom prst="rightArrow">
          <a:avLst>
            <a:gd name="adj1" fmla="val 60000"/>
            <a:gd name="adj2" fmla="val 50000"/>
          </a:avLst>
        </a:prstGeom>
        <a:gradFill rotWithShape="0">
          <a:gsLst>
            <a:gs pos="0">
              <a:schemeClr val="accent2">
                <a:tint val="60000"/>
                <a:hueOff val="0"/>
                <a:satOff val="0"/>
                <a:lumOff val="0"/>
                <a:alphaOff val="0"/>
                <a:satMod val="103000"/>
                <a:lumMod val="102000"/>
                <a:tint val="94000"/>
              </a:schemeClr>
            </a:gs>
            <a:gs pos="50000">
              <a:schemeClr val="accent2">
                <a:tint val="60000"/>
                <a:hueOff val="0"/>
                <a:satOff val="0"/>
                <a:lumOff val="0"/>
                <a:alphaOff val="0"/>
                <a:satMod val="110000"/>
                <a:lumMod val="100000"/>
                <a:shade val="100000"/>
              </a:schemeClr>
            </a:gs>
            <a:gs pos="100000">
              <a:schemeClr val="accent2">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rot="10800000">
        <a:off x="2721772" y="3041211"/>
        <a:ext cx="185090" cy="201962"/>
      </dsp:txXfrm>
    </dsp:sp>
    <dsp:sp modelId="{D81A1879-6682-42B9-831B-FE9AE716CDDD}">
      <dsp:nvSpPr>
        <dsp:cNvPr id="0" name=""/>
        <dsp:cNvSpPr/>
      </dsp:nvSpPr>
      <dsp:spPr>
        <a:xfrm>
          <a:off x="1626924" y="2245887"/>
          <a:ext cx="997345" cy="997345"/>
        </a:xfrm>
        <a:prstGeom prst="ellipse">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GB" sz="800" kern="1200"/>
            <a:t>Deployment</a:t>
          </a:r>
        </a:p>
      </dsp:txBody>
      <dsp:txXfrm>
        <a:off x="1772982" y="2391945"/>
        <a:ext cx="705229" cy="705229"/>
      </dsp:txXfrm>
    </dsp:sp>
    <dsp:sp modelId="{5C32BA6A-1C87-4DD2-9B34-BC1106CC6CDA}">
      <dsp:nvSpPr>
        <dsp:cNvPr id="0" name=""/>
        <dsp:cNvSpPr/>
      </dsp:nvSpPr>
      <dsp:spPr>
        <a:xfrm rot="16200000">
          <a:off x="1993390" y="1835621"/>
          <a:ext cx="264414" cy="336604"/>
        </a:xfrm>
        <a:prstGeom prst="rightArrow">
          <a:avLst>
            <a:gd name="adj1" fmla="val 60000"/>
            <a:gd name="adj2" fmla="val 50000"/>
          </a:avLst>
        </a:prstGeom>
        <a:gradFill rotWithShape="0">
          <a:gsLst>
            <a:gs pos="0">
              <a:schemeClr val="accent2">
                <a:tint val="60000"/>
                <a:hueOff val="0"/>
                <a:satOff val="0"/>
                <a:lumOff val="0"/>
                <a:alphaOff val="0"/>
                <a:satMod val="103000"/>
                <a:lumMod val="102000"/>
                <a:tint val="94000"/>
              </a:schemeClr>
            </a:gs>
            <a:gs pos="50000">
              <a:schemeClr val="accent2">
                <a:tint val="60000"/>
                <a:hueOff val="0"/>
                <a:satOff val="0"/>
                <a:lumOff val="0"/>
                <a:alphaOff val="0"/>
                <a:satMod val="110000"/>
                <a:lumMod val="100000"/>
                <a:shade val="100000"/>
              </a:schemeClr>
            </a:gs>
            <a:gs pos="100000">
              <a:schemeClr val="accent2">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a:off x="2033052" y="1942604"/>
        <a:ext cx="185090" cy="201962"/>
      </dsp:txXfrm>
    </dsp:sp>
    <dsp:sp modelId="{42713B37-C2D3-4DAB-BC58-731CED8ADC82}">
      <dsp:nvSpPr>
        <dsp:cNvPr id="0" name=""/>
        <dsp:cNvSpPr/>
      </dsp:nvSpPr>
      <dsp:spPr>
        <a:xfrm>
          <a:off x="1626924" y="749646"/>
          <a:ext cx="997345" cy="997345"/>
        </a:xfrm>
        <a:prstGeom prst="ellipse">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GB" sz="800" kern="1200"/>
            <a:t>Maintanance</a:t>
          </a:r>
        </a:p>
      </dsp:txBody>
      <dsp:txXfrm>
        <a:off x="1772982" y="895704"/>
        <a:ext cx="705229" cy="705229"/>
      </dsp:txXfrm>
    </dsp:sp>
    <dsp:sp modelId="{BEDB77CF-7C4D-4211-8CA7-D01323B30B88}">
      <dsp:nvSpPr>
        <dsp:cNvPr id="0" name=""/>
        <dsp:cNvSpPr/>
      </dsp:nvSpPr>
      <dsp:spPr>
        <a:xfrm rot="19800000">
          <a:off x="2634800" y="709699"/>
          <a:ext cx="264414" cy="336604"/>
        </a:xfrm>
        <a:prstGeom prst="rightArrow">
          <a:avLst>
            <a:gd name="adj1" fmla="val 60000"/>
            <a:gd name="adj2" fmla="val 50000"/>
          </a:avLst>
        </a:prstGeom>
        <a:gradFill rotWithShape="0">
          <a:gsLst>
            <a:gs pos="0">
              <a:schemeClr val="accent2">
                <a:tint val="60000"/>
                <a:hueOff val="0"/>
                <a:satOff val="0"/>
                <a:lumOff val="0"/>
                <a:alphaOff val="0"/>
                <a:satMod val="103000"/>
                <a:lumMod val="102000"/>
                <a:tint val="94000"/>
              </a:schemeClr>
            </a:gs>
            <a:gs pos="50000">
              <a:schemeClr val="accent2">
                <a:tint val="60000"/>
                <a:hueOff val="0"/>
                <a:satOff val="0"/>
                <a:lumOff val="0"/>
                <a:alphaOff val="0"/>
                <a:satMod val="110000"/>
                <a:lumMod val="100000"/>
                <a:shade val="100000"/>
              </a:schemeClr>
            </a:gs>
            <a:gs pos="100000">
              <a:schemeClr val="accent2">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GB" sz="700" kern="1200"/>
        </a:p>
      </dsp:txBody>
      <dsp:txXfrm>
        <a:off x="2640114" y="796851"/>
        <a:ext cx="185090" cy="201962"/>
      </dsp:txXfrm>
    </dsp:sp>
  </dsp:spTree>
</dsp:drawing>
</file>

<file path=word/diagrams/layout1.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496</TotalTime>
  <Pages>1</Pages>
  <Words>1553</Words>
  <Characters>8857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Module_02_Assignment_DibyaJyotiDhar</dc:title>
  <dc:subject/>
  <dc:creator>Dibya Jyoti Dhar</dc:creator>
  <cp:keywords>SQA</cp:keywords>
  <dc:description/>
  <cp:lastModifiedBy>Dibya Jyoti Dhar</cp:lastModifiedBy>
  <cp:revision>48</cp:revision>
  <cp:lastPrinted>2026-08-13T17:37:00Z</cp:lastPrinted>
  <dcterms:created xsi:type="dcterms:W3CDTF">2026-08-03T15:35:00Z</dcterms:created>
  <dcterms:modified xsi:type="dcterms:W3CDTF">2026-08-13T17:37:00Z</dcterms:modified>
  <cp:contentStatus/>
</cp:coreProperties>
</file>