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7CEA" w14:textId="77777777" w:rsidR="00A34716" w:rsidRDefault="00000000">
      <w:pPr>
        <w:pStyle w:val="BodyText"/>
        <w:spacing w:before="9"/>
        <w:jc w:val="both"/>
        <w:rPr>
          <w:rFonts w:ascii="Times New Roman" w:hAnsi="Times New Roman" w:cs="Times New Roman"/>
          <w:b w:val="0"/>
          <w:bCs w:val="0"/>
        </w:rPr>
      </w:pPr>
      <w:r>
        <w:rPr>
          <w:rFonts w:ascii="Times New Roman" w:hAnsi="Times New Roman" w:cs="Times New Roman"/>
          <w:color w:val="000000"/>
        </w:rPr>
        <w:tab/>
        <w:t xml:space="preserve">                                  </w:t>
      </w:r>
      <w:r>
        <w:rPr>
          <w:rFonts w:ascii="Times New Roman" w:hAnsi="Times New Roman" w:cs="Times New Roman"/>
          <w:color w:val="000000"/>
        </w:rPr>
        <w:tab/>
        <w:t xml:space="preserve">       </w:t>
      </w:r>
      <w:r>
        <w:rPr>
          <w:rFonts w:ascii="Times New Roman" w:eastAsia="Times New Roman" w:hAnsi="Times New Roman" w:cs="Times New Roman"/>
          <w:kern w:val="24"/>
          <w:sz w:val="28"/>
          <w:szCs w:val="28"/>
          <w:lang w:eastAsia="en-IN"/>
        </w:rPr>
        <w:t>Pre-fabrication Construction Techniques</w:t>
      </w:r>
      <w:r>
        <w:rPr>
          <w:rFonts w:ascii="Times New Roman" w:hAnsi="Times New Roman" w:cs="Times New Roman"/>
          <w:color w:val="000000"/>
        </w:rPr>
        <w:t xml:space="preserve"> </w:t>
      </w:r>
      <w:r>
        <w:rPr>
          <w:rStyle w:val="Heading4Char"/>
          <w:b/>
          <w:bCs/>
          <w:lang w:eastAsia="en-IN"/>
        </w:rPr>
        <w:t xml:space="preserve">                          </w:t>
      </w:r>
    </w:p>
    <w:p w14:paraId="4EFF01A3" w14:textId="77777777" w:rsidR="00A34716" w:rsidRDefault="00A34716">
      <w:pPr>
        <w:pStyle w:val="BodyText"/>
        <w:spacing w:before="9"/>
        <w:jc w:val="both"/>
        <w:rPr>
          <w:rFonts w:ascii="Times New Roman" w:hAnsi="Times New Roman" w:cs="Times New Roman"/>
        </w:rPr>
      </w:pPr>
    </w:p>
    <w:p w14:paraId="27EEA1E2" w14:textId="77777777" w:rsidR="00A34716"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 xml:space="preserve">Course Code: </w:t>
      </w:r>
      <w:r>
        <w:rPr>
          <w:rFonts w:ascii="Times New Roman" w:eastAsia="Times New Roman" w:hAnsi="Times New Roman" w:cs="Times New Roman"/>
          <w:sz w:val="28"/>
          <w:szCs w:val="28"/>
          <w:lang w:eastAsia="en-IN"/>
        </w:rPr>
        <w:t>XCT 2004</w:t>
      </w:r>
    </w:p>
    <w:p w14:paraId="08C52283" w14:textId="77777777" w:rsidR="00A34716"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0DC9B30A" w14:textId="77777777" w:rsidR="00A34716"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0DE649FF" w14:textId="77777777" w:rsidR="00A34716" w:rsidRDefault="00000000">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 xml:space="preserve">Prerequisite:  Design of </w:t>
      </w:r>
      <w:proofErr w:type="spellStart"/>
      <w:proofErr w:type="gramStart"/>
      <w:r>
        <w:rPr>
          <w:rFonts w:ascii="Times New Roman" w:hAnsi="Times New Roman" w:cs="Times New Roman"/>
          <w:b/>
          <w:sz w:val="24"/>
          <w:szCs w:val="24"/>
          <w:lang w:val="en-US"/>
        </w:rPr>
        <w:t>Reiforced</w:t>
      </w:r>
      <w:proofErr w:type="spellEnd"/>
      <w:r>
        <w:rPr>
          <w:rFonts w:ascii="Times New Roman" w:hAnsi="Times New Roman" w:cs="Times New Roman"/>
          <w:b/>
          <w:sz w:val="24"/>
          <w:szCs w:val="24"/>
          <w:lang w:val="en-US"/>
        </w:rPr>
        <w:t xml:space="preserve">  Concrete</w:t>
      </w:r>
      <w:proofErr w:type="gramEnd"/>
      <w:r>
        <w:rPr>
          <w:rFonts w:ascii="Times New Roman" w:hAnsi="Times New Roman" w:cs="Times New Roman"/>
          <w:b/>
          <w:sz w:val="24"/>
          <w:szCs w:val="24"/>
          <w:lang w:val="en-US"/>
        </w:rPr>
        <w:t xml:space="preserve"> structure and design of steel structure</w:t>
      </w:r>
    </w:p>
    <w:p w14:paraId="56B17A6D" w14:textId="77777777" w:rsidR="00A34716"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OBJECTIVE:</w:t>
      </w:r>
    </w:p>
    <w:p w14:paraId="71B289AD" w14:textId="37F875F2" w:rsidR="00A34716" w:rsidRDefault="00000000">
      <w:pPr>
        <w:spacing w:line="240" w:lineRule="auto"/>
        <w:ind w:left="284" w:hanging="284"/>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Pr>
          <w:rFonts w:ascii="Times New Roman" w:hAnsi="Times New Roman" w:cs="Times New Roman"/>
          <w:bCs/>
          <w:sz w:val="24"/>
          <w:szCs w:val="24"/>
          <w:lang w:val="en-US"/>
        </w:rPr>
        <w:t xml:space="preserve">Many regions are there in </w:t>
      </w:r>
      <w:r w:rsidR="00A72F2A">
        <w:rPr>
          <w:rFonts w:ascii="Times New Roman" w:hAnsi="Times New Roman" w:cs="Times New Roman"/>
          <w:bCs/>
          <w:sz w:val="24"/>
          <w:szCs w:val="24"/>
          <w:lang w:val="en-US"/>
        </w:rPr>
        <w:t xml:space="preserve">the world </w:t>
      </w:r>
      <w:proofErr w:type="gramStart"/>
      <w:r w:rsidR="00A72F2A">
        <w:rPr>
          <w:rFonts w:ascii="Times New Roman" w:hAnsi="Times New Roman" w:cs="Times New Roman"/>
          <w:bCs/>
          <w:sz w:val="24"/>
          <w:szCs w:val="24"/>
          <w:lang w:val="en-US"/>
        </w:rPr>
        <w:t>having</w:t>
      </w:r>
      <w:r>
        <w:rPr>
          <w:rFonts w:ascii="Times New Roman" w:hAnsi="Times New Roman" w:cs="Times New Roman"/>
          <w:bCs/>
          <w:sz w:val="24"/>
          <w:szCs w:val="24"/>
          <w:lang w:val="en-US"/>
        </w:rPr>
        <w:t xml:space="preserve">  worst</w:t>
      </w:r>
      <w:proofErr w:type="gramEnd"/>
      <w:r>
        <w:rPr>
          <w:rFonts w:ascii="Times New Roman" w:hAnsi="Times New Roman" w:cs="Times New Roman"/>
          <w:bCs/>
          <w:sz w:val="24"/>
          <w:szCs w:val="24"/>
          <w:lang w:val="en-US"/>
        </w:rPr>
        <w:t xml:space="preserve"> weather conditions for longer period in the year and very few </w:t>
      </w:r>
      <w:r w:rsidR="00A72F2A">
        <w:rPr>
          <w:rFonts w:ascii="Times New Roman" w:hAnsi="Times New Roman" w:cs="Times New Roman"/>
          <w:bCs/>
          <w:sz w:val="24"/>
          <w:szCs w:val="24"/>
          <w:lang w:val="en-US"/>
        </w:rPr>
        <w:t>months have</w:t>
      </w:r>
      <w:r>
        <w:rPr>
          <w:rFonts w:ascii="Times New Roman" w:hAnsi="Times New Roman" w:cs="Times New Roman"/>
          <w:bCs/>
          <w:sz w:val="24"/>
          <w:szCs w:val="24"/>
          <w:lang w:val="en-US"/>
        </w:rPr>
        <w:t xml:space="preserve"> </w:t>
      </w:r>
      <w:proofErr w:type="spellStart"/>
      <w:proofErr w:type="gramStart"/>
      <w:r>
        <w:rPr>
          <w:rFonts w:ascii="Times New Roman" w:hAnsi="Times New Roman" w:cs="Times New Roman"/>
          <w:bCs/>
          <w:sz w:val="24"/>
          <w:szCs w:val="24"/>
          <w:lang w:val="en-US"/>
        </w:rPr>
        <w:t>favourable</w:t>
      </w:r>
      <w:proofErr w:type="spellEnd"/>
      <w:r>
        <w:rPr>
          <w:rFonts w:ascii="Times New Roman" w:hAnsi="Times New Roman" w:cs="Times New Roman"/>
          <w:bCs/>
          <w:sz w:val="24"/>
          <w:szCs w:val="24"/>
          <w:lang w:val="en-US"/>
        </w:rPr>
        <w:t xml:space="preserve">  weather</w:t>
      </w:r>
      <w:proofErr w:type="gramEnd"/>
      <w:r>
        <w:rPr>
          <w:rFonts w:ascii="Times New Roman" w:hAnsi="Times New Roman" w:cs="Times New Roman"/>
          <w:bCs/>
          <w:sz w:val="24"/>
          <w:szCs w:val="24"/>
          <w:lang w:val="en-US"/>
        </w:rPr>
        <w:t xml:space="preserve"> condition for construction work.  </w:t>
      </w:r>
      <w:proofErr w:type="spellStart"/>
      <w:r>
        <w:rPr>
          <w:rFonts w:ascii="Times New Roman" w:hAnsi="Times New Roman" w:cs="Times New Roman"/>
          <w:bCs/>
          <w:sz w:val="24"/>
          <w:szCs w:val="24"/>
          <w:lang w:val="en-US"/>
        </w:rPr>
        <w:t>Some times</w:t>
      </w:r>
      <w:proofErr w:type="spellEnd"/>
      <w:r>
        <w:rPr>
          <w:rFonts w:ascii="Times New Roman" w:hAnsi="Times New Roman" w:cs="Times New Roman"/>
          <w:bCs/>
          <w:sz w:val="24"/>
          <w:szCs w:val="24"/>
          <w:lang w:val="en-US"/>
        </w:rPr>
        <w:t xml:space="preserve"> it </w:t>
      </w:r>
      <w:proofErr w:type="gramStart"/>
      <w:r>
        <w:rPr>
          <w:rFonts w:ascii="Times New Roman" w:hAnsi="Times New Roman" w:cs="Times New Roman"/>
          <w:bCs/>
          <w:sz w:val="24"/>
          <w:szCs w:val="24"/>
          <w:lang w:val="en-US"/>
        </w:rPr>
        <w:t>become</w:t>
      </w:r>
      <w:proofErr w:type="gramEnd"/>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essential  toto</w:t>
      </w:r>
      <w:proofErr w:type="gramEnd"/>
      <w:r>
        <w:rPr>
          <w:rFonts w:ascii="Times New Roman" w:hAnsi="Times New Roman" w:cs="Times New Roman"/>
          <w:bCs/>
          <w:sz w:val="24"/>
          <w:szCs w:val="24"/>
          <w:lang w:val="en-US"/>
        </w:rPr>
        <w:t xml:space="preserve"> finish construction </w:t>
      </w:r>
      <w:proofErr w:type="gramStart"/>
      <w:r>
        <w:rPr>
          <w:rFonts w:ascii="Times New Roman" w:hAnsi="Times New Roman" w:cs="Times New Roman"/>
          <w:bCs/>
          <w:sz w:val="24"/>
          <w:szCs w:val="24"/>
          <w:lang w:val="en-US"/>
        </w:rPr>
        <w:t>work  in</w:t>
      </w:r>
      <w:proofErr w:type="gramEnd"/>
      <w:r>
        <w:rPr>
          <w:rFonts w:ascii="Times New Roman" w:hAnsi="Times New Roman" w:cs="Times New Roman"/>
          <w:bCs/>
          <w:sz w:val="24"/>
          <w:szCs w:val="24"/>
          <w:lang w:val="en-US"/>
        </w:rPr>
        <w:t xml:space="preserve"> urgent cases. </w:t>
      </w:r>
      <w:proofErr w:type="gramStart"/>
      <w:r>
        <w:rPr>
          <w:rFonts w:ascii="Times New Roman" w:hAnsi="Times New Roman" w:cs="Times New Roman"/>
          <w:bCs/>
          <w:sz w:val="24"/>
          <w:szCs w:val="24"/>
          <w:lang w:val="en-US"/>
        </w:rPr>
        <w:t>Prefabricated  construction</w:t>
      </w:r>
      <w:proofErr w:type="gramEnd"/>
      <w:r>
        <w:rPr>
          <w:rFonts w:ascii="Times New Roman" w:hAnsi="Times New Roman" w:cs="Times New Roman"/>
          <w:bCs/>
          <w:sz w:val="24"/>
          <w:szCs w:val="24"/>
          <w:lang w:val="en-US"/>
        </w:rPr>
        <w:t xml:space="preserve">  requires lesser time for finishing the construction </w:t>
      </w:r>
      <w:proofErr w:type="gramStart"/>
      <w:r>
        <w:rPr>
          <w:rFonts w:ascii="Times New Roman" w:hAnsi="Times New Roman" w:cs="Times New Roman"/>
          <w:bCs/>
          <w:sz w:val="24"/>
          <w:szCs w:val="24"/>
          <w:lang w:val="en-US"/>
        </w:rPr>
        <w:t>work  as</w:t>
      </w:r>
      <w:proofErr w:type="gramEnd"/>
      <w:r>
        <w:rPr>
          <w:rFonts w:ascii="Times New Roman" w:hAnsi="Times New Roman" w:cs="Times New Roman"/>
          <w:bCs/>
          <w:sz w:val="24"/>
          <w:szCs w:val="24"/>
          <w:lang w:val="en-US"/>
        </w:rPr>
        <w:t xml:space="preserve"> compared to conventional construction. There for objective of this subject that students </w:t>
      </w:r>
      <w:proofErr w:type="gramStart"/>
      <w:r>
        <w:rPr>
          <w:rFonts w:ascii="Times New Roman" w:hAnsi="Times New Roman" w:cs="Times New Roman"/>
          <w:bCs/>
          <w:sz w:val="24"/>
          <w:szCs w:val="24"/>
          <w:lang w:val="en-US"/>
        </w:rPr>
        <w:t>will  gain</w:t>
      </w:r>
      <w:proofErr w:type="gramEnd"/>
      <w:r>
        <w:rPr>
          <w:rFonts w:ascii="Times New Roman" w:hAnsi="Times New Roman" w:cs="Times New Roman"/>
          <w:bCs/>
          <w:sz w:val="24"/>
          <w:szCs w:val="24"/>
          <w:lang w:val="en-US"/>
        </w:rPr>
        <w:t xml:space="preserve"> the knowledge </w:t>
      </w:r>
      <w:proofErr w:type="gramStart"/>
      <w:r>
        <w:rPr>
          <w:rFonts w:ascii="Times New Roman" w:hAnsi="Times New Roman" w:cs="Times New Roman"/>
          <w:bCs/>
          <w:sz w:val="24"/>
          <w:szCs w:val="24"/>
          <w:lang w:val="en-US"/>
        </w:rPr>
        <w:t>on  design</w:t>
      </w:r>
      <w:proofErr w:type="gramEnd"/>
      <w:r>
        <w:rPr>
          <w:rFonts w:ascii="Times New Roman" w:hAnsi="Times New Roman" w:cs="Times New Roman"/>
          <w:bCs/>
          <w:sz w:val="24"/>
          <w:szCs w:val="24"/>
          <w:lang w:val="en-US"/>
        </w:rPr>
        <w:t xml:space="preserve"> . casting and storing pre </w:t>
      </w:r>
      <w:proofErr w:type="gramStart"/>
      <w:r>
        <w:rPr>
          <w:rFonts w:ascii="Times New Roman" w:hAnsi="Times New Roman" w:cs="Times New Roman"/>
          <w:bCs/>
          <w:sz w:val="24"/>
          <w:szCs w:val="24"/>
          <w:lang w:val="en-US"/>
        </w:rPr>
        <w:t>cast  elements</w:t>
      </w:r>
      <w:proofErr w:type="gramEnd"/>
      <w:r>
        <w:rPr>
          <w:rFonts w:ascii="Times New Roman" w:hAnsi="Times New Roman" w:cs="Times New Roman"/>
          <w:bCs/>
          <w:sz w:val="24"/>
          <w:szCs w:val="24"/>
          <w:lang w:val="en-US"/>
        </w:rPr>
        <w:t xml:space="preserve"> of a </w:t>
      </w:r>
      <w:proofErr w:type="gramStart"/>
      <w:r>
        <w:rPr>
          <w:rFonts w:ascii="Times New Roman" w:hAnsi="Times New Roman" w:cs="Times New Roman"/>
          <w:bCs/>
          <w:sz w:val="24"/>
          <w:szCs w:val="24"/>
          <w:lang w:val="en-US"/>
        </w:rPr>
        <w:t>building ,transportation</w:t>
      </w:r>
      <w:proofErr w:type="gramEnd"/>
      <w:r>
        <w:rPr>
          <w:rFonts w:ascii="Times New Roman" w:hAnsi="Times New Roman" w:cs="Times New Roman"/>
          <w:bCs/>
          <w:sz w:val="24"/>
          <w:szCs w:val="24"/>
          <w:lang w:val="en-US"/>
        </w:rPr>
        <w:t xml:space="preserve">  and </w:t>
      </w:r>
      <w:proofErr w:type="spellStart"/>
      <w:r>
        <w:rPr>
          <w:rFonts w:ascii="Times New Roman" w:hAnsi="Times New Roman" w:cs="Times New Roman"/>
          <w:bCs/>
          <w:sz w:val="24"/>
          <w:szCs w:val="24"/>
          <w:lang w:val="en-US"/>
        </w:rPr>
        <w:t>errection</w:t>
      </w:r>
      <w:proofErr w:type="spellEnd"/>
      <w:r>
        <w:rPr>
          <w:rFonts w:ascii="Times New Roman" w:hAnsi="Times New Roman" w:cs="Times New Roman"/>
          <w:bCs/>
          <w:sz w:val="24"/>
          <w:szCs w:val="24"/>
          <w:lang w:val="en-US"/>
        </w:rPr>
        <w:t xml:space="preserve"> of elements such </w:t>
      </w:r>
      <w:proofErr w:type="gramStart"/>
      <w:r>
        <w:rPr>
          <w:rFonts w:ascii="Times New Roman" w:hAnsi="Times New Roman" w:cs="Times New Roman"/>
          <w:bCs/>
          <w:sz w:val="24"/>
          <w:szCs w:val="24"/>
          <w:lang w:val="en-US"/>
        </w:rPr>
        <w:t>as ,</w:t>
      </w:r>
      <w:proofErr w:type="gramEnd"/>
      <w:r>
        <w:rPr>
          <w:rFonts w:ascii="Times New Roman" w:hAnsi="Times New Roman" w:cs="Times New Roman"/>
          <w:bCs/>
          <w:sz w:val="24"/>
          <w:szCs w:val="24"/>
          <w:lang w:val="en-US"/>
        </w:rPr>
        <w:t xml:space="preserve"> slab, </w:t>
      </w:r>
      <w:proofErr w:type="gramStart"/>
      <w:r>
        <w:rPr>
          <w:rFonts w:ascii="Times New Roman" w:hAnsi="Times New Roman" w:cs="Times New Roman"/>
          <w:bCs/>
          <w:sz w:val="24"/>
          <w:szCs w:val="24"/>
          <w:lang w:val="en-US"/>
        </w:rPr>
        <w:t>columns  and</w:t>
      </w:r>
      <w:proofErr w:type="gramEnd"/>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 xml:space="preserve">walls,  </w:t>
      </w:r>
      <w:proofErr w:type="spellStart"/>
      <w:r>
        <w:rPr>
          <w:rFonts w:ascii="Times New Roman" w:hAnsi="Times New Roman" w:cs="Times New Roman"/>
          <w:bCs/>
          <w:sz w:val="24"/>
          <w:szCs w:val="24"/>
          <w:lang w:val="en-US"/>
        </w:rPr>
        <w:t>etc</w:t>
      </w:r>
      <w:proofErr w:type="spellEnd"/>
      <w:proofErr w:type="gramEnd"/>
      <w:r>
        <w:rPr>
          <w:rFonts w:ascii="Times New Roman" w:hAnsi="Times New Roman" w:cs="Times New Roman"/>
          <w:bCs/>
          <w:sz w:val="24"/>
          <w:szCs w:val="24"/>
          <w:lang w:val="en-US"/>
        </w:rPr>
        <w:t xml:space="preserve"> in site.  </w:t>
      </w:r>
      <w:proofErr w:type="gramStart"/>
      <w:r>
        <w:rPr>
          <w:rFonts w:ascii="Times New Roman" w:hAnsi="Times New Roman" w:cs="Times New Roman"/>
          <w:bCs/>
          <w:sz w:val="24"/>
          <w:szCs w:val="24"/>
          <w:lang w:val="en-US"/>
        </w:rPr>
        <w:t>Also</w:t>
      </w:r>
      <w:proofErr w:type="gramEnd"/>
      <w:r>
        <w:rPr>
          <w:rFonts w:ascii="Times New Roman" w:hAnsi="Times New Roman" w:cs="Times New Roman"/>
          <w:bCs/>
          <w:sz w:val="24"/>
          <w:szCs w:val="24"/>
          <w:lang w:val="en-US"/>
        </w:rPr>
        <w:t xml:space="preserve"> they </w:t>
      </w:r>
      <w:proofErr w:type="gramStart"/>
      <w:r>
        <w:rPr>
          <w:rFonts w:ascii="Times New Roman" w:hAnsi="Times New Roman" w:cs="Times New Roman"/>
          <w:bCs/>
          <w:sz w:val="24"/>
          <w:szCs w:val="24"/>
          <w:lang w:val="en-US"/>
        </w:rPr>
        <w:t>will  gain</w:t>
      </w:r>
      <w:proofErr w:type="gram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knokedge</w:t>
      </w:r>
      <w:proofErr w:type="spellEnd"/>
      <w:r>
        <w:rPr>
          <w:rFonts w:ascii="Times New Roman" w:hAnsi="Times New Roman" w:cs="Times New Roman"/>
          <w:bCs/>
          <w:sz w:val="24"/>
          <w:szCs w:val="24"/>
          <w:lang w:val="en-US"/>
        </w:rPr>
        <w:t xml:space="preserve"> on joining </w:t>
      </w:r>
      <w:proofErr w:type="spellStart"/>
      <w:r>
        <w:rPr>
          <w:rFonts w:ascii="Times New Roman" w:hAnsi="Times New Roman" w:cs="Times New Roman"/>
          <w:bCs/>
          <w:sz w:val="24"/>
          <w:szCs w:val="24"/>
          <w:lang w:val="en-US"/>
        </w:rPr>
        <w:t>relevent</w:t>
      </w:r>
      <w:proofErr w:type="spellEnd"/>
      <w:r>
        <w:rPr>
          <w:rFonts w:ascii="Times New Roman" w:hAnsi="Times New Roman" w:cs="Times New Roman"/>
          <w:bCs/>
          <w:sz w:val="24"/>
          <w:szCs w:val="24"/>
          <w:lang w:val="en-US"/>
        </w:rPr>
        <w:t xml:space="preserve"> elements and finishing. </w:t>
      </w:r>
      <w:proofErr w:type="gramStart"/>
      <w:r>
        <w:rPr>
          <w:rFonts w:ascii="Times New Roman" w:hAnsi="Times New Roman" w:cs="Times New Roman"/>
          <w:bCs/>
          <w:sz w:val="24"/>
          <w:szCs w:val="24"/>
          <w:lang w:val="en-US"/>
        </w:rPr>
        <w:t>Also</w:t>
      </w:r>
      <w:proofErr w:type="gramEnd"/>
      <w:r>
        <w:rPr>
          <w:rFonts w:ascii="Times New Roman" w:hAnsi="Times New Roman" w:cs="Times New Roman"/>
          <w:bCs/>
          <w:sz w:val="24"/>
          <w:szCs w:val="24"/>
          <w:lang w:val="en-US"/>
        </w:rPr>
        <w:t xml:space="preserve"> the students will be able to know steel construction and joints for steel prefabricated constructions. </w:t>
      </w:r>
      <w:proofErr w:type="gramStart"/>
      <w:r>
        <w:rPr>
          <w:rFonts w:ascii="Times New Roman" w:hAnsi="Times New Roman" w:cs="Times New Roman"/>
          <w:bCs/>
          <w:sz w:val="24"/>
          <w:szCs w:val="24"/>
          <w:lang w:val="en-US"/>
        </w:rPr>
        <w:t xml:space="preserve">Steel  </w:t>
      </w:r>
      <w:proofErr w:type="spellStart"/>
      <w:r>
        <w:rPr>
          <w:rFonts w:ascii="Times New Roman" w:hAnsi="Times New Roman" w:cs="Times New Roman"/>
          <w:bCs/>
          <w:sz w:val="24"/>
          <w:szCs w:val="24"/>
          <w:lang w:val="en-US"/>
        </w:rPr>
        <w:t>simle</w:t>
      </w:r>
      <w:proofErr w:type="spellEnd"/>
      <w:proofErr w:type="gramEnd"/>
      <w:r>
        <w:rPr>
          <w:rFonts w:ascii="Times New Roman" w:hAnsi="Times New Roman" w:cs="Times New Roman"/>
          <w:bCs/>
          <w:sz w:val="24"/>
          <w:szCs w:val="24"/>
          <w:lang w:val="en-US"/>
        </w:rPr>
        <w:t xml:space="preserve"> connection, beam column construction, bracket </w:t>
      </w:r>
      <w:proofErr w:type="gramStart"/>
      <w:r>
        <w:rPr>
          <w:rFonts w:ascii="Times New Roman" w:hAnsi="Times New Roman" w:cs="Times New Roman"/>
          <w:bCs/>
          <w:sz w:val="24"/>
          <w:szCs w:val="24"/>
          <w:lang w:val="en-US"/>
        </w:rPr>
        <w:t>connection  for</w:t>
      </w:r>
      <w:proofErr w:type="gramEnd"/>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both  welded</w:t>
      </w:r>
      <w:proofErr w:type="gramEnd"/>
      <w:r>
        <w:rPr>
          <w:rFonts w:ascii="Times New Roman" w:hAnsi="Times New Roman" w:cs="Times New Roman"/>
          <w:bCs/>
          <w:sz w:val="24"/>
          <w:szCs w:val="24"/>
          <w:lang w:val="en-US"/>
        </w:rPr>
        <w:t xml:space="preserve"> and bolted joints.</w:t>
      </w:r>
    </w:p>
    <w:p w14:paraId="6958A922" w14:textId="77777777" w:rsidR="00A34716" w:rsidRDefault="0000000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095D5DCA" w14:textId="77777777" w:rsidR="00A34716" w:rsidRDefault="00000000">
      <w:pPr>
        <w:spacing w:line="240" w:lineRule="auto"/>
        <w:ind w:left="284" w:hanging="284"/>
        <w:jc w:val="both"/>
        <w:rPr>
          <w:rFonts w:cstheme="minorHAnsi"/>
        </w:rPr>
      </w:pPr>
      <w:r>
        <w:rPr>
          <w:rFonts w:cstheme="minorHAnsi"/>
        </w:rPr>
        <w:t>At the end of the course, students will be able to:</w:t>
      </w:r>
    </w:p>
    <w:p w14:paraId="5DE3B917" w14:textId="77777777" w:rsidR="00A34716" w:rsidRDefault="00000000">
      <w:pPr>
        <w:rPr>
          <w:lang w:val="en-US"/>
        </w:rPr>
      </w:pPr>
      <w:r>
        <w:rPr>
          <w:lang w:val="en-US"/>
        </w:rPr>
        <w:t xml:space="preserve"> Co1- About </w:t>
      </w:r>
      <w:proofErr w:type="gramStart"/>
      <w:r>
        <w:rPr>
          <w:lang w:val="en-US"/>
        </w:rPr>
        <w:t>the  prefabrication</w:t>
      </w:r>
      <w:proofErr w:type="gramEnd"/>
      <w:r>
        <w:rPr>
          <w:lang w:val="en-US"/>
        </w:rPr>
        <w:t xml:space="preserve"> systems and components</w:t>
      </w:r>
    </w:p>
    <w:p w14:paraId="044095BB" w14:textId="77777777" w:rsidR="00A34716" w:rsidRDefault="00000000">
      <w:pPr>
        <w:rPr>
          <w:lang w:val="en-US"/>
        </w:rPr>
      </w:pPr>
      <w:r>
        <w:rPr>
          <w:lang w:val="en-US"/>
        </w:rPr>
        <w:t xml:space="preserve">Co2- Production of </w:t>
      </w:r>
      <w:proofErr w:type="spellStart"/>
      <w:r>
        <w:rPr>
          <w:lang w:val="en-US"/>
        </w:rPr>
        <w:t>frefabricated</w:t>
      </w:r>
      <w:proofErr w:type="spellEnd"/>
      <w:r>
        <w:rPr>
          <w:lang w:val="en-US"/>
        </w:rPr>
        <w:t xml:space="preserve"> components</w:t>
      </w:r>
    </w:p>
    <w:p w14:paraId="3CBCC967" w14:textId="77777777" w:rsidR="00A34716" w:rsidRDefault="00000000">
      <w:pPr>
        <w:rPr>
          <w:lang w:val="en-US"/>
        </w:rPr>
      </w:pPr>
      <w:r>
        <w:rPr>
          <w:lang w:val="en-US"/>
        </w:rPr>
        <w:t xml:space="preserve">CO3- Trans </w:t>
      </w:r>
      <w:proofErr w:type="spellStart"/>
      <w:proofErr w:type="gramStart"/>
      <w:r>
        <w:rPr>
          <w:lang w:val="en-US"/>
        </w:rPr>
        <w:t>portation</w:t>
      </w:r>
      <w:proofErr w:type="spellEnd"/>
      <w:r>
        <w:rPr>
          <w:lang w:val="en-US"/>
        </w:rPr>
        <w:t xml:space="preserve"> ,</w:t>
      </w:r>
      <w:proofErr w:type="gramEnd"/>
      <w:r>
        <w:rPr>
          <w:lang w:val="en-US"/>
        </w:rPr>
        <w:t xml:space="preserve"> </w:t>
      </w:r>
      <w:proofErr w:type="spellStart"/>
      <w:proofErr w:type="gramStart"/>
      <w:r>
        <w:rPr>
          <w:lang w:val="en-US"/>
        </w:rPr>
        <w:t>errectionand</w:t>
      </w:r>
      <w:proofErr w:type="spellEnd"/>
      <w:r>
        <w:rPr>
          <w:lang w:val="en-US"/>
        </w:rPr>
        <w:t xml:space="preserve">  </w:t>
      </w:r>
      <w:proofErr w:type="spellStart"/>
      <w:r>
        <w:rPr>
          <w:lang w:val="en-US"/>
        </w:rPr>
        <w:t>Equipments</w:t>
      </w:r>
      <w:proofErr w:type="spellEnd"/>
      <w:proofErr w:type="gramEnd"/>
      <w:r>
        <w:rPr>
          <w:lang w:val="en-US"/>
        </w:rPr>
        <w:t xml:space="preserve"> used </w:t>
      </w:r>
      <w:proofErr w:type="gramStart"/>
      <w:r>
        <w:rPr>
          <w:lang w:val="en-US"/>
        </w:rPr>
        <w:t>for  transportation</w:t>
      </w:r>
      <w:proofErr w:type="gramEnd"/>
      <w:r>
        <w:rPr>
          <w:lang w:val="en-US"/>
        </w:rPr>
        <w:t xml:space="preserve"> and </w:t>
      </w:r>
      <w:proofErr w:type="spellStart"/>
      <w:r>
        <w:rPr>
          <w:lang w:val="en-US"/>
        </w:rPr>
        <w:t>errections</w:t>
      </w:r>
      <w:proofErr w:type="spellEnd"/>
    </w:p>
    <w:p w14:paraId="31873D2D" w14:textId="77777777" w:rsidR="00A34716" w:rsidRDefault="00000000">
      <w:pPr>
        <w:rPr>
          <w:lang w:val="en-US"/>
        </w:rPr>
      </w:pPr>
      <w:r>
        <w:rPr>
          <w:lang w:val="en-US"/>
        </w:rPr>
        <w:t xml:space="preserve">Co4- </w:t>
      </w:r>
      <w:proofErr w:type="spellStart"/>
      <w:proofErr w:type="gramStart"/>
      <w:r>
        <w:rPr>
          <w:lang w:val="en-US"/>
        </w:rPr>
        <w:t>Designe</w:t>
      </w:r>
      <w:proofErr w:type="spellEnd"/>
      <w:r>
        <w:rPr>
          <w:lang w:val="en-US"/>
        </w:rPr>
        <w:t xml:space="preserve">  basics</w:t>
      </w:r>
      <w:proofErr w:type="gramEnd"/>
      <w:r>
        <w:rPr>
          <w:lang w:val="en-US"/>
        </w:rPr>
        <w:t xml:space="preserve">  and principles</w:t>
      </w:r>
    </w:p>
    <w:p w14:paraId="2C42A923" w14:textId="77777777" w:rsidR="00A34716" w:rsidRDefault="00000000">
      <w:pPr>
        <w:rPr>
          <w:lang w:val="en-US"/>
        </w:rPr>
      </w:pPr>
      <w:r>
        <w:rPr>
          <w:lang w:val="en-US"/>
        </w:rPr>
        <w:t>Co5</w:t>
      </w:r>
      <w:proofErr w:type="gramStart"/>
      <w:r>
        <w:rPr>
          <w:lang w:val="en-US"/>
        </w:rPr>
        <w:t>-  Cast</w:t>
      </w:r>
      <w:proofErr w:type="gramEnd"/>
      <w:r>
        <w:rPr>
          <w:lang w:val="en-US"/>
        </w:rPr>
        <w:t xml:space="preserve"> in situ </w:t>
      </w:r>
      <w:proofErr w:type="gramStart"/>
      <w:r>
        <w:rPr>
          <w:lang w:val="en-US"/>
        </w:rPr>
        <w:t>Joints  concrete</w:t>
      </w:r>
      <w:proofErr w:type="gramEnd"/>
      <w:r>
        <w:rPr>
          <w:lang w:val="en-US"/>
        </w:rPr>
        <w:t xml:space="preserve"> and </w:t>
      </w:r>
      <w:proofErr w:type="gramStart"/>
      <w:r>
        <w:rPr>
          <w:lang w:val="en-US"/>
        </w:rPr>
        <w:t>steel  prefabricated</w:t>
      </w:r>
      <w:proofErr w:type="gramEnd"/>
      <w:r>
        <w:rPr>
          <w:lang w:val="en-US"/>
        </w:rPr>
        <w:t xml:space="preserve"> construction</w:t>
      </w:r>
    </w:p>
    <w:p w14:paraId="145F69A0" w14:textId="77777777" w:rsidR="00A34716" w:rsidRDefault="00000000">
      <w:pPr>
        <w:rPr>
          <w:lang w:val="en-US"/>
        </w:rPr>
      </w:pPr>
      <w:r>
        <w:rPr>
          <w:lang w:val="en-US"/>
        </w:rPr>
        <w:t>Co6 -</w:t>
      </w:r>
      <w:r>
        <w:rPr>
          <w:rFonts w:ascii="Calibri" w:eastAsia="Times New Roman" w:hAnsi="Calibri" w:cs="Times New Roman"/>
          <w:lang w:eastAsia="en-IN"/>
        </w:rPr>
        <w:t>Total prefabricated buildings assembly process.</w:t>
      </w:r>
    </w:p>
    <w:p w14:paraId="2B63E4A9" w14:textId="77777777" w:rsidR="00A34716" w:rsidRDefault="00A34716">
      <w:pPr>
        <w:autoSpaceDE w:val="0"/>
        <w:autoSpaceDN w:val="0"/>
        <w:adjustRightInd w:val="0"/>
        <w:jc w:val="both"/>
        <w:rPr>
          <w:rFonts w:cstheme="minorHAnsi"/>
          <w:b/>
          <w:bCs/>
          <w:color w:val="000000"/>
        </w:rPr>
      </w:pPr>
    </w:p>
    <w:p w14:paraId="3247F073" w14:textId="77777777" w:rsidR="00A34716" w:rsidRDefault="00000000">
      <w:pPr>
        <w:autoSpaceDE w:val="0"/>
        <w:autoSpaceDN w:val="0"/>
        <w:adjustRightInd w:val="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COURSE DETAILS</w:t>
      </w:r>
    </w:p>
    <w:p w14:paraId="0CE04971" w14:textId="77777777" w:rsidR="00A34716" w:rsidRDefault="00000000">
      <w:r>
        <w:rPr>
          <w:lang w:val="en-US"/>
        </w:rPr>
        <w:t>Module-1</w:t>
      </w:r>
      <w:r>
        <w:tab/>
      </w:r>
    </w:p>
    <w:p w14:paraId="136E297A" w14:textId="77777777" w:rsidR="00A34716" w:rsidRDefault="00000000">
      <w:r>
        <w:t>Introduction</w:t>
      </w:r>
      <w:r>
        <w:rPr>
          <w:lang w:val="en-US"/>
        </w:rPr>
        <w:t>,</w:t>
      </w:r>
      <w:r>
        <w:t xml:space="preserve"> advantages and </w:t>
      </w:r>
      <w:proofErr w:type="gramStart"/>
      <w:r>
        <w:t>disadvantages  of</w:t>
      </w:r>
      <w:proofErr w:type="gramEnd"/>
      <w:r>
        <w:t xml:space="preserve"> prefabrication construction</w:t>
      </w:r>
      <w:r>
        <w:rPr>
          <w:lang w:val="en-US"/>
        </w:rPr>
        <w:t>,</w:t>
      </w:r>
      <w:r>
        <w:t xml:space="preserve"> </w:t>
      </w:r>
      <w:proofErr w:type="gramStart"/>
      <w:r>
        <w:t>prefabrication  constructions</w:t>
      </w:r>
      <w:proofErr w:type="gramEnd"/>
      <w:r>
        <w:t xml:space="preserve"> </w:t>
      </w:r>
      <w:proofErr w:type="gramStart"/>
      <w:r>
        <w:t>vs  conventional</w:t>
      </w:r>
      <w:proofErr w:type="gramEnd"/>
      <w:r>
        <w:t xml:space="preserve">  construction, </w:t>
      </w:r>
      <w:proofErr w:type="gramStart"/>
      <w:r>
        <w:t>principle  of</w:t>
      </w:r>
      <w:proofErr w:type="gramEnd"/>
      <w:r>
        <w:t xml:space="preserve"> pre fabrication methods, </w:t>
      </w:r>
      <w:proofErr w:type="gramStart"/>
      <w:r>
        <w:t>plant  prefabrication</w:t>
      </w:r>
      <w:proofErr w:type="gramEnd"/>
      <w:r>
        <w:t xml:space="preserve">  and site prefabrication, classification, prefabrication system</w:t>
      </w:r>
      <w:r>
        <w:rPr>
          <w:lang w:val="en-US"/>
        </w:rPr>
        <w:t>,</w:t>
      </w:r>
      <w:r>
        <w:t xml:space="preserve"> standardization, components and finishes.</w:t>
      </w:r>
    </w:p>
    <w:p w14:paraId="0439F45B" w14:textId="77777777" w:rsidR="00A34716" w:rsidRDefault="00000000">
      <w:pPr>
        <w:rPr>
          <w:lang w:val="en-US"/>
        </w:rPr>
      </w:pPr>
      <w:r>
        <w:rPr>
          <w:lang w:val="en-US"/>
        </w:rPr>
        <w:t>Modul- 2</w:t>
      </w:r>
    </w:p>
    <w:p w14:paraId="3E600207" w14:textId="77777777" w:rsidR="00A34716" w:rsidRDefault="00000000">
      <w:r>
        <w:tab/>
        <w:t>Production of stand</w:t>
      </w:r>
      <w:proofErr w:type="spellStart"/>
      <w:r>
        <w:rPr>
          <w:lang w:val="en-US"/>
        </w:rPr>
        <w:t>ard</w:t>
      </w:r>
      <w:proofErr w:type="spellEnd"/>
      <w:r>
        <w:rPr>
          <w:lang w:val="en-US"/>
        </w:rPr>
        <w:t xml:space="preserve"> </w:t>
      </w:r>
      <w:r>
        <w:t xml:space="preserve"> prefabrication, stand system, conveyer belt system or production line system, aggregate system, comparison of systems, manufacturing system, plant  process, mould or  frames, Transportation of precast elements, staking during transportations and storage, transportation to </w:t>
      </w:r>
      <w:proofErr w:type="spellStart"/>
      <w:r>
        <w:t>errection</w:t>
      </w:r>
      <w:proofErr w:type="spellEnd"/>
      <w:r>
        <w:t xml:space="preserve"> site, </w:t>
      </w:r>
      <w:proofErr w:type="spellStart"/>
      <w:r>
        <w:t>errection</w:t>
      </w:r>
      <w:proofErr w:type="spellEnd"/>
      <w:r>
        <w:t xml:space="preserve"> or installation </w:t>
      </w:r>
      <w:r>
        <w:lastRenderedPageBreak/>
        <w:t>of precast elements</w:t>
      </w:r>
      <w:r>
        <w:rPr>
          <w:lang w:val="en-US"/>
        </w:rPr>
        <w:t>,</w:t>
      </w:r>
      <w:r>
        <w:t xml:space="preserve"> planning for e</w:t>
      </w:r>
      <w:proofErr w:type="spellStart"/>
      <w:r>
        <w:rPr>
          <w:lang w:val="en-US"/>
        </w:rPr>
        <w:t>rr</w:t>
      </w:r>
      <w:proofErr w:type="spellEnd"/>
      <w:r>
        <w:t>action process and connections, Mis-handling</w:t>
      </w:r>
      <w:r>
        <w:rPr>
          <w:lang w:val="en-US"/>
        </w:rPr>
        <w:t xml:space="preserve"> </w:t>
      </w:r>
      <w:proofErr w:type="gramStart"/>
      <w:r>
        <w:rPr>
          <w:lang w:val="en-US"/>
        </w:rPr>
        <w:t xml:space="preserve">and </w:t>
      </w:r>
      <w:r>
        <w:t xml:space="preserve"> common</w:t>
      </w:r>
      <w:proofErr w:type="gramEnd"/>
      <w:r>
        <w:t xml:space="preserve">  defects in precast units, </w:t>
      </w:r>
      <w:proofErr w:type="gramStart"/>
      <w:r>
        <w:t xml:space="preserve">mechanization </w:t>
      </w:r>
      <w:r>
        <w:rPr>
          <w:lang w:val="en-US"/>
        </w:rPr>
        <w:t>,</w:t>
      </w:r>
      <w:proofErr w:type="gramEnd"/>
      <w:r>
        <w:t xml:space="preserve"> partial </w:t>
      </w:r>
      <w:proofErr w:type="gramStart"/>
      <w:r>
        <w:t xml:space="preserve">mechanization, </w:t>
      </w:r>
      <w:r>
        <w:rPr>
          <w:lang w:val="en-US"/>
        </w:rPr>
        <w:t xml:space="preserve"> and</w:t>
      </w:r>
      <w:proofErr w:type="gramEnd"/>
      <w:r>
        <w:rPr>
          <w:lang w:val="en-US"/>
        </w:rPr>
        <w:t xml:space="preserve"> </w:t>
      </w:r>
      <w:r>
        <w:t xml:space="preserve">complex mechanization, </w:t>
      </w:r>
      <w:proofErr w:type="spellStart"/>
      <w:r>
        <w:t>equipments</w:t>
      </w:r>
      <w:proofErr w:type="spellEnd"/>
      <w:r>
        <w:t xml:space="preserve"> for </w:t>
      </w:r>
      <w:proofErr w:type="spellStart"/>
      <w:proofErr w:type="gramStart"/>
      <w:r>
        <w:t>erraction</w:t>
      </w:r>
      <w:proofErr w:type="spellEnd"/>
      <w:r>
        <w:rPr>
          <w:lang w:val="en-US"/>
        </w:rPr>
        <w:t>,</w:t>
      </w:r>
      <w:r>
        <w:t xml:space="preserve">  cranes</w:t>
      </w:r>
      <w:proofErr w:type="gramEnd"/>
      <w:r>
        <w:t xml:space="preserve"> </w:t>
      </w:r>
      <w:r>
        <w:rPr>
          <w:lang w:val="en-US"/>
        </w:rPr>
        <w:t xml:space="preserve"> and </w:t>
      </w:r>
      <w:r>
        <w:t>type of cranes.</w:t>
      </w:r>
    </w:p>
    <w:p w14:paraId="043A9E83" w14:textId="77777777" w:rsidR="00A34716" w:rsidRDefault="00000000">
      <w:pPr>
        <w:rPr>
          <w:lang w:val="en-US"/>
        </w:rPr>
      </w:pPr>
      <w:proofErr w:type="spellStart"/>
      <w:r>
        <w:rPr>
          <w:lang w:val="en-US"/>
        </w:rPr>
        <w:t>Moudle</w:t>
      </w:r>
      <w:proofErr w:type="spellEnd"/>
      <w:r>
        <w:rPr>
          <w:lang w:val="en-US"/>
        </w:rPr>
        <w:t xml:space="preserve"> -3</w:t>
      </w:r>
    </w:p>
    <w:p w14:paraId="57DFC481" w14:textId="77777777" w:rsidR="00A34716" w:rsidRDefault="00000000">
      <w:r>
        <w:t xml:space="preserve">Design </w:t>
      </w:r>
      <w:proofErr w:type="gramStart"/>
      <w:r>
        <w:t>principle</w:t>
      </w:r>
      <w:r>
        <w:rPr>
          <w:lang w:val="en-US"/>
        </w:rPr>
        <w:t>,</w:t>
      </w:r>
      <w:r>
        <w:t>Introduction</w:t>
      </w:r>
      <w:proofErr w:type="gramEnd"/>
      <w:r>
        <w:t xml:space="preserve">, </w:t>
      </w:r>
      <w:r>
        <w:rPr>
          <w:lang w:val="en-US"/>
        </w:rPr>
        <w:t>r</w:t>
      </w:r>
      <w:proofErr w:type="spellStart"/>
      <w:r>
        <w:t>oofing</w:t>
      </w:r>
      <w:proofErr w:type="spellEnd"/>
      <w:r>
        <w:t xml:space="preserve"> </w:t>
      </w:r>
      <w:proofErr w:type="gramStart"/>
      <w:r>
        <w:t>members  flooring</w:t>
      </w:r>
      <w:proofErr w:type="gramEnd"/>
      <w:r>
        <w:t xml:space="preserve">  members, p</w:t>
      </w:r>
      <w:r>
        <w:rPr>
          <w:lang w:val="en-US"/>
        </w:rPr>
        <w:t>re</w:t>
      </w:r>
      <w:r>
        <w:t xml:space="preserve">cast </w:t>
      </w:r>
      <w:proofErr w:type="gramStart"/>
      <w:r>
        <w:t>re</w:t>
      </w:r>
      <w:r>
        <w:rPr>
          <w:lang w:val="en-US"/>
        </w:rPr>
        <w:t>in</w:t>
      </w:r>
      <w:r>
        <w:t>for</w:t>
      </w:r>
      <w:r>
        <w:rPr>
          <w:lang w:val="en-US"/>
        </w:rPr>
        <w:t>c</w:t>
      </w:r>
      <w:r>
        <w:t xml:space="preserve">ed  beams </w:t>
      </w:r>
      <w:r>
        <w:rPr>
          <w:lang w:val="en-US"/>
        </w:rPr>
        <w:t>,</w:t>
      </w:r>
      <w:r>
        <w:t>design</w:t>
      </w:r>
      <w:proofErr w:type="gramEnd"/>
      <w:r>
        <w:t xml:space="preserve"> considerations, construction </w:t>
      </w:r>
      <w:proofErr w:type="gramStart"/>
      <w:r>
        <w:t xml:space="preserve">method </w:t>
      </w:r>
      <w:r>
        <w:rPr>
          <w:lang w:val="en-US"/>
        </w:rPr>
        <w:t xml:space="preserve"> and</w:t>
      </w:r>
      <w:proofErr w:type="gramEnd"/>
      <w:r>
        <w:rPr>
          <w:lang w:val="en-US"/>
        </w:rPr>
        <w:t xml:space="preserve"> </w:t>
      </w:r>
      <w:r>
        <w:t xml:space="preserve"> load consideration</w:t>
      </w:r>
      <w:r>
        <w:rPr>
          <w:lang w:val="en-US"/>
        </w:rPr>
        <w:t>s,</w:t>
      </w:r>
      <w:r>
        <w:t xml:space="preserve"> column, well pa</w:t>
      </w:r>
      <w:proofErr w:type="spellStart"/>
      <w:r>
        <w:rPr>
          <w:lang w:val="en-US"/>
        </w:rPr>
        <w:t>nels</w:t>
      </w:r>
      <w:proofErr w:type="spellEnd"/>
      <w:r>
        <w:t xml:space="preserve"> etc.</w:t>
      </w:r>
    </w:p>
    <w:p w14:paraId="3E827C8E" w14:textId="77777777" w:rsidR="00A34716" w:rsidRDefault="00000000">
      <w:pPr>
        <w:ind w:firstLine="720"/>
      </w:pPr>
      <w:r>
        <w:t xml:space="preserve">Connection of precast elements and joints, Mechanism, pin </w:t>
      </w:r>
      <w:proofErr w:type="gramStart"/>
      <w:r>
        <w:t xml:space="preserve">connection </w:t>
      </w:r>
      <w:r>
        <w:rPr>
          <w:lang w:val="en-US"/>
        </w:rPr>
        <w:t>,</w:t>
      </w:r>
      <w:r>
        <w:t>moment</w:t>
      </w:r>
      <w:proofErr w:type="gramEnd"/>
      <w:r>
        <w:t xml:space="preserve"> resisting connections, beam column connection, joints, </w:t>
      </w:r>
      <w:proofErr w:type="gramStart"/>
      <w:r>
        <w:t>compression  joints</w:t>
      </w:r>
      <w:proofErr w:type="gramEnd"/>
      <w:r>
        <w:t xml:space="preserve">, bearing pads, grouting, </w:t>
      </w:r>
      <w:proofErr w:type="gramStart"/>
      <w:r>
        <w:t>bolting ,</w:t>
      </w:r>
      <w:proofErr w:type="gramEnd"/>
      <w:r>
        <w:t xml:space="preserve"> </w:t>
      </w:r>
      <w:proofErr w:type="spellStart"/>
      <w:r>
        <w:t>th</w:t>
      </w:r>
      <w:proofErr w:type="spellEnd"/>
      <w:r>
        <w:rPr>
          <w:lang w:val="en-US"/>
        </w:rPr>
        <w:t>rea</w:t>
      </w:r>
      <w:proofErr w:type="spellStart"/>
      <w:r>
        <w:t>ded</w:t>
      </w:r>
      <w:proofErr w:type="spellEnd"/>
      <w:r>
        <w:t xml:space="preserve"> </w:t>
      </w:r>
      <w:proofErr w:type="gramStart"/>
      <w:r>
        <w:t xml:space="preserve">bars,  couplers </w:t>
      </w:r>
      <w:r>
        <w:rPr>
          <w:lang w:val="en-US"/>
        </w:rPr>
        <w:t>,</w:t>
      </w:r>
      <w:r>
        <w:t>welding</w:t>
      </w:r>
      <w:proofErr w:type="gramEnd"/>
      <w:r>
        <w:t>, accessories such as column i</w:t>
      </w:r>
      <w:r>
        <w:rPr>
          <w:lang w:val="en-US"/>
        </w:rPr>
        <w:t>n</w:t>
      </w:r>
      <w:r>
        <w:t>se</w:t>
      </w:r>
      <w:r>
        <w:rPr>
          <w:lang w:val="en-US"/>
        </w:rPr>
        <w:t>r</w:t>
      </w:r>
      <w:r>
        <w:t xml:space="preserve">t or </w:t>
      </w:r>
      <w:proofErr w:type="gramStart"/>
      <w:r>
        <w:t xml:space="preserve">billet </w:t>
      </w:r>
      <w:r>
        <w:rPr>
          <w:lang w:val="en-US"/>
        </w:rPr>
        <w:t>,</w:t>
      </w:r>
      <w:r>
        <w:t>Rolled</w:t>
      </w:r>
      <w:proofErr w:type="gramEnd"/>
      <w:r>
        <w:t xml:space="preserve"> steel member, </w:t>
      </w:r>
      <w:proofErr w:type="spellStart"/>
      <w:r>
        <w:rPr>
          <w:lang w:val="en-US"/>
        </w:rPr>
        <w:t>nerrow</w:t>
      </w:r>
      <w:proofErr w:type="spellEnd"/>
      <w:r>
        <w:t xml:space="preserve"> plate insert, </w:t>
      </w:r>
      <w:proofErr w:type="spellStart"/>
      <w:r>
        <w:t>cor</w:t>
      </w:r>
      <w:proofErr w:type="spellEnd"/>
      <w:r>
        <w:rPr>
          <w:lang w:val="en-US"/>
        </w:rPr>
        <w:t>r</w:t>
      </w:r>
      <w:r>
        <w:t>o</w:t>
      </w:r>
      <w:r>
        <w:rPr>
          <w:lang w:val="en-US"/>
        </w:rPr>
        <w:t>bels</w:t>
      </w:r>
      <w:r>
        <w:t xml:space="preserve">, Nibs, Beam-Column connections, moment resisting connection, floor </w:t>
      </w:r>
      <w:proofErr w:type="gramStart"/>
      <w:r>
        <w:t>and  load</w:t>
      </w:r>
      <w:proofErr w:type="gramEnd"/>
      <w:r>
        <w:t xml:space="preserve"> bearing wall </w:t>
      </w:r>
      <w:proofErr w:type="gramStart"/>
      <w:r>
        <w:t>connection,  column</w:t>
      </w:r>
      <w:proofErr w:type="gramEnd"/>
      <w:r>
        <w:t xml:space="preserve"> and foundation connections.</w:t>
      </w:r>
    </w:p>
    <w:p w14:paraId="2EF11872" w14:textId="77777777" w:rsidR="00A34716" w:rsidRDefault="00000000">
      <w:pPr>
        <w:ind w:firstLine="720"/>
        <w:rPr>
          <w:lang w:val="en-US"/>
        </w:rPr>
      </w:pPr>
      <w:proofErr w:type="spellStart"/>
      <w:r>
        <w:rPr>
          <w:lang w:val="en-US"/>
        </w:rPr>
        <w:t>Moudle</w:t>
      </w:r>
      <w:proofErr w:type="spellEnd"/>
      <w:r>
        <w:rPr>
          <w:lang w:val="en-US"/>
        </w:rPr>
        <w:t xml:space="preserve"> -4</w:t>
      </w:r>
    </w:p>
    <w:p w14:paraId="7243A47A" w14:textId="77777777" w:rsidR="00A34716" w:rsidRDefault="00000000">
      <w:pPr>
        <w:ind w:firstLine="720"/>
        <w:rPr>
          <w:lang w:val="en-US"/>
        </w:rPr>
      </w:pPr>
      <w:r>
        <w:t>Welded connection Fillet weld, b</w:t>
      </w:r>
      <w:proofErr w:type="spellStart"/>
      <w:r>
        <w:rPr>
          <w:lang w:val="en-US"/>
        </w:rPr>
        <w:t>utt</w:t>
      </w:r>
      <w:proofErr w:type="spellEnd"/>
      <w:r>
        <w:t xml:space="preserve"> weld, Simple connections, beam </w:t>
      </w:r>
      <w:proofErr w:type="gramStart"/>
      <w:r>
        <w:t>column  connection</w:t>
      </w:r>
      <w:proofErr w:type="gramEnd"/>
      <w:r>
        <w:rPr>
          <w:lang w:val="en-US"/>
        </w:rPr>
        <w:t xml:space="preserve"> </w:t>
      </w:r>
      <w:proofErr w:type="gramStart"/>
      <w:r>
        <w:rPr>
          <w:lang w:val="en-US"/>
        </w:rPr>
        <w:t xml:space="preserve">and </w:t>
      </w:r>
      <w:r>
        <w:t xml:space="preserve"> Bracket</w:t>
      </w:r>
      <w:proofErr w:type="gramEnd"/>
      <w:r>
        <w:t xml:space="preserve"> connection.</w:t>
      </w:r>
      <w:r>
        <w:rPr>
          <w:lang w:val="en-US"/>
        </w:rPr>
        <w:t xml:space="preserve"> </w:t>
      </w:r>
      <w:proofErr w:type="gramStart"/>
      <w:r>
        <w:rPr>
          <w:lang w:val="en-US"/>
        </w:rPr>
        <w:t xml:space="preserve">( </w:t>
      </w:r>
      <w:proofErr w:type="spellStart"/>
      <w:r>
        <w:rPr>
          <w:lang w:val="en-US"/>
        </w:rPr>
        <w:t>theoritical</w:t>
      </w:r>
      <w:proofErr w:type="spellEnd"/>
      <w:proofErr w:type="gramEnd"/>
      <w:r>
        <w:rPr>
          <w:lang w:val="en-US"/>
        </w:rPr>
        <w:t xml:space="preserve"> </w:t>
      </w:r>
      <w:proofErr w:type="gramStart"/>
      <w:r>
        <w:rPr>
          <w:lang w:val="en-US"/>
        </w:rPr>
        <w:t>part )</w:t>
      </w:r>
      <w:proofErr w:type="gramEnd"/>
    </w:p>
    <w:p w14:paraId="2809DF12" w14:textId="77777777" w:rsidR="00A34716" w:rsidRDefault="00000000">
      <w:pPr>
        <w:ind w:firstLine="720"/>
        <w:rPr>
          <w:lang w:val="en-US"/>
        </w:rPr>
      </w:pPr>
      <w:proofErr w:type="spellStart"/>
      <w:r>
        <w:rPr>
          <w:lang w:val="en-US"/>
        </w:rPr>
        <w:t>Moudle</w:t>
      </w:r>
      <w:proofErr w:type="spellEnd"/>
      <w:r>
        <w:rPr>
          <w:lang w:val="en-US"/>
        </w:rPr>
        <w:t xml:space="preserve"> -5</w:t>
      </w:r>
    </w:p>
    <w:p w14:paraId="1DBF8E08" w14:textId="77777777" w:rsidR="00A34716" w:rsidRDefault="00000000">
      <w:pPr>
        <w:ind w:firstLine="720"/>
      </w:pPr>
      <w:r>
        <w:t>Bolted connection introduction, simple connections bracket connection, beam- column connections, column based and foundation connection</w:t>
      </w:r>
      <w:r>
        <w:rPr>
          <w:lang w:val="en-US"/>
        </w:rPr>
        <w:t xml:space="preserve"> </w:t>
      </w:r>
      <w:proofErr w:type="gramStart"/>
      <w:r>
        <w:rPr>
          <w:lang w:val="en-US"/>
        </w:rPr>
        <w:t xml:space="preserve">( </w:t>
      </w:r>
      <w:proofErr w:type="spellStart"/>
      <w:r>
        <w:rPr>
          <w:lang w:val="en-US"/>
        </w:rPr>
        <w:t>theoritical</w:t>
      </w:r>
      <w:proofErr w:type="spellEnd"/>
      <w:proofErr w:type="gramEnd"/>
      <w:r>
        <w:rPr>
          <w:lang w:val="en-US"/>
        </w:rPr>
        <w:t xml:space="preserve"> part </w:t>
      </w:r>
    </w:p>
    <w:p w14:paraId="58B8903D" w14:textId="77777777" w:rsidR="00A34716" w:rsidRDefault="00A34716"/>
    <w:p w14:paraId="3B824B01" w14:textId="77777777" w:rsidR="00A34716" w:rsidRDefault="00000000">
      <w:pPr>
        <w:rPr>
          <w:rFonts w:eastAsia="Times New Roman" w:cstheme="minorHAnsi"/>
          <w:b/>
          <w:bCs/>
          <w:spacing w:val="-1"/>
        </w:rPr>
      </w:pPr>
      <w:r>
        <w:rPr>
          <w:rFonts w:eastAsia="Times New Roman" w:cstheme="minorHAnsi"/>
          <w:b/>
          <w:bCs/>
          <w:spacing w:val="-1"/>
        </w:rPr>
        <w:t>Textbook:</w:t>
      </w:r>
    </w:p>
    <w:p w14:paraId="10842CD9" w14:textId="77777777" w:rsidR="00A34716" w:rsidRDefault="00000000">
      <w:pPr>
        <w:numPr>
          <w:ilvl w:val="0"/>
          <w:numId w:val="1"/>
        </w:numPr>
        <w:rPr>
          <w:rFonts w:eastAsia="Times New Roman" w:cstheme="minorHAnsi"/>
          <w:b/>
          <w:bCs/>
          <w:spacing w:val="-1"/>
          <w:lang w:val="en-US"/>
        </w:rPr>
      </w:pPr>
      <w:proofErr w:type="gramStart"/>
      <w:r>
        <w:rPr>
          <w:rFonts w:eastAsia="Times New Roman" w:cstheme="minorHAnsi"/>
          <w:b/>
          <w:bCs/>
          <w:spacing w:val="-1"/>
          <w:lang w:val="en-US"/>
        </w:rPr>
        <w:t>Prefabricated  structures</w:t>
      </w:r>
      <w:proofErr w:type="gramEnd"/>
      <w:r>
        <w:rPr>
          <w:rFonts w:eastAsia="Times New Roman" w:cstheme="minorHAnsi"/>
          <w:b/>
          <w:bCs/>
          <w:spacing w:val="-1"/>
          <w:lang w:val="en-US"/>
        </w:rPr>
        <w:t xml:space="preserve"> </w:t>
      </w:r>
      <w:proofErr w:type="gramStart"/>
      <w:r>
        <w:rPr>
          <w:rFonts w:eastAsia="Times New Roman" w:cstheme="minorHAnsi"/>
          <w:b/>
          <w:bCs/>
          <w:spacing w:val="-1"/>
          <w:lang w:val="en-US"/>
        </w:rPr>
        <w:t>by  Dr</w:t>
      </w:r>
      <w:proofErr w:type="gramEnd"/>
      <w:r>
        <w:rPr>
          <w:rFonts w:eastAsia="Times New Roman" w:cstheme="minorHAnsi"/>
          <w:b/>
          <w:bCs/>
          <w:spacing w:val="-1"/>
          <w:lang w:val="en-US"/>
        </w:rPr>
        <w:t xml:space="preserve">, </w:t>
      </w:r>
      <w:proofErr w:type="spellStart"/>
      <w:proofErr w:type="gramStart"/>
      <w:r>
        <w:rPr>
          <w:rFonts w:eastAsia="Times New Roman" w:cstheme="minorHAnsi"/>
          <w:b/>
          <w:bCs/>
          <w:spacing w:val="-1"/>
          <w:lang w:val="en-US"/>
        </w:rPr>
        <w:t>R.Saravanan</w:t>
      </w:r>
      <w:proofErr w:type="spellEnd"/>
      <w:proofErr w:type="gramEnd"/>
      <w:r>
        <w:rPr>
          <w:rFonts w:eastAsia="Times New Roman" w:cstheme="minorHAnsi"/>
          <w:b/>
          <w:bCs/>
          <w:spacing w:val="-1"/>
          <w:lang w:val="en-US"/>
        </w:rPr>
        <w:t xml:space="preserve">, </w:t>
      </w:r>
      <w:proofErr w:type="spellStart"/>
      <w:proofErr w:type="gramStart"/>
      <w:r>
        <w:rPr>
          <w:rFonts w:eastAsia="Times New Roman" w:cstheme="minorHAnsi"/>
          <w:b/>
          <w:bCs/>
          <w:spacing w:val="-1"/>
          <w:lang w:val="en-US"/>
        </w:rPr>
        <w:t>R.Dinesh</w:t>
      </w:r>
      <w:proofErr w:type="spellEnd"/>
      <w:proofErr w:type="gramEnd"/>
      <w:r>
        <w:rPr>
          <w:rFonts w:eastAsia="Times New Roman" w:cstheme="minorHAnsi"/>
          <w:b/>
          <w:bCs/>
          <w:spacing w:val="-1"/>
          <w:lang w:val="en-US"/>
        </w:rPr>
        <w:t xml:space="preserve"> Kumar and R </w:t>
      </w:r>
      <w:proofErr w:type="spellStart"/>
      <w:proofErr w:type="gramStart"/>
      <w:r>
        <w:rPr>
          <w:rFonts w:eastAsia="Times New Roman" w:cstheme="minorHAnsi"/>
          <w:b/>
          <w:bCs/>
          <w:spacing w:val="-1"/>
          <w:lang w:val="en-US"/>
        </w:rPr>
        <w:t>Subhaja</w:t>
      </w:r>
      <w:proofErr w:type="spellEnd"/>
      <w:r>
        <w:rPr>
          <w:rFonts w:eastAsia="Times New Roman" w:cstheme="minorHAnsi"/>
          <w:b/>
          <w:bCs/>
          <w:spacing w:val="-1"/>
          <w:lang w:val="en-US"/>
        </w:rPr>
        <w:t xml:space="preserve"> ,</w:t>
      </w:r>
      <w:proofErr w:type="gramEnd"/>
      <w:r>
        <w:rPr>
          <w:rFonts w:eastAsia="Times New Roman" w:cstheme="minorHAnsi"/>
          <w:b/>
          <w:bCs/>
          <w:spacing w:val="-1"/>
          <w:lang w:val="en-US"/>
        </w:rPr>
        <w:t xml:space="preserve"> </w:t>
      </w:r>
      <w:proofErr w:type="spellStart"/>
      <w:r>
        <w:rPr>
          <w:rFonts w:eastAsia="Times New Roman" w:cstheme="minorHAnsi"/>
          <w:b/>
          <w:bCs/>
          <w:spacing w:val="-1"/>
          <w:lang w:val="en-US"/>
        </w:rPr>
        <w:t>lakshmi</w:t>
      </w:r>
      <w:proofErr w:type="spellEnd"/>
      <w:r>
        <w:rPr>
          <w:rFonts w:eastAsia="Times New Roman" w:cstheme="minorHAnsi"/>
          <w:b/>
          <w:bCs/>
          <w:spacing w:val="-1"/>
          <w:lang w:val="en-US"/>
        </w:rPr>
        <w:t xml:space="preserve"> publications.</w:t>
      </w:r>
    </w:p>
    <w:p w14:paraId="39B93F3F" w14:textId="77777777" w:rsidR="00A34716" w:rsidRDefault="00000000">
      <w:pPr>
        <w:numPr>
          <w:ilvl w:val="0"/>
          <w:numId w:val="1"/>
        </w:numPr>
        <w:rPr>
          <w:rFonts w:eastAsia="Times New Roman" w:cstheme="minorHAnsi"/>
          <w:b/>
          <w:bCs/>
          <w:spacing w:val="-1"/>
          <w:lang w:val="en-US"/>
        </w:rPr>
      </w:pPr>
      <w:r>
        <w:rPr>
          <w:rFonts w:eastAsia="Times New Roman" w:cstheme="minorHAnsi"/>
          <w:b/>
          <w:bCs/>
          <w:spacing w:val="-1"/>
          <w:lang w:val="en-US"/>
        </w:rPr>
        <w:t xml:space="preserve"> Limit state design of steel structure by </w:t>
      </w:r>
      <w:proofErr w:type="spellStart"/>
      <w:r>
        <w:rPr>
          <w:rFonts w:eastAsia="Times New Roman" w:cstheme="minorHAnsi"/>
          <w:b/>
          <w:bCs/>
          <w:spacing w:val="-1"/>
          <w:lang w:val="en-US"/>
        </w:rPr>
        <w:t>S.</w:t>
      </w:r>
      <w:proofErr w:type="gramStart"/>
      <w:r>
        <w:rPr>
          <w:rFonts w:eastAsia="Times New Roman" w:cstheme="minorHAnsi"/>
          <w:b/>
          <w:bCs/>
          <w:spacing w:val="-1"/>
          <w:lang w:val="en-US"/>
        </w:rPr>
        <w:t>K.Duggal</w:t>
      </w:r>
      <w:proofErr w:type="spellEnd"/>
      <w:proofErr w:type="gramEnd"/>
      <w:r>
        <w:rPr>
          <w:rFonts w:eastAsia="Times New Roman" w:cstheme="minorHAnsi"/>
          <w:b/>
          <w:bCs/>
          <w:spacing w:val="-1"/>
          <w:lang w:val="en-US"/>
        </w:rPr>
        <w:t xml:space="preserve">,    </w:t>
      </w:r>
      <w:proofErr w:type="gramStart"/>
      <w:r>
        <w:rPr>
          <w:rFonts w:eastAsia="Times New Roman" w:cstheme="minorHAnsi"/>
          <w:b/>
          <w:bCs/>
          <w:spacing w:val="-1"/>
          <w:lang w:val="en-US"/>
        </w:rPr>
        <w:t>Mc  Graw</w:t>
      </w:r>
      <w:proofErr w:type="gramEnd"/>
      <w:r>
        <w:rPr>
          <w:rFonts w:eastAsia="Times New Roman" w:cstheme="minorHAnsi"/>
          <w:b/>
          <w:bCs/>
          <w:spacing w:val="-1"/>
          <w:lang w:val="en-US"/>
        </w:rPr>
        <w:t xml:space="preserve"> Hill    publication.</w:t>
      </w:r>
    </w:p>
    <w:p w14:paraId="12BC397E" w14:textId="77777777" w:rsidR="00A34716" w:rsidRDefault="00A34716">
      <w:pPr>
        <w:rPr>
          <w:rFonts w:eastAsia="Times New Roman" w:cstheme="minorHAnsi"/>
          <w:b/>
          <w:bCs/>
          <w:spacing w:val="-1"/>
          <w:lang w:val="en-US"/>
        </w:rPr>
      </w:pPr>
    </w:p>
    <w:p w14:paraId="59F655F0" w14:textId="77777777" w:rsidR="00A34716" w:rsidRDefault="00A34716">
      <w:pPr>
        <w:rPr>
          <w:rFonts w:cstheme="minorHAnsi"/>
          <w:sz w:val="24"/>
          <w:szCs w:val="24"/>
        </w:rPr>
      </w:pPr>
    </w:p>
    <w:p w14:paraId="5A4BB6BF" w14:textId="77777777" w:rsidR="00A34716" w:rsidRDefault="00A34716">
      <w:pPr>
        <w:rPr>
          <w:rFonts w:ascii="Times New Roman" w:hAnsi="Times New Roman" w:cs="Times New Roman"/>
          <w:sz w:val="24"/>
          <w:szCs w:val="24"/>
        </w:rPr>
      </w:pPr>
    </w:p>
    <w:sectPr w:rsidR="00A34716">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1418" w14:textId="77777777" w:rsidR="00DE6CF0" w:rsidRDefault="00DE6CF0">
      <w:pPr>
        <w:spacing w:line="240" w:lineRule="auto"/>
      </w:pPr>
      <w:r>
        <w:separator/>
      </w:r>
    </w:p>
  </w:endnote>
  <w:endnote w:type="continuationSeparator" w:id="0">
    <w:p w14:paraId="1E868C20" w14:textId="77777777" w:rsidR="00DE6CF0" w:rsidRDefault="00DE6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altName w:val="AMGDT"/>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1107A" w14:textId="77777777" w:rsidR="00DE6CF0" w:rsidRDefault="00DE6CF0">
      <w:pPr>
        <w:spacing w:after="0"/>
      </w:pPr>
      <w:r>
        <w:separator/>
      </w:r>
    </w:p>
  </w:footnote>
  <w:footnote w:type="continuationSeparator" w:id="0">
    <w:p w14:paraId="0FE0C4B6" w14:textId="77777777" w:rsidR="00DE6CF0" w:rsidRDefault="00DE6C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6722"/>
    <w:multiLevelType w:val="singleLevel"/>
    <w:tmpl w:val="57AD6722"/>
    <w:lvl w:ilvl="0">
      <w:start w:val="1"/>
      <w:numFmt w:val="decimal"/>
      <w:suff w:val="nothing"/>
      <w:lvlText w:val="%1-"/>
      <w:lvlJc w:val="left"/>
      <w:pPr>
        <w:ind w:left="48" w:firstLine="0"/>
      </w:pPr>
    </w:lvl>
  </w:abstractNum>
  <w:num w:numId="1" w16cid:durableId="192795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34716"/>
    <w:rsid w:val="00A46D10"/>
    <w:rsid w:val="00A72F2A"/>
    <w:rsid w:val="00AF1E5E"/>
    <w:rsid w:val="00B46694"/>
    <w:rsid w:val="00B55560"/>
    <w:rsid w:val="00B92CE5"/>
    <w:rsid w:val="00BF1FAE"/>
    <w:rsid w:val="00C60D6B"/>
    <w:rsid w:val="00C903B9"/>
    <w:rsid w:val="00CF08D5"/>
    <w:rsid w:val="00D532D1"/>
    <w:rsid w:val="00D75E13"/>
    <w:rsid w:val="00DE6CF0"/>
    <w:rsid w:val="00DF204C"/>
    <w:rsid w:val="00E373C8"/>
    <w:rsid w:val="00E472FD"/>
    <w:rsid w:val="00EE37CF"/>
    <w:rsid w:val="00F12659"/>
    <w:rsid w:val="00F50EC9"/>
    <w:rsid w:val="00F51EAD"/>
    <w:rsid w:val="00FD774E"/>
    <w:rsid w:val="04451F4D"/>
    <w:rsid w:val="20435827"/>
    <w:rsid w:val="30F11476"/>
    <w:rsid w:val="52544C71"/>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582D"/>
  <w15:docId w15:val="{7D325D5C-82C6-4EEB-959C-9E6A1A29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4</cp:revision>
  <dcterms:created xsi:type="dcterms:W3CDTF">2025-09-17T12:12:00Z</dcterms:created>
  <dcterms:modified xsi:type="dcterms:W3CDTF">2025-09-26T04:23:00Z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0232AB50241F46C494D7D0F8FBEA7C85_13</vt:lpwstr>
  </property>
</Properties>
</file>