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C862" w14:textId="6627C479" w:rsidR="00531582" w:rsidRDefault="00531582" w:rsidP="00531582">
      <w:pPr>
        <w:spacing w:after="0" w:line="240" w:lineRule="auto"/>
        <w:ind w:right="-20"/>
        <w:jc w:val="center"/>
        <w:rPr>
          <w:rFonts w:ascii="Times New Roman" w:hAnsi="Times New Roman" w:cs="Times New Roman"/>
          <w:b/>
          <w:bCs/>
          <w:spacing w:val="1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>Non-Destructive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Evaluation Techniques</w:t>
      </w:r>
    </w:p>
    <w:p w14:paraId="35CC764F" w14:textId="77777777" w:rsidR="00845162" w:rsidRDefault="00845162" w:rsidP="00531582">
      <w:pPr>
        <w:jc w:val="center"/>
      </w:pPr>
    </w:p>
    <w:p w14:paraId="504F450A" w14:textId="4BC44406" w:rsidR="00531582" w:rsidRDefault="00531582" w:rsidP="00531582">
      <w:pPr>
        <w:spacing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 Code: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XCT 3013</w:t>
      </w:r>
    </w:p>
    <w:p w14:paraId="0C1864EE" w14:textId="77777777" w:rsidR="00531582" w:rsidRDefault="00531582" w:rsidP="00531582">
      <w:pPr>
        <w:spacing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Credit: 4</w:t>
      </w:r>
    </w:p>
    <w:p w14:paraId="1EE4BF34" w14:textId="77777777" w:rsidR="00531582" w:rsidRDefault="00531582" w:rsidP="00531582">
      <w:pPr>
        <w:spacing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L-T-P: 3-1-0</w:t>
      </w:r>
    </w:p>
    <w:p w14:paraId="4887DEF8" w14:textId="77777777" w:rsidR="00531582" w:rsidRDefault="00531582" w:rsidP="00531582">
      <w:pPr>
        <w:spacing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Prerequisite: Nil</w:t>
      </w:r>
    </w:p>
    <w:p w14:paraId="688D1EFE" w14:textId="77777777" w:rsidR="00531582" w:rsidRDefault="00531582" w:rsidP="00531582">
      <w:pPr>
        <w:spacing w:line="24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OBJECTIVE:</w:t>
      </w:r>
    </w:p>
    <w:p w14:paraId="67B2A4CB" w14:textId="0C194F2B" w:rsidR="00531582" w:rsidRPr="00531582" w:rsidRDefault="00531582" w:rsidP="00531582">
      <w:pPr>
        <w:spacing w:line="36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1582">
        <w:rPr>
          <w:rFonts w:ascii="Times New Roman" w:hAnsi="Times New Roman" w:cs="Times New Roman"/>
          <w:sz w:val="24"/>
          <w:szCs w:val="24"/>
        </w:rPr>
        <w:t xml:space="preserve">      </w:t>
      </w:r>
      <w:r w:rsidRPr="00531582">
        <w:rPr>
          <w:rFonts w:ascii="Times New Roman" w:hAnsi="Times New Roman" w:cs="Times New Roman"/>
          <w:sz w:val="24"/>
          <w:szCs w:val="24"/>
        </w:rPr>
        <w:t xml:space="preserve">The objective of the Nondestructive Testing (NDET) course is to </w:t>
      </w:r>
      <w:r w:rsidR="00C72A11" w:rsidRPr="00531582">
        <w:rPr>
          <w:rFonts w:ascii="Times New Roman" w:hAnsi="Times New Roman" w:cs="Times New Roman"/>
          <w:sz w:val="24"/>
          <w:szCs w:val="24"/>
        </w:rPr>
        <w:t>prepare</w:t>
      </w:r>
      <w:r w:rsidRPr="00531582">
        <w:rPr>
          <w:rFonts w:ascii="Times New Roman" w:hAnsi="Times New Roman" w:cs="Times New Roman"/>
          <w:sz w:val="24"/>
          <w:szCs w:val="24"/>
        </w:rPr>
        <w:t xml:space="preserve"> students with </w:t>
      </w:r>
      <w:proofErr w:type="gramStart"/>
      <w:r w:rsidRPr="0053158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31582">
        <w:rPr>
          <w:rFonts w:ascii="Times New Roman" w:hAnsi="Times New Roman" w:cs="Times New Roman"/>
          <w:sz w:val="24"/>
          <w:szCs w:val="24"/>
        </w:rPr>
        <w:t xml:space="preserve"> understanding of the principles and techniques used to evaluate materials and components without causing damage.</w:t>
      </w:r>
      <w:r w:rsidR="00483727" w:rsidRPr="00483727">
        <w:rPr>
          <w:rFonts w:ascii="Times New Roman" w:hAnsi="Times New Roman" w:cs="Times New Roman"/>
          <w:sz w:val="24"/>
          <w:szCs w:val="24"/>
        </w:rPr>
        <w:t xml:space="preserve"> </w:t>
      </w:r>
      <w:r w:rsidR="00483727" w:rsidRPr="00531582">
        <w:rPr>
          <w:rFonts w:ascii="Times New Roman" w:hAnsi="Times New Roman" w:cs="Times New Roman"/>
          <w:sz w:val="24"/>
          <w:szCs w:val="24"/>
        </w:rPr>
        <w:t xml:space="preserve">The course emphasizes the importance of safety, quality assurance, and adherence to international standards and codes while developing practical skills in operating NDT instruments and interpreting test </w:t>
      </w:r>
      <w:r w:rsidR="00C405C5" w:rsidRPr="00531582">
        <w:rPr>
          <w:rFonts w:ascii="Times New Roman" w:hAnsi="Times New Roman" w:cs="Times New Roman"/>
          <w:sz w:val="24"/>
          <w:szCs w:val="24"/>
        </w:rPr>
        <w:t>results. It</w:t>
      </w:r>
      <w:r w:rsidRPr="00531582">
        <w:rPr>
          <w:rFonts w:ascii="Times New Roman" w:hAnsi="Times New Roman" w:cs="Times New Roman"/>
          <w:sz w:val="24"/>
          <w:szCs w:val="24"/>
        </w:rPr>
        <w:t xml:space="preserve"> aims to provide knowledge of various NDT methods such as ultrasonic, radiographic, magnetic particle, eddy current, and liquid penetrant testing, along with their industrial applications. By the end of the </w:t>
      </w:r>
      <w:r w:rsidR="00C405C5">
        <w:rPr>
          <w:rFonts w:ascii="Times New Roman" w:hAnsi="Times New Roman" w:cs="Times New Roman"/>
          <w:sz w:val="24"/>
          <w:szCs w:val="24"/>
        </w:rPr>
        <w:t>session</w:t>
      </w:r>
      <w:r w:rsidRPr="00531582">
        <w:rPr>
          <w:rFonts w:ascii="Times New Roman" w:hAnsi="Times New Roman" w:cs="Times New Roman"/>
          <w:sz w:val="24"/>
          <w:szCs w:val="24"/>
        </w:rPr>
        <w:t>, students are expected to gain the competence required to ensure reliability in engineering structures, contribute to effective problem-solving in defect detection, and prepare for professional certifications and careers in inspection, maintenance, and quality control.</w:t>
      </w:r>
    </w:p>
    <w:p w14:paraId="34EB1396" w14:textId="77777777" w:rsidR="00531582" w:rsidRDefault="00531582" w:rsidP="00531582">
      <w:pPr>
        <w:spacing w:line="24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5DF47FA9" w14:textId="77777777" w:rsidR="00531582" w:rsidRPr="00D00481" w:rsidRDefault="00531582" w:rsidP="00531582">
      <w:pPr>
        <w:autoSpaceDE w:val="0"/>
        <w:autoSpaceDN w:val="0"/>
        <w:adjustRightInd w:val="0"/>
        <w:spacing w:after="0"/>
        <w:rPr>
          <w:rFonts w:ascii="Times New Roman" w:eastAsia="Calibri" w:hAnsi="Times New Roman"/>
          <w:color w:val="000000"/>
          <w:sz w:val="28"/>
          <w:szCs w:val="28"/>
        </w:rPr>
      </w:pPr>
      <w:r w:rsidRPr="00D00481">
        <w:rPr>
          <w:rFonts w:ascii="Times New Roman" w:eastAsia="Calibri" w:hAnsi="Times New Roman"/>
          <w:color w:val="000000"/>
          <w:sz w:val="28"/>
          <w:szCs w:val="28"/>
        </w:rPr>
        <w:t>On completion of the course, students will be able to:</w:t>
      </w:r>
    </w:p>
    <w:p w14:paraId="07D271F4" w14:textId="77777777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4"/>
          <w:szCs w:val="24"/>
          <w:lang w:val="en-IN" w:eastAsia="en-IN"/>
        </w:rPr>
      </w:pPr>
    </w:p>
    <w:p w14:paraId="2F6A6546" w14:textId="77777777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4"/>
          <w:szCs w:val="24"/>
          <w:lang w:val="en-IN" w:eastAsia="en-IN"/>
        </w:rPr>
      </w:pPr>
      <w:r>
        <w:rPr>
          <w:rFonts w:ascii="Times-Roman" w:hAnsi="Times-Roman" w:cs="Times-Roman"/>
          <w:sz w:val="24"/>
          <w:szCs w:val="24"/>
          <w:lang w:val="en-IN" w:eastAsia="en-IN"/>
        </w:rPr>
        <w:t>CO.1.The students are to be exposed to the concepts of various NDE techniques using radiography, ultrasonics, liquid penetrates, magnetic patches and Eddy currents</w:t>
      </w:r>
    </w:p>
    <w:p w14:paraId="1FBBFAC9" w14:textId="77777777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4"/>
          <w:szCs w:val="24"/>
          <w:lang w:val="en-IN" w:eastAsia="en-IN"/>
        </w:rPr>
      </w:pPr>
      <w:r>
        <w:rPr>
          <w:rFonts w:ascii="Times-Roman" w:hAnsi="Times-Roman" w:cs="Times-Roman"/>
          <w:sz w:val="24"/>
          <w:szCs w:val="24"/>
          <w:lang w:val="en-IN" w:eastAsia="en-IN"/>
        </w:rPr>
        <w:t>C</w:t>
      </w:r>
      <w:r>
        <w:rPr>
          <w:rFonts w:ascii="Symbol" w:hAnsi="Symbol" w:cs="Symbol"/>
          <w:sz w:val="24"/>
          <w:szCs w:val="24"/>
          <w:lang w:val="en-IN" w:eastAsia="en-IN"/>
        </w:rPr>
        <w:t>O.2.</w:t>
      </w:r>
      <w:r>
        <w:rPr>
          <w:rFonts w:ascii="Times-Roman" w:hAnsi="Times-Roman" w:cs="Times-Roman"/>
          <w:sz w:val="24"/>
          <w:szCs w:val="24"/>
          <w:lang w:val="en-IN" w:eastAsia="en-IN"/>
        </w:rPr>
        <w:t>They will learn basic principles of these methods and will be able to select a testing process</w:t>
      </w:r>
    </w:p>
    <w:p w14:paraId="0990A805" w14:textId="77777777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4"/>
          <w:szCs w:val="24"/>
          <w:lang w:val="en-IN" w:eastAsia="en-IN"/>
        </w:rPr>
      </w:pPr>
      <w:r>
        <w:rPr>
          <w:rFonts w:ascii="Times-Roman" w:hAnsi="Times-Roman" w:cs="Times-Roman"/>
          <w:sz w:val="24"/>
          <w:szCs w:val="24"/>
          <w:lang w:val="en-IN" w:eastAsia="en-IN"/>
        </w:rPr>
        <w:t>CO3.They will understand the advantages and disadvantages of these techniques.</w:t>
      </w:r>
    </w:p>
    <w:p w14:paraId="0D8A87BC" w14:textId="77777777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4"/>
          <w:szCs w:val="24"/>
          <w:lang w:val="en-IN" w:eastAsia="en-IN"/>
        </w:rPr>
      </w:pPr>
      <w:r>
        <w:rPr>
          <w:rFonts w:ascii="Times-Roman" w:hAnsi="Times-Roman" w:cs="Times-Roman"/>
          <w:sz w:val="24"/>
          <w:szCs w:val="24"/>
          <w:lang w:val="en-IN" w:eastAsia="en-IN"/>
        </w:rPr>
        <w:t>Comprehensive, theory-based understanding of the techniques and methods of non-destructive testing</w:t>
      </w:r>
    </w:p>
    <w:p w14:paraId="1685E874" w14:textId="77777777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4"/>
          <w:szCs w:val="24"/>
          <w:lang w:val="en-IN" w:eastAsia="en-IN"/>
        </w:rPr>
      </w:pPr>
      <w:r>
        <w:rPr>
          <w:rFonts w:ascii="Times-Roman" w:hAnsi="Times-Roman" w:cs="Times-Roman"/>
          <w:sz w:val="24"/>
          <w:szCs w:val="24"/>
          <w:lang w:val="en-IN" w:eastAsia="en-IN"/>
        </w:rPr>
        <w:t>CO4.Apply methods knowledge of non-destructive testing to evaluate products of railways, automobiles, aircrafts, chemical industries etc.</w:t>
      </w:r>
    </w:p>
    <w:p w14:paraId="2A33639D" w14:textId="77777777" w:rsidR="00531582" w:rsidRDefault="00531582" w:rsidP="0053158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CO5.</w:t>
      </w:r>
      <w:r w:rsidRPr="006E423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test results from various NDT methods to detect and characterize defects.</w:t>
      </w:r>
    </w:p>
    <w:p w14:paraId="2732B4F0" w14:textId="070290CC" w:rsidR="00531582" w:rsidRPr="00531582" w:rsidRDefault="00531582" w:rsidP="0053158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CO6.</w:t>
      </w:r>
      <w:r w:rsidRPr="000D6866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advanced NDT techniques and be able to apply them in complex inspection scenarios.</w:t>
      </w:r>
    </w:p>
    <w:p w14:paraId="18DD5213" w14:textId="77777777" w:rsidR="00531582" w:rsidRDefault="00531582" w:rsidP="0053158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COURSE DETAILS</w:t>
      </w:r>
    </w:p>
    <w:p w14:paraId="11AF14B5" w14:textId="77777777" w:rsidR="00531582" w:rsidRPr="009F700B" w:rsidRDefault="00531582" w:rsidP="00531582">
      <w:pPr>
        <w:pStyle w:val="NormalWeb"/>
        <w:shd w:val="clear" w:color="auto" w:fill="FFFFFF"/>
        <w:spacing w:line="360" w:lineRule="auto"/>
        <w:jc w:val="both"/>
        <w:rPr>
          <w:rFonts w:eastAsia="Times New Roman"/>
          <w:b/>
          <w:bCs/>
          <w:lang w:eastAsia="en-IN"/>
        </w:rPr>
      </w:pPr>
      <w:r w:rsidRPr="009F700B">
        <w:rPr>
          <w:rFonts w:ascii="Calibri" w:eastAsia="Times New Roman" w:hAnsi="Calibri"/>
          <w:lang w:eastAsia="en-IN"/>
        </w:rPr>
        <w:t>Different inspection and testing techniques like Liquid penetration, Radiography, Ultrasonic testing, eddy current etc. and their applications in construction.</w:t>
      </w:r>
    </w:p>
    <w:p w14:paraId="04BA19A2" w14:textId="77777777" w:rsidR="00531582" w:rsidRPr="009F700B" w:rsidRDefault="00531582" w:rsidP="00531582">
      <w:pPr>
        <w:pStyle w:val="NormalWeb"/>
        <w:shd w:val="clear" w:color="auto" w:fill="FFFFFF"/>
        <w:spacing w:line="360" w:lineRule="auto"/>
        <w:jc w:val="both"/>
        <w:rPr>
          <w:rFonts w:eastAsia="Times New Roman"/>
          <w:lang w:eastAsia="en-IN"/>
        </w:rPr>
      </w:pPr>
      <w:r w:rsidRPr="009F700B">
        <w:rPr>
          <w:rFonts w:eastAsia="Times New Roman"/>
          <w:b/>
          <w:bCs/>
          <w:lang w:eastAsia="en-IN"/>
        </w:rPr>
        <w:t>Different inspection and testing techniques</w:t>
      </w:r>
      <w:r w:rsidRPr="009F700B">
        <w:rPr>
          <w:rFonts w:eastAsia="Times New Roman"/>
          <w:lang w:eastAsia="en-IN"/>
        </w:rPr>
        <w:t>: Liquid penetration, Principles, types and properties of liquid penetrants, developers, advantages and limitations of various methods, Testing Procedure, Interpretation of results. Magnetic Particle Testing- Theory of magnetism, inspection materials Magnetisation methods, Interpretation and evaluation of test indications, Principles and methods of demagnetization, Residual magnetism.</w:t>
      </w:r>
    </w:p>
    <w:p w14:paraId="7275FFF7" w14:textId="77777777" w:rsidR="00531582" w:rsidRPr="009F700B" w:rsidRDefault="00531582" w:rsidP="0053158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Radiography:</w:t>
      </w:r>
      <w:r w:rsidRPr="009F700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Principle, interaction of X-Ray with matter, imaging, film and film less techniques, types and use of filters and screens, geometric factors, Inverse square, law, characteristics of films -graininess, density, speed, contrast, characteristic curves, </w:t>
      </w:r>
      <w:proofErr w:type="spellStart"/>
      <w:r w:rsidRPr="009F700B">
        <w:rPr>
          <w:rFonts w:ascii="Times New Roman" w:hAnsi="Times New Roman" w:cs="Times New Roman"/>
          <w:sz w:val="24"/>
          <w:szCs w:val="24"/>
          <w:shd w:val="clear" w:color="auto" w:fill="FFFFFF"/>
        </w:rPr>
        <w:t>Penetrameters</w:t>
      </w:r>
      <w:proofErr w:type="spellEnd"/>
      <w:r w:rsidRPr="009F700B">
        <w:rPr>
          <w:rFonts w:ascii="Times New Roman" w:hAnsi="Times New Roman" w:cs="Times New Roman"/>
          <w:sz w:val="24"/>
          <w:szCs w:val="24"/>
          <w:shd w:val="clear" w:color="auto" w:fill="FFFFFF"/>
        </w:rPr>
        <w:t>, Exposure charts, Radiographic equivalence. Fluoroscopy- Xero-Radiography, Computed Radiography, Computed Tomography</w:t>
      </w:r>
      <w:r w:rsidRPr="009F700B">
        <w:rPr>
          <w:rFonts w:ascii="Times New Roman" w:eastAsia="Times New Roman" w:hAnsi="Times New Roman" w:cs="Times New Roman"/>
          <w:sz w:val="24"/>
          <w:szCs w:val="24"/>
          <w:lang w:eastAsia="en-IN"/>
        </w:rPr>
        <w:t>, Ultrasonic testing</w:t>
      </w:r>
    </w:p>
    <w:p w14:paraId="33E995B3" w14:textId="77777777" w:rsidR="00531582" w:rsidRPr="009F700B" w:rsidRDefault="00531582" w:rsidP="0053158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Eddy current:</w:t>
      </w:r>
      <w:r w:rsidRPr="009F700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 Eddy Current Testing-Generation of eddy currents, Properties of eddy currents, Eddy current sensing elements, Probes, Instrumentation, Types of arrangement, Applications, advantages, Limitations, Interpretation/Evaluation.</w:t>
      </w:r>
    </w:p>
    <w:p w14:paraId="2320CE51" w14:textId="77777777" w:rsidR="00531582" w:rsidRPr="009F700B" w:rsidRDefault="00531582" w:rsidP="0053158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00B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Techniques applications in construction</w:t>
      </w:r>
    </w:p>
    <w:p w14:paraId="3C97CE8B" w14:textId="77777777" w:rsidR="00531582" w:rsidRPr="009F700B" w:rsidRDefault="00531582" w:rsidP="00531582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6DB9186" w14:textId="77777777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Bold" w:hAnsi="Times-Bold" w:cs="Times-Bold"/>
          <w:b/>
          <w:bCs/>
          <w:sz w:val="24"/>
          <w:szCs w:val="24"/>
          <w:lang w:val="en-IN" w:eastAsia="en-IN"/>
        </w:rPr>
      </w:pPr>
      <w:r>
        <w:rPr>
          <w:rFonts w:ascii="Times-Bold" w:hAnsi="Times-Bold" w:cs="Times-Bold"/>
          <w:b/>
          <w:bCs/>
          <w:sz w:val="24"/>
          <w:szCs w:val="24"/>
          <w:lang w:val="en-IN" w:eastAsia="en-IN"/>
        </w:rPr>
        <w:t>Text Books:</w:t>
      </w:r>
    </w:p>
    <w:p w14:paraId="506A9227" w14:textId="468F8881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4"/>
          <w:szCs w:val="24"/>
          <w:lang w:val="en-IN" w:eastAsia="en-IN"/>
        </w:rPr>
      </w:pPr>
      <w:r>
        <w:rPr>
          <w:rFonts w:ascii="Times-Roman" w:hAnsi="Times-Roman" w:cs="Times-Roman"/>
          <w:sz w:val="24"/>
          <w:szCs w:val="24"/>
          <w:lang w:val="en-IN" w:eastAsia="en-IN"/>
        </w:rPr>
        <w:t xml:space="preserve">1. </w:t>
      </w:r>
      <w:r>
        <w:rPr>
          <w:rFonts w:ascii="Times-Roman" w:hAnsi="Times-Roman" w:cs="Times-Roman"/>
          <w:sz w:val="24"/>
          <w:szCs w:val="24"/>
          <w:lang w:val="en-IN" w:eastAsia="en-IN"/>
        </w:rPr>
        <w:t>Non-destructive</w:t>
      </w:r>
      <w:r>
        <w:rPr>
          <w:rFonts w:ascii="Times-Roman" w:hAnsi="Times-Roman" w:cs="Times-Roman"/>
          <w:sz w:val="24"/>
          <w:szCs w:val="24"/>
          <w:lang w:val="en-IN" w:eastAsia="en-IN"/>
        </w:rPr>
        <w:t xml:space="preserve"> test and evaluation of Materials/J Prasad, GCK Nair/TMH Publishers</w:t>
      </w:r>
    </w:p>
    <w:p w14:paraId="2375BF28" w14:textId="77777777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4"/>
          <w:szCs w:val="24"/>
          <w:lang w:val="en-IN" w:eastAsia="en-IN"/>
        </w:rPr>
      </w:pPr>
      <w:r>
        <w:rPr>
          <w:rFonts w:ascii="Times-Roman" w:hAnsi="Times-Roman" w:cs="Times-Roman"/>
          <w:sz w:val="24"/>
          <w:szCs w:val="24"/>
          <w:lang w:val="en-IN" w:eastAsia="en-IN"/>
        </w:rPr>
        <w:t>2. Ultrasonic testing of materials/ H Krautkramer/Springer</w:t>
      </w:r>
    </w:p>
    <w:p w14:paraId="773324F7" w14:textId="1053A542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4"/>
          <w:szCs w:val="24"/>
          <w:lang w:val="en-IN" w:eastAsia="en-IN"/>
        </w:rPr>
      </w:pPr>
      <w:r>
        <w:rPr>
          <w:rFonts w:ascii="Times-Roman" w:hAnsi="Times-Roman" w:cs="Times-Roman"/>
          <w:sz w:val="24"/>
          <w:szCs w:val="24"/>
          <w:lang w:val="en-IN" w:eastAsia="en-IN"/>
        </w:rPr>
        <w:t xml:space="preserve">3. </w:t>
      </w:r>
      <w:r>
        <w:rPr>
          <w:rFonts w:ascii="Times-Roman" w:hAnsi="Times-Roman" w:cs="Times-Roman"/>
          <w:sz w:val="24"/>
          <w:szCs w:val="24"/>
          <w:lang w:val="en-IN" w:eastAsia="en-IN"/>
        </w:rPr>
        <w:t>Non-destructive</w:t>
      </w:r>
      <w:r>
        <w:rPr>
          <w:rFonts w:ascii="Times-Roman" w:hAnsi="Times-Roman" w:cs="Times-Roman"/>
          <w:sz w:val="24"/>
          <w:szCs w:val="24"/>
          <w:lang w:val="en-IN" w:eastAsia="en-IN"/>
        </w:rPr>
        <w:t xml:space="preserve"> testing/Warren, J Mc </w:t>
      </w:r>
      <w:proofErr w:type="spellStart"/>
      <w:r>
        <w:rPr>
          <w:rFonts w:ascii="Times-Roman" w:hAnsi="Times-Roman" w:cs="Times-Roman"/>
          <w:sz w:val="24"/>
          <w:szCs w:val="24"/>
          <w:lang w:val="en-IN" w:eastAsia="en-IN"/>
        </w:rPr>
        <w:t>Gonnagle</w:t>
      </w:r>
      <w:proofErr w:type="spellEnd"/>
      <w:r>
        <w:rPr>
          <w:rFonts w:ascii="Times-Roman" w:hAnsi="Times-Roman" w:cs="Times-Roman"/>
          <w:sz w:val="24"/>
          <w:szCs w:val="24"/>
          <w:lang w:val="en-IN" w:eastAsia="en-IN"/>
        </w:rPr>
        <w:t xml:space="preserve"> / </w:t>
      </w:r>
      <w:proofErr w:type="spellStart"/>
      <w:r>
        <w:rPr>
          <w:rFonts w:ascii="Times-Roman" w:hAnsi="Times-Roman" w:cs="Times-Roman"/>
          <w:sz w:val="24"/>
          <w:szCs w:val="24"/>
          <w:lang w:val="en-IN" w:eastAsia="en-IN"/>
        </w:rPr>
        <w:t>Godan</w:t>
      </w:r>
      <w:proofErr w:type="spellEnd"/>
      <w:r>
        <w:rPr>
          <w:rFonts w:ascii="Times-Roman" w:hAnsi="Times-Roman" w:cs="Times-Roman"/>
          <w:sz w:val="24"/>
          <w:szCs w:val="24"/>
          <w:lang w:val="en-IN" w:eastAsia="en-IN"/>
        </w:rPr>
        <w:t xml:space="preserve"> and Breach Science publishers</w:t>
      </w:r>
    </w:p>
    <w:p w14:paraId="001E03DB" w14:textId="4EAE5D5C" w:rsidR="00531582" w:rsidRPr="00D00481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16"/>
          <w:szCs w:val="16"/>
          <w:lang w:val="en-IN" w:eastAsia="en-IN"/>
        </w:rPr>
      </w:pPr>
      <w:r>
        <w:rPr>
          <w:rFonts w:ascii="Times-Roman" w:hAnsi="Times-Roman" w:cs="Times-Roman"/>
          <w:sz w:val="24"/>
          <w:szCs w:val="24"/>
          <w:lang w:val="en-IN" w:eastAsia="en-IN"/>
        </w:rPr>
        <w:t xml:space="preserve">4. </w:t>
      </w:r>
      <w:r>
        <w:rPr>
          <w:rFonts w:ascii="Times-Roman" w:hAnsi="Times-Roman" w:cs="Times-Roman"/>
          <w:sz w:val="24"/>
          <w:szCs w:val="24"/>
          <w:lang w:val="en-IN" w:eastAsia="en-IN"/>
        </w:rPr>
        <w:t>Non-destructive</w:t>
      </w:r>
      <w:r>
        <w:rPr>
          <w:rFonts w:ascii="Times-Roman" w:hAnsi="Times-Roman" w:cs="Times-Roman"/>
          <w:sz w:val="24"/>
          <w:szCs w:val="24"/>
          <w:lang w:val="en-IN" w:eastAsia="en-IN"/>
        </w:rPr>
        <w:t xml:space="preserve"> evaluation of materials by infrared thermography / X. P. V. </w:t>
      </w:r>
      <w:proofErr w:type="spellStart"/>
      <w:r>
        <w:rPr>
          <w:rFonts w:ascii="Times-Roman" w:hAnsi="Times-Roman" w:cs="Times-Roman"/>
          <w:sz w:val="24"/>
          <w:szCs w:val="24"/>
          <w:lang w:val="en-IN" w:eastAsia="en-IN"/>
        </w:rPr>
        <w:t>Maldague</w:t>
      </w:r>
      <w:proofErr w:type="spellEnd"/>
      <w:r>
        <w:rPr>
          <w:rFonts w:ascii="Times-Roman" w:hAnsi="Times-Roman" w:cs="Times-Roman"/>
          <w:sz w:val="24"/>
          <w:szCs w:val="24"/>
          <w:lang w:val="en-IN" w:eastAsia="en-IN"/>
        </w:rPr>
        <w:t>, Springer-Verlag, 1</w:t>
      </w:r>
      <w:r w:rsidRPr="00D00481">
        <w:rPr>
          <w:rFonts w:ascii="Times-Roman" w:hAnsi="Times-Roman" w:cs="Times-Roman"/>
          <w:sz w:val="16"/>
          <w:szCs w:val="16"/>
          <w:vertAlign w:val="superscript"/>
          <w:lang w:val="en-IN" w:eastAsia="en-IN"/>
        </w:rPr>
        <w:t>st</w:t>
      </w:r>
      <w:r>
        <w:rPr>
          <w:rFonts w:ascii="Times-Roman" w:hAnsi="Times-Roman" w:cs="Times-Roman"/>
          <w:sz w:val="16"/>
          <w:szCs w:val="16"/>
          <w:lang w:val="en-IN" w:eastAsia="en-IN"/>
        </w:rPr>
        <w:t xml:space="preserve"> </w:t>
      </w:r>
      <w:r>
        <w:rPr>
          <w:rFonts w:ascii="Times-Roman" w:hAnsi="Times-Roman" w:cs="Times-Roman"/>
          <w:sz w:val="24"/>
          <w:szCs w:val="24"/>
          <w:lang w:val="en-IN" w:eastAsia="en-IN"/>
        </w:rPr>
        <w:t>edition, (1993)</w:t>
      </w:r>
    </w:p>
    <w:p w14:paraId="1A86A03C" w14:textId="77777777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Bold" w:hAnsi="Times-Bold" w:cs="Times-Bold"/>
          <w:b/>
          <w:bCs/>
          <w:sz w:val="24"/>
          <w:szCs w:val="24"/>
          <w:lang w:val="en-IN" w:eastAsia="en-IN"/>
        </w:rPr>
      </w:pPr>
      <w:r>
        <w:rPr>
          <w:rFonts w:ascii="Times-Bold" w:hAnsi="Times-Bold" w:cs="Times-Bold"/>
          <w:b/>
          <w:bCs/>
          <w:sz w:val="24"/>
          <w:szCs w:val="24"/>
          <w:lang w:val="en-IN" w:eastAsia="en-IN"/>
        </w:rPr>
        <w:t>References:</w:t>
      </w:r>
    </w:p>
    <w:p w14:paraId="39BDCFB4" w14:textId="77777777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4"/>
          <w:szCs w:val="24"/>
          <w:lang w:val="en-IN" w:eastAsia="en-IN"/>
        </w:rPr>
      </w:pPr>
      <w:r>
        <w:rPr>
          <w:rFonts w:ascii="Times-Roman" w:hAnsi="Times-Roman" w:cs="Times-Roman"/>
          <w:sz w:val="24"/>
          <w:szCs w:val="24"/>
          <w:lang w:val="en-IN" w:eastAsia="en-IN"/>
        </w:rPr>
        <w:t>1. Ultrasonic inspection training for NDT/ E. A. Gingel/Prometheus Press,</w:t>
      </w:r>
    </w:p>
    <w:p w14:paraId="41D5ED2F" w14:textId="77777777" w:rsidR="00531582" w:rsidRDefault="00531582" w:rsidP="0053158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4"/>
          <w:szCs w:val="24"/>
          <w:lang w:val="en-IN" w:eastAsia="en-IN"/>
        </w:rPr>
      </w:pPr>
      <w:r>
        <w:rPr>
          <w:rFonts w:ascii="Times-Roman" w:hAnsi="Times-Roman" w:cs="Times-Roman"/>
          <w:sz w:val="24"/>
          <w:szCs w:val="24"/>
          <w:lang w:val="en-IN" w:eastAsia="en-IN"/>
        </w:rPr>
        <w:t>2. ASTM Standards, Vol 3.01, Metals and alloys</w:t>
      </w:r>
    </w:p>
    <w:p w14:paraId="46F90A5A" w14:textId="77777777" w:rsidR="00531582" w:rsidRDefault="00531582" w:rsidP="00531582">
      <w:pPr>
        <w:spacing w:after="0" w:line="360" w:lineRule="auto"/>
        <w:ind w:right="-20"/>
        <w:jc w:val="both"/>
        <w:rPr>
          <w:rFonts w:ascii="Cambria" w:hAnsi="Cambria" w:cs="Times New Roman"/>
          <w:b/>
          <w:bCs/>
          <w:color w:val="C00000"/>
          <w:spacing w:val="-1"/>
          <w:position w:val="-1"/>
          <w:sz w:val="28"/>
          <w:szCs w:val="28"/>
          <w:u w:val="single"/>
        </w:rPr>
      </w:pPr>
      <w:r>
        <w:rPr>
          <w:rFonts w:ascii="Times-Roman" w:hAnsi="Times-Roman" w:cs="Times-Roman"/>
          <w:sz w:val="24"/>
          <w:szCs w:val="24"/>
          <w:lang w:val="en-IN" w:eastAsia="en-IN"/>
        </w:rPr>
        <w:t xml:space="preserve">3. Non-destructive, Hand Book – R. </w:t>
      </w:r>
      <w:proofErr w:type="spellStart"/>
      <w:r>
        <w:rPr>
          <w:rFonts w:ascii="Times-Roman" w:hAnsi="Times-Roman" w:cs="Times-Roman"/>
          <w:sz w:val="24"/>
          <w:szCs w:val="24"/>
          <w:lang w:val="en-IN" w:eastAsia="en-IN"/>
        </w:rPr>
        <w:t>Hamchand</w:t>
      </w:r>
      <w:proofErr w:type="spellEnd"/>
    </w:p>
    <w:p w14:paraId="5B0EF636" w14:textId="77777777" w:rsidR="00531582" w:rsidRDefault="00531582" w:rsidP="00531582">
      <w:pPr>
        <w:spacing w:after="0" w:line="360" w:lineRule="auto"/>
        <w:ind w:right="-20"/>
        <w:jc w:val="both"/>
        <w:rPr>
          <w:rFonts w:ascii="Times New Roman" w:hAnsi="Times New Roman" w:cs="Times New Roman"/>
          <w:b/>
          <w:bCs/>
          <w:color w:val="C00000"/>
          <w:spacing w:val="-1"/>
          <w:position w:val="-1"/>
          <w:sz w:val="24"/>
          <w:szCs w:val="24"/>
          <w:u w:val="single"/>
        </w:rPr>
      </w:pPr>
    </w:p>
    <w:p w14:paraId="27C1F892" w14:textId="77777777" w:rsidR="00531582" w:rsidRPr="00531582" w:rsidRDefault="00531582" w:rsidP="00531582">
      <w:pPr>
        <w:jc w:val="both"/>
        <w:rPr>
          <w:sz w:val="24"/>
          <w:szCs w:val="24"/>
        </w:rPr>
      </w:pPr>
    </w:p>
    <w:sectPr w:rsidR="00531582" w:rsidRPr="00531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NjM0MTOzMDKxMDNV0lEKTi0uzszPAykwrAUAO3dsfCwAAAA="/>
  </w:docVars>
  <w:rsids>
    <w:rsidRoot w:val="00531582"/>
    <w:rsid w:val="0000164E"/>
    <w:rsid w:val="00002CF7"/>
    <w:rsid w:val="00004A96"/>
    <w:rsid w:val="000121E7"/>
    <w:rsid w:val="00014410"/>
    <w:rsid w:val="00014726"/>
    <w:rsid w:val="00017799"/>
    <w:rsid w:val="00032E8F"/>
    <w:rsid w:val="000416FE"/>
    <w:rsid w:val="00042FD1"/>
    <w:rsid w:val="0004460D"/>
    <w:rsid w:val="000451EF"/>
    <w:rsid w:val="0004651F"/>
    <w:rsid w:val="00051F38"/>
    <w:rsid w:val="0005206F"/>
    <w:rsid w:val="000720BD"/>
    <w:rsid w:val="00072493"/>
    <w:rsid w:val="00086CF5"/>
    <w:rsid w:val="000A1188"/>
    <w:rsid w:val="000A3DB0"/>
    <w:rsid w:val="000A7F89"/>
    <w:rsid w:val="000B7CD2"/>
    <w:rsid w:val="000C466C"/>
    <w:rsid w:val="000C5604"/>
    <w:rsid w:val="000F00B1"/>
    <w:rsid w:val="00104068"/>
    <w:rsid w:val="001158BC"/>
    <w:rsid w:val="0011757A"/>
    <w:rsid w:val="00121C20"/>
    <w:rsid w:val="00126421"/>
    <w:rsid w:val="001461FE"/>
    <w:rsid w:val="0015414D"/>
    <w:rsid w:val="0017141B"/>
    <w:rsid w:val="001726BE"/>
    <w:rsid w:val="0017383E"/>
    <w:rsid w:val="00174924"/>
    <w:rsid w:val="001806AE"/>
    <w:rsid w:val="00193C59"/>
    <w:rsid w:val="00195035"/>
    <w:rsid w:val="00197762"/>
    <w:rsid w:val="001A54CE"/>
    <w:rsid w:val="001A642D"/>
    <w:rsid w:val="001B6087"/>
    <w:rsid w:val="001C1194"/>
    <w:rsid w:val="001C2976"/>
    <w:rsid w:val="001D0B3B"/>
    <w:rsid w:val="001D1DB0"/>
    <w:rsid w:val="001F3701"/>
    <w:rsid w:val="001F6768"/>
    <w:rsid w:val="00201B33"/>
    <w:rsid w:val="00212163"/>
    <w:rsid w:val="002127BE"/>
    <w:rsid w:val="00214024"/>
    <w:rsid w:val="00217090"/>
    <w:rsid w:val="0022299B"/>
    <w:rsid w:val="00224EED"/>
    <w:rsid w:val="002251E4"/>
    <w:rsid w:val="00227495"/>
    <w:rsid w:val="00237D3C"/>
    <w:rsid w:val="002439C7"/>
    <w:rsid w:val="00254517"/>
    <w:rsid w:val="00254766"/>
    <w:rsid w:val="00255CBF"/>
    <w:rsid w:val="002560C6"/>
    <w:rsid w:val="002573E1"/>
    <w:rsid w:val="002579F3"/>
    <w:rsid w:val="00261743"/>
    <w:rsid w:val="002625BC"/>
    <w:rsid w:val="002646E7"/>
    <w:rsid w:val="00276B28"/>
    <w:rsid w:val="00281F88"/>
    <w:rsid w:val="0028301A"/>
    <w:rsid w:val="00283F6E"/>
    <w:rsid w:val="00285FD4"/>
    <w:rsid w:val="00286B10"/>
    <w:rsid w:val="002B4788"/>
    <w:rsid w:val="002C612D"/>
    <w:rsid w:val="002D4E76"/>
    <w:rsid w:val="002F4FC4"/>
    <w:rsid w:val="002F6637"/>
    <w:rsid w:val="003027F3"/>
    <w:rsid w:val="00305CF7"/>
    <w:rsid w:val="003129EA"/>
    <w:rsid w:val="003178F9"/>
    <w:rsid w:val="00321065"/>
    <w:rsid w:val="00322FE5"/>
    <w:rsid w:val="003547C8"/>
    <w:rsid w:val="00355F5F"/>
    <w:rsid w:val="003612C9"/>
    <w:rsid w:val="00363876"/>
    <w:rsid w:val="00367023"/>
    <w:rsid w:val="003674DB"/>
    <w:rsid w:val="0037763B"/>
    <w:rsid w:val="00377E48"/>
    <w:rsid w:val="003824FB"/>
    <w:rsid w:val="00393879"/>
    <w:rsid w:val="003B1E6C"/>
    <w:rsid w:val="003B4B8E"/>
    <w:rsid w:val="003C07ED"/>
    <w:rsid w:val="003C1E75"/>
    <w:rsid w:val="003D10A5"/>
    <w:rsid w:val="003D2779"/>
    <w:rsid w:val="003D5B2C"/>
    <w:rsid w:val="003E68A2"/>
    <w:rsid w:val="0041402B"/>
    <w:rsid w:val="00415430"/>
    <w:rsid w:val="0042532E"/>
    <w:rsid w:val="00431C94"/>
    <w:rsid w:val="00432CA4"/>
    <w:rsid w:val="00441541"/>
    <w:rsid w:val="00445DE9"/>
    <w:rsid w:val="004501B2"/>
    <w:rsid w:val="00452299"/>
    <w:rsid w:val="00454761"/>
    <w:rsid w:val="0047191D"/>
    <w:rsid w:val="004722B3"/>
    <w:rsid w:val="00473E17"/>
    <w:rsid w:val="0048220A"/>
    <w:rsid w:val="00483727"/>
    <w:rsid w:val="0049049D"/>
    <w:rsid w:val="00497E9D"/>
    <w:rsid w:val="004A7453"/>
    <w:rsid w:val="004C2967"/>
    <w:rsid w:val="004C58AB"/>
    <w:rsid w:val="004C675D"/>
    <w:rsid w:val="004D5A44"/>
    <w:rsid w:val="004D5F74"/>
    <w:rsid w:val="004D63BD"/>
    <w:rsid w:val="004E26E8"/>
    <w:rsid w:val="004F0738"/>
    <w:rsid w:val="00503CAB"/>
    <w:rsid w:val="005051A4"/>
    <w:rsid w:val="00513C08"/>
    <w:rsid w:val="0052616F"/>
    <w:rsid w:val="00531582"/>
    <w:rsid w:val="0053276F"/>
    <w:rsid w:val="00544581"/>
    <w:rsid w:val="00551AF5"/>
    <w:rsid w:val="00552FD9"/>
    <w:rsid w:val="005576D3"/>
    <w:rsid w:val="005650EE"/>
    <w:rsid w:val="0056679A"/>
    <w:rsid w:val="005771B7"/>
    <w:rsid w:val="005909BA"/>
    <w:rsid w:val="005960C7"/>
    <w:rsid w:val="005A3D2D"/>
    <w:rsid w:val="005A5145"/>
    <w:rsid w:val="005B2A89"/>
    <w:rsid w:val="005B71F6"/>
    <w:rsid w:val="005C5D0D"/>
    <w:rsid w:val="005D3380"/>
    <w:rsid w:val="005D3654"/>
    <w:rsid w:val="005D57E1"/>
    <w:rsid w:val="005F00B2"/>
    <w:rsid w:val="00610116"/>
    <w:rsid w:val="006240E6"/>
    <w:rsid w:val="00626609"/>
    <w:rsid w:val="00626C9D"/>
    <w:rsid w:val="0062755E"/>
    <w:rsid w:val="00640F94"/>
    <w:rsid w:val="006508A9"/>
    <w:rsid w:val="00655014"/>
    <w:rsid w:val="006673B4"/>
    <w:rsid w:val="006761B1"/>
    <w:rsid w:val="00677893"/>
    <w:rsid w:val="0068209F"/>
    <w:rsid w:val="0068493D"/>
    <w:rsid w:val="00685529"/>
    <w:rsid w:val="0068697C"/>
    <w:rsid w:val="00687D0D"/>
    <w:rsid w:val="006961C7"/>
    <w:rsid w:val="006A33A4"/>
    <w:rsid w:val="006B355A"/>
    <w:rsid w:val="006B63B1"/>
    <w:rsid w:val="006C2C55"/>
    <w:rsid w:val="006D19A6"/>
    <w:rsid w:val="006D678F"/>
    <w:rsid w:val="006E6E7B"/>
    <w:rsid w:val="006F7D2B"/>
    <w:rsid w:val="00714E2E"/>
    <w:rsid w:val="0072098C"/>
    <w:rsid w:val="00725AC3"/>
    <w:rsid w:val="00726CCE"/>
    <w:rsid w:val="00734087"/>
    <w:rsid w:val="00736542"/>
    <w:rsid w:val="0074537F"/>
    <w:rsid w:val="0075195F"/>
    <w:rsid w:val="00752F1B"/>
    <w:rsid w:val="00755A8A"/>
    <w:rsid w:val="0076262F"/>
    <w:rsid w:val="00767010"/>
    <w:rsid w:val="007750CE"/>
    <w:rsid w:val="0078340D"/>
    <w:rsid w:val="00783414"/>
    <w:rsid w:val="00792406"/>
    <w:rsid w:val="00794FE1"/>
    <w:rsid w:val="00795317"/>
    <w:rsid w:val="007A0862"/>
    <w:rsid w:val="007B0D9A"/>
    <w:rsid w:val="007B5BA4"/>
    <w:rsid w:val="007C00C5"/>
    <w:rsid w:val="007C669C"/>
    <w:rsid w:val="007C67A7"/>
    <w:rsid w:val="007D4C85"/>
    <w:rsid w:val="007D582B"/>
    <w:rsid w:val="007E69A2"/>
    <w:rsid w:val="008026EF"/>
    <w:rsid w:val="00812DE6"/>
    <w:rsid w:val="00816ADF"/>
    <w:rsid w:val="00820389"/>
    <w:rsid w:val="008254BB"/>
    <w:rsid w:val="00826071"/>
    <w:rsid w:val="00831C11"/>
    <w:rsid w:val="00833B63"/>
    <w:rsid w:val="00836F60"/>
    <w:rsid w:val="00842AA6"/>
    <w:rsid w:val="00845162"/>
    <w:rsid w:val="00845806"/>
    <w:rsid w:val="00846AD3"/>
    <w:rsid w:val="00852C90"/>
    <w:rsid w:val="00865242"/>
    <w:rsid w:val="00872355"/>
    <w:rsid w:val="008746C7"/>
    <w:rsid w:val="00881D7E"/>
    <w:rsid w:val="00883789"/>
    <w:rsid w:val="00892F77"/>
    <w:rsid w:val="008A5FD5"/>
    <w:rsid w:val="008C6996"/>
    <w:rsid w:val="008C716E"/>
    <w:rsid w:val="008D1B93"/>
    <w:rsid w:val="008E23BD"/>
    <w:rsid w:val="008F15D1"/>
    <w:rsid w:val="008F2316"/>
    <w:rsid w:val="008F3AC3"/>
    <w:rsid w:val="008F4D67"/>
    <w:rsid w:val="008F7AF5"/>
    <w:rsid w:val="009051B4"/>
    <w:rsid w:val="00906D99"/>
    <w:rsid w:val="0091046A"/>
    <w:rsid w:val="00910CBC"/>
    <w:rsid w:val="009115D7"/>
    <w:rsid w:val="00925B44"/>
    <w:rsid w:val="0093117F"/>
    <w:rsid w:val="009348CB"/>
    <w:rsid w:val="00935DA2"/>
    <w:rsid w:val="009464D2"/>
    <w:rsid w:val="00952973"/>
    <w:rsid w:val="009845BA"/>
    <w:rsid w:val="009910B3"/>
    <w:rsid w:val="009956BA"/>
    <w:rsid w:val="00996A32"/>
    <w:rsid w:val="00997067"/>
    <w:rsid w:val="009A124E"/>
    <w:rsid w:val="009A3635"/>
    <w:rsid w:val="009A6F9E"/>
    <w:rsid w:val="009B4A14"/>
    <w:rsid w:val="009B7AE0"/>
    <w:rsid w:val="009C5EA6"/>
    <w:rsid w:val="009F55BC"/>
    <w:rsid w:val="00A31606"/>
    <w:rsid w:val="00A446DF"/>
    <w:rsid w:val="00A47E26"/>
    <w:rsid w:val="00A54275"/>
    <w:rsid w:val="00A66840"/>
    <w:rsid w:val="00A725A9"/>
    <w:rsid w:val="00A73DCA"/>
    <w:rsid w:val="00A86C0F"/>
    <w:rsid w:val="00AA612F"/>
    <w:rsid w:val="00AA63C2"/>
    <w:rsid w:val="00AB0528"/>
    <w:rsid w:val="00AC4ACE"/>
    <w:rsid w:val="00AD2A78"/>
    <w:rsid w:val="00AD2BE8"/>
    <w:rsid w:val="00AE00C7"/>
    <w:rsid w:val="00AE195F"/>
    <w:rsid w:val="00AE551E"/>
    <w:rsid w:val="00AF042F"/>
    <w:rsid w:val="00AF46EA"/>
    <w:rsid w:val="00B006AD"/>
    <w:rsid w:val="00B032F0"/>
    <w:rsid w:val="00B03313"/>
    <w:rsid w:val="00B0425F"/>
    <w:rsid w:val="00B11114"/>
    <w:rsid w:val="00B245CD"/>
    <w:rsid w:val="00B27C91"/>
    <w:rsid w:val="00B30E77"/>
    <w:rsid w:val="00B33FC9"/>
    <w:rsid w:val="00B4024E"/>
    <w:rsid w:val="00B408C1"/>
    <w:rsid w:val="00B41BA9"/>
    <w:rsid w:val="00B41FBE"/>
    <w:rsid w:val="00B4761A"/>
    <w:rsid w:val="00B52337"/>
    <w:rsid w:val="00B72AA9"/>
    <w:rsid w:val="00B74BF7"/>
    <w:rsid w:val="00B80F32"/>
    <w:rsid w:val="00B8148B"/>
    <w:rsid w:val="00B87C2C"/>
    <w:rsid w:val="00B94F60"/>
    <w:rsid w:val="00B97767"/>
    <w:rsid w:val="00BA1B48"/>
    <w:rsid w:val="00BA2975"/>
    <w:rsid w:val="00BA6B6A"/>
    <w:rsid w:val="00BB0CF6"/>
    <w:rsid w:val="00BB11FD"/>
    <w:rsid w:val="00BB2691"/>
    <w:rsid w:val="00BC1011"/>
    <w:rsid w:val="00BC512C"/>
    <w:rsid w:val="00BC5C62"/>
    <w:rsid w:val="00BD661B"/>
    <w:rsid w:val="00BE2FB4"/>
    <w:rsid w:val="00BE6178"/>
    <w:rsid w:val="00C22A4A"/>
    <w:rsid w:val="00C3317E"/>
    <w:rsid w:val="00C375B5"/>
    <w:rsid w:val="00C3787A"/>
    <w:rsid w:val="00C402DF"/>
    <w:rsid w:val="00C405C5"/>
    <w:rsid w:val="00C538D9"/>
    <w:rsid w:val="00C54C74"/>
    <w:rsid w:val="00C72A11"/>
    <w:rsid w:val="00C72FE3"/>
    <w:rsid w:val="00C92392"/>
    <w:rsid w:val="00C94521"/>
    <w:rsid w:val="00C963A9"/>
    <w:rsid w:val="00CA7901"/>
    <w:rsid w:val="00CB44B5"/>
    <w:rsid w:val="00CD068A"/>
    <w:rsid w:val="00CD516F"/>
    <w:rsid w:val="00CE1144"/>
    <w:rsid w:val="00D0289C"/>
    <w:rsid w:val="00D02C20"/>
    <w:rsid w:val="00D02F54"/>
    <w:rsid w:val="00D0726B"/>
    <w:rsid w:val="00D125DC"/>
    <w:rsid w:val="00D15493"/>
    <w:rsid w:val="00D26A04"/>
    <w:rsid w:val="00D3228A"/>
    <w:rsid w:val="00D41A48"/>
    <w:rsid w:val="00D52627"/>
    <w:rsid w:val="00D5285C"/>
    <w:rsid w:val="00D63A6C"/>
    <w:rsid w:val="00D719C4"/>
    <w:rsid w:val="00D71BDB"/>
    <w:rsid w:val="00D850CE"/>
    <w:rsid w:val="00D9068C"/>
    <w:rsid w:val="00DA32F2"/>
    <w:rsid w:val="00DB1F61"/>
    <w:rsid w:val="00DC1A08"/>
    <w:rsid w:val="00DC5D65"/>
    <w:rsid w:val="00DC643F"/>
    <w:rsid w:val="00DD31AD"/>
    <w:rsid w:val="00DD441C"/>
    <w:rsid w:val="00E13449"/>
    <w:rsid w:val="00E1543A"/>
    <w:rsid w:val="00E1769D"/>
    <w:rsid w:val="00E21B7F"/>
    <w:rsid w:val="00E25AA1"/>
    <w:rsid w:val="00E27DB1"/>
    <w:rsid w:val="00E3330D"/>
    <w:rsid w:val="00E3463E"/>
    <w:rsid w:val="00E3578F"/>
    <w:rsid w:val="00E35907"/>
    <w:rsid w:val="00E41237"/>
    <w:rsid w:val="00E41450"/>
    <w:rsid w:val="00E41921"/>
    <w:rsid w:val="00E51966"/>
    <w:rsid w:val="00E54461"/>
    <w:rsid w:val="00E54CF9"/>
    <w:rsid w:val="00E6648B"/>
    <w:rsid w:val="00E6714F"/>
    <w:rsid w:val="00E80A99"/>
    <w:rsid w:val="00E817B9"/>
    <w:rsid w:val="00EA63DD"/>
    <w:rsid w:val="00EB21AE"/>
    <w:rsid w:val="00EB2946"/>
    <w:rsid w:val="00EB3BFA"/>
    <w:rsid w:val="00EC4D90"/>
    <w:rsid w:val="00ED5A58"/>
    <w:rsid w:val="00ED7D84"/>
    <w:rsid w:val="00EE0FC8"/>
    <w:rsid w:val="00EE2D41"/>
    <w:rsid w:val="00EE3F26"/>
    <w:rsid w:val="00EE77CA"/>
    <w:rsid w:val="00EF15F0"/>
    <w:rsid w:val="00F03CEE"/>
    <w:rsid w:val="00F04049"/>
    <w:rsid w:val="00F14D90"/>
    <w:rsid w:val="00F168C9"/>
    <w:rsid w:val="00F16ADD"/>
    <w:rsid w:val="00F203E4"/>
    <w:rsid w:val="00F263F8"/>
    <w:rsid w:val="00F3257C"/>
    <w:rsid w:val="00F40DDD"/>
    <w:rsid w:val="00F57B20"/>
    <w:rsid w:val="00F63361"/>
    <w:rsid w:val="00F665A8"/>
    <w:rsid w:val="00F66624"/>
    <w:rsid w:val="00F67BFB"/>
    <w:rsid w:val="00F761D8"/>
    <w:rsid w:val="00F771D9"/>
    <w:rsid w:val="00F807FA"/>
    <w:rsid w:val="00F8499C"/>
    <w:rsid w:val="00F9265D"/>
    <w:rsid w:val="00F93D8E"/>
    <w:rsid w:val="00F94EB0"/>
    <w:rsid w:val="00F96CC3"/>
    <w:rsid w:val="00FA572A"/>
    <w:rsid w:val="00FA6102"/>
    <w:rsid w:val="00FC1825"/>
    <w:rsid w:val="00FC4C1F"/>
    <w:rsid w:val="00FC68CC"/>
    <w:rsid w:val="00FD0E91"/>
    <w:rsid w:val="00FD2E91"/>
    <w:rsid w:val="00FE0E4E"/>
    <w:rsid w:val="00FE0F74"/>
    <w:rsid w:val="00FE153B"/>
    <w:rsid w:val="00FE1BEC"/>
    <w:rsid w:val="00FF354E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67B9"/>
  <w15:chartTrackingRefBased/>
  <w15:docId w15:val="{34C16166-5FFC-42EA-B7E0-93A7AA07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582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1582"/>
    <w:rPr>
      <w:rFonts w:ascii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Manoranjan Mohapatra</dc:creator>
  <cp:keywords/>
  <dc:description/>
  <cp:lastModifiedBy>Manoranjan Mohapatra</cp:lastModifiedBy>
  <cp:revision>2</cp:revision>
  <dcterms:created xsi:type="dcterms:W3CDTF">2025-09-26T05:09:00Z</dcterms:created>
  <dcterms:modified xsi:type="dcterms:W3CDTF">2025-09-26T05:09:00Z</dcterms:modified>
</cp:coreProperties>
</file>