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1FE1" w14:textId="68D7FAA9" w:rsidR="0065101C" w:rsidRPr="007D2756" w:rsidRDefault="007D2756" w:rsidP="007D2756">
      <w:pPr>
        <w:pStyle w:val="BodyText"/>
        <w:spacing w:before="9"/>
        <w:jc w:val="center"/>
        <w:rPr>
          <w:rFonts w:asciiTheme="minorHAnsi" w:hAnsiTheme="minorHAnsi" w:cstheme="minorHAnsi"/>
          <w:b w:val="0"/>
          <w:bCs w:val="0"/>
        </w:rPr>
      </w:pPr>
      <w:r>
        <w:rPr>
          <w:rStyle w:val="Heading4Char"/>
          <w:rFonts w:asciiTheme="minorHAnsi" w:hAnsiTheme="minorHAnsi" w:cstheme="minorHAnsi"/>
          <w:b/>
          <w:bCs/>
          <w:lang w:eastAsia="en-IN"/>
        </w:rPr>
        <w:t>STRUCTURAL ANALYSIS</w:t>
      </w:r>
    </w:p>
    <w:p w14:paraId="0C26D0E9" w14:textId="77777777" w:rsidR="0065101C" w:rsidRPr="007D2756" w:rsidRDefault="0065101C">
      <w:pPr>
        <w:pStyle w:val="BodyText"/>
        <w:spacing w:before="9"/>
        <w:jc w:val="both"/>
        <w:rPr>
          <w:rFonts w:asciiTheme="minorHAnsi" w:hAnsiTheme="minorHAnsi" w:cstheme="minorHAnsi"/>
        </w:rPr>
      </w:pPr>
    </w:p>
    <w:p w14:paraId="101891AF" w14:textId="39892BD9" w:rsidR="00751796" w:rsidRPr="007D2756" w:rsidRDefault="00751796" w:rsidP="00751796">
      <w:pPr>
        <w:spacing w:line="240" w:lineRule="auto"/>
        <w:ind w:left="284" w:hanging="284"/>
        <w:rPr>
          <w:rFonts w:cstheme="minorHAnsi"/>
          <w:b/>
          <w:lang w:val="en-US"/>
        </w:rPr>
      </w:pPr>
      <w:r w:rsidRPr="007D2756">
        <w:rPr>
          <w:rFonts w:cstheme="minorHAnsi"/>
          <w:b/>
          <w:lang w:val="en-US"/>
        </w:rPr>
        <w:t xml:space="preserve">Course Code: </w:t>
      </w:r>
      <w:r w:rsidR="007D2756" w:rsidRPr="007D2756">
        <w:rPr>
          <w:rFonts w:cstheme="minorHAnsi"/>
          <w:b/>
        </w:rPr>
        <w:t xml:space="preserve">XCT </w:t>
      </w:r>
      <w:r w:rsidR="007D2756" w:rsidRPr="007D2756">
        <w:rPr>
          <w:rFonts w:cstheme="minorHAnsi"/>
          <w:b/>
          <w:spacing w:val="-4"/>
        </w:rPr>
        <w:t>3003</w:t>
      </w:r>
    </w:p>
    <w:p w14:paraId="1999AF68" w14:textId="77777777" w:rsidR="00751796" w:rsidRPr="007D2756" w:rsidRDefault="00751796" w:rsidP="00751796">
      <w:pPr>
        <w:spacing w:line="240" w:lineRule="auto"/>
        <w:ind w:left="284" w:hanging="284"/>
        <w:rPr>
          <w:rFonts w:cstheme="minorHAnsi"/>
          <w:b/>
          <w:lang w:val="en-US"/>
        </w:rPr>
      </w:pPr>
      <w:r w:rsidRPr="007D2756">
        <w:rPr>
          <w:rFonts w:cstheme="minorHAnsi"/>
          <w:b/>
          <w:lang w:val="en-US"/>
        </w:rPr>
        <w:t>Credit: 4</w:t>
      </w:r>
    </w:p>
    <w:p w14:paraId="37EAF18A" w14:textId="5E091D71" w:rsidR="00751796" w:rsidRPr="007D2756" w:rsidRDefault="00751796" w:rsidP="00751796">
      <w:pPr>
        <w:spacing w:line="240" w:lineRule="auto"/>
        <w:ind w:left="284" w:hanging="284"/>
        <w:rPr>
          <w:rFonts w:cstheme="minorHAnsi"/>
          <w:b/>
          <w:lang w:val="en-US"/>
        </w:rPr>
      </w:pPr>
      <w:r w:rsidRPr="007D2756">
        <w:rPr>
          <w:rFonts w:cstheme="minorHAnsi"/>
          <w:b/>
          <w:lang w:val="en-US"/>
        </w:rPr>
        <w:t xml:space="preserve">L-T-P: </w:t>
      </w:r>
      <w:r w:rsidR="007D2756" w:rsidRPr="007D2756">
        <w:rPr>
          <w:rFonts w:cstheme="minorHAnsi"/>
          <w:b/>
          <w:lang w:val="en-US"/>
        </w:rPr>
        <w:t>4</w:t>
      </w:r>
      <w:r w:rsidRPr="007D2756">
        <w:rPr>
          <w:rFonts w:cstheme="minorHAnsi"/>
          <w:b/>
          <w:lang w:val="en-US"/>
        </w:rPr>
        <w:t>-</w:t>
      </w:r>
      <w:r w:rsidR="007D2756" w:rsidRPr="007D2756">
        <w:rPr>
          <w:rFonts w:cstheme="minorHAnsi"/>
          <w:b/>
          <w:lang w:val="en-US"/>
        </w:rPr>
        <w:t>0</w:t>
      </w:r>
      <w:r w:rsidRPr="007D2756">
        <w:rPr>
          <w:rFonts w:cstheme="minorHAnsi"/>
          <w:b/>
          <w:lang w:val="en-US"/>
        </w:rPr>
        <w:t>-0</w:t>
      </w:r>
    </w:p>
    <w:p w14:paraId="481E8B66" w14:textId="15D44F9D" w:rsidR="00751796" w:rsidRPr="007D2756" w:rsidRDefault="00751796" w:rsidP="00751796">
      <w:pPr>
        <w:spacing w:line="240" w:lineRule="auto"/>
        <w:ind w:left="284" w:hanging="284"/>
        <w:rPr>
          <w:rFonts w:cstheme="minorHAnsi"/>
          <w:b/>
          <w:lang w:val="en-US"/>
        </w:rPr>
      </w:pPr>
      <w:r w:rsidRPr="007D2756">
        <w:rPr>
          <w:rFonts w:cstheme="minorHAnsi"/>
          <w:b/>
          <w:lang w:val="en-US"/>
        </w:rPr>
        <w:t xml:space="preserve">Prerequisite: </w:t>
      </w:r>
      <w:r w:rsidR="007D2756" w:rsidRPr="007D2756">
        <w:rPr>
          <w:rFonts w:cstheme="minorHAnsi"/>
          <w:b/>
          <w:lang w:val="en-US"/>
        </w:rPr>
        <w:t>Solid Mechanics</w:t>
      </w:r>
    </w:p>
    <w:p w14:paraId="6D3763D8" w14:textId="6CE4D347" w:rsidR="00751796" w:rsidRPr="007D2756" w:rsidRDefault="00751796" w:rsidP="00751796">
      <w:pPr>
        <w:spacing w:line="240" w:lineRule="auto"/>
        <w:ind w:left="284" w:hanging="284"/>
        <w:jc w:val="both"/>
        <w:rPr>
          <w:rFonts w:cstheme="minorHAnsi"/>
          <w:b/>
        </w:rPr>
      </w:pPr>
      <w:r w:rsidRPr="007D2756">
        <w:rPr>
          <w:rFonts w:cstheme="minorHAnsi"/>
          <w:b/>
        </w:rPr>
        <w:t>COURSE OBJECTIVE</w:t>
      </w:r>
      <w:r w:rsidR="00032B9C" w:rsidRPr="007D2756">
        <w:rPr>
          <w:rFonts w:cstheme="minorHAnsi"/>
          <w:b/>
        </w:rPr>
        <w:t>:</w:t>
      </w:r>
    </w:p>
    <w:p w14:paraId="50FEAF4C" w14:textId="46FB6C34" w:rsidR="00032B9C" w:rsidRPr="007D2756" w:rsidRDefault="007D2756" w:rsidP="00032B9C">
      <w:pPr>
        <w:spacing w:line="360" w:lineRule="auto"/>
        <w:jc w:val="both"/>
        <w:rPr>
          <w:rFonts w:cstheme="minorHAnsi"/>
        </w:rPr>
      </w:pPr>
      <w:r w:rsidRPr="007D2756">
        <w:rPr>
          <w:rFonts w:cstheme="minorHAnsi"/>
        </w:rPr>
        <w:t xml:space="preserve">The objective of the course </w:t>
      </w:r>
      <w:r w:rsidRPr="007D2756">
        <w:rPr>
          <w:rStyle w:val="Emphasis"/>
          <w:rFonts w:cstheme="minorHAnsi"/>
          <w:i w:val="0"/>
          <w:iCs w:val="0"/>
        </w:rPr>
        <w:t>Structural Analysis</w:t>
      </w:r>
      <w:r w:rsidRPr="007D2756">
        <w:rPr>
          <w:rFonts w:cstheme="minorHAnsi"/>
        </w:rPr>
        <w:t xml:space="preserve"> is to provide students with a comprehensive understanding of the fundamental principles, methods, and applications involved in analyzing various types of structural systems. The course aims to equip learners with the ability to determine internal forces, stresses, and deflections in structural elements under different loading conditions, ensuring both safety and serviceability in design. It emphasizes both classical and modern analytical approaches, enabling students to solve problems related to beams, trusses, arches, and frames. In addition, the course develops analytical thinking, problem-solving skills, and the ability to use computational tools for structural modeling. By the end of the course, students will be able to apply structural analysis concepts effectively in real-world civil engineering projects, laying a strong foundation for advanced subjects in structural design and engineering practice</w:t>
      </w:r>
      <w:r w:rsidR="00032B9C" w:rsidRPr="007D2756">
        <w:rPr>
          <w:rFonts w:cstheme="minorHAnsi"/>
        </w:rPr>
        <w:t>.</w:t>
      </w:r>
    </w:p>
    <w:p w14:paraId="18CEB630" w14:textId="77777777" w:rsidR="00751796" w:rsidRPr="007D2756" w:rsidRDefault="00751796">
      <w:pPr>
        <w:spacing w:line="240" w:lineRule="auto"/>
        <w:ind w:left="284" w:hanging="284"/>
        <w:jc w:val="both"/>
        <w:rPr>
          <w:rFonts w:cstheme="minorHAnsi"/>
          <w:b/>
        </w:rPr>
      </w:pPr>
      <w:r w:rsidRPr="007D2756">
        <w:rPr>
          <w:rFonts w:cstheme="minorHAnsi"/>
          <w:b/>
        </w:rPr>
        <w:t xml:space="preserve">COURSE OUTCOMES: </w:t>
      </w:r>
    </w:p>
    <w:p w14:paraId="482929C6" w14:textId="2E1939E4" w:rsidR="0065101C" w:rsidRPr="007D2756" w:rsidRDefault="00000000">
      <w:pPr>
        <w:spacing w:line="240" w:lineRule="auto"/>
        <w:ind w:left="284" w:hanging="284"/>
        <w:jc w:val="both"/>
        <w:rPr>
          <w:rFonts w:cstheme="minorHAnsi"/>
        </w:rPr>
      </w:pPr>
      <w:r w:rsidRPr="007D2756">
        <w:rPr>
          <w:rFonts w:cstheme="minorHAnsi"/>
        </w:rPr>
        <w:t>At the end of the course, students will be able to:</w:t>
      </w:r>
    </w:p>
    <w:p w14:paraId="6E34746F" w14:textId="5D910D21" w:rsidR="0065101C" w:rsidRPr="007D2756" w:rsidRDefault="00000000" w:rsidP="00751796">
      <w:pPr>
        <w:tabs>
          <w:tab w:val="left" w:pos="709"/>
        </w:tabs>
        <w:autoSpaceDE w:val="0"/>
        <w:autoSpaceDN w:val="0"/>
        <w:adjustRightInd w:val="0"/>
        <w:spacing w:after="0" w:line="240" w:lineRule="auto"/>
        <w:ind w:left="709" w:hanging="567"/>
        <w:jc w:val="both"/>
        <w:rPr>
          <w:rFonts w:eastAsia="Calibri" w:cstheme="minorHAnsi"/>
          <w:color w:val="000000"/>
        </w:rPr>
      </w:pPr>
      <w:r w:rsidRPr="007D2756">
        <w:rPr>
          <w:rFonts w:eastAsia="Calibri" w:cstheme="minorHAnsi"/>
          <w:b/>
          <w:bCs/>
          <w:color w:val="000000"/>
        </w:rPr>
        <w:t xml:space="preserve">CO-1: </w:t>
      </w:r>
      <w:r w:rsidR="007D2756" w:rsidRPr="007D2756">
        <w:rPr>
          <w:rFonts w:cstheme="minorHAnsi"/>
        </w:rPr>
        <w:t xml:space="preserve">Determine degree of static and kinematic </w:t>
      </w:r>
      <w:r w:rsidR="006B59F9" w:rsidRPr="007D2756">
        <w:rPr>
          <w:rFonts w:cstheme="minorHAnsi"/>
        </w:rPr>
        <w:t>inde</w:t>
      </w:r>
      <w:r w:rsidR="006B59F9">
        <w:rPr>
          <w:rFonts w:cstheme="minorHAnsi"/>
        </w:rPr>
        <w:t>te</w:t>
      </w:r>
      <w:r w:rsidR="006B59F9" w:rsidRPr="007D2756">
        <w:rPr>
          <w:rFonts w:cstheme="minorHAnsi"/>
        </w:rPr>
        <w:t>rmin</w:t>
      </w:r>
      <w:r w:rsidR="006B59F9">
        <w:rPr>
          <w:rFonts w:cstheme="minorHAnsi"/>
        </w:rPr>
        <w:t>ac</w:t>
      </w:r>
      <w:r w:rsidR="006B59F9" w:rsidRPr="007D2756">
        <w:rPr>
          <w:rFonts w:cstheme="minorHAnsi"/>
        </w:rPr>
        <w:t>y</w:t>
      </w:r>
      <w:r w:rsidR="007D2756" w:rsidRPr="007D2756">
        <w:rPr>
          <w:rFonts w:cstheme="minorHAnsi"/>
        </w:rPr>
        <w:t xml:space="preserve"> of </w:t>
      </w:r>
      <w:r w:rsidR="007D2756" w:rsidRPr="007D2756">
        <w:rPr>
          <w:rFonts w:cstheme="minorHAnsi"/>
          <w:spacing w:val="-2"/>
        </w:rPr>
        <w:t>structures.</w:t>
      </w:r>
    </w:p>
    <w:p w14:paraId="6D63A88E" w14:textId="77777777" w:rsidR="0065101C" w:rsidRPr="007D2756" w:rsidRDefault="0065101C" w:rsidP="00751796">
      <w:pPr>
        <w:autoSpaceDE w:val="0"/>
        <w:autoSpaceDN w:val="0"/>
        <w:adjustRightInd w:val="0"/>
        <w:spacing w:after="0" w:line="240" w:lineRule="auto"/>
        <w:jc w:val="both"/>
        <w:rPr>
          <w:rFonts w:eastAsia="Calibri" w:cstheme="minorHAnsi"/>
          <w:color w:val="000000"/>
        </w:rPr>
      </w:pPr>
    </w:p>
    <w:p w14:paraId="23462E86" w14:textId="40477E48" w:rsidR="0065101C" w:rsidRPr="007D2756" w:rsidRDefault="00000000" w:rsidP="00751796">
      <w:pPr>
        <w:autoSpaceDE w:val="0"/>
        <w:autoSpaceDN w:val="0"/>
        <w:adjustRightInd w:val="0"/>
        <w:spacing w:after="0" w:line="240" w:lineRule="auto"/>
        <w:ind w:left="709" w:hanging="567"/>
        <w:jc w:val="both"/>
        <w:rPr>
          <w:rFonts w:eastAsia="Calibri" w:cstheme="minorHAnsi"/>
          <w:color w:val="000000"/>
        </w:rPr>
      </w:pPr>
      <w:r w:rsidRPr="007D2756">
        <w:rPr>
          <w:rFonts w:eastAsia="Calibri" w:cstheme="minorHAnsi"/>
          <w:b/>
          <w:bCs/>
          <w:color w:val="000000"/>
        </w:rPr>
        <w:t>CO-2:</w:t>
      </w:r>
      <w:r w:rsidRPr="007D2756">
        <w:rPr>
          <w:rFonts w:eastAsia="Calibri" w:cstheme="minorHAnsi"/>
          <w:color w:val="000000"/>
        </w:rPr>
        <w:t xml:space="preserve"> </w:t>
      </w:r>
      <w:r w:rsidR="007D2756" w:rsidRPr="007D2756">
        <w:rPr>
          <w:rFonts w:cstheme="minorHAnsi"/>
        </w:rPr>
        <w:t>Determine</w:t>
      </w:r>
      <w:r w:rsidR="007D2756" w:rsidRPr="007D2756">
        <w:rPr>
          <w:rFonts w:cstheme="minorHAnsi"/>
          <w:spacing w:val="80"/>
        </w:rPr>
        <w:t xml:space="preserve"> </w:t>
      </w:r>
      <w:r w:rsidR="007D2756" w:rsidRPr="007D2756">
        <w:rPr>
          <w:rFonts w:cstheme="minorHAnsi"/>
        </w:rPr>
        <w:t>slope</w:t>
      </w:r>
      <w:r w:rsidR="007D2756" w:rsidRPr="007D2756">
        <w:rPr>
          <w:rFonts w:cstheme="minorHAnsi"/>
          <w:spacing w:val="80"/>
        </w:rPr>
        <w:t xml:space="preserve"> </w:t>
      </w:r>
      <w:r w:rsidR="007D2756" w:rsidRPr="007D2756">
        <w:rPr>
          <w:rFonts w:cstheme="minorHAnsi"/>
        </w:rPr>
        <w:t>and</w:t>
      </w:r>
      <w:r w:rsidR="007D2756" w:rsidRPr="007D2756">
        <w:rPr>
          <w:rFonts w:cstheme="minorHAnsi"/>
          <w:spacing w:val="80"/>
        </w:rPr>
        <w:t xml:space="preserve"> </w:t>
      </w:r>
      <w:r w:rsidR="007D2756" w:rsidRPr="007D2756">
        <w:rPr>
          <w:rFonts w:cstheme="minorHAnsi"/>
        </w:rPr>
        <w:t>deflection</w:t>
      </w:r>
      <w:r w:rsidR="007D2756" w:rsidRPr="007D2756">
        <w:rPr>
          <w:rFonts w:cstheme="minorHAnsi"/>
          <w:spacing w:val="80"/>
        </w:rPr>
        <w:t xml:space="preserve"> </w:t>
      </w:r>
      <w:r w:rsidR="007D2756" w:rsidRPr="007D2756">
        <w:rPr>
          <w:rFonts w:cstheme="minorHAnsi"/>
        </w:rPr>
        <w:t>of</w:t>
      </w:r>
      <w:r w:rsidR="007D2756" w:rsidRPr="007D2756">
        <w:rPr>
          <w:rFonts w:cstheme="minorHAnsi"/>
          <w:spacing w:val="80"/>
        </w:rPr>
        <w:t xml:space="preserve"> </w:t>
      </w:r>
      <w:r w:rsidR="007D2756" w:rsidRPr="007D2756">
        <w:rPr>
          <w:rFonts w:cstheme="minorHAnsi"/>
        </w:rPr>
        <w:t>determinate</w:t>
      </w:r>
      <w:r w:rsidR="006B59F9">
        <w:rPr>
          <w:rFonts w:cstheme="minorHAnsi"/>
        </w:rPr>
        <w:t xml:space="preserve"> </w:t>
      </w:r>
      <w:r w:rsidR="007D2756" w:rsidRPr="007D2756">
        <w:rPr>
          <w:rFonts w:cstheme="minorHAnsi"/>
        </w:rPr>
        <w:t>beams</w:t>
      </w:r>
      <w:r w:rsidR="007D2756" w:rsidRPr="007D2756">
        <w:rPr>
          <w:rFonts w:cstheme="minorHAnsi"/>
          <w:spacing w:val="80"/>
        </w:rPr>
        <w:t xml:space="preserve"> </w:t>
      </w:r>
      <w:r w:rsidR="007D2756" w:rsidRPr="007D2756">
        <w:rPr>
          <w:rFonts w:cstheme="minorHAnsi"/>
        </w:rPr>
        <w:t>and</w:t>
      </w:r>
      <w:r w:rsidR="007D2756" w:rsidRPr="007D2756">
        <w:rPr>
          <w:rFonts w:cstheme="minorHAnsi"/>
          <w:spacing w:val="80"/>
        </w:rPr>
        <w:t xml:space="preserve"> </w:t>
      </w:r>
      <w:r w:rsidR="007D2756" w:rsidRPr="007D2756">
        <w:rPr>
          <w:rFonts w:cstheme="minorHAnsi"/>
        </w:rPr>
        <w:t>frames</w:t>
      </w:r>
      <w:r w:rsidR="007D2756" w:rsidRPr="007D2756">
        <w:rPr>
          <w:rFonts w:cstheme="minorHAnsi"/>
          <w:spacing w:val="80"/>
        </w:rPr>
        <w:t xml:space="preserve"> </w:t>
      </w:r>
      <w:r w:rsidR="007D2756" w:rsidRPr="007D2756">
        <w:rPr>
          <w:rFonts w:cstheme="minorHAnsi"/>
        </w:rPr>
        <w:t>by different methods</w:t>
      </w:r>
      <w:r w:rsidRPr="007D2756">
        <w:rPr>
          <w:rFonts w:eastAsia="Calibri" w:cstheme="minorHAnsi"/>
          <w:color w:val="000000"/>
        </w:rPr>
        <w:t>.</w:t>
      </w:r>
    </w:p>
    <w:p w14:paraId="5673838D" w14:textId="77777777" w:rsidR="0065101C" w:rsidRPr="007D2756" w:rsidRDefault="00000000" w:rsidP="00751796">
      <w:pPr>
        <w:autoSpaceDE w:val="0"/>
        <w:autoSpaceDN w:val="0"/>
        <w:adjustRightInd w:val="0"/>
        <w:spacing w:after="0" w:line="240" w:lineRule="auto"/>
        <w:jc w:val="both"/>
        <w:rPr>
          <w:rFonts w:eastAsia="Calibri" w:cstheme="minorHAnsi"/>
          <w:color w:val="000000"/>
        </w:rPr>
      </w:pPr>
      <w:r w:rsidRPr="007D2756">
        <w:rPr>
          <w:rFonts w:eastAsia="Calibri" w:cstheme="minorHAnsi"/>
          <w:color w:val="000000"/>
        </w:rPr>
        <w:t xml:space="preserve"> </w:t>
      </w:r>
    </w:p>
    <w:p w14:paraId="288A8CE5" w14:textId="2F4FC9EA" w:rsidR="0065101C" w:rsidRPr="007D2756" w:rsidRDefault="00000000" w:rsidP="00751796">
      <w:pPr>
        <w:autoSpaceDE w:val="0"/>
        <w:autoSpaceDN w:val="0"/>
        <w:adjustRightInd w:val="0"/>
        <w:spacing w:after="0" w:line="240" w:lineRule="auto"/>
        <w:ind w:firstLine="142"/>
        <w:jc w:val="both"/>
        <w:rPr>
          <w:rFonts w:eastAsia="Calibri" w:cstheme="minorHAnsi"/>
          <w:color w:val="000000"/>
          <w:lang w:val="en-US"/>
        </w:rPr>
      </w:pPr>
      <w:r w:rsidRPr="007D2756">
        <w:rPr>
          <w:rFonts w:eastAsia="Calibri" w:cstheme="minorHAnsi"/>
          <w:b/>
          <w:bCs/>
          <w:color w:val="000000"/>
        </w:rPr>
        <w:t>CO-3:</w:t>
      </w:r>
      <w:r w:rsidRPr="007D2756">
        <w:rPr>
          <w:rFonts w:eastAsia="Calibri" w:cstheme="minorHAnsi"/>
          <w:color w:val="000000"/>
        </w:rPr>
        <w:t xml:space="preserve"> </w:t>
      </w:r>
      <w:r w:rsidR="007D2756" w:rsidRPr="007D2756">
        <w:rPr>
          <w:rFonts w:cstheme="minorHAnsi"/>
        </w:rPr>
        <w:t>Determine</w:t>
      </w:r>
      <w:r w:rsidR="007D2756" w:rsidRPr="007D2756">
        <w:rPr>
          <w:rFonts w:cstheme="minorHAnsi"/>
          <w:spacing w:val="36"/>
        </w:rPr>
        <w:t xml:space="preserve"> </w:t>
      </w:r>
      <w:r w:rsidR="007D2756" w:rsidRPr="007D2756">
        <w:rPr>
          <w:rFonts w:cstheme="minorHAnsi"/>
        </w:rPr>
        <w:t>internal</w:t>
      </w:r>
      <w:r w:rsidR="007D2756" w:rsidRPr="007D2756">
        <w:rPr>
          <w:rFonts w:cstheme="minorHAnsi"/>
          <w:spacing w:val="36"/>
        </w:rPr>
        <w:t xml:space="preserve"> </w:t>
      </w:r>
      <w:r w:rsidR="007D2756" w:rsidRPr="007D2756">
        <w:rPr>
          <w:rFonts w:cstheme="minorHAnsi"/>
        </w:rPr>
        <w:t>forces</w:t>
      </w:r>
      <w:r w:rsidR="007D2756" w:rsidRPr="007D2756">
        <w:rPr>
          <w:rFonts w:cstheme="minorHAnsi"/>
          <w:spacing w:val="36"/>
        </w:rPr>
        <w:t xml:space="preserve"> </w:t>
      </w:r>
      <w:r w:rsidR="007D2756" w:rsidRPr="007D2756">
        <w:rPr>
          <w:rFonts w:cstheme="minorHAnsi"/>
        </w:rPr>
        <w:t>and</w:t>
      </w:r>
      <w:r w:rsidR="007D2756" w:rsidRPr="007D2756">
        <w:rPr>
          <w:rFonts w:cstheme="minorHAnsi"/>
          <w:spacing w:val="36"/>
        </w:rPr>
        <w:t xml:space="preserve"> </w:t>
      </w:r>
      <w:r w:rsidR="007D2756" w:rsidRPr="007D2756">
        <w:rPr>
          <w:rFonts w:cstheme="minorHAnsi"/>
        </w:rPr>
        <w:t>deflection</w:t>
      </w:r>
      <w:r w:rsidR="007D2756" w:rsidRPr="007D2756">
        <w:rPr>
          <w:rFonts w:cstheme="minorHAnsi"/>
          <w:spacing w:val="36"/>
        </w:rPr>
        <w:t xml:space="preserve"> </w:t>
      </w:r>
      <w:r w:rsidR="007D2756" w:rsidRPr="007D2756">
        <w:rPr>
          <w:rFonts w:cstheme="minorHAnsi"/>
        </w:rPr>
        <w:t>in</w:t>
      </w:r>
      <w:r w:rsidR="007D2756" w:rsidRPr="007D2756">
        <w:rPr>
          <w:rFonts w:cstheme="minorHAnsi"/>
          <w:spacing w:val="36"/>
        </w:rPr>
        <w:t xml:space="preserve"> </w:t>
      </w:r>
      <w:r w:rsidR="007D2756" w:rsidRPr="007D2756">
        <w:rPr>
          <w:rFonts w:cstheme="minorHAnsi"/>
        </w:rPr>
        <w:t>the</w:t>
      </w:r>
      <w:r w:rsidR="007D2756" w:rsidRPr="007D2756">
        <w:rPr>
          <w:rFonts w:cstheme="minorHAnsi"/>
          <w:spacing w:val="36"/>
        </w:rPr>
        <w:t xml:space="preserve"> </w:t>
      </w:r>
      <w:r w:rsidR="007D2756" w:rsidRPr="007D2756">
        <w:rPr>
          <w:rFonts w:cstheme="minorHAnsi"/>
        </w:rPr>
        <w:t>members</w:t>
      </w:r>
      <w:r w:rsidR="007D2756" w:rsidRPr="007D2756">
        <w:rPr>
          <w:rFonts w:cstheme="minorHAnsi"/>
          <w:spacing w:val="36"/>
        </w:rPr>
        <w:t xml:space="preserve"> </w:t>
      </w:r>
      <w:r w:rsidR="007D2756" w:rsidRPr="007D2756">
        <w:rPr>
          <w:rFonts w:cstheme="minorHAnsi"/>
        </w:rPr>
        <w:t>of</w:t>
      </w:r>
      <w:r w:rsidR="007D2756" w:rsidRPr="007D2756">
        <w:rPr>
          <w:rFonts w:cstheme="minorHAnsi"/>
          <w:spacing w:val="36"/>
        </w:rPr>
        <w:t xml:space="preserve"> </w:t>
      </w:r>
      <w:r w:rsidR="007D2756" w:rsidRPr="007D2756">
        <w:rPr>
          <w:rFonts w:cstheme="minorHAnsi"/>
        </w:rPr>
        <w:t>plane</w:t>
      </w:r>
      <w:r w:rsidR="007D2756" w:rsidRPr="007D2756">
        <w:rPr>
          <w:rFonts w:cstheme="minorHAnsi"/>
          <w:spacing w:val="36"/>
        </w:rPr>
        <w:t xml:space="preserve"> </w:t>
      </w:r>
      <w:r w:rsidR="007D2756" w:rsidRPr="007D2756">
        <w:rPr>
          <w:rFonts w:cstheme="minorHAnsi"/>
        </w:rPr>
        <w:t>&amp;</w:t>
      </w:r>
      <w:r w:rsidR="007D2756" w:rsidRPr="007D2756">
        <w:rPr>
          <w:rFonts w:cstheme="minorHAnsi"/>
          <w:spacing w:val="36"/>
        </w:rPr>
        <w:t xml:space="preserve"> </w:t>
      </w:r>
      <w:r w:rsidR="007D2756" w:rsidRPr="007D2756">
        <w:rPr>
          <w:rFonts w:cstheme="minorHAnsi"/>
        </w:rPr>
        <w:t xml:space="preserve">space </w:t>
      </w:r>
      <w:r w:rsidR="007D2756" w:rsidRPr="007D2756">
        <w:rPr>
          <w:rFonts w:cstheme="minorHAnsi"/>
          <w:spacing w:val="-2"/>
        </w:rPr>
        <w:t>truss</w:t>
      </w:r>
      <w:r w:rsidRPr="007D2756">
        <w:rPr>
          <w:rFonts w:eastAsia="Calibri" w:cstheme="minorHAnsi"/>
          <w:color w:val="000000"/>
          <w:lang w:val="en-US"/>
        </w:rPr>
        <w:t xml:space="preserve">. </w:t>
      </w:r>
    </w:p>
    <w:p w14:paraId="664BEA68" w14:textId="77777777" w:rsidR="0065101C" w:rsidRPr="007D2756" w:rsidRDefault="00000000" w:rsidP="00751796">
      <w:pPr>
        <w:autoSpaceDE w:val="0"/>
        <w:autoSpaceDN w:val="0"/>
        <w:adjustRightInd w:val="0"/>
        <w:spacing w:after="0" w:line="240" w:lineRule="auto"/>
        <w:jc w:val="both"/>
        <w:rPr>
          <w:rFonts w:eastAsia="Calibri" w:cstheme="minorHAnsi"/>
          <w:color w:val="000000"/>
        </w:rPr>
      </w:pPr>
      <w:r w:rsidRPr="007D2756">
        <w:rPr>
          <w:rFonts w:eastAsia="Calibri" w:cstheme="minorHAnsi"/>
          <w:color w:val="000000"/>
        </w:rPr>
        <w:t xml:space="preserve"> </w:t>
      </w:r>
    </w:p>
    <w:p w14:paraId="096C80FC" w14:textId="473B18AF" w:rsidR="0065101C" w:rsidRPr="007D2756" w:rsidRDefault="00000000" w:rsidP="00751796">
      <w:pPr>
        <w:autoSpaceDE w:val="0"/>
        <w:autoSpaceDN w:val="0"/>
        <w:adjustRightInd w:val="0"/>
        <w:spacing w:after="0" w:line="240" w:lineRule="auto"/>
        <w:ind w:left="709" w:hanging="567"/>
        <w:jc w:val="both"/>
        <w:rPr>
          <w:rFonts w:eastAsia="Calibri" w:cstheme="minorHAnsi"/>
          <w:color w:val="000000"/>
        </w:rPr>
      </w:pPr>
      <w:r w:rsidRPr="007D2756">
        <w:rPr>
          <w:rFonts w:eastAsia="Calibri" w:cstheme="minorHAnsi"/>
          <w:b/>
          <w:bCs/>
          <w:color w:val="000000"/>
        </w:rPr>
        <w:t xml:space="preserve">CO-4: </w:t>
      </w:r>
      <w:r w:rsidR="007D2756" w:rsidRPr="007D2756">
        <w:rPr>
          <w:rFonts w:cstheme="minorHAnsi"/>
        </w:rPr>
        <w:t>Determine internal forces</w:t>
      </w:r>
      <w:r w:rsidR="007D2756" w:rsidRPr="007D2756">
        <w:rPr>
          <w:rFonts w:cstheme="minorHAnsi"/>
          <w:spacing w:val="66"/>
        </w:rPr>
        <w:t xml:space="preserve"> </w:t>
      </w:r>
      <w:r w:rsidR="007D2756" w:rsidRPr="007D2756">
        <w:rPr>
          <w:rFonts w:cstheme="minorHAnsi"/>
        </w:rPr>
        <w:t xml:space="preserve">in the members of three hinged arch and </w:t>
      </w:r>
      <w:r w:rsidR="007D2756" w:rsidRPr="007D2756">
        <w:rPr>
          <w:rFonts w:cstheme="minorHAnsi"/>
          <w:spacing w:val="-2"/>
        </w:rPr>
        <w:t>cables.</w:t>
      </w:r>
    </w:p>
    <w:p w14:paraId="229CF7ED" w14:textId="77777777" w:rsidR="0065101C" w:rsidRPr="007D2756" w:rsidRDefault="00000000" w:rsidP="00751796">
      <w:pPr>
        <w:autoSpaceDE w:val="0"/>
        <w:autoSpaceDN w:val="0"/>
        <w:adjustRightInd w:val="0"/>
        <w:spacing w:after="0" w:line="240" w:lineRule="auto"/>
        <w:jc w:val="both"/>
        <w:rPr>
          <w:rFonts w:eastAsia="Calibri" w:cstheme="minorHAnsi"/>
          <w:color w:val="000000"/>
        </w:rPr>
      </w:pPr>
      <w:r w:rsidRPr="007D2756">
        <w:rPr>
          <w:rFonts w:eastAsia="Calibri" w:cstheme="minorHAnsi"/>
          <w:color w:val="000000"/>
        </w:rPr>
        <w:t xml:space="preserve"> </w:t>
      </w:r>
    </w:p>
    <w:p w14:paraId="7ADFF14C" w14:textId="7D57797C" w:rsidR="0065101C" w:rsidRPr="007D2756" w:rsidRDefault="00000000" w:rsidP="00751796">
      <w:pPr>
        <w:autoSpaceDE w:val="0"/>
        <w:autoSpaceDN w:val="0"/>
        <w:adjustRightInd w:val="0"/>
        <w:spacing w:after="0" w:line="240" w:lineRule="auto"/>
        <w:ind w:left="709" w:hanging="567"/>
        <w:jc w:val="both"/>
        <w:rPr>
          <w:rFonts w:eastAsia="Calibri" w:cstheme="minorHAnsi"/>
          <w:color w:val="000000"/>
        </w:rPr>
      </w:pPr>
      <w:r w:rsidRPr="007D2756">
        <w:rPr>
          <w:rFonts w:eastAsia="Calibri" w:cstheme="minorHAnsi"/>
          <w:b/>
          <w:bCs/>
          <w:color w:val="000000"/>
        </w:rPr>
        <w:t>CO-5:</w:t>
      </w:r>
      <w:r w:rsidRPr="007D2756">
        <w:rPr>
          <w:rFonts w:eastAsia="Calibri" w:cstheme="minorHAnsi"/>
          <w:color w:val="000000"/>
        </w:rPr>
        <w:t xml:space="preserve"> </w:t>
      </w:r>
      <w:r w:rsidR="007D2756" w:rsidRPr="007D2756">
        <w:rPr>
          <w:rFonts w:cstheme="minorHAnsi"/>
        </w:rPr>
        <w:t xml:space="preserve">Draw the influence line diagram for determinate beams, frames, three hinged </w:t>
      </w:r>
      <w:r w:rsidR="007D2756" w:rsidRPr="007D2756">
        <w:rPr>
          <w:rFonts w:cstheme="minorHAnsi"/>
          <w:spacing w:val="-2"/>
        </w:rPr>
        <w:t>arch.</w:t>
      </w:r>
    </w:p>
    <w:p w14:paraId="7C38E545" w14:textId="77777777" w:rsidR="0065101C" w:rsidRPr="007D2756" w:rsidRDefault="00000000" w:rsidP="00751796">
      <w:pPr>
        <w:autoSpaceDE w:val="0"/>
        <w:autoSpaceDN w:val="0"/>
        <w:adjustRightInd w:val="0"/>
        <w:spacing w:after="0" w:line="240" w:lineRule="auto"/>
        <w:jc w:val="both"/>
        <w:rPr>
          <w:rFonts w:eastAsia="Calibri" w:cstheme="minorHAnsi"/>
          <w:color w:val="000000"/>
        </w:rPr>
      </w:pPr>
      <w:r w:rsidRPr="007D2756">
        <w:rPr>
          <w:rFonts w:eastAsia="Calibri" w:cstheme="minorHAnsi"/>
          <w:color w:val="000000"/>
        </w:rPr>
        <w:t xml:space="preserve"> </w:t>
      </w:r>
    </w:p>
    <w:p w14:paraId="2DC0813A" w14:textId="4993CFA9" w:rsidR="0065101C" w:rsidRPr="007D2756" w:rsidRDefault="00000000" w:rsidP="00751796">
      <w:pPr>
        <w:autoSpaceDE w:val="0"/>
        <w:autoSpaceDN w:val="0"/>
        <w:adjustRightInd w:val="0"/>
        <w:spacing w:after="0" w:line="240" w:lineRule="auto"/>
        <w:ind w:left="709" w:hanging="567"/>
        <w:jc w:val="both"/>
        <w:rPr>
          <w:rFonts w:eastAsia="Calibri" w:cstheme="minorHAnsi"/>
          <w:color w:val="000000"/>
        </w:rPr>
      </w:pPr>
      <w:r w:rsidRPr="007D2756">
        <w:rPr>
          <w:rFonts w:eastAsia="Calibri" w:cstheme="minorHAnsi"/>
          <w:b/>
          <w:bCs/>
          <w:color w:val="000000"/>
        </w:rPr>
        <w:t xml:space="preserve">CO-6: </w:t>
      </w:r>
      <w:r w:rsidR="007D2756" w:rsidRPr="007D2756">
        <w:rPr>
          <w:rFonts w:cstheme="minorHAnsi"/>
        </w:rPr>
        <w:t>Determine absolute maximum internal forces due to rolling or moving loads</w:t>
      </w:r>
      <w:r w:rsidR="007D2756" w:rsidRPr="007D2756">
        <w:rPr>
          <w:rFonts w:cstheme="minorHAnsi"/>
          <w:spacing w:val="80"/>
        </w:rPr>
        <w:t xml:space="preserve"> </w:t>
      </w:r>
      <w:r w:rsidR="007D2756" w:rsidRPr="007D2756">
        <w:rPr>
          <w:rFonts w:cstheme="minorHAnsi"/>
        </w:rPr>
        <w:t>from Influenced line Diagrams.</w:t>
      </w:r>
    </w:p>
    <w:p w14:paraId="3ECECAD2" w14:textId="77777777" w:rsidR="00751796" w:rsidRPr="007D2756" w:rsidRDefault="00751796">
      <w:pPr>
        <w:autoSpaceDE w:val="0"/>
        <w:autoSpaceDN w:val="0"/>
        <w:adjustRightInd w:val="0"/>
        <w:jc w:val="both"/>
        <w:rPr>
          <w:rFonts w:cstheme="minorHAnsi"/>
          <w:b/>
          <w:bCs/>
          <w:color w:val="000000"/>
        </w:rPr>
      </w:pPr>
    </w:p>
    <w:p w14:paraId="4D2A5CF8" w14:textId="10E51121" w:rsidR="0065101C" w:rsidRPr="007D2756" w:rsidRDefault="00751796">
      <w:pPr>
        <w:autoSpaceDE w:val="0"/>
        <w:autoSpaceDN w:val="0"/>
        <w:adjustRightInd w:val="0"/>
        <w:jc w:val="both"/>
        <w:rPr>
          <w:rFonts w:cstheme="minorHAnsi"/>
          <w:b/>
          <w:bCs/>
          <w:color w:val="000000"/>
        </w:rPr>
      </w:pPr>
      <w:r w:rsidRPr="007D2756">
        <w:rPr>
          <w:rFonts w:cstheme="minorHAnsi"/>
          <w:b/>
          <w:bCs/>
          <w:color w:val="000000"/>
        </w:rPr>
        <w:t>COURSE DETAILS</w:t>
      </w:r>
    </w:p>
    <w:p w14:paraId="6D3D7A32" w14:textId="2888F894" w:rsidR="0065101C" w:rsidRPr="007D2756" w:rsidRDefault="007D2756">
      <w:pPr>
        <w:spacing w:before="240" w:after="0"/>
        <w:jc w:val="both"/>
        <w:rPr>
          <w:rFonts w:eastAsia="Calibri" w:cstheme="minorHAnsi"/>
          <w:b/>
          <w:spacing w:val="-1"/>
        </w:rPr>
      </w:pPr>
      <w:r w:rsidRPr="007D2756">
        <w:rPr>
          <w:rFonts w:cstheme="minorHAnsi"/>
          <w:b/>
        </w:rPr>
        <w:t>Redundancy</w:t>
      </w:r>
      <w:r w:rsidRPr="007D2756">
        <w:rPr>
          <w:rFonts w:eastAsia="Calibri" w:cstheme="minorHAnsi"/>
          <w:b/>
          <w:spacing w:val="-1"/>
        </w:rPr>
        <w:t>:</w:t>
      </w:r>
    </w:p>
    <w:p w14:paraId="28B48DA0" w14:textId="6B1281B7" w:rsidR="0065101C" w:rsidRPr="007D2756" w:rsidRDefault="007D2756">
      <w:pPr>
        <w:pStyle w:val="NoSpacing"/>
        <w:spacing w:before="0" w:beforeAutospacing="0" w:line="276" w:lineRule="auto"/>
        <w:jc w:val="both"/>
        <w:rPr>
          <w:rFonts w:asciiTheme="minorHAnsi" w:hAnsiTheme="minorHAnsi" w:cstheme="minorHAnsi"/>
        </w:rPr>
      </w:pPr>
      <w:r w:rsidRPr="007D2756">
        <w:rPr>
          <w:rFonts w:asciiTheme="minorHAnsi" w:hAnsiTheme="minorHAnsi" w:cstheme="minorHAnsi"/>
        </w:rPr>
        <w:t>Degree of</w:t>
      </w:r>
      <w:r w:rsidRPr="007D2756">
        <w:rPr>
          <w:rFonts w:asciiTheme="minorHAnsi" w:hAnsiTheme="minorHAnsi" w:cstheme="minorHAnsi"/>
          <w:spacing w:val="40"/>
        </w:rPr>
        <w:t xml:space="preserve"> </w:t>
      </w:r>
      <w:r w:rsidRPr="007D2756">
        <w:rPr>
          <w:rFonts w:asciiTheme="minorHAnsi" w:hAnsiTheme="minorHAnsi" w:cstheme="minorHAnsi"/>
        </w:rPr>
        <w:t>static and kinematic indeterminacy of beams, frames, trusses and other hybrid structures</w:t>
      </w:r>
    </w:p>
    <w:p w14:paraId="6DB785B2" w14:textId="77777777" w:rsidR="007D2756" w:rsidRPr="007D2756" w:rsidRDefault="007D2756">
      <w:pPr>
        <w:pStyle w:val="NoSpacing"/>
        <w:spacing w:before="0" w:beforeAutospacing="0" w:line="276" w:lineRule="auto"/>
        <w:jc w:val="both"/>
        <w:rPr>
          <w:rFonts w:asciiTheme="minorHAnsi" w:hAnsiTheme="minorHAnsi" w:cstheme="minorHAnsi"/>
          <w:spacing w:val="-1"/>
        </w:rPr>
      </w:pPr>
    </w:p>
    <w:p w14:paraId="31A9EEEB" w14:textId="6174CF92" w:rsidR="0065101C" w:rsidRPr="007D2756" w:rsidRDefault="007D2756">
      <w:pPr>
        <w:spacing w:after="0"/>
        <w:jc w:val="both"/>
        <w:rPr>
          <w:rFonts w:cstheme="minorHAnsi"/>
          <w:spacing w:val="1"/>
        </w:rPr>
      </w:pPr>
      <w:r w:rsidRPr="007D2756">
        <w:rPr>
          <w:rFonts w:cstheme="minorHAnsi"/>
          <w:b/>
        </w:rPr>
        <w:t>Slope And Deflection of Beams</w:t>
      </w:r>
      <w:r w:rsidRPr="007D2756">
        <w:rPr>
          <w:rFonts w:eastAsia="Calibri" w:cstheme="minorHAnsi"/>
          <w:b/>
          <w:bCs/>
          <w:spacing w:val="1"/>
        </w:rPr>
        <w:t>:</w:t>
      </w:r>
    </w:p>
    <w:p w14:paraId="41ABD31E" w14:textId="23E559F0" w:rsidR="0065101C" w:rsidRPr="007D2756" w:rsidRDefault="007D2756">
      <w:pPr>
        <w:pStyle w:val="NoSpacing"/>
        <w:spacing w:before="0" w:beforeAutospacing="0" w:line="276" w:lineRule="auto"/>
        <w:jc w:val="both"/>
        <w:rPr>
          <w:rFonts w:asciiTheme="minorHAnsi" w:hAnsiTheme="minorHAnsi" w:cstheme="minorHAnsi"/>
          <w:spacing w:val="-1"/>
        </w:rPr>
      </w:pPr>
      <w:r w:rsidRPr="007D2756">
        <w:rPr>
          <w:rFonts w:asciiTheme="minorHAnsi" w:hAnsiTheme="minorHAnsi" w:cstheme="minorHAnsi"/>
        </w:rPr>
        <w:t>Double Integration method, Maculay’s method, Moment Area method, Conjugate beam method, virtual work (Unit load) method, strain energy method. Castiglione’s theorems of strain energy. Maxwell’s and Betti’s reciprocal theorem.</w:t>
      </w:r>
    </w:p>
    <w:p w14:paraId="77CEEA61" w14:textId="77777777" w:rsidR="0065101C" w:rsidRPr="007D2756" w:rsidRDefault="0065101C">
      <w:pPr>
        <w:pStyle w:val="NoSpacing"/>
        <w:spacing w:before="0" w:beforeAutospacing="0" w:line="276" w:lineRule="auto"/>
        <w:jc w:val="both"/>
        <w:rPr>
          <w:rFonts w:asciiTheme="minorHAnsi" w:hAnsiTheme="minorHAnsi" w:cstheme="minorHAnsi"/>
          <w:spacing w:val="-1"/>
        </w:rPr>
      </w:pPr>
    </w:p>
    <w:p w14:paraId="74C8FE80" w14:textId="5F793FDC" w:rsidR="0065101C" w:rsidRPr="007D2756" w:rsidRDefault="007D2756">
      <w:pPr>
        <w:pStyle w:val="NoSpacing"/>
        <w:spacing w:before="0" w:beforeAutospacing="0" w:line="276" w:lineRule="auto"/>
        <w:jc w:val="both"/>
        <w:rPr>
          <w:rFonts w:asciiTheme="minorHAnsi" w:eastAsia="Calibri" w:hAnsiTheme="minorHAnsi" w:cstheme="minorHAnsi"/>
          <w:b/>
        </w:rPr>
      </w:pPr>
      <w:r w:rsidRPr="007D2756">
        <w:rPr>
          <w:rFonts w:asciiTheme="minorHAnsi" w:hAnsiTheme="minorHAnsi" w:cstheme="minorHAnsi"/>
          <w:b/>
        </w:rPr>
        <w:lastRenderedPageBreak/>
        <w:t>Analysis</w:t>
      </w:r>
      <w:r w:rsidRPr="007D2756">
        <w:rPr>
          <w:rFonts w:asciiTheme="minorHAnsi" w:hAnsiTheme="minorHAnsi" w:cstheme="minorHAnsi"/>
          <w:b/>
          <w:spacing w:val="-2"/>
        </w:rPr>
        <w:t xml:space="preserve"> </w:t>
      </w:r>
      <w:r w:rsidRPr="007D2756">
        <w:rPr>
          <w:rFonts w:asciiTheme="minorHAnsi" w:hAnsiTheme="minorHAnsi" w:cstheme="minorHAnsi"/>
          <w:b/>
        </w:rPr>
        <w:t>of</w:t>
      </w:r>
      <w:r w:rsidRPr="007D2756">
        <w:rPr>
          <w:rFonts w:asciiTheme="minorHAnsi" w:hAnsiTheme="minorHAnsi" w:cstheme="minorHAnsi"/>
          <w:b/>
          <w:spacing w:val="-2"/>
        </w:rPr>
        <w:t xml:space="preserve"> </w:t>
      </w:r>
      <w:r w:rsidRPr="007D2756">
        <w:rPr>
          <w:rFonts w:asciiTheme="minorHAnsi" w:hAnsiTheme="minorHAnsi" w:cstheme="minorHAnsi"/>
          <w:b/>
        </w:rPr>
        <w:t>Trusses</w:t>
      </w:r>
      <w:r w:rsidRPr="007D2756">
        <w:rPr>
          <w:rFonts w:asciiTheme="minorHAnsi" w:eastAsia="Calibri" w:hAnsiTheme="minorHAnsi" w:cstheme="minorHAnsi"/>
          <w:b/>
        </w:rPr>
        <w:t>:</w:t>
      </w:r>
    </w:p>
    <w:p w14:paraId="5DD8785F" w14:textId="26D36B39" w:rsidR="0065101C" w:rsidRPr="007D2756" w:rsidRDefault="007D2756">
      <w:pPr>
        <w:spacing w:after="0"/>
        <w:jc w:val="both"/>
        <w:rPr>
          <w:rFonts w:cstheme="minorHAnsi"/>
          <w:spacing w:val="1"/>
          <w:lang w:val="en-US"/>
        </w:rPr>
      </w:pPr>
      <w:r w:rsidRPr="007D2756">
        <w:rPr>
          <w:rFonts w:cstheme="minorHAnsi"/>
        </w:rPr>
        <w:t>Determination</w:t>
      </w:r>
      <w:r w:rsidRPr="007D2756">
        <w:rPr>
          <w:rFonts w:cstheme="minorHAnsi"/>
          <w:spacing w:val="-2"/>
        </w:rPr>
        <w:t xml:space="preserve"> </w:t>
      </w:r>
      <w:r w:rsidRPr="007D2756">
        <w:rPr>
          <w:rFonts w:cstheme="minorHAnsi"/>
        </w:rPr>
        <w:t>of</w:t>
      </w:r>
      <w:r w:rsidRPr="007D2756">
        <w:rPr>
          <w:rFonts w:cstheme="minorHAnsi"/>
          <w:spacing w:val="-2"/>
        </w:rPr>
        <w:t xml:space="preserve"> </w:t>
      </w:r>
      <w:r w:rsidRPr="007D2756">
        <w:rPr>
          <w:rFonts w:cstheme="minorHAnsi"/>
        </w:rPr>
        <w:t>internal</w:t>
      </w:r>
      <w:r w:rsidRPr="007D2756">
        <w:rPr>
          <w:rFonts w:cstheme="minorHAnsi"/>
          <w:spacing w:val="-2"/>
        </w:rPr>
        <w:t xml:space="preserve"> </w:t>
      </w:r>
      <w:r w:rsidRPr="007D2756">
        <w:rPr>
          <w:rFonts w:cstheme="minorHAnsi"/>
        </w:rPr>
        <w:t>forces</w:t>
      </w:r>
      <w:r w:rsidRPr="007D2756">
        <w:rPr>
          <w:rFonts w:cstheme="minorHAnsi"/>
          <w:spacing w:val="-2"/>
        </w:rPr>
        <w:t xml:space="preserve"> </w:t>
      </w:r>
      <w:r w:rsidRPr="007D2756">
        <w:rPr>
          <w:rFonts w:cstheme="minorHAnsi"/>
        </w:rPr>
        <w:t>in</w:t>
      </w:r>
      <w:r w:rsidRPr="007D2756">
        <w:rPr>
          <w:rFonts w:cstheme="minorHAnsi"/>
          <w:spacing w:val="-2"/>
        </w:rPr>
        <w:t xml:space="preserve"> </w:t>
      </w:r>
      <w:r w:rsidRPr="007D2756">
        <w:rPr>
          <w:rFonts w:cstheme="minorHAnsi"/>
        </w:rPr>
        <w:t>members</w:t>
      </w:r>
      <w:r w:rsidRPr="007D2756">
        <w:rPr>
          <w:rFonts w:cstheme="minorHAnsi"/>
          <w:spacing w:val="-2"/>
        </w:rPr>
        <w:t xml:space="preserve"> </w:t>
      </w:r>
      <w:r w:rsidRPr="007D2756">
        <w:rPr>
          <w:rFonts w:cstheme="minorHAnsi"/>
        </w:rPr>
        <w:t>and</w:t>
      </w:r>
      <w:r w:rsidRPr="007D2756">
        <w:rPr>
          <w:rFonts w:cstheme="minorHAnsi"/>
          <w:spacing w:val="-2"/>
        </w:rPr>
        <w:t xml:space="preserve"> </w:t>
      </w:r>
      <w:r w:rsidRPr="007D2756">
        <w:rPr>
          <w:rFonts w:cstheme="minorHAnsi"/>
        </w:rPr>
        <w:t>deflection</w:t>
      </w:r>
      <w:r w:rsidRPr="007D2756">
        <w:rPr>
          <w:rFonts w:cstheme="minorHAnsi"/>
          <w:spacing w:val="-2"/>
        </w:rPr>
        <w:t xml:space="preserve"> </w:t>
      </w:r>
      <w:r w:rsidRPr="007D2756">
        <w:rPr>
          <w:rFonts w:cstheme="minorHAnsi"/>
        </w:rPr>
        <w:t>of</w:t>
      </w:r>
      <w:r w:rsidRPr="007D2756">
        <w:rPr>
          <w:rFonts w:cstheme="minorHAnsi"/>
          <w:spacing w:val="-2"/>
        </w:rPr>
        <w:t xml:space="preserve"> </w:t>
      </w:r>
      <w:r w:rsidRPr="007D2756">
        <w:rPr>
          <w:rFonts w:cstheme="minorHAnsi"/>
        </w:rPr>
        <w:t>joints</w:t>
      </w:r>
      <w:r w:rsidRPr="007D2756">
        <w:rPr>
          <w:rFonts w:cstheme="minorHAnsi"/>
          <w:spacing w:val="-2"/>
        </w:rPr>
        <w:t xml:space="preserve"> </w:t>
      </w:r>
      <w:r w:rsidRPr="007D2756">
        <w:rPr>
          <w:rFonts w:cstheme="minorHAnsi"/>
        </w:rPr>
        <w:t>of a simple truss</w:t>
      </w:r>
      <w:r w:rsidRPr="007D2756">
        <w:rPr>
          <w:rFonts w:cstheme="minorHAnsi"/>
          <w:spacing w:val="1"/>
          <w:lang w:val="en-US"/>
        </w:rPr>
        <w:t>.</w:t>
      </w:r>
    </w:p>
    <w:p w14:paraId="548EC8B9" w14:textId="77777777" w:rsidR="0065101C" w:rsidRPr="007D2756" w:rsidRDefault="0065101C">
      <w:pPr>
        <w:spacing w:after="0"/>
        <w:jc w:val="both"/>
        <w:rPr>
          <w:rFonts w:cstheme="minorHAnsi"/>
          <w:spacing w:val="1"/>
          <w:lang w:val="en-US"/>
        </w:rPr>
      </w:pPr>
    </w:p>
    <w:p w14:paraId="6D278365" w14:textId="77777777" w:rsidR="007D2756" w:rsidRPr="007D2756" w:rsidRDefault="007D2756">
      <w:pPr>
        <w:spacing w:after="0"/>
        <w:jc w:val="both"/>
        <w:rPr>
          <w:rFonts w:cstheme="minorHAnsi"/>
          <w:spacing w:val="1"/>
        </w:rPr>
      </w:pPr>
      <w:r w:rsidRPr="007D2756">
        <w:rPr>
          <w:rFonts w:cstheme="minorHAnsi"/>
          <w:b/>
        </w:rPr>
        <w:t>Arches &amp; Cables</w:t>
      </w:r>
      <w:r w:rsidRPr="007D2756">
        <w:rPr>
          <w:rFonts w:cstheme="minorHAnsi"/>
          <w:spacing w:val="1"/>
        </w:rPr>
        <w:t>:</w:t>
      </w:r>
    </w:p>
    <w:p w14:paraId="088B7D0E" w14:textId="686A28AA" w:rsidR="0065101C" w:rsidRPr="007D2756" w:rsidRDefault="007D2756">
      <w:pPr>
        <w:spacing w:after="0"/>
        <w:jc w:val="both"/>
        <w:rPr>
          <w:rFonts w:cstheme="minorHAnsi"/>
          <w:spacing w:val="1"/>
          <w:lang w:val="en-US"/>
        </w:rPr>
      </w:pPr>
      <w:r w:rsidRPr="007D2756">
        <w:rPr>
          <w:rFonts w:cstheme="minorHAnsi"/>
        </w:rPr>
        <w:t>Analysis of three hinged parabolic and circular arches for bending moment, normal thrust and redial shear, Analysis of</w:t>
      </w:r>
      <w:r w:rsidRPr="007D2756">
        <w:rPr>
          <w:rFonts w:cstheme="minorHAnsi"/>
          <w:spacing w:val="40"/>
        </w:rPr>
        <w:t xml:space="preserve"> </w:t>
      </w:r>
      <w:r w:rsidRPr="007D2756">
        <w:rPr>
          <w:rFonts w:cstheme="minorHAnsi"/>
        </w:rPr>
        <w:t>three suspension bridges with their hinged</w:t>
      </w:r>
      <w:r w:rsidRPr="007D2756">
        <w:rPr>
          <w:rFonts w:cstheme="minorHAnsi"/>
          <w:spacing w:val="40"/>
        </w:rPr>
        <w:t xml:space="preserve"> </w:t>
      </w:r>
      <w:r w:rsidRPr="007D2756">
        <w:rPr>
          <w:rFonts w:cstheme="minorHAnsi"/>
        </w:rPr>
        <w:t>girders.</w:t>
      </w:r>
    </w:p>
    <w:p w14:paraId="6A493ABB" w14:textId="77777777" w:rsidR="0065101C" w:rsidRPr="007D2756" w:rsidRDefault="0065101C">
      <w:pPr>
        <w:spacing w:after="0"/>
        <w:jc w:val="both"/>
        <w:rPr>
          <w:rFonts w:cstheme="minorHAnsi"/>
          <w:spacing w:val="1"/>
        </w:rPr>
      </w:pPr>
    </w:p>
    <w:p w14:paraId="165EFE10" w14:textId="63FA0FF7" w:rsidR="0065101C" w:rsidRPr="007D2756" w:rsidRDefault="007D2756">
      <w:pPr>
        <w:pStyle w:val="NoSpacing"/>
        <w:spacing w:before="0" w:beforeAutospacing="0" w:line="276" w:lineRule="auto"/>
        <w:jc w:val="both"/>
        <w:rPr>
          <w:rFonts w:asciiTheme="minorHAnsi" w:eastAsia="Calibri" w:hAnsiTheme="minorHAnsi" w:cstheme="minorHAnsi"/>
          <w:b/>
        </w:rPr>
      </w:pPr>
      <w:r w:rsidRPr="007D2756">
        <w:rPr>
          <w:rFonts w:asciiTheme="minorHAnsi" w:hAnsiTheme="minorHAnsi" w:cstheme="minorHAnsi"/>
          <w:b/>
        </w:rPr>
        <w:t>Influence lines</w:t>
      </w:r>
      <w:r w:rsidRPr="007D2756">
        <w:rPr>
          <w:rFonts w:asciiTheme="minorHAnsi" w:eastAsia="Calibri" w:hAnsiTheme="minorHAnsi" w:cstheme="minorHAnsi"/>
          <w:b/>
          <w:bCs/>
        </w:rPr>
        <w:t>:</w:t>
      </w:r>
    </w:p>
    <w:p w14:paraId="55457564" w14:textId="3019D315" w:rsidR="0065101C" w:rsidRPr="007D2756" w:rsidRDefault="007D2756">
      <w:pPr>
        <w:spacing w:after="0"/>
        <w:jc w:val="both"/>
        <w:rPr>
          <w:rFonts w:cstheme="minorHAnsi"/>
        </w:rPr>
      </w:pPr>
      <w:r w:rsidRPr="007D2756">
        <w:rPr>
          <w:rFonts w:cstheme="minorHAnsi"/>
        </w:rPr>
        <w:t>Influence lines for determinant</w:t>
      </w:r>
      <w:r w:rsidRPr="007D2756">
        <w:rPr>
          <w:rFonts w:cstheme="minorHAnsi"/>
          <w:spacing w:val="40"/>
        </w:rPr>
        <w:t xml:space="preserve"> </w:t>
      </w:r>
      <w:r w:rsidRPr="007D2756">
        <w:rPr>
          <w:rFonts w:cstheme="minorHAnsi"/>
        </w:rPr>
        <w:t>beams, three hinged arch. Rolling loads for simple supported beams. Maximum and absolute maximum values of S.F and B.M due to rolling loads.</w:t>
      </w:r>
    </w:p>
    <w:p w14:paraId="64B56567" w14:textId="77777777" w:rsidR="0065101C" w:rsidRPr="007D2756" w:rsidRDefault="0065101C">
      <w:pPr>
        <w:pStyle w:val="NoSpacing"/>
        <w:spacing w:before="0" w:beforeAutospacing="0" w:line="276" w:lineRule="auto"/>
        <w:jc w:val="both"/>
        <w:rPr>
          <w:rFonts w:asciiTheme="minorHAnsi" w:hAnsiTheme="minorHAnsi" w:cstheme="minorHAnsi"/>
          <w:lang w:val="en-US"/>
        </w:rPr>
      </w:pPr>
    </w:p>
    <w:p w14:paraId="1E0005B9" w14:textId="77777777" w:rsidR="0065101C" w:rsidRPr="007D2756" w:rsidRDefault="00000000">
      <w:pPr>
        <w:pStyle w:val="NoSpacing"/>
        <w:spacing w:before="0" w:beforeAutospacing="0" w:line="276" w:lineRule="auto"/>
        <w:jc w:val="both"/>
        <w:rPr>
          <w:rFonts w:asciiTheme="minorHAnsi" w:eastAsia="Calibri" w:hAnsiTheme="minorHAnsi" w:cstheme="minorHAnsi"/>
        </w:rPr>
      </w:pPr>
      <w:r w:rsidRPr="007D2756">
        <w:rPr>
          <w:rFonts w:asciiTheme="minorHAnsi" w:eastAsia="Calibri" w:hAnsiTheme="minorHAnsi" w:cstheme="minorHAnsi"/>
          <w:b/>
        </w:rPr>
        <w:t>C</w:t>
      </w:r>
      <w:r w:rsidRPr="007D2756">
        <w:rPr>
          <w:rFonts w:asciiTheme="minorHAnsi" w:eastAsia="Calibri" w:hAnsiTheme="minorHAnsi" w:cstheme="minorHAnsi"/>
          <w:b/>
          <w:spacing w:val="1"/>
        </w:rPr>
        <w:t>o</w:t>
      </w:r>
      <w:r w:rsidRPr="007D2756">
        <w:rPr>
          <w:rFonts w:asciiTheme="minorHAnsi" w:eastAsia="Calibri" w:hAnsiTheme="minorHAnsi" w:cstheme="minorHAnsi"/>
          <w:b/>
        </w:rPr>
        <w:t>l</w:t>
      </w:r>
      <w:r w:rsidRPr="007D2756">
        <w:rPr>
          <w:rFonts w:asciiTheme="minorHAnsi" w:eastAsia="Calibri" w:hAnsiTheme="minorHAnsi" w:cstheme="minorHAnsi"/>
          <w:b/>
          <w:spacing w:val="2"/>
        </w:rPr>
        <w:t>u</w:t>
      </w:r>
      <w:r w:rsidRPr="007D2756">
        <w:rPr>
          <w:rFonts w:asciiTheme="minorHAnsi" w:eastAsia="Calibri" w:hAnsiTheme="minorHAnsi" w:cstheme="minorHAnsi"/>
          <w:b/>
          <w:spacing w:val="-5"/>
        </w:rPr>
        <w:t>m</w:t>
      </w:r>
      <w:r w:rsidRPr="007D2756">
        <w:rPr>
          <w:rFonts w:asciiTheme="minorHAnsi" w:eastAsia="Calibri" w:hAnsiTheme="minorHAnsi" w:cstheme="minorHAnsi"/>
          <w:b/>
          <w:spacing w:val="2"/>
        </w:rPr>
        <w:t>n</w:t>
      </w:r>
      <w:r w:rsidRPr="007D2756">
        <w:rPr>
          <w:rFonts w:asciiTheme="minorHAnsi" w:eastAsia="Calibri" w:hAnsiTheme="minorHAnsi" w:cstheme="minorHAnsi"/>
          <w:b/>
        </w:rPr>
        <w:t>s:</w:t>
      </w:r>
    </w:p>
    <w:p w14:paraId="01E853DE" w14:textId="7608F63E" w:rsidR="0065101C" w:rsidRPr="007D2756" w:rsidRDefault="00000000">
      <w:pPr>
        <w:spacing w:after="0"/>
        <w:jc w:val="both"/>
        <w:rPr>
          <w:rFonts w:eastAsia="Calibri" w:cstheme="minorHAnsi"/>
        </w:rPr>
      </w:pPr>
      <w:r w:rsidRPr="007D2756">
        <w:rPr>
          <w:rFonts w:eastAsia="Calibri" w:cstheme="minorHAnsi"/>
        </w:rPr>
        <w:t>Members under compression – concept of columns and struts, concept of buckling, Euler</w:t>
      </w:r>
      <w:r w:rsidRPr="007D2756">
        <w:rPr>
          <w:rFonts w:eastAsia="Calibri" w:cstheme="minorHAnsi"/>
          <w:lang w:val="en-US"/>
        </w:rPr>
        <w:t>’</w:t>
      </w:r>
      <w:r w:rsidRPr="007D2756">
        <w:rPr>
          <w:rFonts w:eastAsia="Calibri" w:cstheme="minorHAnsi"/>
        </w:rPr>
        <w:t xml:space="preserve">s theory of buckling, concept of slenderness ratio, application in columns with different end conditions, limitation of </w:t>
      </w:r>
      <w:r w:rsidR="00032B9C" w:rsidRPr="007D2756">
        <w:rPr>
          <w:rFonts w:eastAsia="Calibri" w:cstheme="minorHAnsi"/>
        </w:rPr>
        <w:t>Euler ‘</w:t>
      </w:r>
      <w:r w:rsidRPr="007D2756">
        <w:rPr>
          <w:rFonts w:eastAsia="Calibri" w:cstheme="minorHAnsi"/>
        </w:rPr>
        <w:t xml:space="preserve">s theory and usefulness of </w:t>
      </w:r>
      <w:r w:rsidR="00032B9C" w:rsidRPr="007D2756">
        <w:rPr>
          <w:rFonts w:eastAsia="Calibri" w:cstheme="minorHAnsi"/>
        </w:rPr>
        <w:t>Rankine ‘</w:t>
      </w:r>
      <w:r w:rsidRPr="007D2756">
        <w:rPr>
          <w:rFonts w:eastAsia="Calibri" w:cstheme="minorHAnsi"/>
        </w:rPr>
        <w:t>s theory</w:t>
      </w:r>
      <w:r w:rsidRPr="007D2756">
        <w:rPr>
          <w:rFonts w:eastAsia="Calibri" w:cstheme="minorHAnsi"/>
          <w:lang w:val="en-US"/>
        </w:rPr>
        <w:t>.</w:t>
      </w:r>
    </w:p>
    <w:p w14:paraId="40AEDE98" w14:textId="77777777" w:rsidR="00032B9C" w:rsidRPr="007D2756" w:rsidRDefault="00032B9C" w:rsidP="00032B9C">
      <w:pPr>
        <w:rPr>
          <w:rFonts w:eastAsia="Times New Roman" w:cstheme="minorHAnsi"/>
          <w:b/>
          <w:bCs/>
          <w:spacing w:val="-1"/>
        </w:rPr>
      </w:pPr>
    </w:p>
    <w:p w14:paraId="2A4316B9" w14:textId="23BEAD27" w:rsidR="00032B9C" w:rsidRPr="007D2756" w:rsidRDefault="00032B9C" w:rsidP="00032B9C">
      <w:pPr>
        <w:rPr>
          <w:rFonts w:eastAsia="Times New Roman" w:cstheme="minorHAnsi"/>
          <w:b/>
          <w:bCs/>
          <w:spacing w:val="-1"/>
        </w:rPr>
      </w:pPr>
      <w:r w:rsidRPr="007D2756">
        <w:rPr>
          <w:rFonts w:eastAsia="Times New Roman" w:cstheme="minorHAnsi"/>
          <w:b/>
          <w:bCs/>
          <w:spacing w:val="-1"/>
        </w:rPr>
        <w:t>Textbook:</w:t>
      </w:r>
    </w:p>
    <w:p w14:paraId="6ACB80EF" w14:textId="2CE26CB8" w:rsidR="00032B9C" w:rsidRPr="007D2756" w:rsidRDefault="00032B9C" w:rsidP="00032B9C">
      <w:pPr>
        <w:rPr>
          <w:rFonts w:eastAsia="Times New Roman" w:cstheme="minorHAnsi"/>
          <w:spacing w:val="-1"/>
        </w:rPr>
      </w:pPr>
      <w:r w:rsidRPr="007D2756">
        <w:rPr>
          <w:rFonts w:eastAsia="Times New Roman" w:cstheme="minorHAnsi"/>
          <w:spacing w:val="-1"/>
        </w:rPr>
        <w:t>1</w:t>
      </w:r>
      <w:r w:rsidR="007D2756" w:rsidRPr="007D2756">
        <w:rPr>
          <w:rFonts w:eastAsia="Times New Roman" w:cstheme="minorHAnsi"/>
          <w:spacing w:val="-1"/>
        </w:rPr>
        <w:t xml:space="preserve">. </w:t>
      </w:r>
      <w:r w:rsidR="007D2756" w:rsidRPr="007D2756">
        <w:rPr>
          <w:rFonts w:cstheme="minorHAnsi"/>
        </w:rPr>
        <w:t xml:space="preserve"> S.</w:t>
      </w:r>
      <w:r w:rsidR="007D2756" w:rsidRPr="007D2756">
        <w:rPr>
          <w:rFonts w:cstheme="minorHAnsi"/>
          <w:spacing w:val="39"/>
        </w:rPr>
        <w:t xml:space="preserve"> </w:t>
      </w:r>
      <w:r w:rsidR="007D2756" w:rsidRPr="007D2756">
        <w:rPr>
          <w:rFonts w:cstheme="minorHAnsi"/>
        </w:rPr>
        <w:t>Ramammrutham</w:t>
      </w:r>
      <w:r w:rsidR="007D2756" w:rsidRPr="007D2756">
        <w:rPr>
          <w:rFonts w:cstheme="minorHAnsi"/>
          <w:spacing w:val="39"/>
        </w:rPr>
        <w:t xml:space="preserve"> </w:t>
      </w:r>
      <w:r w:rsidR="007D2756" w:rsidRPr="007D2756">
        <w:rPr>
          <w:rFonts w:cstheme="minorHAnsi"/>
        </w:rPr>
        <w:t>and</w:t>
      </w:r>
      <w:r w:rsidR="007D2756" w:rsidRPr="007D2756">
        <w:rPr>
          <w:rFonts w:cstheme="minorHAnsi"/>
          <w:spacing w:val="39"/>
        </w:rPr>
        <w:t xml:space="preserve"> </w:t>
      </w:r>
      <w:r w:rsidR="007D2756" w:rsidRPr="007D2756">
        <w:rPr>
          <w:rFonts w:cstheme="minorHAnsi"/>
        </w:rPr>
        <w:t>R</w:t>
      </w:r>
      <w:r w:rsidR="007D2756" w:rsidRPr="007D2756">
        <w:rPr>
          <w:rFonts w:cstheme="minorHAnsi"/>
          <w:spacing w:val="39"/>
        </w:rPr>
        <w:t xml:space="preserve"> </w:t>
      </w:r>
      <w:r w:rsidR="007D2756" w:rsidRPr="007D2756">
        <w:rPr>
          <w:rFonts w:cstheme="minorHAnsi"/>
        </w:rPr>
        <w:t>Narayan</w:t>
      </w:r>
      <w:r w:rsidR="007D2756" w:rsidRPr="007D2756">
        <w:rPr>
          <w:rFonts w:eastAsia="Times New Roman" w:cstheme="minorHAnsi"/>
          <w:spacing w:val="-1"/>
        </w:rPr>
        <w:t xml:space="preserve"> </w:t>
      </w:r>
      <w:r w:rsidRPr="007D2756">
        <w:rPr>
          <w:rFonts w:eastAsia="Times New Roman" w:cstheme="minorHAnsi"/>
          <w:spacing w:val="-1"/>
        </w:rPr>
        <w:t>(</w:t>
      </w:r>
      <w:r w:rsidR="007D2756" w:rsidRPr="007D2756">
        <w:rPr>
          <w:rFonts w:eastAsia="Times New Roman" w:cstheme="minorHAnsi"/>
          <w:spacing w:val="-1"/>
        </w:rPr>
        <w:t>1993</w:t>
      </w:r>
      <w:r w:rsidRPr="007D2756">
        <w:rPr>
          <w:rFonts w:eastAsia="Times New Roman" w:cstheme="minorHAnsi"/>
          <w:spacing w:val="-1"/>
        </w:rPr>
        <w:t xml:space="preserve">). </w:t>
      </w:r>
      <w:r w:rsidR="007D2756" w:rsidRPr="007D2756">
        <w:rPr>
          <w:rFonts w:cstheme="minorHAnsi"/>
        </w:rPr>
        <w:t>Theory</w:t>
      </w:r>
      <w:r w:rsidR="007D2756" w:rsidRPr="007D2756">
        <w:rPr>
          <w:rFonts w:cstheme="minorHAnsi"/>
          <w:spacing w:val="39"/>
        </w:rPr>
        <w:t xml:space="preserve"> </w:t>
      </w:r>
      <w:r w:rsidR="007D2756" w:rsidRPr="007D2756">
        <w:rPr>
          <w:rFonts w:cstheme="minorHAnsi"/>
        </w:rPr>
        <w:t>of</w:t>
      </w:r>
      <w:r w:rsidR="007D2756" w:rsidRPr="007D2756">
        <w:rPr>
          <w:rFonts w:cstheme="minorHAnsi"/>
          <w:spacing w:val="39"/>
        </w:rPr>
        <w:t xml:space="preserve"> </w:t>
      </w:r>
      <w:r w:rsidR="007D2756" w:rsidRPr="007D2756">
        <w:rPr>
          <w:rFonts w:cstheme="minorHAnsi"/>
        </w:rPr>
        <w:t>Structures</w:t>
      </w:r>
      <w:r w:rsidRPr="007D2756">
        <w:rPr>
          <w:rFonts w:eastAsia="Times New Roman" w:cstheme="minorHAnsi"/>
          <w:spacing w:val="-1"/>
        </w:rPr>
        <w:t xml:space="preserve">. </w:t>
      </w:r>
      <w:r w:rsidR="007D2756" w:rsidRPr="007D2756">
        <w:rPr>
          <w:rFonts w:cstheme="minorHAnsi"/>
        </w:rPr>
        <w:t>Dhanpat</w:t>
      </w:r>
      <w:r w:rsidR="007D2756" w:rsidRPr="007D2756">
        <w:rPr>
          <w:rFonts w:cstheme="minorHAnsi"/>
          <w:spacing w:val="39"/>
        </w:rPr>
        <w:t xml:space="preserve"> </w:t>
      </w:r>
      <w:r w:rsidR="007D2756" w:rsidRPr="007D2756">
        <w:rPr>
          <w:rFonts w:cstheme="minorHAnsi"/>
        </w:rPr>
        <w:t>Rai</w:t>
      </w:r>
      <w:r w:rsidRPr="007D2756">
        <w:rPr>
          <w:rFonts w:eastAsia="Times New Roman" w:cstheme="minorHAnsi"/>
          <w:spacing w:val="-1"/>
        </w:rPr>
        <w:t>.</w:t>
      </w:r>
    </w:p>
    <w:p w14:paraId="2164362F" w14:textId="070B5648" w:rsidR="007D2756" w:rsidRPr="007D2756" w:rsidRDefault="007D2756" w:rsidP="00032B9C">
      <w:pPr>
        <w:rPr>
          <w:rFonts w:cstheme="minorHAnsi"/>
        </w:rPr>
      </w:pPr>
      <w:r w:rsidRPr="007D2756">
        <w:rPr>
          <w:rFonts w:eastAsia="Times New Roman" w:cstheme="minorHAnsi"/>
          <w:spacing w:val="-1"/>
        </w:rPr>
        <w:t xml:space="preserve">2.  </w:t>
      </w:r>
      <w:r w:rsidRPr="007D2756">
        <w:rPr>
          <w:rFonts w:cstheme="minorHAnsi"/>
        </w:rPr>
        <w:t>S.S.</w:t>
      </w:r>
      <w:r w:rsidRPr="007D2756">
        <w:rPr>
          <w:rFonts w:cstheme="minorHAnsi"/>
          <w:spacing w:val="40"/>
        </w:rPr>
        <w:t xml:space="preserve"> </w:t>
      </w:r>
      <w:r w:rsidRPr="007D2756">
        <w:rPr>
          <w:rFonts w:cstheme="minorHAnsi"/>
        </w:rPr>
        <w:t>Bhavikatti (2003). Structural</w:t>
      </w:r>
      <w:r w:rsidRPr="007D2756">
        <w:rPr>
          <w:rFonts w:cstheme="minorHAnsi"/>
          <w:spacing w:val="40"/>
        </w:rPr>
        <w:t xml:space="preserve"> </w:t>
      </w:r>
      <w:r w:rsidRPr="007D2756">
        <w:rPr>
          <w:rFonts w:cstheme="minorHAnsi"/>
        </w:rPr>
        <w:t>Analysis</w:t>
      </w:r>
      <w:r w:rsidRPr="007D2756">
        <w:rPr>
          <w:rFonts w:cstheme="minorHAnsi"/>
          <w:spacing w:val="40"/>
        </w:rPr>
        <w:t xml:space="preserve"> </w:t>
      </w:r>
      <w:r w:rsidRPr="007D2756">
        <w:rPr>
          <w:rFonts w:cstheme="minorHAnsi"/>
        </w:rPr>
        <w:t>Vol.</w:t>
      </w:r>
      <w:r w:rsidRPr="007D2756">
        <w:rPr>
          <w:rFonts w:cstheme="minorHAnsi"/>
          <w:spacing w:val="40"/>
        </w:rPr>
        <w:t xml:space="preserve"> </w:t>
      </w:r>
      <w:r w:rsidRPr="007D2756">
        <w:rPr>
          <w:rFonts w:cstheme="minorHAnsi"/>
        </w:rPr>
        <w:t>I. Vikas</w:t>
      </w:r>
      <w:r w:rsidRPr="007D2756">
        <w:rPr>
          <w:rFonts w:cstheme="minorHAnsi"/>
          <w:spacing w:val="40"/>
        </w:rPr>
        <w:t xml:space="preserve"> </w:t>
      </w:r>
      <w:r w:rsidRPr="007D2756">
        <w:rPr>
          <w:rFonts w:cstheme="minorHAnsi"/>
        </w:rPr>
        <w:t>Publishing House Pvt Ltd, New Delhi.</w:t>
      </w:r>
    </w:p>
    <w:p w14:paraId="7286F6AC" w14:textId="22463EEC" w:rsidR="007D2756" w:rsidRPr="007D2756" w:rsidRDefault="007D2756" w:rsidP="00032B9C">
      <w:pPr>
        <w:rPr>
          <w:rFonts w:eastAsia="Times New Roman" w:cstheme="minorHAnsi"/>
          <w:spacing w:val="-1"/>
        </w:rPr>
      </w:pPr>
      <w:r w:rsidRPr="007D2756">
        <w:rPr>
          <w:rFonts w:cstheme="minorHAnsi"/>
        </w:rPr>
        <w:t xml:space="preserve">3. R.C. Hibbeler (1995). Structural Analysis. Person Education </w:t>
      </w:r>
      <w:r w:rsidRPr="007D2756">
        <w:rPr>
          <w:rFonts w:cstheme="minorHAnsi"/>
          <w:spacing w:val="-2"/>
        </w:rPr>
        <w:t>India</w:t>
      </w:r>
    </w:p>
    <w:p w14:paraId="1C1E46D7" w14:textId="20B18E1F" w:rsidR="00032B9C" w:rsidRPr="007D2756" w:rsidRDefault="00032B9C" w:rsidP="00032B9C">
      <w:pPr>
        <w:rPr>
          <w:rFonts w:eastAsia="Times New Roman" w:cstheme="minorHAnsi"/>
          <w:b/>
          <w:bCs/>
          <w:spacing w:val="-1"/>
        </w:rPr>
      </w:pPr>
      <w:r w:rsidRPr="007D2756">
        <w:rPr>
          <w:rFonts w:eastAsia="Times New Roman" w:cstheme="minorHAnsi"/>
          <w:b/>
          <w:bCs/>
          <w:spacing w:val="-1"/>
        </w:rPr>
        <w:t>Reference Books:</w:t>
      </w:r>
    </w:p>
    <w:p w14:paraId="50905CE1" w14:textId="2C05AD47" w:rsidR="00032B9C" w:rsidRPr="007D2756" w:rsidRDefault="00032B9C" w:rsidP="00032B9C">
      <w:pPr>
        <w:rPr>
          <w:rFonts w:eastAsia="Times New Roman" w:cstheme="minorHAnsi"/>
          <w:spacing w:val="-1"/>
        </w:rPr>
      </w:pPr>
      <w:r w:rsidRPr="007D2756">
        <w:rPr>
          <w:rFonts w:eastAsia="Times New Roman" w:cstheme="minorHAnsi"/>
          <w:spacing w:val="-1"/>
        </w:rPr>
        <w:t xml:space="preserve">1. </w:t>
      </w:r>
      <w:r w:rsidR="007D2756" w:rsidRPr="007D2756">
        <w:rPr>
          <w:rFonts w:cstheme="minorHAnsi"/>
        </w:rPr>
        <w:t>S.</w:t>
      </w:r>
      <w:r w:rsidR="007D2756" w:rsidRPr="007D2756">
        <w:rPr>
          <w:rFonts w:cstheme="minorHAnsi"/>
          <w:spacing w:val="40"/>
        </w:rPr>
        <w:t xml:space="preserve"> </w:t>
      </w:r>
      <w:r w:rsidR="007D2756" w:rsidRPr="007D2756">
        <w:rPr>
          <w:rFonts w:cstheme="minorHAnsi"/>
        </w:rPr>
        <w:t>K.</w:t>
      </w:r>
      <w:r w:rsidR="007D2756" w:rsidRPr="007D2756">
        <w:rPr>
          <w:rFonts w:cstheme="minorHAnsi"/>
          <w:spacing w:val="40"/>
        </w:rPr>
        <w:t xml:space="preserve"> </w:t>
      </w:r>
      <w:r w:rsidR="007D2756" w:rsidRPr="007D2756">
        <w:rPr>
          <w:rFonts w:cstheme="minorHAnsi"/>
        </w:rPr>
        <w:t>Roy</w:t>
      </w:r>
      <w:r w:rsidR="007D2756" w:rsidRPr="007D2756">
        <w:rPr>
          <w:rFonts w:cstheme="minorHAnsi"/>
          <w:spacing w:val="40"/>
        </w:rPr>
        <w:t xml:space="preserve"> </w:t>
      </w:r>
      <w:r w:rsidR="007D2756" w:rsidRPr="007D2756">
        <w:rPr>
          <w:rFonts w:cstheme="minorHAnsi"/>
        </w:rPr>
        <w:t>and</w:t>
      </w:r>
      <w:r w:rsidR="007D2756" w:rsidRPr="007D2756">
        <w:rPr>
          <w:rFonts w:cstheme="minorHAnsi"/>
          <w:spacing w:val="40"/>
        </w:rPr>
        <w:t xml:space="preserve"> </w:t>
      </w:r>
      <w:r w:rsidR="007D2756" w:rsidRPr="007D2756">
        <w:rPr>
          <w:rFonts w:cstheme="minorHAnsi"/>
        </w:rPr>
        <w:t>S.</w:t>
      </w:r>
      <w:r w:rsidR="007D2756" w:rsidRPr="007D2756">
        <w:rPr>
          <w:rFonts w:cstheme="minorHAnsi"/>
          <w:spacing w:val="40"/>
        </w:rPr>
        <w:t xml:space="preserve"> </w:t>
      </w:r>
      <w:r w:rsidR="007D2756" w:rsidRPr="007D2756">
        <w:rPr>
          <w:rFonts w:cstheme="minorHAnsi"/>
        </w:rPr>
        <w:t>Chakrabarthy</w:t>
      </w:r>
      <w:r w:rsidR="007D2756" w:rsidRPr="007D2756">
        <w:rPr>
          <w:rFonts w:eastAsia="Times New Roman" w:cstheme="minorHAnsi"/>
          <w:spacing w:val="-1"/>
        </w:rPr>
        <w:t xml:space="preserve"> </w:t>
      </w:r>
      <w:r w:rsidRPr="007D2756">
        <w:rPr>
          <w:rFonts w:eastAsia="Times New Roman" w:cstheme="minorHAnsi"/>
          <w:spacing w:val="-1"/>
        </w:rPr>
        <w:t>(</w:t>
      </w:r>
      <w:r w:rsidR="007D2756" w:rsidRPr="007D2756">
        <w:rPr>
          <w:rFonts w:eastAsia="Times New Roman" w:cstheme="minorHAnsi"/>
          <w:spacing w:val="-1"/>
        </w:rPr>
        <w:t>2007</w:t>
      </w:r>
      <w:r w:rsidRPr="007D2756">
        <w:rPr>
          <w:rFonts w:eastAsia="Times New Roman" w:cstheme="minorHAnsi"/>
          <w:spacing w:val="-1"/>
        </w:rPr>
        <w:t xml:space="preserve">). </w:t>
      </w:r>
      <w:r w:rsidR="007D2756" w:rsidRPr="007D2756">
        <w:rPr>
          <w:rFonts w:cstheme="minorHAnsi"/>
        </w:rPr>
        <w:t>Fundamentals</w:t>
      </w:r>
      <w:r w:rsidR="007D2756" w:rsidRPr="007D2756">
        <w:rPr>
          <w:rFonts w:cstheme="minorHAnsi"/>
          <w:spacing w:val="40"/>
        </w:rPr>
        <w:t xml:space="preserve"> </w:t>
      </w:r>
      <w:r w:rsidR="007D2756" w:rsidRPr="007D2756">
        <w:rPr>
          <w:rFonts w:cstheme="minorHAnsi"/>
        </w:rPr>
        <w:t>of</w:t>
      </w:r>
      <w:r w:rsidR="007D2756" w:rsidRPr="007D2756">
        <w:rPr>
          <w:rFonts w:cstheme="minorHAnsi"/>
          <w:spacing w:val="40"/>
        </w:rPr>
        <w:t xml:space="preserve"> </w:t>
      </w:r>
      <w:r w:rsidR="007D2756" w:rsidRPr="007D2756">
        <w:rPr>
          <w:rFonts w:cstheme="minorHAnsi"/>
        </w:rPr>
        <w:t>structural</w:t>
      </w:r>
      <w:r w:rsidR="007D2756" w:rsidRPr="007D2756">
        <w:rPr>
          <w:rFonts w:cstheme="minorHAnsi"/>
          <w:spacing w:val="40"/>
        </w:rPr>
        <w:t xml:space="preserve"> </w:t>
      </w:r>
      <w:r w:rsidR="007D2756" w:rsidRPr="007D2756">
        <w:rPr>
          <w:rFonts w:cstheme="minorHAnsi"/>
        </w:rPr>
        <w:t>analysis</w:t>
      </w:r>
      <w:r w:rsidRPr="007D2756">
        <w:rPr>
          <w:rFonts w:eastAsia="Times New Roman" w:cstheme="minorHAnsi"/>
          <w:spacing w:val="-1"/>
        </w:rPr>
        <w:t xml:space="preserve">. </w:t>
      </w:r>
      <w:r w:rsidR="007D2756" w:rsidRPr="007D2756">
        <w:rPr>
          <w:rFonts w:cstheme="minorHAnsi"/>
        </w:rPr>
        <w:t>S. Chand</w:t>
      </w:r>
      <w:r w:rsidRPr="007D2756">
        <w:rPr>
          <w:rFonts w:eastAsia="Times New Roman" w:cstheme="minorHAnsi"/>
          <w:spacing w:val="-1"/>
        </w:rPr>
        <w:t>.</w:t>
      </w:r>
    </w:p>
    <w:p w14:paraId="340A647D" w14:textId="74C1253B" w:rsidR="0065101C" w:rsidRPr="007D2756" w:rsidRDefault="00032B9C">
      <w:pPr>
        <w:rPr>
          <w:rFonts w:cstheme="minorHAnsi"/>
        </w:rPr>
      </w:pPr>
      <w:r w:rsidRPr="007D2756">
        <w:rPr>
          <w:rFonts w:eastAsia="Times New Roman" w:cstheme="minorHAnsi"/>
          <w:spacing w:val="-1"/>
        </w:rPr>
        <w:t>2</w:t>
      </w:r>
      <w:r w:rsidR="007D2756" w:rsidRPr="007D2756">
        <w:rPr>
          <w:rFonts w:cstheme="minorHAnsi"/>
        </w:rPr>
        <w:t xml:space="preserve"> V.N. Vazirani and M.M Ratwani</w:t>
      </w:r>
      <w:r w:rsidR="007D2756" w:rsidRPr="007D2756">
        <w:rPr>
          <w:rFonts w:cstheme="minorHAnsi"/>
          <w:spacing w:val="40"/>
        </w:rPr>
        <w:t xml:space="preserve"> </w:t>
      </w:r>
      <w:r w:rsidR="007D2756" w:rsidRPr="007D2756">
        <w:rPr>
          <w:rFonts w:cstheme="minorHAnsi"/>
        </w:rPr>
        <w:t>and S.K Dugal</w:t>
      </w:r>
      <w:r w:rsidR="007D2756" w:rsidRPr="007D2756">
        <w:rPr>
          <w:rFonts w:eastAsia="Times New Roman" w:cstheme="minorHAnsi"/>
          <w:spacing w:val="-1"/>
        </w:rPr>
        <w:t xml:space="preserve"> </w:t>
      </w:r>
      <w:r w:rsidRPr="007D2756">
        <w:rPr>
          <w:rFonts w:eastAsia="Times New Roman" w:cstheme="minorHAnsi"/>
          <w:spacing w:val="-1"/>
        </w:rPr>
        <w:t>(19</w:t>
      </w:r>
      <w:r w:rsidR="007D2756" w:rsidRPr="007D2756">
        <w:rPr>
          <w:rFonts w:eastAsia="Times New Roman" w:cstheme="minorHAnsi"/>
          <w:spacing w:val="-1"/>
        </w:rPr>
        <w:t>91</w:t>
      </w:r>
      <w:r w:rsidRPr="007D2756">
        <w:rPr>
          <w:rFonts w:eastAsia="Times New Roman" w:cstheme="minorHAnsi"/>
          <w:spacing w:val="-1"/>
        </w:rPr>
        <w:t xml:space="preserve">). </w:t>
      </w:r>
      <w:r w:rsidR="007D2756" w:rsidRPr="007D2756">
        <w:rPr>
          <w:rFonts w:cstheme="minorHAnsi"/>
        </w:rPr>
        <w:t>Analysis of structure Vol-1</w:t>
      </w:r>
      <w:r w:rsidRPr="007D2756">
        <w:rPr>
          <w:rFonts w:eastAsia="Times New Roman" w:cstheme="minorHAnsi"/>
          <w:spacing w:val="-1"/>
        </w:rPr>
        <w:t xml:space="preserve">. </w:t>
      </w:r>
      <w:r w:rsidR="007D2756" w:rsidRPr="007D2756">
        <w:rPr>
          <w:rFonts w:cstheme="minorHAnsi"/>
        </w:rPr>
        <w:t>Khanna Publishers, N. Delhi.</w:t>
      </w:r>
    </w:p>
    <w:p w14:paraId="0F9E3A40" w14:textId="77777777" w:rsidR="00032B9C" w:rsidRPr="007D2756" w:rsidRDefault="00032B9C">
      <w:pPr>
        <w:rPr>
          <w:rFonts w:cstheme="minorHAnsi"/>
        </w:rPr>
      </w:pPr>
    </w:p>
    <w:sectPr w:rsidR="00032B9C" w:rsidRPr="007D2756">
      <w:pgSz w:w="11906" w:h="16838"/>
      <w:pgMar w:top="1440"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DB081" w14:textId="77777777" w:rsidR="00156C74" w:rsidRDefault="00156C74">
      <w:pPr>
        <w:spacing w:line="240" w:lineRule="auto"/>
      </w:pPr>
      <w:r>
        <w:separator/>
      </w:r>
    </w:p>
  </w:endnote>
  <w:endnote w:type="continuationSeparator" w:id="0">
    <w:p w14:paraId="7731CDF9" w14:textId="77777777" w:rsidR="00156C74" w:rsidRDefault="00156C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1B24" w14:textId="77777777" w:rsidR="00156C74" w:rsidRDefault="00156C74">
      <w:pPr>
        <w:spacing w:after="0"/>
      </w:pPr>
      <w:r>
        <w:separator/>
      </w:r>
    </w:p>
  </w:footnote>
  <w:footnote w:type="continuationSeparator" w:id="0">
    <w:p w14:paraId="1C71A527" w14:textId="77777777" w:rsidR="00156C74" w:rsidRDefault="00156C7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A08A2"/>
    <w:rsid w:val="000A3DA3"/>
    <w:rsid w:val="000C3464"/>
    <w:rsid w:val="0010668A"/>
    <w:rsid w:val="00121A94"/>
    <w:rsid w:val="00152431"/>
    <w:rsid w:val="00156C74"/>
    <w:rsid w:val="00157A08"/>
    <w:rsid w:val="00176F50"/>
    <w:rsid w:val="001B621E"/>
    <w:rsid w:val="001C31ED"/>
    <w:rsid w:val="0021333F"/>
    <w:rsid w:val="002F21FA"/>
    <w:rsid w:val="00332FD3"/>
    <w:rsid w:val="0038749F"/>
    <w:rsid w:val="003A68FE"/>
    <w:rsid w:val="003D1AF9"/>
    <w:rsid w:val="00457947"/>
    <w:rsid w:val="00457959"/>
    <w:rsid w:val="0047080C"/>
    <w:rsid w:val="00492CE5"/>
    <w:rsid w:val="0049520C"/>
    <w:rsid w:val="00552A8F"/>
    <w:rsid w:val="00563F1D"/>
    <w:rsid w:val="00590FBC"/>
    <w:rsid w:val="005B0292"/>
    <w:rsid w:val="00636684"/>
    <w:rsid w:val="0065101C"/>
    <w:rsid w:val="006B59F9"/>
    <w:rsid w:val="00703642"/>
    <w:rsid w:val="00751796"/>
    <w:rsid w:val="00774E8D"/>
    <w:rsid w:val="0079008C"/>
    <w:rsid w:val="007A01F9"/>
    <w:rsid w:val="007B4201"/>
    <w:rsid w:val="007D2756"/>
    <w:rsid w:val="00803490"/>
    <w:rsid w:val="00814145"/>
    <w:rsid w:val="00836AA1"/>
    <w:rsid w:val="00872129"/>
    <w:rsid w:val="008A76F3"/>
    <w:rsid w:val="00914BE2"/>
    <w:rsid w:val="00954469"/>
    <w:rsid w:val="00990470"/>
    <w:rsid w:val="009911E4"/>
    <w:rsid w:val="00A46D10"/>
    <w:rsid w:val="00AF1E5E"/>
    <w:rsid w:val="00B46694"/>
    <w:rsid w:val="00B55560"/>
    <w:rsid w:val="00B861A8"/>
    <w:rsid w:val="00B92CE5"/>
    <w:rsid w:val="00BF1FAE"/>
    <w:rsid w:val="00C903B9"/>
    <w:rsid w:val="00CF08D5"/>
    <w:rsid w:val="00D532D1"/>
    <w:rsid w:val="00D75E13"/>
    <w:rsid w:val="00DF204C"/>
    <w:rsid w:val="00E373C8"/>
    <w:rsid w:val="00E472FD"/>
    <w:rsid w:val="00EE37CF"/>
    <w:rsid w:val="00F12659"/>
    <w:rsid w:val="00F50EC9"/>
    <w:rsid w:val="00F51EAD"/>
    <w:rsid w:val="00FD774E"/>
    <w:rsid w:val="04451F4D"/>
    <w:rsid w:val="61F1698A"/>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ED5F"/>
  <w15:docId w15:val="{67FE5447-D752-4CF5-A1D9-6532326C2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mbria" w:eastAsia="Cambria" w:hAnsi="Cambria" w:cs="Cambria"/>
      <w:b/>
      <w:bCs/>
      <w:sz w:val="24"/>
      <w:szCs w:val="24"/>
      <w:lang w:val="en-US"/>
    </w:rPr>
  </w:style>
  <w:style w:type="paragraph" w:styleId="Title">
    <w:name w:val="Title"/>
    <w:basedOn w:val="Normal"/>
    <w:link w:val="TitleChar"/>
    <w:uiPriority w:val="1"/>
    <w:qFormat/>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link w:val="Heading4"/>
    <w:qFormat/>
    <w:rPr>
      <w:b/>
      <w:bCs/>
      <w:sz w:val="28"/>
      <w:szCs w:val="28"/>
    </w:rPr>
  </w:style>
  <w:style w:type="paragraph" w:styleId="NoSpacing">
    <w:name w:val="No Spacing"/>
    <w:basedOn w:val="Normal"/>
    <w:uiPriority w:val="99"/>
    <w:qFormat/>
    <w:pPr>
      <w:widowControl w:val="0"/>
      <w:spacing w:before="100" w:beforeAutospacing="1" w:after="0" w:line="240" w:lineRule="auto"/>
    </w:pPr>
    <w:rPr>
      <w:rFonts w:ascii="Calibri" w:eastAsia="Times New Roman" w:hAnsi="Calibri" w:cs="Mangal"/>
    </w:rPr>
  </w:style>
  <w:style w:type="character" w:styleId="Emphasis">
    <w:name w:val="Emphasis"/>
    <w:basedOn w:val="DefaultParagraphFont"/>
    <w:uiPriority w:val="20"/>
    <w:qFormat/>
    <w:rsid w:val="007D2756"/>
    <w:rPr>
      <w:i/>
      <w:iCs/>
    </w:rPr>
  </w:style>
  <w:style w:type="paragraph" w:styleId="ListParagraph">
    <w:name w:val="List Paragraph"/>
    <w:basedOn w:val="Normal"/>
    <w:uiPriority w:val="99"/>
    <w:unhideWhenUsed/>
    <w:rsid w:val="007D27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KIIT0001</cp:lastModifiedBy>
  <cp:revision>4</cp:revision>
  <dcterms:created xsi:type="dcterms:W3CDTF">2025-09-17T12:12:00Z</dcterms:created>
  <dcterms:modified xsi:type="dcterms:W3CDTF">2025-09-19T05:08:00Z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826F771A9E4C4D5CB374B932DDEBD482</vt:lpwstr>
  </property>
</Properties>
</file>