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20" w:line="240" w:lineRule="auto"/>
        <w:jc w:val="center"/>
        <w:rPr>
          <w:b w:val="1"/>
          <w:sz w:val="33"/>
          <w:szCs w:val="33"/>
        </w:rPr>
      </w:pPr>
      <w:bookmarkStart w:colFirst="0" w:colLast="0" w:name="_308hqpi86m1w" w:id="0"/>
      <w:bookmarkEnd w:id="0"/>
      <w:r w:rsidDel="00000000" w:rsidR="00000000" w:rsidRPr="00000000">
        <w:rPr>
          <w:b w:val="1"/>
          <w:sz w:val="33"/>
          <w:szCs w:val="33"/>
          <w:rtl w:val="0"/>
        </w:rPr>
        <w:t xml:space="preserve">Machine Learning With Python: Linear Regression With One Variable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200" w:line="240" w:lineRule="auto"/>
        <w:rPr>
          <w:b w:val="1"/>
          <w:color w:val="000000"/>
          <w:sz w:val="27"/>
          <w:szCs w:val="27"/>
        </w:rPr>
      </w:pPr>
      <w:bookmarkStart w:colFirst="0" w:colLast="0" w:name="_kce1ab1wupgj" w:id="1"/>
      <w:bookmarkEnd w:id="1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Sample problem of predicting income per capita :-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The Table represents per capita income based on years as shown in </w:t>
      </w:r>
      <w:r w:rsidDel="00000000" w:rsidR="00000000" w:rsidRPr="00000000">
        <w:rPr>
          <w:b w:val="1"/>
          <w:sz w:val="21"/>
          <w:szCs w:val="21"/>
          <w:rtl w:val="0"/>
        </w:rPr>
        <w:t xml:space="preserve">per_capita_income.csv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  <w:u w:val="single"/>
        </w:rPr>
      </w:pPr>
      <w:r w:rsidDel="00000000" w:rsidR="00000000" w:rsidRPr="00000000">
        <w:rPr>
          <w:i w:val="1"/>
          <w:sz w:val="21"/>
          <w:szCs w:val="21"/>
          <w:highlight w:val="white"/>
          <w:u w:val="single"/>
          <w:rtl w:val="0"/>
        </w:rPr>
        <w:t xml:space="preserve">Using this build a regression model and predict the per capita income in year 2020.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Problem Statement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: Given above data build a machine learning model that can predict income based on years.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We can represent values in said folder table as a scatter plot (values are shown in red markers). After that one can draw a straight line(blue color) that best fits values on chart,which is actually predictable income.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income can be presented as following equation,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20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income = m * (year) + b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2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Generic form of same equation 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y=m*x+c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where y=income , m=slope/gradient[predicttion of regression of certain year] ,x=coeffient , b=intercept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After that , save the predictable income in another said file 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