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 w:firstRow="1" w:lastRow="0" w:firstColumn="1" w:lastColumn="0" w:noHBand="0" w:noVBand="1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AD09CD" w:rsidRDefault="00317550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CB5A7C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CB5A7C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1049CA" w:rsidRPr="00AD09CD">
              <w:rPr>
                <w:b/>
                <w:sz w:val="22"/>
                <w:szCs w:val="22"/>
                <w:lang w:val="en-US"/>
              </w:rPr>
              <w:t>DOCUMENTTYPE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34507" w:rsidRDefault="00317550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da-DK"/>
              </w:rPr>
            </w:pPr>
            <w:r w:rsidRPr="00377353">
              <w:rPr>
                <w:lang w:val="en-US"/>
              </w:rPr>
              <w:fldChar w:fldCharType="begin"/>
            </w:r>
            <w:r w:rsidR="00377353" w:rsidRPr="00AD09CD">
              <w:rPr>
                <w:lang w:val="en-US"/>
              </w:rPr>
              <w:instrText xml:space="preserve"> DOCPROPERTY "</w:instrText>
            </w:r>
            <w:r w:rsidR="00377353" w:rsidRPr="00AD09CD">
              <w:rPr>
                <w:b/>
                <w:lang w:val="en-US"/>
              </w:rPr>
              <w:instrText>ProjectName</w:instrText>
            </w:r>
            <w:r w:rsidR="00377353" w:rsidRPr="00AD09CD">
              <w:rPr>
                <w:lang w:val="en-US"/>
              </w:rPr>
              <w:instrText>"</w:instrText>
            </w:r>
            <w:r w:rsidRPr="00377353">
              <w:rPr>
                <w:lang w:val="en-US"/>
              </w:rPr>
              <w:fldChar w:fldCharType="separate"/>
            </w:r>
            <w:r w:rsidR="001049CA" w:rsidRPr="00AD09C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AD09C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34507">
              <w:rPr>
                <w:lang w:val="da-DK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Gruppe X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 w:firstRow="1" w:lastRow="0" w:firstColumn="1" w:lastColumn="0" w:noHBand="0" w:noVBand="1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AD09CD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887818" w:rsidRPr="00887818" w:rsidTr="00E470F5">
        <w:tblPrEx>
          <w:tblLook w:val="04A0" w:firstRow="1" w:lastRow="0" w:firstColumn="1" w:lastColumn="0" w:noHBand="0" w:noVBand="1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AD09CD">
              <w:rPr>
                <w:lang w:val="en-US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  <w:tr w:rsidR="003A5654" w:rsidRPr="003A5654" w:rsidTr="00E470F5">
        <w:tblPrEx>
          <w:tblLook w:val="04A0" w:firstRow="1" w:lastRow="0" w:firstColumn="1" w:lastColumn="0" w:noHBand="0" w:noVBand="1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317550" w:rsidP="00AF56CC">
            <w:pPr>
              <w:spacing w:after="0"/>
            </w:pPr>
            <w:r w:rsidRPr="003A5654">
              <w:rPr>
                <w:lang w:val="da-DK"/>
              </w:rPr>
              <w:fldChar w:fldCharType="begin"/>
            </w:r>
            <w:r w:rsidR="003A5654" w:rsidRPr="003A5654">
              <w:rPr>
                <w:lang w:val="da-DK"/>
              </w:rPr>
              <w:instrText xml:space="preserve"> MACROBUTTON NoMacro </w:instrText>
            </w:r>
            <w:r w:rsidR="003A5654" w:rsidRPr="003A5654">
              <w:rPr>
                <w:highlight w:val="yellow"/>
              </w:rPr>
              <w:instrText>Name and address – max. 4 lines – delete if not used</w:instrText>
            </w:r>
            <w:r w:rsidRPr="003A5654">
              <w:rPr>
                <w:lang w:val="da-DK"/>
              </w:rPr>
              <w:fldChar w:fldCharType="end"/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odyTex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317550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1049CA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AD09CD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317550" w:rsidRPr="00377353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317550" w:rsidRPr="00377353">
              <w:rPr>
                <w:lang w:val="en-US"/>
              </w:rPr>
              <w:fldChar w:fldCharType="separate"/>
            </w:r>
            <w:r w:rsidR="001049CA">
              <w:rPr>
                <w:lang w:val="da-DK"/>
              </w:rPr>
              <w:t>System Engineering</w:t>
            </w:r>
            <w:r w:rsidR="00317550" w:rsidRPr="00377353">
              <w:fldChar w:fldCharType="end"/>
            </w:r>
            <w:r w:rsidR="00AD09CD">
              <w:t xml:space="preserve"> </w:t>
            </w:r>
            <w:r w:rsidR="00AD09CD">
              <w:rPr>
                <w:b/>
                <w:lang w:val="da-DK"/>
              </w:rPr>
              <w:t>– Team E</w:t>
            </w:r>
            <w:r w:rsidR="00AD09CD" w:rsidRPr="003E3828">
              <w:t xml:space="preserve"> 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 w:rsidR="00AD09CD">
              <w:t>1A</w:t>
            </w:r>
            <w:r>
              <w:t xml:space="preserve">      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>
              <w:t xml:space="preserve"> </w:t>
            </w:r>
            <w:r w:rsidR="001606B7">
              <w:t>25</w:t>
            </w:r>
            <w:r w:rsidR="00AD09CD">
              <w:t>/9-2010</w:t>
            </w:r>
            <w:r>
              <w:t xml:space="preserve">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317550">
              <w:fldChar w:fldCharType="begin"/>
            </w:r>
            <w:r w:rsidR="00F07C58">
              <w:instrText xml:space="preserve"> DOCPROPERTY "DocumentNumber"</w:instrText>
            </w:r>
            <w:r w:rsidR="00317550">
              <w:fldChar w:fldCharType="end"/>
            </w:r>
          </w:p>
        </w:tc>
      </w:tr>
      <w:tr w:rsidR="00535217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535217" w:rsidRPr="003E3828" w:rsidRDefault="007A4C63" w:rsidP="00E470F5">
            <w:pPr>
              <w:pStyle w:val="Copyright"/>
            </w:pPr>
            <w:r>
              <w:fldChar w:fldCharType="begin"/>
            </w:r>
            <w:r>
              <w:instrText xml:space="preserve"> Comments </w:instrText>
            </w:r>
            <w:r>
              <w:fldChar w:fldCharType="separate"/>
            </w:r>
            <w:r w:rsidR="001049CA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887818" w:rsidRPr="00887818" w:rsidRDefault="00887818" w:rsidP="00854BE3">
      <w:pPr>
        <w:pStyle w:val="TOCHeading"/>
      </w:pPr>
      <w:r w:rsidRPr="00887818">
        <w:lastRenderedPageBreak/>
        <w:t>Table of Contents</w:t>
      </w:r>
    </w:p>
    <w:p w:rsidR="00AD09CD" w:rsidRDefault="00317550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887818">
        <w:fldChar w:fldCharType="begin"/>
      </w:r>
      <w:r w:rsidR="00887818" w:rsidRPr="00887818">
        <w:instrText xml:space="preserve"> TOC \o "1-3" \h \z \u </w:instrText>
      </w:r>
      <w:r w:rsidRPr="00887818">
        <w:fldChar w:fldCharType="separate"/>
      </w:r>
      <w:hyperlink w:anchor="_Toc271807831" w:history="1">
        <w:r w:rsidR="00AD09CD" w:rsidRPr="0042642E">
          <w:rPr>
            <w:rStyle w:val="Hyperlink"/>
            <w:noProof/>
          </w:rPr>
          <w:t>1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Introduction</w:t>
        </w:r>
        <w:r w:rsidR="00AD09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2" w:history="1">
        <w:r w:rsidR="00AD09CD" w:rsidRPr="0042642E">
          <w:rPr>
            <w:rStyle w:val="Hyperlink"/>
            <w:noProof/>
          </w:rPr>
          <w:t>2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Vision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_Toc271807832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3" w:history="1">
        <w:r w:rsidR="00AD09CD" w:rsidRPr="0042642E">
          <w:rPr>
            <w:rStyle w:val="Hyperlink"/>
            <w:noProof/>
          </w:rPr>
          <w:t>3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Scope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_Toc271807833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4" w:history="1">
        <w:r w:rsidR="00AD09CD" w:rsidRPr="0042642E">
          <w:rPr>
            <w:rStyle w:val="Hyperlink"/>
            <w:noProof/>
          </w:rPr>
          <w:t>4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needs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_Toc271807834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5" w:history="1">
        <w:r w:rsidR="00AD09CD" w:rsidRPr="0042642E">
          <w:rPr>
            <w:rStyle w:val="Hyperlink"/>
            <w:noProof/>
            <w:lang w:val="da-DK"/>
          </w:rPr>
          <w:t>4.1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Identify legitimate stakeholders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_Toc271807835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6" w:history="1">
        <w:r w:rsidR="00AD09CD" w:rsidRPr="0042642E">
          <w:rPr>
            <w:rStyle w:val="Hyperlink"/>
            <w:noProof/>
            <w:lang w:val="en-US"/>
          </w:rPr>
          <w:t>4.2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Elicit requirements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_Toc271807836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7" w:history="1">
        <w:r w:rsidR="00AD09CD" w:rsidRPr="0042642E">
          <w:rPr>
            <w:rStyle w:val="Hyperlink"/>
            <w:noProof/>
            <w:lang w:val="en-US"/>
          </w:rPr>
          <w:t>4.3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Use cases / Build scenarios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_Toc271807837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38" w:history="1">
        <w:r w:rsidR="00AD09CD" w:rsidRPr="0042642E">
          <w:rPr>
            <w:rStyle w:val="Hyperlink"/>
            <w:noProof/>
          </w:rPr>
          <w:t>5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Project constraints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_Toc271807838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39" w:history="1">
        <w:r w:rsidR="00AD09CD" w:rsidRPr="0042642E">
          <w:rPr>
            <w:rStyle w:val="Hyperlink"/>
            <w:noProof/>
            <w:lang w:val="en-US"/>
          </w:rPr>
          <w:t>5.1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  <w:lang w:val="en-US"/>
          </w:rPr>
          <w:t>Define constraints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_Toc271807839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0" w:history="1">
        <w:r w:rsidR="00AD09CD" w:rsidRPr="0042642E">
          <w:rPr>
            <w:rStyle w:val="Hyperlink"/>
            <w:noProof/>
          </w:rPr>
          <w:t>6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Stakeholder requirement list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_Toc271807840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1" w:history="1">
        <w:r w:rsidR="00AD09CD" w:rsidRPr="0042642E">
          <w:rPr>
            <w:rStyle w:val="Hyperlink"/>
            <w:noProof/>
          </w:rPr>
          <w:t xml:space="preserve">(Main output from: </w:t>
        </w:r>
        <w:r w:rsidR="00AD09CD" w:rsidRPr="0042642E">
          <w:rPr>
            <w:rStyle w:val="Hyperlink"/>
            <w:noProof/>
            <w:lang w:val="en-US"/>
          </w:rPr>
          <w:t>Stakeholder Requirements Definition Process</w:t>
        </w:r>
        <w:r w:rsidR="00AD09CD" w:rsidRPr="0042642E">
          <w:rPr>
            <w:rStyle w:val="Hyperlink"/>
            <w:noProof/>
          </w:rPr>
          <w:t>)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_Toc271807841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2" w:history="1">
        <w:r w:rsidR="00AD09CD" w:rsidRPr="0042642E">
          <w:rPr>
            <w:rStyle w:val="Hyperlink"/>
            <w:noProof/>
          </w:rPr>
          <w:t>7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Concept documents ?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_Toc271807842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1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3" w:history="1">
        <w:r w:rsidR="00AD09CD" w:rsidRPr="0042642E">
          <w:rPr>
            <w:rStyle w:val="Hyperlink"/>
            <w:noProof/>
          </w:rPr>
          <w:t>8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Requirements specification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_Toc271807843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4" w:history="1">
        <w:r w:rsidR="00AD09CD" w:rsidRPr="0042642E">
          <w:rPr>
            <w:rStyle w:val="Hyperlink"/>
            <w:noProof/>
          </w:rPr>
          <w:t>8.1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Functional requirements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_Toc271807844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5" w:history="1">
        <w:r w:rsidR="00AD09CD" w:rsidRPr="0042642E">
          <w:rPr>
            <w:rStyle w:val="Hyperlink"/>
            <w:noProof/>
          </w:rPr>
          <w:t>8.2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Non-functional requirements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_Toc271807845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1807846" w:history="1">
        <w:r w:rsidR="00AD09CD" w:rsidRPr="0042642E">
          <w:rPr>
            <w:rStyle w:val="Hyperlink"/>
            <w:noProof/>
          </w:rPr>
          <w:t>8.3</w:t>
        </w:r>
        <w:r w:rsidR="00AD09C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Performance requirements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_Toc271807846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7" w:history="1">
        <w:r w:rsidR="00AD09CD" w:rsidRPr="0042642E">
          <w:rPr>
            <w:rStyle w:val="Hyperlink"/>
            <w:noProof/>
          </w:rPr>
          <w:t>9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Architectural constraints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_Toc271807847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AD09CD" w:rsidRDefault="007A4C63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1807848" w:history="1">
        <w:r w:rsidR="00AD09CD" w:rsidRPr="0042642E">
          <w:rPr>
            <w:rStyle w:val="Hyperlink"/>
            <w:noProof/>
          </w:rPr>
          <w:t>10</w:t>
        </w:r>
        <w:r w:rsidR="00AD09CD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D09CD" w:rsidRPr="0042642E">
          <w:rPr>
            <w:rStyle w:val="Hyperlink"/>
            <w:noProof/>
          </w:rPr>
          <w:t>Verification strategy</w:t>
        </w:r>
        <w:r w:rsidR="00AD09CD">
          <w:rPr>
            <w:noProof/>
            <w:webHidden/>
          </w:rPr>
          <w:tab/>
        </w:r>
        <w:r w:rsidR="00317550">
          <w:rPr>
            <w:noProof/>
            <w:webHidden/>
          </w:rPr>
          <w:fldChar w:fldCharType="begin"/>
        </w:r>
        <w:r w:rsidR="00AD09CD">
          <w:rPr>
            <w:noProof/>
            <w:webHidden/>
          </w:rPr>
          <w:instrText xml:space="preserve"> PAGEREF _Toc271807848 \h </w:instrText>
        </w:r>
        <w:r w:rsidR="00317550">
          <w:rPr>
            <w:noProof/>
            <w:webHidden/>
          </w:rPr>
        </w:r>
        <w:r w:rsidR="00317550">
          <w:rPr>
            <w:noProof/>
            <w:webHidden/>
          </w:rPr>
          <w:fldChar w:fldCharType="separate"/>
        </w:r>
        <w:r w:rsidR="001606B7">
          <w:rPr>
            <w:noProof/>
            <w:webHidden/>
          </w:rPr>
          <w:t>2</w:t>
        </w:r>
        <w:r w:rsidR="00317550">
          <w:rPr>
            <w:noProof/>
            <w:webHidden/>
          </w:rPr>
          <w:fldChar w:fldCharType="end"/>
        </w:r>
      </w:hyperlink>
    </w:p>
    <w:p w:rsidR="00887818" w:rsidRDefault="00317550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Heading1"/>
      </w:pPr>
      <w:bookmarkStart w:id="0" w:name="_Toc271807831"/>
      <w:bookmarkStart w:id="1" w:name="OLE_LINK1"/>
      <w:bookmarkStart w:id="2" w:name="OLE_LINK2"/>
      <w:r>
        <w:lastRenderedPageBreak/>
        <w:t>Introduction</w:t>
      </w:r>
      <w:bookmarkEnd w:id="0"/>
      <w:r w:rsidR="00E16D3D">
        <w:t xml:space="preserve"> (Michael)</w:t>
      </w:r>
    </w:p>
    <w:bookmarkEnd w:id="1"/>
    <w:bookmarkEnd w:id="2"/>
    <w:p w:rsidR="00821C41" w:rsidRDefault="00B55EAE" w:rsidP="00AF577A">
      <w:pPr>
        <w:pStyle w:val="BodyText"/>
      </w:pPr>
      <w:r>
        <w:t>This case will investigate the initia</w:t>
      </w:r>
      <w:r w:rsidR="002D72B2">
        <w:t xml:space="preserve">l </w:t>
      </w:r>
      <w:r>
        <w:t>processes from the INCOSE System</w:t>
      </w:r>
      <w:r w:rsidR="008400F5">
        <w:t>s</w:t>
      </w:r>
      <w:r>
        <w:t xml:space="preserve"> Engineering Handbook</w:t>
      </w:r>
      <w:r w:rsidR="008400F5">
        <w:t xml:space="preserve"> </w:t>
      </w:r>
      <w:r w:rsidR="008400F5">
        <w:fldChar w:fldCharType="begin"/>
      </w:r>
      <w:r w:rsidR="008400F5">
        <w:instrText xml:space="preserve"> REF Ref1 \h </w:instrText>
      </w:r>
      <w:r w:rsidR="008400F5">
        <w:fldChar w:fldCharType="separate"/>
      </w:r>
      <w:r w:rsidR="008400F5" w:rsidRPr="008400F5">
        <w:rPr>
          <w:szCs w:val="18"/>
        </w:rPr>
        <w:t>(1)</w:t>
      </w:r>
      <w:r w:rsidR="008400F5">
        <w:fldChar w:fldCharType="end"/>
      </w:r>
      <w:r>
        <w:t xml:space="preserve">. It has the purpose </w:t>
      </w:r>
      <w:r w:rsidR="002D72B2">
        <w:t xml:space="preserve">to educate the attendees in applying the </w:t>
      </w:r>
      <w:r w:rsidR="008400F5">
        <w:t>technical processes be using them in a real life case with unreal companies involved. The case work will furthermore train the attendees in the art of systems engineering in general.</w:t>
      </w:r>
    </w:p>
    <w:p w:rsidR="001049CA" w:rsidRDefault="00385B40" w:rsidP="001049CA">
      <w:pPr>
        <w:pStyle w:val="Heading1"/>
      </w:pPr>
      <w:bookmarkStart w:id="3" w:name="_Toc271807832"/>
      <w:r>
        <w:t>Vision</w:t>
      </w:r>
      <w:bookmarkEnd w:id="3"/>
      <w:r w:rsidR="00E16D3D">
        <w:t xml:space="preserve"> </w:t>
      </w:r>
      <w:r w:rsidR="00D817DB">
        <w:t xml:space="preserve">&amp; </w:t>
      </w:r>
      <w:proofErr w:type="gramStart"/>
      <w:r w:rsidR="00D817DB">
        <w:t>Scope</w:t>
      </w:r>
      <w:r w:rsidR="00E16D3D">
        <w:t>(</w:t>
      </w:r>
      <w:proofErr w:type="gramEnd"/>
      <w:r w:rsidR="00E16D3D">
        <w:t>Peter)</w:t>
      </w:r>
    </w:p>
    <w:p w:rsidR="00F94C79" w:rsidRDefault="00F94C79" w:rsidP="00F94C79">
      <w:pPr>
        <w:pStyle w:val="doclist"/>
        <w:numPr>
          <w:ilvl w:val="0"/>
          <w:numId w:val="30"/>
        </w:numPr>
      </w:pPr>
      <w:r>
        <w:t>Problem Statement</w:t>
      </w:r>
    </w:p>
    <w:p w:rsidR="00F94C79" w:rsidRDefault="00F94C79" w:rsidP="00F94C79">
      <w:pPr>
        <w:pStyle w:val="doclist"/>
        <w:numPr>
          <w:ilvl w:val="1"/>
          <w:numId w:val="30"/>
        </w:numPr>
      </w:pPr>
      <w:r>
        <w:t xml:space="preserve">Project </w:t>
      </w:r>
      <w:proofErr w:type="spellStart"/>
      <w:r>
        <w:t>background</w:t>
      </w:r>
      <w:proofErr w:type="spellEnd"/>
    </w:p>
    <w:p w:rsidR="00F94C79" w:rsidRDefault="00F94C79" w:rsidP="00F94C79">
      <w:pPr>
        <w:pStyle w:val="doclist"/>
        <w:ind w:left="1440"/>
        <w:rPr>
          <w:lang w:val="en-US"/>
        </w:rPr>
      </w:pPr>
      <w:bookmarkStart w:id="4" w:name="_GoBack"/>
      <w:bookmarkEnd w:id="4"/>
      <w:r>
        <w:rPr>
          <w:lang w:val="en-US"/>
        </w:rPr>
        <w:t>In crisis situations coordination between authorities is crucial. A train accident may require involvement from authorities such as traffic police, Medicare, firefighters and train related authorities.</w:t>
      </w:r>
    </w:p>
    <w:p w:rsidR="00F94C79" w:rsidRDefault="00F94C79" w:rsidP="00F94C79">
      <w:pPr>
        <w:pStyle w:val="doclist"/>
        <w:ind w:left="1440"/>
        <w:rPr>
          <w:lang w:val="en-US"/>
        </w:rPr>
      </w:pPr>
      <w:r>
        <w:rPr>
          <w:lang w:val="en-US"/>
        </w:rPr>
        <w:t xml:space="preserve">It is crucial that the commander in charge has the optimum situational awareness, which is also known as the Common Operations Picture (COP). </w:t>
      </w:r>
    </w:p>
    <w:p w:rsidR="00F94C79" w:rsidRDefault="00F94C79" w:rsidP="00F94C79">
      <w:pPr>
        <w:pStyle w:val="doclist"/>
        <w:ind w:left="1440"/>
        <w:rPr>
          <w:lang w:val="en-US"/>
        </w:rPr>
      </w:pPr>
      <w:r>
        <w:rPr>
          <w:lang w:val="en-US"/>
        </w:rPr>
        <w:t xml:space="preserve">Systematic provides with its </w:t>
      </w:r>
      <w:proofErr w:type="spellStart"/>
      <w:r>
        <w:rPr>
          <w:lang w:val="en-US"/>
        </w:rPr>
        <w:t>SitaWare</w:t>
      </w:r>
      <w:proofErr w:type="spellEnd"/>
      <w:r>
        <w:rPr>
          <w:lang w:val="en-US"/>
        </w:rPr>
        <w:t xml:space="preserve"> solution a complete COP management system for military purposes. </w:t>
      </w:r>
    </w:p>
    <w:p w:rsidR="00F94C79" w:rsidRPr="00D4298F" w:rsidRDefault="00F94C79" w:rsidP="00F94C79">
      <w:pPr>
        <w:pStyle w:val="doclist"/>
        <w:ind w:left="1440"/>
        <w:rPr>
          <w:lang w:val="en-US"/>
        </w:rPr>
      </w:pPr>
      <w:r>
        <w:rPr>
          <w:lang w:val="en-US"/>
        </w:rPr>
        <w:t xml:space="preserve">Systematic wishes to extend its solution to the domestic area. The intention is to provide a COP collecting infrastructural, personnel and other important data to the commander in charge.  </w:t>
      </w:r>
    </w:p>
    <w:p w:rsidR="00F94C79" w:rsidRDefault="00F94C79" w:rsidP="00F94C79">
      <w:pPr>
        <w:pStyle w:val="doclist"/>
        <w:numPr>
          <w:ilvl w:val="1"/>
          <w:numId w:val="30"/>
        </w:numPr>
      </w:pPr>
      <w:proofErr w:type="spellStart"/>
      <w:r>
        <w:t>Stakeholders</w:t>
      </w:r>
      <w:proofErr w:type="spellEnd"/>
    </w:p>
    <w:p w:rsidR="00F94C79" w:rsidRDefault="00F94C79" w:rsidP="00F94C79">
      <w:pPr>
        <w:pStyle w:val="doclist"/>
        <w:numPr>
          <w:ilvl w:val="2"/>
          <w:numId w:val="30"/>
        </w:numPr>
      </w:pPr>
      <w:r>
        <w:t>Police</w:t>
      </w:r>
    </w:p>
    <w:p w:rsidR="00F94C79" w:rsidRDefault="00F94C79" w:rsidP="00F94C79">
      <w:pPr>
        <w:pStyle w:val="doclist"/>
        <w:numPr>
          <w:ilvl w:val="2"/>
          <w:numId w:val="30"/>
        </w:numPr>
      </w:pPr>
      <w:proofErr w:type="spellStart"/>
      <w:r>
        <w:t>Armed</w:t>
      </w:r>
      <w:proofErr w:type="spellEnd"/>
      <w:r>
        <w:t xml:space="preserve"> forces</w:t>
      </w:r>
    </w:p>
    <w:p w:rsidR="00F94C79" w:rsidRDefault="00F94C79" w:rsidP="00F94C79">
      <w:pPr>
        <w:pStyle w:val="doclist"/>
        <w:numPr>
          <w:ilvl w:val="2"/>
          <w:numId w:val="30"/>
        </w:numPr>
      </w:pPr>
      <w:r>
        <w:t xml:space="preserve">Hospitals </w:t>
      </w:r>
    </w:p>
    <w:p w:rsidR="00F94C79" w:rsidRDefault="00F94C79" w:rsidP="00F94C79">
      <w:pPr>
        <w:pStyle w:val="doclist"/>
        <w:numPr>
          <w:ilvl w:val="2"/>
          <w:numId w:val="30"/>
        </w:numPr>
      </w:pPr>
      <w:r>
        <w:t xml:space="preserve">Emergency </w:t>
      </w:r>
      <w:proofErr w:type="spellStart"/>
      <w:r>
        <w:t>Mgmt</w:t>
      </w:r>
      <w:proofErr w:type="spellEnd"/>
      <w:r>
        <w:t>.</w:t>
      </w:r>
    </w:p>
    <w:p w:rsidR="00F94C79" w:rsidRDefault="00F94C79" w:rsidP="00F94C79">
      <w:pPr>
        <w:pStyle w:val="doclist"/>
        <w:numPr>
          <w:ilvl w:val="2"/>
          <w:numId w:val="30"/>
        </w:numPr>
      </w:pPr>
    </w:p>
    <w:p w:rsidR="00F94C79" w:rsidRDefault="00F94C79" w:rsidP="00F94C79">
      <w:pPr>
        <w:pStyle w:val="doclist"/>
        <w:numPr>
          <w:ilvl w:val="1"/>
          <w:numId w:val="30"/>
        </w:numPr>
      </w:pPr>
      <w:r>
        <w:t>Users</w:t>
      </w:r>
    </w:p>
    <w:p w:rsidR="00F94C79" w:rsidRPr="00B51496" w:rsidRDefault="00F94C79" w:rsidP="00F94C79">
      <w:pPr>
        <w:pStyle w:val="ListParagraph"/>
        <w:numPr>
          <w:ilvl w:val="2"/>
          <w:numId w:val="30"/>
        </w:numPr>
        <w:rPr>
          <w:rFonts w:ascii="Times New Roman" w:hAnsi="Times New Roman"/>
          <w:kern w:val="0"/>
          <w:sz w:val="24"/>
          <w:lang w:val="da-DK" w:eastAsia="da-DK"/>
        </w:rPr>
      </w:pPr>
      <w:r w:rsidRPr="00B51496">
        <w:rPr>
          <w:rFonts w:ascii="Times New Roman" w:hAnsi="Times New Roman"/>
          <w:kern w:val="0"/>
          <w:sz w:val="24"/>
          <w:lang w:val="da-DK" w:eastAsia="da-DK"/>
        </w:rPr>
        <w:t>Commander</w:t>
      </w:r>
    </w:p>
    <w:p w:rsidR="00F94C79" w:rsidRDefault="00F94C79" w:rsidP="00F94C79">
      <w:pPr>
        <w:pStyle w:val="doclist"/>
        <w:numPr>
          <w:ilvl w:val="2"/>
          <w:numId w:val="30"/>
        </w:numPr>
      </w:pPr>
    </w:p>
    <w:p w:rsidR="00F94C79" w:rsidRDefault="00F94C79" w:rsidP="00F94C79">
      <w:pPr>
        <w:pStyle w:val="doclist"/>
        <w:numPr>
          <w:ilvl w:val="1"/>
          <w:numId w:val="30"/>
        </w:numPr>
      </w:pPr>
      <w:proofErr w:type="spellStart"/>
      <w:r>
        <w:t>Risks</w:t>
      </w:r>
      <w:proofErr w:type="spellEnd"/>
    </w:p>
    <w:p w:rsidR="00F94C79" w:rsidRDefault="00F94C79" w:rsidP="00F94C79">
      <w:pPr>
        <w:pStyle w:val="doclist"/>
        <w:numPr>
          <w:ilvl w:val="1"/>
          <w:numId w:val="30"/>
        </w:numPr>
      </w:pPr>
      <w:proofErr w:type="spellStart"/>
      <w:r>
        <w:lastRenderedPageBreak/>
        <w:t>Assumptions</w:t>
      </w:r>
      <w:proofErr w:type="spellEnd"/>
    </w:p>
    <w:p w:rsidR="00F94C79" w:rsidRPr="00B51496" w:rsidRDefault="00F94C79" w:rsidP="00F94C79">
      <w:pPr>
        <w:pStyle w:val="doclist"/>
        <w:numPr>
          <w:ilvl w:val="2"/>
          <w:numId w:val="30"/>
        </w:numPr>
        <w:rPr>
          <w:lang w:val="en-US"/>
        </w:rPr>
      </w:pPr>
      <w:r w:rsidRPr="00B51496">
        <w:rPr>
          <w:lang w:val="en-US"/>
        </w:rPr>
        <w:t>Can we assume that all persons/groups are equipped with a GPS? GPS connection is always available?</w:t>
      </w:r>
    </w:p>
    <w:p w:rsidR="00F94C79" w:rsidRPr="00B51496" w:rsidRDefault="00F94C79" w:rsidP="00F94C79">
      <w:pPr>
        <w:pStyle w:val="doclist"/>
        <w:numPr>
          <w:ilvl w:val="2"/>
          <w:numId w:val="30"/>
        </w:numPr>
        <w:rPr>
          <w:lang w:val="en-US"/>
        </w:rPr>
      </w:pPr>
      <w:r w:rsidRPr="00B51496">
        <w:rPr>
          <w:lang w:val="en-US"/>
        </w:rPr>
        <w:t>Access to data such as weather information is always available?</w:t>
      </w:r>
    </w:p>
    <w:p w:rsidR="00F94C79" w:rsidRPr="00B51496" w:rsidRDefault="00F94C79" w:rsidP="00F94C79">
      <w:pPr>
        <w:pStyle w:val="doclist"/>
        <w:numPr>
          <w:ilvl w:val="2"/>
          <w:numId w:val="30"/>
        </w:numPr>
        <w:rPr>
          <w:lang w:val="en-US"/>
        </w:rPr>
      </w:pPr>
      <w:r w:rsidRPr="00B51496">
        <w:rPr>
          <w:lang w:val="en-US"/>
        </w:rPr>
        <w:t>Power is always available (</w:t>
      </w:r>
      <w:proofErr w:type="spellStart"/>
      <w:r w:rsidRPr="00B51496">
        <w:rPr>
          <w:lang w:val="en-US"/>
        </w:rPr>
        <w:t>evt</w:t>
      </w:r>
      <w:proofErr w:type="spellEnd"/>
      <w:r w:rsidRPr="00B51496">
        <w:rPr>
          <w:lang w:val="en-US"/>
        </w:rPr>
        <w:t>. via generators)</w:t>
      </w:r>
    </w:p>
    <w:p w:rsidR="00F94C79" w:rsidRDefault="00F94C79" w:rsidP="00F94C79">
      <w:pPr>
        <w:pStyle w:val="doclist"/>
        <w:numPr>
          <w:ilvl w:val="2"/>
          <w:numId w:val="30"/>
        </w:numPr>
      </w:pPr>
      <w:r>
        <w:t xml:space="preserve">Backup system </w:t>
      </w:r>
      <w:proofErr w:type="spellStart"/>
      <w:r>
        <w:t>exists</w:t>
      </w:r>
      <w:proofErr w:type="spellEnd"/>
      <w:r>
        <w:t xml:space="preserve"> (radio)</w:t>
      </w:r>
    </w:p>
    <w:p w:rsidR="00F94C79" w:rsidRDefault="00F94C79" w:rsidP="00F94C79">
      <w:pPr>
        <w:pStyle w:val="doclist"/>
        <w:numPr>
          <w:ilvl w:val="0"/>
          <w:numId w:val="30"/>
        </w:numPr>
      </w:pPr>
      <w:r>
        <w:t>Vision of the Solution</w:t>
      </w:r>
    </w:p>
    <w:p w:rsidR="00F94C79" w:rsidRDefault="00F94C79" w:rsidP="00F94C79">
      <w:pPr>
        <w:pStyle w:val="doclist"/>
        <w:numPr>
          <w:ilvl w:val="1"/>
          <w:numId w:val="30"/>
        </w:numPr>
      </w:pPr>
      <w:r>
        <w:t>Vision statement</w:t>
      </w:r>
    </w:p>
    <w:p w:rsidR="00F94C79" w:rsidRDefault="00F94C79" w:rsidP="00F94C79">
      <w:pPr>
        <w:pStyle w:val="doclist"/>
        <w:numPr>
          <w:ilvl w:val="1"/>
          <w:numId w:val="30"/>
        </w:numPr>
      </w:pPr>
      <w:r>
        <w:t>List of features</w:t>
      </w:r>
    </w:p>
    <w:p w:rsidR="00F94C79" w:rsidRPr="001F5A28" w:rsidRDefault="00F94C79" w:rsidP="00F94C79">
      <w:pPr>
        <w:pStyle w:val="doclist"/>
        <w:numPr>
          <w:ilvl w:val="1"/>
          <w:numId w:val="30"/>
        </w:numPr>
        <w:rPr>
          <w:lang w:val="en-US"/>
        </w:rPr>
      </w:pPr>
      <w:r w:rsidRPr="001F5A28">
        <w:rPr>
          <w:lang w:val="en-US"/>
        </w:rPr>
        <w:t>Scope of phased release (optional)</w:t>
      </w:r>
    </w:p>
    <w:p w:rsidR="00F94C79" w:rsidRPr="001F5A28" w:rsidRDefault="00F94C79" w:rsidP="00F94C79">
      <w:pPr>
        <w:pStyle w:val="doclist"/>
        <w:numPr>
          <w:ilvl w:val="1"/>
          <w:numId w:val="30"/>
        </w:numPr>
        <w:rPr>
          <w:lang w:val="en-US"/>
        </w:rPr>
      </w:pPr>
      <w:r w:rsidRPr="001F5A28">
        <w:rPr>
          <w:lang w:val="en-US"/>
        </w:rPr>
        <w:t>Features that will not be developed</w:t>
      </w:r>
    </w:p>
    <w:p w:rsidR="00D817DB" w:rsidRPr="00F94C79" w:rsidRDefault="00D817DB" w:rsidP="00D817DB">
      <w:pPr>
        <w:pStyle w:val="BodyText"/>
        <w:rPr>
          <w:lang w:val="en-US"/>
        </w:rPr>
      </w:pPr>
    </w:p>
    <w:p w:rsidR="00D817DB" w:rsidRPr="00D817DB" w:rsidRDefault="00D817DB" w:rsidP="00D817DB">
      <w:pPr>
        <w:pStyle w:val="BodyText"/>
      </w:pPr>
    </w:p>
    <w:p w:rsidR="00385B40" w:rsidRDefault="00385B40" w:rsidP="00385B40">
      <w:pPr>
        <w:pStyle w:val="Heading1"/>
      </w:pPr>
      <w:bookmarkStart w:id="5" w:name="_Toc271807834"/>
      <w:r>
        <w:t>Stakeholder needs</w:t>
      </w:r>
      <w:bookmarkEnd w:id="5"/>
    </w:p>
    <w:p w:rsidR="00AF135B" w:rsidRPr="00B55EAE" w:rsidRDefault="00AF135B" w:rsidP="00AF135B">
      <w:pPr>
        <w:pStyle w:val="Heading2"/>
        <w:rPr>
          <w:lang w:val="en-US"/>
        </w:rPr>
      </w:pPr>
      <w:bookmarkStart w:id="6" w:name="_Toc271807835"/>
      <w:r w:rsidRPr="00AF135B">
        <w:rPr>
          <w:lang w:val="en-US"/>
        </w:rPr>
        <w:t>Identify legitimate stakeholders</w:t>
      </w:r>
      <w:bookmarkEnd w:id="6"/>
      <w:r w:rsidRPr="00AF135B">
        <w:rPr>
          <w:lang w:val="en-US"/>
        </w:rPr>
        <w:t xml:space="preserve"> </w:t>
      </w:r>
      <w:r w:rsidR="00CE24ED">
        <w:rPr>
          <w:lang w:val="en-US"/>
        </w:rPr>
        <w:t>(Anders)</w:t>
      </w:r>
    </w:p>
    <w:p w:rsidR="00AF135B" w:rsidRDefault="00AF135B" w:rsidP="00AF135B">
      <w:pPr>
        <w:pStyle w:val="Heading2"/>
        <w:rPr>
          <w:lang w:val="en-US"/>
        </w:rPr>
      </w:pPr>
      <w:bookmarkStart w:id="7" w:name="_Toc271807836"/>
      <w:r w:rsidRPr="00AF135B">
        <w:rPr>
          <w:lang w:val="en-US"/>
        </w:rPr>
        <w:t>Elicit requirements</w:t>
      </w:r>
      <w:bookmarkEnd w:id="7"/>
      <w:r w:rsidRPr="00AF135B">
        <w:rPr>
          <w:lang w:val="en-US"/>
        </w:rPr>
        <w:t xml:space="preserve"> </w:t>
      </w:r>
      <w:r w:rsidR="007F2143">
        <w:rPr>
          <w:lang w:val="en-US"/>
        </w:rPr>
        <w:t>(Michael)</w:t>
      </w:r>
    </w:p>
    <w:p w:rsidR="00AF135B" w:rsidRDefault="00AF135B" w:rsidP="00AF135B">
      <w:pPr>
        <w:pStyle w:val="Heading2"/>
        <w:rPr>
          <w:lang w:val="en-US"/>
        </w:rPr>
      </w:pPr>
      <w:bookmarkStart w:id="8" w:name="_Toc271807837"/>
      <w:r>
        <w:rPr>
          <w:lang w:val="en-US"/>
        </w:rPr>
        <w:t>Use cases / Build scenarios</w:t>
      </w:r>
      <w:bookmarkEnd w:id="8"/>
      <w:r>
        <w:rPr>
          <w:lang w:val="en-US"/>
        </w:rPr>
        <w:t xml:space="preserve"> </w:t>
      </w:r>
      <w:r w:rsidR="007F2143">
        <w:rPr>
          <w:lang w:val="en-US"/>
        </w:rPr>
        <w:t>(David)</w:t>
      </w:r>
    </w:p>
    <w:p w:rsidR="00AF135B" w:rsidRPr="00AF135B" w:rsidRDefault="00AF135B" w:rsidP="00AF135B">
      <w:pPr>
        <w:pStyle w:val="BodyText"/>
        <w:rPr>
          <w:lang w:val="en-US"/>
        </w:rPr>
      </w:pPr>
      <w:r>
        <w:rPr>
          <w:lang w:val="en-US"/>
        </w:rPr>
        <w:t xml:space="preserve">Build scenarios to define the concept documents; the range </w:t>
      </w:r>
      <w:r w:rsidRPr="00AF135B">
        <w:rPr>
          <w:lang w:val="en-US"/>
        </w:rPr>
        <w:t>of</w:t>
      </w:r>
      <w:r w:rsidR="004D6451">
        <w:rPr>
          <w:lang w:val="en-US"/>
        </w:rPr>
        <w:t xml:space="preserve"> a</w:t>
      </w:r>
      <w:r>
        <w:rPr>
          <w:lang w:val="en-US"/>
        </w:rPr>
        <w:t xml:space="preserve">nticipated uses of system products; the intended </w:t>
      </w:r>
      <w:r w:rsidRPr="00AF135B">
        <w:rPr>
          <w:lang w:val="en-US"/>
        </w:rPr>
        <w:t>operational</w:t>
      </w:r>
      <w:r w:rsidR="004D6451">
        <w:rPr>
          <w:lang w:val="en-US"/>
        </w:rPr>
        <w:t xml:space="preserve"> </w:t>
      </w:r>
      <w:r>
        <w:rPr>
          <w:lang w:val="en-US"/>
        </w:rPr>
        <w:t>environment; and interfacing systems, platforms, or</w:t>
      </w:r>
      <w:r w:rsidRPr="00AF135B">
        <w:rPr>
          <w:lang w:val="en-US"/>
        </w:rPr>
        <w:t xml:space="preserve"> products.</w:t>
      </w:r>
    </w:p>
    <w:p w:rsidR="00AD09CD" w:rsidRDefault="0061038B" w:rsidP="00AF135B">
      <w:pPr>
        <w:pStyle w:val="Heading1"/>
      </w:pPr>
      <w:bookmarkStart w:id="9" w:name="_Toc271807840"/>
      <w:r w:rsidRPr="0061038B">
        <w:rPr>
          <w:lang w:val="en-US"/>
        </w:rPr>
        <w:t>System solution constraints</w:t>
      </w:r>
      <w:bookmarkEnd w:id="9"/>
      <w:r w:rsidR="009F1632">
        <w:t xml:space="preserve"> </w:t>
      </w:r>
      <w:r w:rsidR="007F2143">
        <w:t>(Christian)</w:t>
      </w:r>
    </w:p>
    <w:p w:rsidR="007F2143" w:rsidRDefault="007F2143" w:rsidP="007F2143">
      <w:pPr>
        <w:pStyle w:val="Heading2"/>
        <w:rPr>
          <w:lang w:val="en-US"/>
        </w:rPr>
      </w:pPr>
      <w:bookmarkStart w:id="10" w:name="_Toc271807839"/>
      <w:r w:rsidRPr="00AF135B">
        <w:rPr>
          <w:lang w:val="en-US"/>
        </w:rPr>
        <w:t>Define constraints</w:t>
      </w:r>
      <w:bookmarkEnd w:id="10"/>
    </w:p>
    <w:p w:rsidR="007F2143" w:rsidRDefault="007F2143" w:rsidP="007F2143">
      <w:pPr>
        <w:pStyle w:val="BodyText"/>
        <w:rPr>
          <w:lang w:val="en-US"/>
        </w:rPr>
      </w:pPr>
      <w:r>
        <w:rPr>
          <w:lang w:val="en-US"/>
        </w:rPr>
        <w:t xml:space="preserve">Define constraints imposed </w:t>
      </w:r>
      <w:r w:rsidRPr="00AF135B">
        <w:rPr>
          <w:lang w:val="en-US"/>
        </w:rPr>
        <w:t>by agreements or interfaces with</w:t>
      </w:r>
      <w:r>
        <w:rPr>
          <w:lang w:val="en-US"/>
        </w:rPr>
        <w:t xml:space="preserve"> </w:t>
      </w:r>
      <w:r w:rsidRPr="00AF135B">
        <w:rPr>
          <w:lang w:val="en-US"/>
        </w:rPr>
        <w:t>Legacy</w:t>
      </w:r>
      <w:r>
        <w:rPr>
          <w:lang w:val="en-US"/>
        </w:rPr>
        <w:t xml:space="preserve"> </w:t>
      </w:r>
      <w:r w:rsidRPr="00AF135B">
        <w:rPr>
          <w:lang w:val="en-US"/>
        </w:rPr>
        <w:t>enabling</w:t>
      </w:r>
      <w:r>
        <w:rPr>
          <w:lang w:val="en-US"/>
        </w:rPr>
        <w:t xml:space="preserve"> </w:t>
      </w:r>
      <w:r w:rsidRPr="00AF135B">
        <w:rPr>
          <w:lang w:val="en-US"/>
        </w:rPr>
        <w:t>systems.</w:t>
      </w:r>
    </w:p>
    <w:p w:rsidR="007F2143" w:rsidRDefault="007F2143" w:rsidP="007F2143">
      <w:pPr>
        <w:pStyle w:val="Heading2"/>
        <w:rPr>
          <w:lang w:val="en-US"/>
        </w:rPr>
      </w:pPr>
      <w:r>
        <w:rPr>
          <w:lang w:val="en-US"/>
        </w:rPr>
        <w:lastRenderedPageBreak/>
        <w:t>?</w:t>
      </w:r>
    </w:p>
    <w:p w:rsidR="00AF135B" w:rsidRDefault="009F1632" w:rsidP="00AD09CD">
      <w:pPr>
        <w:pStyle w:val="Heading2"/>
        <w:numPr>
          <w:ilvl w:val="0"/>
          <w:numId w:val="0"/>
        </w:numPr>
        <w:ind w:left="794" w:hanging="794"/>
      </w:pPr>
      <w:bookmarkStart w:id="11" w:name="_Toc271807841"/>
      <w:r>
        <w:t xml:space="preserve">(Main output from: </w:t>
      </w:r>
      <w:r w:rsidRPr="009F1632">
        <w:rPr>
          <w:lang w:val="en-US"/>
        </w:rPr>
        <w:t>Stakeholder Requirements Definition Process</w:t>
      </w:r>
      <w:r>
        <w:t>)</w:t>
      </w:r>
      <w:bookmarkEnd w:id="11"/>
    </w:p>
    <w:p w:rsidR="00AD09CD" w:rsidRDefault="00AD09CD" w:rsidP="00AD09CD">
      <w:pPr>
        <w:pStyle w:val="Heading1"/>
      </w:pPr>
      <w:bookmarkStart w:id="12" w:name="_Toc271807842"/>
      <w:r>
        <w:t>Concept documents</w:t>
      </w:r>
      <w:bookmarkEnd w:id="12"/>
      <w:r w:rsidR="00E16D3D">
        <w:t xml:space="preserve"> (David)</w:t>
      </w:r>
    </w:p>
    <w:p w:rsidR="00E16D3D" w:rsidRDefault="00E16D3D" w:rsidP="00E16D3D">
      <w:pPr>
        <w:pStyle w:val="Heading2"/>
      </w:pPr>
      <w:r>
        <w:t>Concept of production</w:t>
      </w:r>
    </w:p>
    <w:p w:rsidR="00E16D3D" w:rsidRDefault="00E16D3D" w:rsidP="00E16D3D">
      <w:pPr>
        <w:pStyle w:val="Heading2"/>
      </w:pPr>
      <w:r>
        <w:t>Concept of deployment</w:t>
      </w:r>
    </w:p>
    <w:p w:rsidR="00E16D3D" w:rsidRDefault="00E16D3D" w:rsidP="00E16D3D">
      <w:pPr>
        <w:pStyle w:val="Heading2"/>
      </w:pPr>
      <w:r>
        <w:t>Concept of operation</w:t>
      </w:r>
    </w:p>
    <w:p w:rsidR="00E16D3D" w:rsidRDefault="00E16D3D" w:rsidP="00E16D3D">
      <w:pPr>
        <w:pStyle w:val="Heading2"/>
      </w:pPr>
      <w:r>
        <w:t>Concept of support</w:t>
      </w:r>
    </w:p>
    <w:p w:rsidR="00E16D3D" w:rsidRPr="00E16D3D" w:rsidRDefault="00E16D3D" w:rsidP="00E16D3D">
      <w:pPr>
        <w:pStyle w:val="BodyText"/>
      </w:pPr>
    </w:p>
    <w:p w:rsidR="00AD09CD" w:rsidRDefault="00AD09CD" w:rsidP="00AD09CD">
      <w:pPr>
        <w:pStyle w:val="Heading1"/>
      </w:pPr>
      <w:bookmarkStart w:id="13" w:name="_Toc271807843"/>
      <w:r>
        <w:t>Requirements specification</w:t>
      </w:r>
      <w:bookmarkEnd w:id="13"/>
    </w:p>
    <w:p w:rsidR="00AD09CD" w:rsidRDefault="00AD09CD" w:rsidP="00AD09CD">
      <w:pPr>
        <w:pStyle w:val="Heading2"/>
      </w:pPr>
      <w:bookmarkStart w:id="14" w:name="_Toc271807844"/>
      <w:r>
        <w:t>Functional requirements</w:t>
      </w:r>
      <w:bookmarkEnd w:id="14"/>
    </w:p>
    <w:p w:rsidR="00AD09CD" w:rsidRDefault="00AD09CD" w:rsidP="00AD09CD">
      <w:pPr>
        <w:pStyle w:val="Heading2"/>
      </w:pPr>
      <w:bookmarkStart w:id="15" w:name="_Toc271807845"/>
      <w:r>
        <w:t>Non-functional requirements</w:t>
      </w:r>
      <w:bookmarkEnd w:id="15"/>
    </w:p>
    <w:p w:rsidR="00AD09CD" w:rsidRDefault="00AD09CD" w:rsidP="00AD09CD">
      <w:pPr>
        <w:pStyle w:val="Heading2"/>
      </w:pPr>
      <w:bookmarkStart w:id="16" w:name="_Toc271807846"/>
      <w:r>
        <w:t>Performance requirements</w:t>
      </w:r>
      <w:bookmarkEnd w:id="16"/>
    </w:p>
    <w:p w:rsidR="00AD09CD" w:rsidRDefault="00AD09CD" w:rsidP="00AD09CD">
      <w:pPr>
        <w:pStyle w:val="Heading1"/>
      </w:pPr>
      <w:bookmarkStart w:id="17" w:name="_Toc271807847"/>
      <w:r>
        <w:t>Architectural constraints</w:t>
      </w:r>
      <w:bookmarkEnd w:id="17"/>
    </w:p>
    <w:p w:rsidR="00AD09CD" w:rsidRDefault="00AD09CD" w:rsidP="00AD09CD">
      <w:pPr>
        <w:pStyle w:val="Heading1"/>
      </w:pPr>
      <w:bookmarkStart w:id="18" w:name="_Toc271807848"/>
      <w:r>
        <w:t>Verification strategy</w:t>
      </w:r>
      <w:bookmarkEnd w:id="18"/>
    </w:p>
    <w:p w:rsidR="002D72B2" w:rsidRDefault="002D72B2">
      <w:r>
        <w:br w:type="page"/>
      </w:r>
    </w:p>
    <w:p w:rsidR="002D72B2" w:rsidRDefault="002D72B2" w:rsidP="002D72B2">
      <w:pPr>
        <w:pStyle w:val="Heading1"/>
      </w:pPr>
      <w:r>
        <w:lastRenderedPageBreak/>
        <w:t>Bibliography</w:t>
      </w:r>
    </w:p>
    <w:p w:rsidR="002D72B2" w:rsidRDefault="008400F5" w:rsidP="002D72B2">
      <w:pPr>
        <w:pStyle w:val="Bibliografi1"/>
        <w:rPr>
          <w:rFonts w:ascii="Verdana" w:hAnsi="Verdana"/>
          <w:sz w:val="18"/>
          <w:szCs w:val="18"/>
        </w:rPr>
      </w:pPr>
      <w:bookmarkStart w:id="19" w:name="Ref1"/>
      <w:r w:rsidRPr="008400F5">
        <w:rPr>
          <w:rFonts w:ascii="Verdana" w:hAnsi="Verdana"/>
          <w:sz w:val="18"/>
          <w:szCs w:val="18"/>
        </w:rPr>
        <w:t>(1)</w:t>
      </w:r>
      <w:bookmarkEnd w:id="19"/>
      <w:r>
        <w:rPr>
          <w:rFonts w:ascii="Verdana" w:hAnsi="Verdana"/>
          <w:b/>
          <w:sz w:val="18"/>
          <w:szCs w:val="18"/>
        </w:rPr>
        <w:t xml:space="preserve"> </w:t>
      </w:r>
      <w:r w:rsidR="00D81C4D">
        <w:rPr>
          <w:rFonts w:ascii="Verdana" w:hAnsi="Verdana"/>
          <w:b/>
          <w:sz w:val="18"/>
          <w:szCs w:val="18"/>
        </w:rPr>
        <w:t>International Council on Systems Engineering</w:t>
      </w:r>
      <w:r w:rsidR="002D72B2" w:rsidRPr="00D81C4D">
        <w:rPr>
          <w:rFonts w:ascii="Verdana" w:hAnsi="Verdana"/>
          <w:sz w:val="18"/>
          <w:szCs w:val="18"/>
        </w:rPr>
        <w:t xml:space="preserve">. </w:t>
      </w:r>
      <w:r w:rsidR="00D81C4D">
        <w:rPr>
          <w:rFonts w:ascii="Verdana" w:hAnsi="Verdana"/>
          <w:i/>
          <w:iCs/>
          <w:sz w:val="18"/>
          <w:szCs w:val="18"/>
        </w:rPr>
        <w:t>INCOSE Systems Engineering Handbook v. 3.2a</w:t>
      </w:r>
      <w:r w:rsidR="002D72B2" w:rsidRPr="00D81C4D">
        <w:rPr>
          <w:rFonts w:ascii="Verdana" w:hAnsi="Verdana"/>
          <w:sz w:val="18"/>
          <w:szCs w:val="18"/>
        </w:rPr>
        <w:t xml:space="preserve">. </w:t>
      </w:r>
      <w:r w:rsidR="00D81C4D">
        <w:rPr>
          <w:rFonts w:ascii="Verdana" w:hAnsi="Verdana"/>
          <w:sz w:val="18"/>
          <w:szCs w:val="18"/>
        </w:rPr>
        <w:t>INCOSE</w:t>
      </w:r>
      <w:r w:rsidR="002D72B2" w:rsidRPr="00D81C4D">
        <w:rPr>
          <w:rFonts w:ascii="Verdana" w:hAnsi="Verdana"/>
          <w:sz w:val="18"/>
          <w:szCs w:val="18"/>
        </w:rPr>
        <w:t xml:space="preserve">, </w:t>
      </w:r>
      <w:r w:rsidR="00D81C4D">
        <w:rPr>
          <w:rFonts w:ascii="Verdana" w:hAnsi="Verdana"/>
          <w:sz w:val="18"/>
          <w:szCs w:val="18"/>
        </w:rPr>
        <w:t>2010</w:t>
      </w:r>
      <w:r w:rsidR="002D72B2"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D81C4D" w:rsidRPr="00D81C4D" w:rsidRDefault="00D81C4D" w:rsidP="002D72B2">
      <w:pPr>
        <w:pStyle w:val="Bibliografi1"/>
        <w:rPr>
          <w:rFonts w:ascii="Verdana" w:hAnsi="Verdana"/>
          <w:sz w:val="18"/>
          <w:szCs w:val="18"/>
        </w:rPr>
      </w:pPr>
    </w:p>
    <w:p w:rsidR="002D72B2" w:rsidRPr="00D81C4D" w:rsidRDefault="002D72B2" w:rsidP="002D72B2">
      <w:pPr>
        <w:pStyle w:val="Bibliografi1"/>
        <w:rPr>
          <w:rFonts w:ascii="Verdana" w:hAnsi="Verdana"/>
          <w:sz w:val="18"/>
          <w:szCs w:val="18"/>
        </w:rPr>
      </w:pP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Last, First Name of Author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i/>
          <w:iCs/>
          <w:sz w:val="18"/>
          <w:szCs w:val="18"/>
        </w:rPr>
        <w:fldChar w:fldCharType="begin"/>
      </w:r>
      <w:r w:rsidRPr="00D81C4D">
        <w:rPr>
          <w:rFonts w:ascii="Verdana" w:hAnsi="Verdana"/>
          <w:i/>
          <w:iCs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i/>
          <w:iCs/>
          <w:sz w:val="18"/>
          <w:szCs w:val="18"/>
        </w:rPr>
        <w:instrText>Title</w:instrText>
      </w:r>
      <w:r w:rsidRPr="00D81C4D">
        <w:rPr>
          <w:rFonts w:ascii="Verdana" w:hAnsi="Verdana"/>
          <w:i/>
          <w:iCs/>
          <w:sz w:val="18"/>
          <w:szCs w:val="18"/>
        </w:rPr>
        <w:instrText>]</w:instrText>
      </w:r>
      <w:r w:rsidRPr="00D81C4D">
        <w:rPr>
          <w:rFonts w:ascii="Verdana" w:hAnsi="Verdana"/>
          <w:i/>
          <w:iCs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.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Publisher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 xml:space="preserve">, </w:t>
      </w:r>
      <w:r w:rsidRPr="00D81C4D">
        <w:rPr>
          <w:rFonts w:ascii="Verdana" w:hAnsi="Verdana"/>
          <w:sz w:val="18"/>
          <w:szCs w:val="18"/>
        </w:rPr>
        <w:fldChar w:fldCharType="begin"/>
      </w:r>
      <w:r w:rsidRPr="00D81C4D">
        <w:rPr>
          <w:rFonts w:ascii="Verdana" w:hAnsi="Verdana"/>
          <w:sz w:val="18"/>
          <w:szCs w:val="18"/>
        </w:rPr>
        <w:instrText>MACROBUTTON DoFieldClick [</w:instrText>
      </w:r>
      <w:r w:rsidRPr="00D81C4D">
        <w:rPr>
          <w:rFonts w:ascii="Verdana" w:hAnsi="Verdana"/>
          <w:b/>
          <w:bCs/>
          <w:sz w:val="18"/>
          <w:szCs w:val="18"/>
        </w:rPr>
        <w:instrText>year of publication</w:instrText>
      </w:r>
      <w:r w:rsidRPr="00D81C4D">
        <w:rPr>
          <w:rFonts w:ascii="Verdana" w:hAnsi="Verdana"/>
          <w:sz w:val="18"/>
          <w:szCs w:val="18"/>
        </w:rPr>
        <w:instrText>]</w:instrText>
      </w:r>
      <w:r w:rsidRPr="00D81C4D">
        <w:rPr>
          <w:rFonts w:ascii="Verdana" w:hAnsi="Verdana"/>
          <w:sz w:val="18"/>
          <w:szCs w:val="18"/>
        </w:rPr>
        <w:fldChar w:fldCharType="end"/>
      </w:r>
      <w:r w:rsidRPr="00D81C4D">
        <w:rPr>
          <w:rFonts w:ascii="Verdana" w:hAnsi="Verdana"/>
          <w:sz w:val="18"/>
          <w:szCs w:val="18"/>
        </w:rPr>
        <w:t>.</w:t>
      </w:r>
    </w:p>
    <w:p w:rsidR="002D72B2" w:rsidRPr="002D72B2" w:rsidRDefault="002D72B2" w:rsidP="002D72B2">
      <w:pPr>
        <w:pStyle w:val="BodyText"/>
      </w:pPr>
    </w:p>
    <w:p w:rsidR="00AF135B" w:rsidRDefault="00AF135B" w:rsidP="00AF577A">
      <w:pPr>
        <w:pStyle w:val="BodyText"/>
      </w:pPr>
    </w:p>
    <w:sectPr w:rsidR="00AF135B" w:rsidSect="00203D1F">
      <w:footerReference w:type="default" r:id="rId17"/>
      <w:footerReference w:type="first" r:id="rId18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C63" w:rsidRPr="00D31682" w:rsidRDefault="007A4C63" w:rsidP="00D31682">
      <w:pPr>
        <w:pStyle w:val="Footer"/>
      </w:pPr>
    </w:p>
  </w:endnote>
  <w:endnote w:type="continuationSeparator" w:id="0">
    <w:p w:rsidR="007A4C63" w:rsidRPr="00D31682" w:rsidRDefault="007A4C63" w:rsidP="00D31682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Pr="00D56EC0" w:rsidRDefault="00E470F5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Default="00E470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31755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7A4C63" w:rsidP="00203D1F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F94C79">
      <w:t>1</w:t>
    </w:r>
    <w:r>
      <w:fldChar w:fldCharType="end"/>
    </w:r>
    <w:r w:rsidR="00E470F5">
      <w:t xml:space="preserve"> of </w:t>
    </w:r>
    <w:r w:rsidR="00317550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="00317550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="00317550" w:rsidRPr="00203D1F">
      <w:rPr>
        <w:lang w:val="en-US"/>
      </w:rPr>
      <w:fldChar w:fldCharType="separate"/>
    </w:r>
    <w:r w:rsidR="00F94C79">
      <w:rPr>
        <w:lang w:val="en-US"/>
      </w:rPr>
      <w:instrText>7</w:instrText>
    </w:r>
    <w:r w:rsidR="00317550" w:rsidRPr="00203D1F">
      <w:fldChar w:fldCharType="end"/>
    </w:r>
    <w:r w:rsidR="00E470F5" w:rsidRPr="00203D1F">
      <w:rPr>
        <w:lang w:val="en-US"/>
      </w:rPr>
      <w:instrText xml:space="preserve">-3 </w:instrText>
    </w:r>
    <w:r w:rsidR="00317550" w:rsidRPr="00203D1F">
      <w:rPr>
        <w:lang w:val="en-US"/>
      </w:rPr>
      <w:fldChar w:fldCharType="separate"/>
    </w:r>
    <w:r w:rsidR="00F94C79">
      <w:rPr>
        <w:lang w:val="en-US"/>
      </w:rPr>
      <w:t>4</w:t>
    </w:r>
    <w:r w:rsidR="00317550" w:rsidRPr="00203D1F">
      <w:fldChar w:fldCharType="end"/>
    </w:r>
    <w:r w:rsidR="00E470F5">
      <w:tab/>
    </w:r>
    <w:r w:rsidR="00317550">
      <w:fldChar w:fldCharType="begin"/>
    </w:r>
    <w:r w:rsidR="00CC2552">
      <w:instrText xml:space="preserve"> DOCPROPERTY "DocumentNumber"</w:instrText>
    </w:r>
    <w:r w:rsidR="00317550"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Pr="00097BA4" w:rsidRDefault="0031755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7A4C63" w:rsidP="00E470F5">
    <w:pPr>
      <w:pStyle w:val="Journal"/>
      <w:framePr w:wrap="around"/>
    </w:pPr>
    <w:r>
      <w:fldChar w:fldCharType="begin"/>
    </w:r>
    <w:r>
      <w:instrText xml:space="preserve"> Page </w:instrText>
    </w:r>
    <w:r>
      <w:fldChar w:fldCharType="separate"/>
    </w:r>
    <w:r w:rsidR="00B34507">
      <w:t>1</w:t>
    </w:r>
    <w:r>
      <w:fldChar w:fldCharType="end"/>
    </w:r>
    <w:r w:rsidR="00E470F5">
      <w:t xml:space="preserve"> of </w:t>
    </w:r>
    <w:r w:rsidR="00317550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="00317550" w:rsidRPr="00203D1F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="00317550" w:rsidRPr="00203D1F">
      <w:rPr>
        <w:lang w:val="en-US"/>
      </w:rPr>
      <w:fldChar w:fldCharType="separate"/>
    </w:r>
    <w:r w:rsidR="001606B7">
      <w:rPr>
        <w:lang w:val="en-US"/>
      </w:rPr>
      <w:instrText>5</w:instrText>
    </w:r>
    <w:r w:rsidR="00317550" w:rsidRPr="00203D1F">
      <w:fldChar w:fldCharType="end"/>
    </w:r>
    <w:r w:rsidR="00E470F5" w:rsidRPr="00203D1F">
      <w:rPr>
        <w:lang w:val="en-US"/>
      </w:rPr>
      <w:instrText xml:space="preserve">-3 </w:instrText>
    </w:r>
    <w:r w:rsidR="00317550" w:rsidRPr="00203D1F">
      <w:rPr>
        <w:lang w:val="en-US"/>
      </w:rPr>
      <w:fldChar w:fldCharType="separate"/>
    </w:r>
    <w:r w:rsidR="001606B7">
      <w:rPr>
        <w:lang w:val="en-US"/>
      </w:rPr>
      <w:t>2</w:t>
    </w:r>
    <w:r w:rsidR="00317550" w:rsidRPr="00203D1F">
      <w:fldChar w:fldCharType="end"/>
    </w:r>
    <w:r w:rsidR="00E470F5">
      <w:tab/>
    </w:r>
    <w:r w:rsidR="00317550">
      <w:fldChar w:fldCharType="begin"/>
    </w:r>
    <w:r w:rsidR="00CC2552">
      <w:instrText xml:space="preserve"> DOCPROPERTY "DocumentNumber"</w:instrText>
    </w:r>
    <w:r w:rsidR="00317550"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C63" w:rsidRPr="00D31682" w:rsidRDefault="007A4C63" w:rsidP="00D31682">
      <w:pPr>
        <w:pStyle w:val="Footer"/>
      </w:pPr>
    </w:p>
  </w:footnote>
  <w:footnote w:type="continuationSeparator" w:id="0">
    <w:p w:rsidR="007A4C63" w:rsidRPr="00D31682" w:rsidRDefault="007A4C63" w:rsidP="00D31682">
      <w:pPr>
        <w:pStyle w:val="Foote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Default="00E470F5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7A4C63" w:rsidP="00B517F7">
    <w:pPr>
      <w:pStyle w:val="Header"/>
    </w:pPr>
    <w:r>
      <w:rPr>
        <w:noProof/>
        <w:lang w:val="da-DK" w:eastAsia="da-DK"/>
      </w:rPr>
      <w:pict>
        <v:shape id="_x0000_s2049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Default="00E470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Default="00E470F5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0F5" w:rsidRDefault="00E470F5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31755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ListNumber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ListNumber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5E56042"/>
    <w:multiLevelType w:val="multilevel"/>
    <w:tmpl w:val="0738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D1B5763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4E47113"/>
    <w:multiLevelType w:val="multilevel"/>
    <w:tmpl w:val="245426DC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Heading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8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9"/>
  </w:num>
  <w:num w:numId="13">
    <w:abstractNumId w:val="16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17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suppressSpBfAfterPgBrk/>
    <w:doNotUseHTMLParagraphAutoSpacing/>
    <w:compatSetting w:name="compatibilityMode" w:uri="http://schemas.microsoft.com/office/word" w:val="12"/>
  </w:compat>
  <w:rsids>
    <w:rsidRoot w:val="00385B40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D72B2"/>
    <w:rsid w:val="002E5281"/>
    <w:rsid w:val="002E6685"/>
    <w:rsid w:val="002F5965"/>
    <w:rsid w:val="003041BC"/>
    <w:rsid w:val="003158EA"/>
    <w:rsid w:val="00317550"/>
    <w:rsid w:val="003178FB"/>
    <w:rsid w:val="00340C65"/>
    <w:rsid w:val="003411E9"/>
    <w:rsid w:val="00355CE9"/>
    <w:rsid w:val="00374FE4"/>
    <w:rsid w:val="00377353"/>
    <w:rsid w:val="00382403"/>
    <w:rsid w:val="00385113"/>
    <w:rsid w:val="00385B40"/>
    <w:rsid w:val="00387365"/>
    <w:rsid w:val="003921ED"/>
    <w:rsid w:val="0039649F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D6451"/>
    <w:rsid w:val="004F3347"/>
    <w:rsid w:val="004F3F6C"/>
    <w:rsid w:val="004F7114"/>
    <w:rsid w:val="00504761"/>
    <w:rsid w:val="00516527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C589E"/>
    <w:rsid w:val="005D2AB2"/>
    <w:rsid w:val="005D704E"/>
    <w:rsid w:val="005E3E6A"/>
    <w:rsid w:val="005E46F2"/>
    <w:rsid w:val="005F66B9"/>
    <w:rsid w:val="00604929"/>
    <w:rsid w:val="0061038B"/>
    <w:rsid w:val="00625430"/>
    <w:rsid w:val="0063438E"/>
    <w:rsid w:val="00640125"/>
    <w:rsid w:val="00646D0A"/>
    <w:rsid w:val="00647020"/>
    <w:rsid w:val="00655735"/>
    <w:rsid w:val="0066130C"/>
    <w:rsid w:val="00681E02"/>
    <w:rsid w:val="006863AD"/>
    <w:rsid w:val="006865AB"/>
    <w:rsid w:val="006A0FD5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468A"/>
    <w:rsid w:val="00726A61"/>
    <w:rsid w:val="007463F2"/>
    <w:rsid w:val="00746939"/>
    <w:rsid w:val="00775265"/>
    <w:rsid w:val="00777C14"/>
    <w:rsid w:val="00785592"/>
    <w:rsid w:val="00796943"/>
    <w:rsid w:val="007A4C63"/>
    <w:rsid w:val="007B738D"/>
    <w:rsid w:val="007C0E31"/>
    <w:rsid w:val="007C6BFC"/>
    <w:rsid w:val="007E574F"/>
    <w:rsid w:val="007E6BFE"/>
    <w:rsid w:val="007E6DCC"/>
    <w:rsid w:val="007F2143"/>
    <w:rsid w:val="00813CC7"/>
    <w:rsid w:val="008159F2"/>
    <w:rsid w:val="008174F1"/>
    <w:rsid w:val="008205FF"/>
    <w:rsid w:val="00821C41"/>
    <w:rsid w:val="008220A2"/>
    <w:rsid w:val="0082774F"/>
    <w:rsid w:val="00832D99"/>
    <w:rsid w:val="008400F5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B7493"/>
    <w:rsid w:val="009C3342"/>
    <w:rsid w:val="009D511F"/>
    <w:rsid w:val="009E0216"/>
    <w:rsid w:val="009E51DE"/>
    <w:rsid w:val="009F1632"/>
    <w:rsid w:val="009F7901"/>
    <w:rsid w:val="00A02926"/>
    <w:rsid w:val="00A03A76"/>
    <w:rsid w:val="00A04F95"/>
    <w:rsid w:val="00A05BC7"/>
    <w:rsid w:val="00A20781"/>
    <w:rsid w:val="00A20C71"/>
    <w:rsid w:val="00A30F89"/>
    <w:rsid w:val="00A310BA"/>
    <w:rsid w:val="00A37ED8"/>
    <w:rsid w:val="00A43069"/>
    <w:rsid w:val="00A6074B"/>
    <w:rsid w:val="00A6724A"/>
    <w:rsid w:val="00A674B9"/>
    <w:rsid w:val="00A77D25"/>
    <w:rsid w:val="00A91DCB"/>
    <w:rsid w:val="00AA6201"/>
    <w:rsid w:val="00AC0D87"/>
    <w:rsid w:val="00AC6CCD"/>
    <w:rsid w:val="00AD07E6"/>
    <w:rsid w:val="00AD09CD"/>
    <w:rsid w:val="00AD2C74"/>
    <w:rsid w:val="00AE3593"/>
    <w:rsid w:val="00AF0AAA"/>
    <w:rsid w:val="00AF135B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55EAE"/>
    <w:rsid w:val="00B6052C"/>
    <w:rsid w:val="00B66587"/>
    <w:rsid w:val="00B66BF8"/>
    <w:rsid w:val="00B939BA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3B90"/>
    <w:rsid w:val="00C56572"/>
    <w:rsid w:val="00C76820"/>
    <w:rsid w:val="00C8296C"/>
    <w:rsid w:val="00CA3BF3"/>
    <w:rsid w:val="00CB434F"/>
    <w:rsid w:val="00CB5A7C"/>
    <w:rsid w:val="00CC2552"/>
    <w:rsid w:val="00CC2E05"/>
    <w:rsid w:val="00CD05C5"/>
    <w:rsid w:val="00CD5601"/>
    <w:rsid w:val="00CD6612"/>
    <w:rsid w:val="00CE24ED"/>
    <w:rsid w:val="00CE35CE"/>
    <w:rsid w:val="00CE43A7"/>
    <w:rsid w:val="00CF0006"/>
    <w:rsid w:val="00CF3C3F"/>
    <w:rsid w:val="00D05240"/>
    <w:rsid w:val="00D115D8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16D3D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2C9E"/>
    <w:rsid w:val="00F93DC0"/>
    <w:rsid w:val="00F93E7A"/>
    <w:rsid w:val="00F94C79"/>
    <w:rsid w:val="00F951B7"/>
    <w:rsid w:val="00F9776D"/>
    <w:rsid w:val="00FB3107"/>
    <w:rsid w:val="00FC5A7D"/>
    <w:rsid w:val="00FD0AA7"/>
    <w:rsid w:val="00FE3027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ListBullet2">
    <w:name w:val="List Bullet 2"/>
    <w:basedOn w:val="BodyTex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ListBullet3">
    <w:name w:val="List Bullet 3"/>
    <w:basedOn w:val="BodyTex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ListBullet4">
    <w:name w:val="List Bullet 4"/>
    <w:basedOn w:val="BodyTex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ListBullet5">
    <w:name w:val="List Bullet 5"/>
    <w:basedOn w:val="BodyTex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ListNumber2">
    <w:name w:val="List Number 2"/>
    <w:basedOn w:val="BodyTex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ListNumber3">
    <w:name w:val="List Number 3"/>
    <w:basedOn w:val="BodyTex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ListNumber4">
    <w:name w:val="List Number 4"/>
    <w:basedOn w:val="BodyTex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ListNumber5">
    <w:name w:val="List Number 5"/>
    <w:basedOn w:val="BodyTex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55F72-BE76-44E2-8F7B-48831D30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Systematic.dotx</Template>
  <TotalTime>139</TotalTime>
  <Pages>7</Pages>
  <Words>772</Words>
  <Characters>4711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subject/>
  <dc:creator>Michael Nygaard Pedersen</dc:creator>
  <cp:keywords/>
  <dc:description>Copyright (c) 2010 by Systematic Group. It shall not be copied, reproduced, disclosed or otherwise made available to third party without previous consent from Systematic Group</dc:description>
  <cp:lastModifiedBy>Peter Høgh Mikkelsen</cp:lastModifiedBy>
  <cp:revision>13</cp:revision>
  <cp:lastPrinted>2009-09-24T10:13:00Z</cp:lastPrinted>
  <dcterms:created xsi:type="dcterms:W3CDTF">2010-09-09T12:20:00Z</dcterms:created>
  <dcterms:modified xsi:type="dcterms:W3CDTF">2010-09-12T18:53:00Z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Gruppe X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DOCUMENTTYPE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