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Project Proposal: Team NorseTrip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will make a web app which will be a Luther version of TripAdvisor. Since Luther offers study abroad program,which ranges from a year to a month, getting to know the housing of a city of trip is important. Having a concrete database where Luther students and faculty have rated and commented there stay on hotels, hostels, dining places and other sites they visited during their study abroad (with focus on J-Term)  would immensely help prospective students and faculty in their itinerary of J-term travel. The web app will have information from all different J-Term trips with ratings and  comments about their lodgings and dining place.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Aren St Louis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Hunter Lynch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Juan Navarro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Dichha Rai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