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p w14:paraId="00227EFC" w14:textId="1A69E566" w:rsidR="00177F75" w:rsidRDefault="00177F75" w:rsidP="007A2E81">
      <w:pPr>
        <w:pStyle w:val="Heading1"/>
      </w:pPr>
      <w:r>
        <w:t>input()</w:t>
      </w:r>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w:t>
      </w:r>
      <w:r>
        <w:t xml:space="preserve">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r>
        <w:t>random</w:t>
      </w:r>
      <w:r w:rsidR="00947B9A">
        <w:t>.randint()</w:t>
      </w:r>
    </w:p>
    <w:p w14:paraId="2D63B037" w14:textId="5AE552F0" w:rsidR="00947B9A" w:rsidRDefault="00947B9A" w:rsidP="00947B9A">
      <w:r>
        <w:t>The use of random numbers is explained in section 13.2 of the textbook, but we need only a small subset of the information provided there. Facilities for using random numbers in Python are made available by importing the random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w:t>
      </w:r>
      <w:r w:rsidRPr="00947B9A">
        <w:rPr>
          <w:rStyle w:val="codeChar"/>
        </w:rPr>
        <w: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lastRenderedPageBreak/>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0ECAE2C8" w14:textId="77777777" w:rsidR="00233D91" w:rsidRPr="00177F75" w:rsidRDefault="00233D91" w:rsidP="00177F75"/>
    <w:sectPr w:rsidR="00233D91" w:rsidRPr="0017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300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11F3627-1194-47B8-BB12-922822B9C5EF}"/>
    <w:docVar w:name="dgnword-eventsink" w:val="594033064"/>
  </w:docVars>
  <w:rsids>
    <w:rsidRoot w:val="00D228C5"/>
    <w:rsid w:val="0015755D"/>
    <w:rsid w:val="00170C8A"/>
    <w:rsid w:val="00177F75"/>
    <w:rsid w:val="00196EE8"/>
    <w:rsid w:val="002251C5"/>
    <w:rsid w:val="00233D91"/>
    <w:rsid w:val="0029567A"/>
    <w:rsid w:val="003E712E"/>
    <w:rsid w:val="004947FD"/>
    <w:rsid w:val="006A58E3"/>
    <w:rsid w:val="0077795B"/>
    <w:rsid w:val="007A2E81"/>
    <w:rsid w:val="00947B9A"/>
    <w:rsid w:val="00AD64AE"/>
    <w:rsid w:val="00D2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chartTrackingRefBased/>
  <w15:docId w15:val="{FC86AC20-5B2D-4B8D-8455-647126E9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5</cp:revision>
  <dcterms:created xsi:type="dcterms:W3CDTF">2023-09-04T01:37:00Z</dcterms:created>
  <dcterms:modified xsi:type="dcterms:W3CDTF">2023-09-04T02:15:00Z</dcterms:modified>
</cp:coreProperties>
</file>