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838"/>
        <w:tblW w:w="9214" w:type="dxa"/>
        <w:tblLook w:val="04A0" w:firstRow="1" w:lastRow="0" w:firstColumn="1" w:lastColumn="0" w:noHBand="0" w:noVBand="1"/>
      </w:tblPr>
      <w:tblGrid>
        <w:gridCol w:w="1838"/>
        <w:gridCol w:w="4166"/>
        <w:gridCol w:w="957"/>
        <w:gridCol w:w="411"/>
        <w:gridCol w:w="1842"/>
      </w:tblGrid>
      <w:tr w:rsidR="00EB709D" w:rsidRPr="0066575B" w:rsidTr="00EB709D">
        <w:trPr>
          <w:trHeight w:val="59"/>
        </w:trPr>
        <w:tc>
          <w:tcPr>
            <w:tcW w:w="1838" w:type="dxa"/>
            <w:vMerge w:val="restart"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6575B">
              <w:rPr>
                <w:rFonts w:ascii="Arial" w:hAnsi="Arial" w:cs="Arial"/>
                <w:sz w:val="20"/>
                <w:szCs w:val="20"/>
              </w:rPr>
              <w:t>Logo Empresa</w:t>
            </w:r>
          </w:p>
        </w:tc>
        <w:tc>
          <w:tcPr>
            <w:tcW w:w="4166" w:type="dxa"/>
            <w:vMerge w:val="restart"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6575B">
              <w:rPr>
                <w:rFonts w:ascii="Arial" w:hAnsi="Arial" w:cs="Arial"/>
                <w:b/>
                <w:bCs/>
                <w:sz w:val="20"/>
                <w:szCs w:val="20"/>
              </w:rPr>
              <w:t>MANUAL DE SEGURIDAD INFORMÁTICA</w:t>
            </w:r>
          </w:p>
        </w:tc>
        <w:tc>
          <w:tcPr>
            <w:tcW w:w="957" w:type="dxa"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6575B"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2253" w:type="dxa"/>
            <w:gridSpan w:val="2"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6575B">
              <w:rPr>
                <w:rFonts w:ascii="Arial" w:hAnsi="Arial" w:cs="Arial"/>
                <w:sz w:val="20"/>
                <w:szCs w:val="20"/>
              </w:rPr>
              <w:t>TI-SEG-01</w:t>
            </w:r>
          </w:p>
        </w:tc>
      </w:tr>
      <w:tr w:rsidR="00EB709D" w:rsidRPr="0066575B" w:rsidTr="00EB709D">
        <w:trPr>
          <w:trHeight w:val="59"/>
        </w:trPr>
        <w:tc>
          <w:tcPr>
            <w:tcW w:w="1838" w:type="dxa"/>
            <w:vMerge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6" w:type="dxa"/>
            <w:vMerge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6575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253" w:type="dxa"/>
            <w:gridSpan w:val="2"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6575B">
              <w:rPr>
                <w:rFonts w:ascii="Arial" w:hAnsi="Arial" w:cs="Arial"/>
                <w:sz w:val="20"/>
                <w:szCs w:val="20"/>
              </w:rPr>
              <w:t>10 de sept. de 2019</w:t>
            </w:r>
          </w:p>
        </w:tc>
      </w:tr>
      <w:tr w:rsidR="00EB709D" w:rsidRPr="0066575B" w:rsidTr="00EB709D">
        <w:trPr>
          <w:trHeight w:val="59"/>
        </w:trPr>
        <w:tc>
          <w:tcPr>
            <w:tcW w:w="1838" w:type="dxa"/>
            <w:vMerge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6" w:type="dxa"/>
            <w:vMerge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6575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411" w:type="dxa"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6575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:rsidR="00EB709D" w:rsidRPr="0066575B" w:rsidRDefault="00EB709D" w:rsidP="00EB709D">
            <w:pPr>
              <w:pStyle w:val="Encabezado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6575B">
              <w:rPr>
                <w:rFonts w:ascii="Arial" w:hAnsi="Arial" w:cs="Arial"/>
                <w:sz w:val="20"/>
                <w:szCs w:val="20"/>
              </w:rPr>
              <w:t xml:space="preserve">Pagina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66575B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9E7BF6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:rsidR="0066575B" w:rsidRDefault="0066575B" w:rsidP="0066575B">
      <w:pPr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EB709D" w:rsidRDefault="00EB709D" w:rsidP="0066575B">
      <w:pPr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EB709D" w:rsidRDefault="00EB709D" w:rsidP="0066575B">
      <w:pPr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66575B" w:rsidRDefault="0066575B" w:rsidP="0066575B">
      <w:pPr>
        <w:rPr>
          <w:rFonts w:ascii="Arial" w:eastAsia="Times New Roman" w:hAnsi="Arial" w:cs="Arial"/>
          <w:shd w:val="clear" w:color="auto" w:fill="FFFFFF"/>
          <w:lang w:val="es-CO" w:eastAsia="es-ES_tradnl"/>
        </w:rPr>
      </w:pPr>
      <w:r>
        <w:rPr>
          <w:rFonts w:ascii="Arial" w:eastAsia="Times New Roman" w:hAnsi="Arial" w:cs="Arial"/>
          <w:shd w:val="clear" w:color="auto" w:fill="FFFFFF"/>
          <w:lang w:val="es-CO" w:eastAsia="es-ES_tradnl"/>
        </w:rPr>
        <w:t>Tabla de contenido</w:t>
      </w:r>
    </w:p>
    <w:p w:rsidR="0066575B" w:rsidRDefault="0066575B" w:rsidP="0066575B">
      <w:pPr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50"/>
        <w:gridCol w:w="7400"/>
        <w:gridCol w:w="467"/>
      </w:tblGrid>
      <w:tr w:rsidR="0066575B" w:rsidTr="009C07A5">
        <w:tc>
          <w:tcPr>
            <w:tcW w:w="421" w:type="dxa"/>
          </w:tcPr>
          <w:p w:rsidR="0066575B" w:rsidRDefault="0066575B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1.</w:t>
            </w:r>
          </w:p>
        </w:tc>
        <w:tc>
          <w:tcPr>
            <w:tcW w:w="7938" w:type="dxa"/>
            <w:gridSpan w:val="2"/>
          </w:tcPr>
          <w:p w:rsidR="0066575B" w:rsidRDefault="0066575B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 xml:space="preserve">Introducción </w:t>
            </w:r>
          </w:p>
        </w:tc>
        <w:tc>
          <w:tcPr>
            <w:tcW w:w="469" w:type="dxa"/>
          </w:tcPr>
          <w:p w:rsidR="0066575B" w:rsidRDefault="0066575B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2</w:t>
            </w:r>
          </w:p>
        </w:tc>
      </w:tr>
      <w:tr w:rsidR="0066575B" w:rsidTr="009C07A5">
        <w:tc>
          <w:tcPr>
            <w:tcW w:w="421" w:type="dxa"/>
          </w:tcPr>
          <w:p w:rsidR="0066575B" w:rsidRDefault="0066575B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2.</w:t>
            </w:r>
          </w:p>
        </w:tc>
        <w:tc>
          <w:tcPr>
            <w:tcW w:w="7938" w:type="dxa"/>
            <w:gridSpan w:val="2"/>
          </w:tcPr>
          <w:p w:rsidR="0066575B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Objetivo</w:t>
            </w:r>
          </w:p>
        </w:tc>
        <w:tc>
          <w:tcPr>
            <w:tcW w:w="469" w:type="dxa"/>
          </w:tcPr>
          <w:p w:rsidR="0066575B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3</w:t>
            </w:r>
          </w:p>
        </w:tc>
      </w:tr>
      <w:tr w:rsidR="0066575B" w:rsidTr="009C07A5">
        <w:tc>
          <w:tcPr>
            <w:tcW w:w="421" w:type="dxa"/>
          </w:tcPr>
          <w:p w:rsidR="0066575B" w:rsidRDefault="0066575B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3.</w:t>
            </w:r>
          </w:p>
        </w:tc>
        <w:tc>
          <w:tcPr>
            <w:tcW w:w="7938" w:type="dxa"/>
            <w:gridSpan w:val="2"/>
          </w:tcPr>
          <w:p w:rsidR="0066575B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Alcance</w:t>
            </w:r>
          </w:p>
        </w:tc>
        <w:tc>
          <w:tcPr>
            <w:tcW w:w="469" w:type="dxa"/>
          </w:tcPr>
          <w:p w:rsidR="0066575B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3</w:t>
            </w:r>
          </w:p>
        </w:tc>
      </w:tr>
      <w:tr w:rsidR="0066575B" w:rsidTr="009C07A5">
        <w:tc>
          <w:tcPr>
            <w:tcW w:w="421" w:type="dxa"/>
          </w:tcPr>
          <w:p w:rsidR="0066575B" w:rsidRDefault="0066575B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4.</w:t>
            </w:r>
          </w:p>
        </w:tc>
        <w:tc>
          <w:tcPr>
            <w:tcW w:w="7938" w:type="dxa"/>
            <w:gridSpan w:val="2"/>
          </w:tcPr>
          <w:p w:rsidR="0066575B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Definiciones</w:t>
            </w:r>
          </w:p>
        </w:tc>
        <w:tc>
          <w:tcPr>
            <w:tcW w:w="469" w:type="dxa"/>
          </w:tcPr>
          <w:p w:rsidR="0066575B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4</w:t>
            </w:r>
          </w:p>
        </w:tc>
      </w:tr>
      <w:tr w:rsidR="0066575B" w:rsidTr="009C07A5">
        <w:tc>
          <w:tcPr>
            <w:tcW w:w="421" w:type="dxa"/>
          </w:tcPr>
          <w:p w:rsidR="0066575B" w:rsidRDefault="0066575B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5.</w:t>
            </w:r>
          </w:p>
        </w:tc>
        <w:tc>
          <w:tcPr>
            <w:tcW w:w="7938" w:type="dxa"/>
            <w:gridSpan w:val="2"/>
          </w:tcPr>
          <w:p w:rsidR="0066575B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Descripcion de controles</w:t>
            </w:r>
          </w:p>
        </w:tc>
        <w:tc>
          <w:tcPr>
            <w:tcW w:w="469" w:type="dxa"/>
          </w:tcPr>
          <w:p w:rsidR="0066575B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5</w:t>
            </w:r>
          </w:p>
        </w:tc>
      </w:tr>
      <w:tr w:rsidR="009C07A5" w:rsidTr="009C07A5">
        <w:tc>
          <w:tcPr>
            <w:tcW w:w="421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</w:p>
        </w:tc>
        <w:tc>
          <w:tcPr>
            <w:tcW w:w="425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5.1</w:t>
            </w:r>
          </w:p>
        </w:tc>
        <w:tc>
          <w:tcPr>
            <w:tcW w:w="7513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Controles Generales</w:t>
            </w:r>
          </w:p>
        </w:tc>
        <w:tc>
          <w:tcPr>
            <w:tcW w:w="469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6</w:t>
            </w:r>
          </w:p>
        </w:tc>
      </w:tr>
      <w:tr w:rsidR="009C07A5" w:rsidTr="009C07A5">
        <w:tc>
          <w:tcPr>
            <w:tcW w:w="421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</w:p>
        </w:tc>
        <w:tc>
          <w:tcPr>
            <w:tcW w:w="425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5.2</w:t>
            </w:r>
          </w:p>
        </w:tc>
        <w:tc>
          <w:tcPr>
            <w:tcW w:w="7513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Controles especifícos</w:t>
            </w:r>
          </w:p>
        </w:tc>
        <w:tc>
          <w:tcPr>
            <w:tcW w:w="469" w:type="dxa"/>
          </w:tcPr>
          <w:p w:rsidR="009C07A5" w:rsidRDefault="009E7BF6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6</w:t>
            </w:r>
          </w:p>
        </w:tc>
      </w:tr>
      <w:tr w:rsidR="009C07A5" w:rsidTr="009C07A5">
        <w:tc>
          <w:tcPr>
            <w:tcW w:w="421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</w:p>
        </w:tc>
        <w:tc>
          <w:tcPr>
            <w:tcW w:w="425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5.3</w:t>
            </w:r>
          </w:p>
        </w:tc>
        <w:tc>
          <w:tcPr>
            <w:tcW w:w="7513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Criterios de la información</w:t>
            </w:r>
          </w:p>
        </w:tc>
        <w:tc>
          <w:tcPr>
            <w:tcW w:w="469" w:type="dxa"/>
          </w:tcPr>
          <w:p w:rsidR="009C07A5" w:rsidRDefault="009E7BF6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7</w:t>
            </w:r>
          </w:p>
        </w:tc>
      </w:tr>
      <w:tr w:rsidR="009C07A5" w:rsidTr="009C07A5">
        <w:tc>
          <w:tcPr>
            <w:tcW w:w="421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</w:p>
        </w:tc>
        <w:tc>
          <w:tcPr>
            <w:tcW w:w="425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5.4</w:t>
            </w:r>
          </w:p>
        </w:tc>
        <w:tc>
          <w:tcPr>
            <w:tcW w:w="7513" w:type="dxa"/>
          </w:tcPr>
          <w:p w:rsidR="009C07A5" w:rsidRDefault="009C07A5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 xml:space="preserve">Controles referentes a la seguridad </w:t>
            </w:r>
          </w:p>
        </w:tc>
        <w:tc>
          <w:tcPr>
            <w:tcW w:w="469" w:type="dxa"/>
          </w:tcPr>
          <w:p w:rsidR="009C07A5" w:rsidRDefault="009E7BF6" w:rsidP="0066575B">
            <w:pPr>
              <w:spacing w:line="360" w:lineRule="auto"/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</w:pPr>
            <w:r>
              <w:rPr>
                <w:rFonts w:ascii="Arial" w:eastAsia="Times New Roman" w:hAnsi="Arial" w:cs="Arial"/>
                <w:shd w:val="clear" w:color="auto" w:fill="FFFFFF"/>
                <w:lang w:val="es-CO" w:eastAsia="es-ES_tradnl"/>
              </w:rPr>
              <w:t>7</w:t>
            </w:r>
          </w:p>
        </w:tc>
      </w:tr>
    </w:tbl>
    <w:p w:rsidR="0066575B" w:rsidRDefault="0066575B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22D83" w:rsidRDefault="00922D83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22D83" w:rsidRDefault="00922D83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  <w:bookmarkStart w:id="0" w:name="_GoBack"/>
      <w:bookmarkEnd w:id="0"/>
    </w:p>
    <w:p w:rsidR="00EB709D" w:rsidRDefault="00EB709D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Default="009C07A5">
      <w:pPr>
        <w:rPr>
          <w:rFonts w:ascii="Arial" w:eastAsia="Times New Roman" w:hAnsi="Arial" w:cs="Arial"/>
          <w:sz w:val="16"/>
          <w:szCs w:val="16"/>
          <w:shd w:val="clear" w:color="auto" w:fill="FFFFFF"/>
          <w:lang w:val="es-CO" w:eastAsia="es-ES_tradnl"/>
        </w:rPr>
      </w:pPr>
    </w:p>
    <w:p w:rsidR="009C07A5" w:rsidRPr="000D06DD" w:rsidRDefault="000D06DD" w:rsidP="000D06D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val="es-CO" w:eastAsia="es-ES_tradnl"/>
        </w:rPr>
      </w:pPr>
      <w:r w:rsidRPr="000D06DD">
        <w:rPr>
          <w:rFonts w:ascii="Arial" w:eastAsia="Times New Roman" w:hAnsi="Arial" w:cs="Arial"/>
          <w:b/>
          <w:bCs/>
          <w:shd w:val="clear" w:color="auto" w:fill="FFFFFF"/>
          <w:lang w:val="es-CO" w:eastAsia="es-ES_tradnl"/>
        </w:rPr>
        <w:t xml:space="preserve">INTRODUCCIÓN </w:t>
      </w:r>
    </w:p>
    <w:p w:rsidR="00705213" w:rsidRDefault="00705213">
      <w:pPr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705213" w:rsidRDefault="00705213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  <w:r>
        <w:rPr>
          <w:rFonts w:ascii="Arial" w:eastAsia="Times New Roman" w:hAnsi="Arial" w:cs="Arial"/>
          <w:shd w:val="clear" w:color="auto" w:fill="FFFFFF"/>
          <w:lang w:val="es-CO" w:eastAsia="es-ES_tradnl"/>
        </w:rPr>
        <w:t>Este documento describe la normas de seguridad de la información definidas por la empresa.</w:t>
      </w:r>
    </w:p>
    <w:p w:rsidR="00705213" w:rsidRDefault="00705213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705213" w:rsidRDefault="00705213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  <w:r>
        <w:rPr>
          <w:rFonts w:ascii="Arial" w:eastAsia="Times New Roman" w:hAnsi="Arial" w:cs="Arial"/>
          <w:shd w:val="clear" w:color="auto" w:fill="FFFFFF"/>
          <w:lang w:val="es-CO" w:eastAsia="es-ES_tradnl"/>
        </w:rPr>
        <w:t>La normas incluidad en este documento se constituyen parte integral del sistema de gestión y de seguridad de la información de la compañía. Y se convierte en base para la implementación de los controles, procedimientos y estandares definidos.</w:t>
      </w:r>
    </w:p>
    <w:p w:rsidR="00705213" w:rsidRDefault="00705213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705213" w:rsidRDefault="00705213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  <w:r>
        <w:rPr>
          <w:rFonts w:ascii="Arial" w:eastAsia="Times New Roman" w:hAnsi="Arial" w:cs="Arial"/>
          <w:shd w:val="clear" w:color="auto" w:fill="FFFFFF"/>
          <w:lang w:val="es-CO" w:eastAsia="es-ES_tradnl"/>
        </w:rPr>
        <w:t xml:space="preserve">Tambien atiende a actividad III de curso virtual </w:t>
      </w:r>
      <w:r w:rsidR="007E2F70">
        <w:rPr>
          <w:rFonts w:ascii="Arial" w:eastAsia="Times New Roman" w:hAnsi="Arial" w:cs="Arial"/>
          <w:shd w:val="clear" w:color="auto" w:fill="FFFFFF"/>
          <w:lang w:val="es-CO" w:eastAsia="es-ES_tradnl"/>
        </w:rPr>
        <w:t>de Seguridad y Redes, impartido por el sistema nacional de aprendizaje (SENA).</w:t>
      </w:r>
    </w:p>
    <w:p w:rsidR="007E2F70" w:rsidRDefault="007E2F70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9C07A5" w:rsidRDefault="007E2F70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  <w:r>
        <w:rPr>
          <w:rFonts w:ascii="Arial" w:eastAsia="Times New Roman" w:hAnsi="Arial" w:cs="Arial"/>
          <w:shd w:val="clear" w:color="auto" w:fill="FFFFFF"/>
          <w:lang w:val="es-CO" w:eastAsia="es-ES_tradnl"/>
        </w:rPr>
        <w:t xml:space="preserve">La seguridad de la información es </w:t>
      </w:r>
      <w:r w:rsidR="000D06DD">
        <w:rPr>
          <w:rFonts w:ascii="Arial" w:eastAsia="Times New Roman" w:hAnsi="Arial" w:cs="Arial"/>
          <w:shd w:val="clear" w:color="auto" w:fill="FFFFFF"/>
          <w:lang w:val="es-CO" w:eastAsia="es-ES_tradnl"/>
        </w:rPr>
        <w:t>una prioridad para la compañía y por lo tanto es resposabilidad de todos velar por que no se realicen actividades que contradigan la esencia y el espíritu de estas normas.</w:t>
      </w:r>
    </w:p>
    <w:p w:rsid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0D06DD" w:rsidRDefault="000D06DD" w:rsidP="000D06DD">
      <w:pPr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0D06DD" w:rsidRPr="000D06DD" w:rsidRDefault="000D06DD" w:rsidP="000D06D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val="es-CO" w:eastAsia="es-ES_tradnl"/>
        </w:rPr>
      </w:pPr>
      <w:r w:rsidRPr="000D06DD">
        <w:rPr>
          <w:rFonts w:ascii="Arial" w:eastAsia="Times New Roman" w:hAnsi="Arial" w:cs="Arial"/>
          <w:b/>
          <w:bCs/>
          <w:shd w:val="clear" w:color="auto" w:fill="FFFFFF"/>
          <w:lang w:val="es-CO" w:eastAsia="es-ES_tradnl"/>
        </w:rPr>
        <w:t>OBJETIVO</w:t>
      </w:r>
    </w:p>
    <w:p w:rsidR="000D06DD" w:rsidRDefault="000D06DD" w:rsidP="000D06DD">
      <w:pPr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  <w:r>
        <w:rPr>
          <w:rFonts w:ascii="Arial" w:eastAsia="Times New Roman" w:hAnsi="Arial" w:cs="Arial"/>
          <w:shd w:val="clear" w:color="auto" w:fill="FFFFFF"/>
          <w:lang w:val="es-CO" w:eastAsia="es-ES_tradnl"/>
        </w:rPr>
        <w:t>Establecer las normas de seguridad de la información de la compañía, con el fin de regulas la gestión de la seguridad de la información al interior de la empresa.</w:t>
      </w:r>
    </w:p>
    <w:p w:rsid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0D06DD" w:rsidRDefault="000D06DD" w:rsidP="000D06DD">
      <w:pPr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0D06DD" w:rsidRPr="000D06DD" w:rsidRDefault="000D06DD" w:rsidP="000D06D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shd w:val="clear" w:color="auto" w:fill="FFFFFF"/>
          <w:lang w:val="es-CO" w:eastAsia="es-ES_tradnl"/>
        </w:rPr>
      </w:pPr>
      <w:r w:rsidRPr="000D06DD">
        <w:rPr>
          <w:rFonts w:ascii="Arial" w:eastAsia="Times New Roman" w:hAnsi="Arial" w:cs="Arial"/>
          <w:b/>
          <w:bCs/>
          <w:shd w:val="clear" w:color="auto" w:fill="FFFFFF"/>
          <w:lang w:val="es-CO" w:eastAsia="es-ES_tradnl"/>
        </w:rPr>
        <w:t>ALCANCE</w:t>
      </w:r>
    </w:p>
    <w:p w:rsidR="000D06DD" w:rsidRDefault="000D06DD" w:rsidP="000D06DD">
      <w:pPr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  <w:r w:rsidRPr="000D06DD">
        <w:rPr>
          <w:rFonts w:ascii="Arial" w:eastAsia="Times New Roman" w:hAnsi="Arial" w:cs="Arial"/>
          <w:shd w:val="clear" w:color="auto" w:fill="FFFFFF"/>
          <w:lang w:val="es-CO" w:eastAsia="es-ES_tradnl"/>
        </w:rPr>
        <w:t xml:space="preserve">Las </w:t>
      </w:r>
      <w:r>
        <w:rPr>
          <w:rFonts w:ascii="Arial" w:eastAsia="Times New Roman" w:hAnsi="Arial" w:cs="Arial"/>
          <w:shd w:val="clear" w:color="auto" w:fill="FFFFFF"/>
          <w:lang w:val="es-CO" w:eastAsia="es-ES_tradnl"/>
        </w:rPr>
        <w:t>normas</w:t>
      </w:r>
      <w:r w:rsidRPr="000D06DD">
        <w:rPr>
          <w:rFonts w:ascii="Arial" w:eastAsia="Times New Roman" w:hAnsi="Arial" w:cs="Arial"/>
          <w:shd w:val="clear" w:color="auto" w:fill="FFFFFF"/>
          <w:lang w:val="es-CO" w:eastAsia="es-ES_tradnl"/>
        </w:rPr>
        <w:t xml:space="preserve"> de seguridad de la información cubren todos los aspectos administrativos y de control que deber ser cumplidos por los directivos, funcionarios y terceros que laboren o tengan relación con </w:t>
      </w:r>
      <w:r>
        <w:rPr>
          <w:rFonts w:ascii="Arial" w:eastAsia="Times New Roman" w:hAnsi="Arial" w:cs="Arial"/>
          <w:shd w:val="clear" w:color="auto" w:fill="FFFFFF"/>
          <w:lang w:val="es-CO" w:eastAsia="es-ES_tradnl"/>
        </w:rPr>
        <w:t>la empresa</w:t>
      </w:r>
      <w:r w:rsidRPr="000D06DD">
        <w:rPr>
          <w:rFonts w:ascii="Arial" w:eastAsia="Times New Roman" w:hAnsi="Arial" w:cs="Arial"/>
          <w:shd w:val="clear" w:color="auto" w:fill="FFFFFF"/>
          <w:lang w:val="es-CO" w:eastAsia="es-ES_tradnl"/>
        </w:rPr>
        <w:t>, para conseguir un adecuado nivel de protección de las características de seguridad de la información.</w:t>
      </w:r>
    </w:p>
    <w:p w:rsid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0D06DD" w:rsidRDefault="000D06DD" w:rsidP="000D06DD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  <w:r w:rsidRPr="000D06DD">
        <w:rPr>
          <w:rFonts w:ascii="Arial" w:eastAsia="Times New Roman" w:hAnsi="Arial" w:cs="Arial"/>
          <w:b/>
          <w:bCs/>
          <w:shd w:val="clear" w:color="auto" w:fill="FFFFFF"/>
          <w:lang w:val="es-CO" w:eastAsia="es-ES_tradnl"/>
        </w:rPr>
        <w:t>DEFINICIONES</w:t>
      </w:r>
      <w:r>
        <w:rPr>
          <w:rFonts w:ascii="Arial" w:eastAsia="Times New Roman" w:hAnsi="Arial" w:cs="Arial"/>
          <w:shd w:val="clear" w:color="auto" w:fill="FFFFFF"/>
          <w:lang w:val="es-CO" w:eastAsia="es-ES_tradnl"/>
        </w:rPr>
        <w:t xml:space="preserve"> </w:t>
      </w:r>
    </w:p>
    <w:p w:rsid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val="es-CO" w:eastAsia="es-ES_tradnl"/>
        </w:rPr>
      </w:pPr>
    </w:p>
    <w:p w:rsid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0D06DD">
        <w:rPr>
          <w:rFonts w:ascii="Arial" w:eastAsia="Times New Roman" w:hAnsi="Arial" w:cs="Arial"/>
          <w:shd w:val="clear" w:color="auto" w:fill="FFFFFF"/>
          <w:lang w:eastAsia="es-ES_tradnl"/>
        </w:rPr>
        <w:t>Activo de información: Cualquier componente (humano, tecnológico, software, infraestructura, documentación) que soporta uno o mas procesos de negocio de la compañía y que en consecuencia debe ser protegido.</w:t>
      </w:r>
    </w:p>
    <w:p w:rsidR="000D06DD" w:rsidRP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0D06DD" w:rsidRP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0D06DD" w:rsidRDefault="000D06DD" w:rsidP="000D06DD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0D06DD">
        <w:rPr>
          <w:rFonts w:ascii="Arial" w:eastAsia="Times New Roman" w:hAnsi="Arial" w:cs="Arial"/>
          <w:shd w:val="clear" w:color="auto" w:fill="FFFFFF"/>
          <w:lang w:eastAsia="es-ES_tradnl"/>
        </w:rPr>
        <w:t>Acuerdo de Confidencialidad: Es el documento en el que los funcionarios, o proveedores o provistos por terceras partes manifiestan su voluntad de mantener la confidencialidad de la información de la compañía, comprometiéndose a no divulgar, usar o explotar la información a la que tenga acceso en virtud de la labor que desarrollan dentro de la misma.</w:t>
      </w:r>
    </w:p>
    <w:p w:rsidR="005344C3" w:rsidRDefault="005344C3" w:rsidP="000D06DD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>Análisis de Riesgo de la seguridad de la información: Proceso sistemático de identificación de fuentes, estimación de impactos, probabilidades y comparación de dichas variables contra criterio de valuación para determinar las consecuencias potenciales de pérdida de confidencialidad de la información.</w:t>
      </w: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>Autenticación: El proceso de comprobación de identidad de un usuario o recurso tecnológico al tratar de acceder a un recurso de procesamiento o sistema de información.</w:t>
      </w: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proofErr w:type="spellStart"/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>Capacity</w:t>
      </w:r>
      <w:proofErr w:type="spellEnd"/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 xml:space="preserve"> </w:t>
      </w:r>
      <w:proofErr w:type="spellStart"/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>Planing</w:t>
      </w:r>
      <w:proofErr w:type="spellEnd"/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>: Proceso para determinar la capacidad de los recursos de la plataforma tecnológica que necesita la entidad para satisfacer las necesidades de procesamiento de dichos recursos de forma eficiente y con un rendimiento adecuado.</w:t>
      </w: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>Centro de Computo: Es la zona o espacio designado para el almacenamiento de computadores (servidores) para un fin especifico, los cuales se encuentran conectados entre si a través de una red de datos, el Centro de datos debe cumplir con estándares, con el fin de garantizar los controles de acceso físicos, los materiales de paredes, pisos y techos, el suministro de alimentación o fluido eléctrico y las condiciones medioambientales de temperatura y humedad adecuados.</w:t>
      </w: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>Centros de Cableado: Son las habitaciones o espacios designados donde se deberán instalar los dispositivos de comunicación y de cableado estructurado, al igual que los centros de computo, los centros de cableado deben cumplir requisitos mínimos de acceso físico, materiales de paredes, pisos y techos, suministro de alimentación o fluido eléctrico y condiciones de temperatura y humedad.</w:t>
      </w: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DC47BA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>Cifrado: La transformación de los datos mediante el uso de la criptografía para producir datos inteligibles (cifrados) y asegurar su confidencialidad, este cifrado es muy útil para prevenir la fuga de información, el monitoreo no autorizado e incluso el acceso no autorizado a los repositorios de información.</w:t>
      </w: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 xml:space="preserve">Confidencialidad: Asegurar que los accesos a sistemas de información y sus recursos relacionados sean solo realizados por los funcionarios </w:t>
      </w:r>
      <w:r w:rsidR="00DC47BA">
        <w:rPr>
          <w:rFonts w:ascii="Arial" w:eastAsia="Times New Roman" w:hAnsi="Arial" w:cs="Arial"/>
          <w:shd w:val="clear" w:color="auto" w:fill="FFFFFF"/>
          <w:lang w:eastAsia="es-ES_tradnl"/>
        </w:rPr>
        <w:t>de la empresa</w:t>
      </w:r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>, basados en la necesidad de saber o de hacer de sus cargos. Garantizando que la información no este disponible o divulgada a personas o procesos no autorizados.</w:t>
      </w:r>
      <w:r w:rsidRPr="005344C3">
        <w:rPr>
          <w:rFonts w:ascii="MS Gothic" w:eastAsia="MS Gothic" w:hAnsi="MS Gothic" w:cs="MS Gothic" w:hint="eastAsia"/>
          <w:shd w:val="clear" w:color="auto" w:fill="FFFFFF"/>
          <w:lang w:eastAsia="es-ES_tradnl"/>
        </w:rPr>
        <w:t> </w:t>
      </w: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 xml:space="preserve">Control: Toda actividad o proceso encaminado a mitigar o evitar un riesgo, incluye políticas, procedimientos, guías, estructuras organizacionales y buenas practicas, que puedan ser </w:t>
      </w:r>
      <w:r w:rsidR="00DC47BA">
        <w:rPr>
          <w:rFonts w:ascii="Arial" w:eastAsia="Times New Roman" w:hAnsi="Arial" w:cs="Arial"/>
          <w:shd w:val="clear" w:color="auto" w:fill="FFFFFF"/>
          <w:lang w:eastAsia="es-ES_tradnl"/>
        </w:rPr>
        <w:t>d</w:t>
      </w:r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t>e carácter administrativo, tecnológico, físico o legal.</w:t>
      </w:r>
    </w:p>
    <w:p w:rsidR="00EB709D" w:rsidRPr="005344C3" w:rsidRDefault="00EB709D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344C3" w:rsidRPr="005344C3" w:rsidRDefault="005344C3" w:rsidP="005344C3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0D06DD" w:rsidRDefault="005344C3" w:rsidP="000D06DD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344C3">
        <w:rPr>
          <w:rFonts w:ascii="Arial" w:eastAsia="Times New Roman" w:hAnsi="Arial" w:cs="Arial"/>
          <w:shd w:val="clear" w:color="auto" w:fill="FFFFFF"/>
          <w:lang w:eastAsia="es-ES_tradnl"/>
        </w:rPr>
        <w:lastRenderedPageBreak/>
        <w:t>Custodio del Activo de Información: La unidad organizacional o proceso, designado por los propietarios, encargado de mantener las medidas de protección establecidas sobre los activos de información confiados.</w:t>
      </w:r>
    </w:p>
    <w:p w:rsidR="005A3079" w:rsidRDefault="005A3079" w:rsidP="000D06DD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 xml:space="preserve">Integridad: Proteger la exactitud y plenitud de los sistemas de información y sus recursos relacionados, limitando la gestión sobre los mismos a personas autorizadas y programas de aplicación aprobados y autorizados, protegiéndolos contra pérdida, destrucción o modificaciones accidentales o intencionales. </w:t>
      </w:r>
      <w:r w:rsidRPr="005A3079">
        <w:rPr>
          <w:rFonts w:ascii="MS Gothic" w:eastAsia="MS Gothic" w:hAnsi="MS Gothic" w:cs="MS Gothic" w:hint="eastAsia"/>
          <w:shd w:val="clear" w:color="auto" w:fill="FFFFFF"/>
          <w:lang w:eastAsia="es-ES_tradnl"/>
        </w:rPr>
        <w:t> </w:t>
      </w: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 xml:space="preserve">Disponibilidad: Asegurar que los usuarios autorizados tienen acceso a los sistemas de información y sus recursos relacionados, en tiempo y forma, cuando sean requeridos. </w:t>
      </w:r>
      <w:r w:rsidRPr="005A3079">
        <w:rPr>
          <w:rFonts w:ascii="MS Gothic" w:eastAsia="MS Gothic" w:hAnsi="MS Gothic" w:cs="MS Gothic" w:hint="eastAsia"/>
          <w:shd w:val="clear" w:color="auto" w:fill="FFFFFF"/>
          <w:lang w:eastAsia="es-ES_tradnl"/>
        </w:rPr>
        <w:t> </w:t>
      </w: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 xml:space="preserve">Privacidad: Criterio de la información para evitar que trascienda a terceras personas información de propiedad </w:t>
      </w:r>
      <w:r w:rsidR="00993BBF">
        <w:rPr>
          <w:rFonts w:ascii="Arial" w:eastAsia="Times New Roman" w:hAnsi="Arial" w:cs="Arial"/>
          <w:shd w:val="clear" w:color="auto" w:fill="FFFFFF"/>
          <w:lang w:eastAsia="es-ES_tradnl"/>
        </w:rPr>
        <w:t>de la empresa</w:t>
      </w: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 xml:space="preserve">, referida a individuos, protegiendo a los mismos contra la divulgación indebida de su información personal y protegiendo la responsabilidad de la empresa sobre este tipo de divulgaciones. </w:t>
      </w:r>
      <w:r w:rsidRPr="005A3079">
        <w:rPr>
          <w:rFonts w:ascii="MS Gothic" w:eastAsia="MS Gothic" w:hAnsi="MS Gothic" w:cs="MS Gothic" w:hint="eastAsia"/>
          <w:shd w:val="clear" w:color="auto" w:fill="FFFFFF"/>
          <w:lang w:eastAsia="es-ES_tradnl"/>
        </w:rPr>
        <w:t> </w:t>
      </w: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 xml:space="preserve">Vulnerabilidad: Las debilidades que la organización presenta frente a alguna eventual amenaza. </w:t>
      </w:r>
      <w:r w:rsidRPr="005A3079">
        <w:rPr>
          <w:rFonts w:ascii="MS Gothic" w:eastAsia="MS Gothic" w:hAnsi="MS Gothic" w:cs="MS Gothic" w:hint="eastAsia"/>
          <w:shd w:val="clear" w:color="auto" w:fill="FFFFFF"/>
          <w:lang w:eastAsia="es-ES_tradnl"/>
        </w:rPr>
        <w:t> </w:t>
      </w: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 xml:space="preserve">Amenaza: Conjunto de peligros a los que están expuestos los sistemas de información y sus </w:t>
      </w:r>
      <w:r w:rsidRPr="005A3079">
        <w:rPr>
          <w:rFonts w:ascii="MS Gothic" w:eastAsia="MS Gothic" w:hAnsi="MS Gothic" w:cs="MS Gothic" w:hint="eastAsia"/>
          <w:shd w:val="clear" w:color="auto" w:fill="FFFFFF"/>
          <w:lang w:eastAsia="es-ES_tradnl"/>
        </w:rPr>
        <w:t> </w:t>
      </w: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 xml:space="preserve">recursos tecnológicos relacionados. </w:t>
      </w:r>
      <w:r w:rsidRPr="005A3079">
        <w:rPr>
          <w:rFonts w:ascii="MS Gothic" w:eastAsia="MS Gothic" w:hAnsi="MS Gothic" w:cs="MS Gothic" w:hint="eastAsia"/>
          <w:shd w:val="clear" w:color="auto" w:fill="FFFFFF"/>
          <w:lang w:eastAsia="es-ES_tradnl"/>
        </w:rPr>
        <w:t> </w:t>
      </w: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>Incidente de Seguridad: Un evento adverso, confirmado o bajo sospecha que haya vulnerado la seguridad de la información o que intente vulnerarla, sin importar la información afectada, plataforma tecnológica, la frecuencia, las consecuencias, el numero de veces ocurrido o el origen (interno o externo).</w:t>
      </w: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>Inventario de Activos de información: Lista ordenada y documentada de los activos de información pertenecientes a la compañía.</w:t>
      </w: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>Licencia de software: Contrato en donde se especifican todas las normas y clausulas que rigen el uso de un determinado producto de software, teniendo en cuenta alcances de uso, instalación, reproducción y copia de estos productos.</w:t>
      </w: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 xml:space="preserve">Medios removibles: Cualquier componente extraíble de hardware que sea usado para el almacenamiento; los medios removibles incluyen cintas, discos duros removibles, unidades de almacenamiento USB, </w:t>
      </w:r>
      <w:proofErr w:type="spellStart"/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>CDs</w:t>
      </w:r>
      <w:proofErr w:type="spellEnd"/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 xml:space="preserve">, </w:t>
      </w:r>
      <w:proofErr w:type="spellStart"/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>DVDs</w:t>
      </w:r>
      <w:proofErr w:type="spellEnd"/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 xml:space="preserve">, entre otros. </w:t>
      </w: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t>Propietario de Información: La unidad organizacional o proceso donde se crean los activos de información.</w:t>
      </w:r>
    </w:p>
    <w:p w:rsidR="005A3079" w:rsidRP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5A3079" w:rsidRDefault="005A3079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5A3079">
        <w:rPr>
          <w:rFonts w:ascii="Arial" w:eastAsia="Times New Roman" w:hAnsi="Arial" w:cs="Arial"/>
          <w:shd w:val="clear" w:color="auto" w:fill="FFFFFF"/>
          <w:lang w:eastAsia="es-ES_tradnl"/>
        </w:rPr>
        <w:lastRenderedPageBreak/>
        <w:t>Recursos Tecnológicos: son aquellos componentes de hardware y software tales como: servidores (de aplicaciones y servicios de red), estaciones de trabajo, equipos portátiles, entre otros, los cuales tienen como finalidad apoyar las tareas administrativas necesarias para el buen funcionamiento del trabajo al interior de</w:t>
      </w:r>
      <w:r w:rsidR="00993BBF">
        <w:rPr>
          <w:rFonts w:ascii="Arial" w:eastAsia="Times New Roman" w:hAnsi="Arial" w:cs="Arial"/>
          <w:shd w:val="clear" w:color="auto" w:fill="FFFFFF"/>
          <w:lang w:eastAsia="es-ES_tradnl"/>
        </w:rPr>
        <w:t xml:space="preserve"> la empresa.</w:t>
      </w:r>
    </w:p>
    <w:p w:rsidR="00993BBF" w:rsidRDefault="00993BBF" w:rsidP="005A3079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993BBF" w:rsidRPr="00993BBF" w:rsidRDefault="00993BBF" w:rsidP="00993BBF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993BBF">
        <w:rPr>
          <w:rFonts w:ascii="Arial" w:eastAsia="Times New Roman" w:hAnsi="Arial" w:cs="Arial"/>
          <w:shd w:val="clear" w:color="auto" w:fill="FFFFFF"/>
          <w:lang w:eastAsia="es-ES_tradnl"/>
        </w:rPr>
        <w:t>Responsable por el Activo de Información: Persona o grupo de personas, designadas por los propietarios, encargados de velar por la confidencialidad, la integridad y la disponibilidad de los activos de información, es decir la forma de usar, identificar, clasificar y proteger dichos activos a su cargo.</w:t>
      </w:r>
    </w:p>
    <w:p w:rsidR="00993BBF" w:rsidRPr="00993BBF" w:rsidRDefault="00993BBF" w:rsidP="00993BBF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993BBF" w:rsidRPr="00993BBF" w:rsidRDefault="00993BBF" w:rsidP="00993BBF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993BBF">
        <w:rPr>
          <w:rFonts w:ascii="Arial" w:eastAsia="Times New Roman" w:hAnsi="Arial" w:cs="Arial"/>
          <w:shd w:val="clear" w:color="auto" w:fill="FFFFFF"/>
          <w:lang w:eastAsia="es-ES_tradnl"/>
        </w:rPr>
        <w:t xml:space="preserve">Eficacia: característica de la información que indica que debe ser relevante y pertinente para los procesos de la organización, así como entregarse oportunamente y en forma correcta, coherente y completa, que pueda utilizarse. </w:t>
      </w:r>
      <w:r w:rsidRPr="00993BBF">
        <w:rPr>
          <w:rFonts w:ascii="MS Gothic" w:eastAsia="MS Gothic" w:hAnsi="MS Gothic" w:cs="MS Gothic" w:hint="eastAsia"/>
          <w:shd w:val="clear" w:color="auto" w:fill="FFFFFF"/>
          <w:lang w:eastAsia="es-ES_tradnl"/>
        </w:rPr>
        <w:t> </w:t>
      </w:r>
    </w:p>
    <w:p w:rsidR="00993BBF" w:rsidRPr="00993BBF" w:rsidRDefault="00993BBF" w:rsidP="00993BBF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993BBF" w:rsidRDefault="00993BBF" w:rsidP="00993BBF">
      <w:pPr>
        <w:jc w:val="both"/>
        <w:rPr>
          <w:rFonts w:ascii="MS Gothic" w:eastAsia="MS Gothic" w:hAnsi="MS Gothic" w:cs="MS Gothic"/>
          <w:shd w:val="clear" w:color="auto" w:fill="FFFFFF"/>
          <w:lang w:eastAsia="es-ES_tradnl"/>
        </w:rPr>
      </w:pPr>
      <w:r w:rsidRPr="00993BBF">
        <w:rPr>
          <w:rFonts w:ascii="Arial" w:eastAsia="Times New Roman" w:hAnsi="Arial" w:cs="Arial"/>
          <w:shd w:val="clear" w:color="auto" w:fill="FFFFFF"/>
          <w:lang w:eastAsia="es-ES_tradnl"/>
        </w:rPr>
        <w:t xml:space="preserve">Conformidad: Cumplimiento de las leyes, reglamentaciones y obligaciones contractuales a la que están sujetos los procesos de la organización, es decir, criterios de gestión, impuestos desde fuera de la misma. </w:t>
      </w:r>
    </w:p>
    <w:p w:rsidR="00993BBF" w:rsidRPr="00993BBF" w:rsidRDefault="00993BBF" w:rsidP="00993BBF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993BBF" w:rsidRPr="00993BBF" w:rsidRDefault="00993BBF" w:rsidP="00993BBF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993BBF">
        <w:rPr>
          <w:rFonts w:ascii="Arial" w:eastAsia="Times New Roman" w:hAnsi="Arial" w:cs="Arial"/>
          <w:shd w:val="clear" w:color="auto" w:fill="FFFFFF"/>
          <w:lang w:eastAsia="es-ES_tradnl"/>
        </w:rPr>
        <w:t xml:space="preserve">Responsabilidad: Los sistemas deben brindar una información apropiada a los niveles de decisión para su utilización en la operación de la organización y en la entrega de información a los organismos regulatorios con respecto al cumplimiento de las leyes y reglamentaciones. </w:t>
      </w:r>
      <w:r w:rsidRPr="00993BBF">
        <w:rPr>
          <w:rFonts w:ascii="MS Gothic" w:eastAsia="MS Gothic" w:hAnsi="MS Gothic" w:cs="MS Gothic" w:hint="eastAsia"/>
          <w:shd w:val="clear" w:color="auto" w:fill="FFFFFF"/>
          <w:lang w:eastAsia="es-ES_tradnl"/>
        </w:rPr>
        <w:t> </w:t>
      </w:r>
    </w:p>
    <w:p w:rsidR="00993BBF" w:rsidRPr="00993BBF" w:rsidRDefault="00993BBF" w:rsidP="00993BBF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</w:p>
    <w:p w:rsidR="00993BBF" w:rsidRPr="000D06DD" w:rsidRDefault="00993BBF" w:rsidP="00993BBF">
      <w:pPr>
        <w:jc w:val="both"/>
        <w:rPr>
          <w:rFonts w:ascii="Arial" w:eastAsia="Times New Roman" w:hAnsi="Arial" w:cs="Arial"/>
          <w:shd w:val="clear" w:color="auto" w:fill="FFFFFF"/>
          <w:lang w:eastAsia="es-ES_tradnl"/>
        </w:rPr>
      </w:pPr>
      <w:r w:rsidRPr="00993BBF">
        <w:rPr>
          <w:rFonts w:ascii="Arial" w:eastAsia="Times New Roman" w:hAnsi="Arial" w:cs="Arial"/>
          <w:shd w:val="clear" w:color="auto" w:fill="FFFFFF"/>
          <w:lang w:eastAsia="es-ES_tradnl"/>
        </w:rPr>
        <w:t>Terceros: Todas las personas jurídicas o naturales, como proveedores, contratistas o consultores, que provean servicios o productos a la Compañía.</w:t>
      </w: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2C4EBF" w:rsidRPr="002C4EBF" w:rsidRDefault="002C4EBF" w:rsidP="002C4EBF">
      <w:pPr>
        <w:pStyle w:val="Prrafodelista"/>
        <w:numPr>
          <w:ilvl w:val="0"/>
          <w:numId w:val="1"/>
        </w:numPr>
        <w:rPr>
          <w:b/>
        </w:rPr>
      </w:pPr>
      <w:bookmarkStart w:id="1" w:name="_Toc522825392"/>
      <w:r w:rsidRPr="002C4EBF">
        <w:rPr>
          <w:b/>
        </w:rPr>
        <w:t>DESCRIPCIÓN DE CONTROLES SOBRE LA SEGURIDAD.</w:t>
      </w:r>
      <w:bookmarkEnd w:id="1"/>
    </w:p>
    <w:p w:rsidR="002C4EBF" w:rsidRPr="002C4EBF" w:rsidRDefault="002C4EBF" w:rsidP="002C4EBF">
      <w:pPr>
        <w:pStyle w:val="Prrafodelista"/>
        <w:numPr>
          <w:ilvl w:val="1"/>
          <w:numId w:val="1"/>
        </w:numPr>
        <w:rPr>
          <w:b/>
          <w:bCs/>
          <w:lang w:val="es-ES_tradnl"/>
        </w:rPr>
      </w:pPr>
      <w:bookmarkStart w:id="2" w:name="_Toc522825393"/>
      <w:r w:rsidRPr="002C4EBF">
        <w:rPr>
          <w:b/>
          <w:bCs/>
          <w:lang w:val="es-ES_tradnl"/>
        </w:rPr>
        <w:t>CONTROLES GENERALES.</w:t>
      </w:r>
      <w:bookmarkEnd w:id="2"/>
    </w:p>
    <w:p w:rsidR="002C4EBF" w:rsidRPr="002C4EBF" w:rsidRDefault="002C4EBF" w:rsidP="002C4EBF">
      <w:pPr>
        <w:rPr>
          <w:lang w:val="es-ES_tradnl"/>
        </w:rPr>
      </w:pPr>
    </w:p>
    <w:p w:rsidR="002C4EBF" w:rsidRDefault="002C4EBF" w:rsidP="00030D5B">
      <w:pPr>
        <w:jc w:val="both"/>
      </w:pPr>
      <w:r w:rsidRPr="002C4EBF">
        <w:t xml:space="preserve">Los controles generales representan los procedimientos de control interno establecidos por </w:t>
      </w:r>
      <w:r w:rsidR="00030D5B">
        <w:t>la empresa,</w:t>
      </w:r>
      <w:r w:rsidRPr="002C4EBF">
        <w:t xml:space="preserve"> para asegurar que </w:t>
      </w:r>
      <w:proofErr w:type="gramStart"/>
      <w:r w:rsidRPr="002C4EBF">
        <w:t>el uso de las tecnologías de la información se desarrollen</w:t>
      </w:r>
      <w:proofErr w:type="gramEnd"/>
      <w:r w:rsidRPr="002C4EBF">
        <w:t xml:space="preserve"> de acuerdo a lo esperado. Los controles generales se han direccionado al control de los procesos informáticos que se pueden agrupar en dos grandes categorías: </w:t>
      </w:r>
    </w:p>
    <w:p w:rsidR="00030D5B" w:rsidRPr="002C4EBF" w:rsidRDefault="00030D5B" w:rsidP="00030D5B">
      <w:pPr>
        <w:jc w:val="both"/>
      </w:pPr>
    </w:p>
    <w:p w:rsidR="002C4EBF" w:rsidRPr="002C4EBF" w:rsidRDefault="002C4EBF" w:rsidP="00030D5B">
      <w:pPr>
        <w:numPr>
          <w:ilvl w:val="0"/>
          <w:numId w:val="4"/>
        </w:numPr>
        <w:jc w:val="both"/>
      </w:pPr>
      <w:r w:rsidRPr="002C4EBF">
        <w:rPr>
          <w:b/>
        </w:rPr>
        <w:t xml:space="preserve">Procesos informáticos básicos: </w:t>
      </w:r>
      <w:r w:rsidR="00030D5B">
        <w:t>S</w:t>
      </w:r>
      <w:r w:rsidRPr="002C4EBF">
        <w:t xml:space="preserve">on los procesos que tienen relación directa con los servicios que se prestan a los usuarios de los sistemas de información y sus tecnologías relacionadas. Estos procesos consisten en tomar un insumo, agregarle valor y generar un producto que satisface a un cliente interno o externo. Normalmente estos procesos son repetitivos y están conformados por los siguientes elementos: proveedor, insumo, proceso, producto y cliente. </w:t>
      </w:r>
    </w:p>
    <w:p w:rsidR="00030D5B" w:rsidRDefault="00030D5B" w:rsidP="002C4EBF"/>
    <w:p w:rsidR="002C4EBF" w:rsidRPr="002C4EBF" w:rsidRDefault="002C4EBF" w:rsidP="002C4EBF">
      <w:r w:rsidRPr="002C4EBF">
        <w:lastRenderedPageBreak/>
        <w:t>Los principales procesos informáticos básicos con los siguientes: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Mantenimiento de Sistemas.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Integración de paquetes de software.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Capacitación.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Procesos de datos en ambientes de trabajo en lote.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Atención a requerimientos de usuarios.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Administración de procesos especiales.</w:t>
      </w:r>
    </w:p>
    <w:p w:rsidR="002C4EBF" w:rsidRPr="002C4EBF" w:rsidRDefault="002C4EBF" w:rsidP="002C4EBF"/>
    <w:p w:rsidR="002C4EBF" w:rsidRPr="002C4EBF" w:rsidRDefault="002C4EBF" w:rsidP="00030D5B">
      <w:pPr>
        <w:pStyle w:val="Prrafodelista"/>
        <w:numPr>
          <w:ilvl w:val="0"/>
          <w:numId w:val="4"/>
        </w:numPr>
        <w:jc w:val="both"/>
      </w:pPr>
      <w:r w:rsidRPr="00030D5B">
        <w:rPr>
          <w:b/>
          <w:bCs/>
        </w:rPr>
        <w:t>Procesos de Administración Informática:</w:t>
      </w:r>
      <w:r w:rsidRPr="002C4EBF">
        <w:t xml:space="preserve">  </w:t>
      </w:r>
      <w:r w:rsidR="00030D5B">
        <w:t>S</w:t>
      </w:r>
      <w:r w:rsidRPr="002C4EBF">
        <w:t xml:space="preserve">on procesos necesarios para el funcionamiento del área de servicios informáticos, que debe administrar los recursos a su cargo. Normalmente estos procesos no son repetitivos o sus ciclos son más largos. Los principales procesos de administración informática son: </w:t>
      </w:r>
    </w:p>
    <w:p w:rsidR="002C4EBF" w:rsidRPr="002C4EBF" w:rsidRDefault="002C4EBF" w:rsidP="002C4EBF"/>
    <w:p w:rsidR="002C4EBF" w:rsidRPr="002C4EBF" w:rsidRDefault="002C4EBF" w:rsidP="002C4EBF">
      <w:pPr>
        <w:numPr>
          <w:ilvl w:val="0"/>
          <w:numId w:val="3"/>
        </w:numPr>
      </w:pPr>
      <w:r w:rsidRPr="002C4EBF">
        <w:t>Planeación estratégica de tecnología.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Dirección y control del área de tecnología.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Administración de recursos materiales.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Administración de recursos humanos.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Administración de recursos financieros.</w:t>
      </w:r>
    </w:p>
    <w:p w:rsidR="002C4EBF" w:rsidRPr="002C4EBF" w:rsidRDefault="002C4EBF" w:rsidP="002C4EBF"/>
    <w:p w:rsidR="002C4EBF" w:rsidRPr="002C4EBF" w:rsidRDefault="002C4EBF" w:rsidP="002C4EBF">
      <w:pPr>
        <w:pStyle w:val="Prrafodelista"/>
        <w:numPr>
          <w:ilvl w:val="1"/>
          <w:numId w:val="1"/>
        </w:numPr>
        <w:rPr>
          <w:b/>
          <w:bCs/>
          <w:lang w:val="es-ES_tradnl"/>
        </w:rPr>
      </w:pPr>
      <w:bookmarkStart w:id="3" w:name="_Toc522825394"/>
      <w:r w:rsidRPr="002C4EBF">
        <w:rPr>
          <w:b/>
          <w:bCs/>
          <w:lang w:val="es-ES_tradnl"/>
        </w:rPr>
        <w:t>CONTROLES ESPECÍFICOS.</w:t>
      </w:r>
      <w:bookmarkEnd w:id="3"/>
    </w:p>
    <w:p w:rsidR="002C4EBF" w:rsidRPr="002C4EBF" w:rsidRDefault="002C4EBF" w:rsidP="002C4EBF">
      <w:pPr>
        <w:rPr>
          <w:lang w:val="es-ES_tradnl"/>
        </w:rPr>
      </w:pPr>
    </w:p>
    <w:p w:rsidR="002C4EBF" w:rsidRDefault="002C4EBF" w:rsidP="00030D5B">
      <w:pPr>
        <w:jc w:val="both"/>
      </w:pPr>
      <w:r w:rsidRPr="002C4EBF">
        <w:t xml:space="preserve">Los controles específicos o controles de las aplicaciones constituyen los procedimientos de control interno y externo, establecidos por </w:t>
      </w:r>
      <w:r w:rsidR="00030D5B">
        <w:t>la empresa</w:t>
      </w:r>
      <w:r w:rsidRPr="002C4EBF">
        <w:t xml:space="preserve"> para el cumplimiento de los objetivos para los que fueron creados estos procesos, incluyendo los siguientes: </w:t>
      </w:r>
    </w:p>
    <w:p w:rsidR="00030D5B" w:rsidRDefault="00030D5B" w:rsidP="002C4EBF"/>
    <w:p w:rsidR="00030D5B" w:rsidRPr="002C4EBF" w:rsidRDefault="00030D5B" w:rsidP="002C4EBF"/>
    <w:p w:rsidR="002C4EBF" w:rsidRPr="002C4EBF" w:rsidRDefault="002C4EBF" w:rsidP="002C4EBF">
      <w:pPr>
        <w:numPr>
          <w:ilvl w:val="0"/>
          <w:numId w:val="3"/>
        </w:numPr>
      </w:pPr>
      <w:r w:rsidRPr="002C4EBF">
        <w:t>Ingreso de datos.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Comunicación de datos.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 xml:space="preserve">Procesamiento de datos. 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Salida y distribución de datos e informes.</w:t>
      </w:r>
    </w:p>
    <w:p w:rsidR="002C4EBF" w:rsidRPr="002C4EBF" w:rsidRDefault="002C4EBF" w:rsidP="002C4EBF">
      <w:pPr>
        <w:numPr>
          <w:ilvl w:val="0"/>
          <w:numId w:val="3"/>
        </w:numPr>
      </w:pPr>
      <w:r w:rsidRPr="002C4EBF">
        <w:t>Accesos.</w:t>
      </w:r>
    </w:p>
    <w:p w:rsidR="002C4EBF" w:rsidRDefault="002C4EBF" w:rsidP="002C4EBF">
      <w:pPr>
        <w:numPr>
          <w:ilvl w:val="0"/>
          <w:numId w:val="3"/>
        </w:numPr>
      </w:pPr>
      <w:r w:rsidRPr="002C4EBF">
        <w:t>Continuidad del sistema.</w:t>
      </w:r>
    </w:p>
    <w:p w:rsidR="00030D5B" w:rsidRPr="002C4EBF" w:rsidRDefault="00030D5B" w:rsidP="00030D5B"/>
    <w:p w:rsidR="002C4EBF" w:rsidRPr="002C4EBF" w:rsidRDefault="002C4EBF" w:rsidP="00030D5B">
      <w:pPr>
        <w:jc w:val="both"/>
        <w:rPr>
          <w:lang w:val="es-ES_tradnl"/>
        </w:rPr>
      </w:pPr>
      <w:r w:rsidRPr="002C4EBF">
        <w:rPr>
          <w:lang w:val="es-ES_tradnl"/>
        </w:rPr>
        <w:t>Si no se explican los controles definidos precedentemente, los activos informáticos quedarían expuestos al acceso y manejo por parte de personas no autorizadas.</w:t>
      </w:r>
    </w:p>
    <w:p w:rsidR="002C4EBF" w:rsidRPr="002C4EBF" w:rsidRDefault="002C4EBF" w:rsidP="002C4EBF">
      <w:pPr>
        <w:rPr>
          <w:lang w:val="es-ES_tradnl"/>
        </w:rPr>
      </w:pPr>
    </w:p>
    <w:p w:rsidR="002C4EBF" w:rsidRPr="002C4EBF" w:rsidRDefault="002C4EBF" w:rsidP="002C4EBF">
      <w:pPr>
        <w:pStyle w:val="Prrafodelista"/>
        <w:numPr>
          <w:ilvl w:val="1"/>
          <w:numId w:val="1"/>
        </w:numPr>
        <w:rPr>
          <w:b/>
          <w:bCs/>
          <w:lang w:val="es-ES_tradnl"/>
        </w:rPr>
      </w:pPr>
      <w:bookmarkStart w:id="4" w:name="_Toc522825395"/>
      <w:r w:rsidRPr="002C4EBF">
        <w:rPr>
          <w:b/>
          <w:bCs/>
          <w:lang w:val="es-ES_tradnl"/>
        </w:rPr>
        <w:t>CRITERIOS DE LA INFORMACIÓN.</w:t>
      </w:r>
      <w:bookmarkEnd w:id="4"/>
    </w:p>
    <w:p w:rsidR="002C4EBF" w:rsidRPr="002C4EBF" w:rsidRDefault="002C4EBF" w:rsidP="002C4EBF"/>
    <w:p w:rsidR="002C4EBF" w:rsidRPr="002C4EBF" w:rsidRDefault="002C4EBF" w:rsidP="00030D5B">
      <w:pPr>
        <w:jc w:val="both"/>
      </w:pPr>
      <w:r w:rsidRPr="002C4EBF">
        <w:t xml:space="preserve">En cuanto a la información proporcionada por los sistemas y </w:t>
      </w:r>
      <w:r w:rsidR="00D44C2B" w:rsidRPr="002C4EBF">
        <w:t>de acuerdo con</w:t>
      </w:r>
      <w:r w:rsidRPr="002C4EBF">
        <w:t xml:space="preserve"> los estándares generalmente aceptados, en </w:t>
      </w:r>
      <w:r w:rsidR="00030D5B">
        <w:t>la empresa</w:t>
      </w:r>
      <w:r w:rsidRPr="002C4EBF">
        <w:t xml:space="preserve"> los estándares establecidos deben reunir los criterios de eficiencia, confiabilidad, integridad, disponibilidad, cumplimiento y contabilidad.</w:t>
      </w:r>
    </w:p>
    <w:p w:rsidR="002C4EBF" w:rsidRPr="002C4EBF" w:rsidRDefault="002C4EBF" w:rsidP="002C4EBF"/>
    <w:p w:rsidR="002C4EBF" w:rsidRPr="002C4EBF" w:rsidRDefault="002C4EBF" w:rsidP="002C4EBF">
      <w:pPr>
        <w:pStyle w:val="Prrafodelista"/>
        <w:numPr>
          <w:ilvl w:val="1"/>
          <w:numId w:val="1"/>
        </w:numPr>
        <w:rPr>
          <w:b/>
          <w:bCs/>
          <w:lang w:val="es-ES_tradnl"/>
        </w:rPr>
      </w:pPr>
      <w:bookmarkStart w:id="5" w:name="_Toc522825396"/>
      <w:r w:rsidRPr="002C4EBF">
        <w:rPr>
          <w:b/>
          <w:bCs/>
          <w:lang w:val="es-ES_tradnl"/>
        </w:rPr>
        <w:t>CONTROLES REFERENTES A LA SEGURIDAD.</w:t>
      </w:r>
      <w:bookmarkEnd w:id="5"/>
    </w:p>
    <w:p w:rsidR="002C4EBF" w:rsidRPr="002C4EBF" w:rsidRDefault="002C4EBF" w:rsidP="002C4EBF"/>
    <w:p w:rsidR="002C4EBF" w:rsidRPr="002C4EBF" w:rsidRDefault="002C4EBF" w:rsidP="00030D5B">
      <w:pPr>
        <w:jc w:val="both"/>
      </w:pPr>
      <w:r w:rsidRPr="002C4EBF">
        <w:t>Dentro de estos controles se distinguen 3 grupos generales relacionados a seguridad</w:t>
      </w:r>
    </w:p>
    <w:p w:rsidR="002C4EBF" w:rsidRPr="002C4EBF" w:rsidRDefault="002C4EBF" w:rsidP="002C4EBF"/>
    <w:p w:rsidR="002C4EBF" w:rsidRPr="002C4EBF" w:rsidRDefault="002C4EBF" w:rsidP="002C4EBF">
      <w:pPr>
        <w:pStyle w:val="Prrafodelista"/>
        <w:numPr>
          <w:ilvl w:val="2"/>
          <w:numId w:val="1"/>
        </w:numPr>
        <w:rPr>
          <w:b/>
        </w:rPr>
      </w:pPr>
      <w:r w:rsidRPr="002C4EBF">
        <w:rPr>
          <w:b/>
        </w:rPr>
        <w:t>Controles sobre seguridad física</w:t>
      </w:r>
    </w:p>
    <w:p w:rsidR="002C4EBF" w:rsidRPr="002C4EBF" w:rsidRDefault="002C4EBF" w:rsidP="002C4EBF"/>
    <w:p w:rsidR="002C4EBF" w:rsidRPr="002C4EBF" w:rsidRDefault="002C4EBF" w:rsidP="00030D5B">
      <w:pPr>
        <w:jc w:val="both"/>
      </w:pPr>
      <w:r w:rsidRPr="002C4EBF">
        <w:t>Permite proteger los recursos de integran los sistemas informáticos contra amenazas físicas accidentales o intencionales.</w:t>
      </w:r>
    </w:p>
    <w:p w:rsidR="002C4EBF" w:rsidRPr="002C4EBF" w:rsidRDefault="002C4EBF" w:rsidP="002C4EBF"/>
    <w:p w:rsidR="002C4EBF" w:rsidRPr="002C4EBF" w:rsidRDefault="002C4EBF" w:rsidP="002C4EBF">
      <w:pPr>
        <w:pStyle w:val="Prrafodelista"/>
        <w:numPr>
          <w:ilvl w:val="2"/>
          <w:numId w:val="1"/>
        </w:numPr>
        <w:rPr>
          <w:b/>
        </w:rPr>
      </w:pPr>
      <w:r w:rsidRPr="002C4EBF">
        <w:rPr>
          <w:b/>
        </w:rPr>
        <w:t>Controles sobre Seguridad Lógica</w:t>
      </w:r>
    </w:p>
    <w:p w:rsidR="002C4EBF" w:rsidRPr="002C4EBF" w:rsidRDefault="002C4EBF" w:rsidP="002C4EBF"/>
    <w:p w:rsidR="002C4EBF" w:rsidRPr="002C4EBF" w:rsidRDefault="002C4EBF" w:rsidP="00030D5B">
      <w:pPr>
        <w:jc w:val="both"/>
      </w:pPr>
      <w:r w:rsidRPr="002C4EBF">
        <w:t>Permite proteger los datos y sistemas, de accesos y manipulaciones no autorizadas</w:t>
      </w:r>
    </w:p>
    <w:p w:rsidR="002C4EBF" w:rsidRPr="002C4EBF" w:rsidRDefault="002C4EBF" w:rsidP="002C4EBF"/>
    <w:p w:rsidR="002C4EBF" w:rsidRPr="002C4EBF" w:rsidRDefault="002C4EBF" w:rsidP="002C4EBF">
      <w:pPr>
        <w:pStyle w:val="Prrafodelista"/>
        <w:numPr>
          <w:ilvl w:val="2"/>
          <w:numId w:val="1"/>
        </w:numPr>
        <w:rPr>
          <w:b/>
        </w:rPr>
      </w:pPr>
      <w:r w:rsidRPr="002C4EBF">
        <w:rPr>
          <w:b/>
        </w:rPr>
        <w:t>Controles sobre Seguridad Legal</w:t>
      </w:r>
    </w:p>
    <w:p w:rsidR="002C4EBF" w:rsidRPr="002C4EBF" w:rsidRDefault="002C4EBF" w:rsidP="002C4EBF"/>
    <w:p w:rsidR="00030D5B" w:rsidRDefault="002C4EBF" w:rsidP="00EB709D">
      <w:pPr>
        <w:jc w:val="both"/>
      </w:pPr>
      <w:r w:rsidRPr="002C4EBF">
        <w:t xml:space="preserve">Son los controles que se implementan en </w:t>
      </w:r>
      <w:r w:rsidR="00030D5B">
        <w:t>la compañía</w:t>
      </w:r>
      <w:r w:rsidRPr="002C4EBF">
        <w:t xml:space="preserve"> para proteger a la organización con respecto a asuntos de propiedad del software, contrataciones de servicios y sistemas informáticos, relación con el personal, uso de correos electrónicos, uso de Internet y similares.</w:t>
      </w:r>
    </w:p>
    <w:p w:rsidR="00030D5B" w:rsidRPr="002C4EBF" w:rsidRDefault="00030D5B" w:rsidP="002C4EBF"/>
    <w:p w:rsidR="002C4EBF" w:rsidRPr="002C4EBF" w:rsidRDefault="002C4EBF" w:rsidP="00030D5B">
      <w:pPr>
        <w:jc w:val="both"/>
      </w:pPr>
      <w:r w:rsidRPr="002C4EBF">
        <w:t xml:space="preserve">Para </w:t>
      </w:r>
      <w:r w:rsidR="00030D5B">
        <w:t>la empresa</w:t>
      </w:r>
      <w:r w:rsidRPr="002C4EBF">
        <w:t xml:space="preserve"> resulta de la mayor importancia asegurar que todos los aspectos de la organización están de conformidad a los marcos legales aplicables. Por consiguiente, para todos los efectos de asuntos relativos a la Seguridad Legal, </w:t>
      </w:r>
      <w:r w:rsidR="00030D5B">
        <w:t>la empresa</w:t>
      </w:r>
      <w:r w:rsidRPr="002C4EBF">
        <w:t xml:space="preserve"> no habilita ningún uso, aplicación, servicio o herramienta que no se encuentre autorizada de forma expresa, y requiere de sus empleados el ceñimiento estricto a esta disposición.</w:t>
      </w:r>
    </w:p>
    <w:p w:rsidR="0066575B" w:rsidRPr="002C4EBF" w:rsidRDefault="0066575B"/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Default="0066575B">
      <w:pPr>
        <w:rPr>
          <w:lang w:val="es-CO"/>
        </w:rPr>
      </w:pPr>
    </w:p>
    <w:p w:rsidR="0066575B" w:rsidRPr="0066575B" w:rsidRDefault="0066575B">
      <w:pPr>
        <w:rPr>
          <w:lang w:val="es-CO"/>
        </w:rPr>
      </w:pPr>
    </w:p>
    <w:sectPr w:rsidR="0066575B" w:rsidRPr="0066575B" w:rsidSect="00B1537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A57" w:rsidRDefault="00B27A57" w:rsidP="0066575B">
      <w:r>
        <w:separator/>
      </w:r>
    </w:p>
  </w:endnote>
  <w:endnote w:type="continuationSeparator" w:id="0">
    <w:p w:rsidR="00B27A57" w:rsidRDefault="00B27A57" w:rsidP="00665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87"/>
      <w:gridCol w:w="2379"/>
      <w:gridCol w:w="983"/>
      <w:gridCol w:w="1657"/>
      <w:gridCol w:w="983"/>
      <w:gridCol w:w="1839"/>
    </w:tblGrid>
    <w:tr w:rsidR="009C07A5" w:rsidRPr="009C07A5" w:rsidTr="00705213">
      <w:tc>
        <w:tcPr>
          <w:tcW w:w="3366" w:type="dxa"/>
          <w:gridSpan w:val="2"/>
        </w:tcPr>
        <w:p w:rsidR="009C07A5" w:rsidRPr="00705213" w:rsidRDefault="00705213" w:rsidP="009C07A5">
          <w:pPr>
            <w:pStyle w:val="Piedepgin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05213">
            <w:rPr>
              <w:rFonts w:ascii="Arial" w:hAnsi="Arial" w:cs="Arial"/>
              <w:b/>
              <w:bCs/>
              <w:sz w:val="20"/>
              <w:szCs w:val="20"/>
            </w:rPr>
            <w:t>DOCUMENTO</w:t>
          </w:r>
        </w:p>
        <w:p w:rsidR="009C07A5" w:rsidRPr="00705213" w:rsidRDefault="00705213" w:rsidP="009C07A5">
          <w:pPr>
            <w:pStyle w:val="Piedepgin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05213">
            <w:rPr>
              <w:rFonts w:ascii="Arial" w:hAnsi="Arial" w:cs="Arial"/>
              <w:b/>
              <w:bCs/>
              <w:sz w:val="20"/>
              <w:szCs w:val="20"/>
            </w:rPr>
            <w:t>ELABORADO POR:</w:t>
          </w:r>
        </w:p>
      </w:tc>
      <w:tc>
        <w:tcPr>
          <w:tcW w:w="2640" w:type="dxa"/>
          <w:gridSpan w:val="2"/>
        </w:tcPr>
        <w:p w:rsidR="009C07A5" w:rsidRPr="00705213" w:rsidRDefault="00705213" w:rsidP="009C07A5">
          <w:pPr>
            <w:pStyle w:val="Piedepgin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05213">
            <w:rPr>
              <w:rFonts w:ascii="Arial" w:hAnsi="Arial" w:cs="Arial"/>
              <w:b/>
              <w:bCs/>
              <w:sz w:val="20"/>
              <w:szCs w:val="20"/>
            </w:rPr>
            <w:t>DOCUMENTO REVISADO</w:t>
          </w:r>
        </w:p>
        <w:p w:rsidR="009C07A5" w:rsidRPr="00705213" w:rsidRDefault="00705213" w:rsidP="009C07A5">
          <w:pPr>
            <w:pStyle w:val="Piedepgin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05213">
            <w:rPr>
              <w:rFonts w:ascii="Arial" w:hAnsi="Arial" w:cs="Arial"/>
              <w:b/>
              <w:bCs/>
              <w:sz w:val="20"/>
              <w:szCs w:val="20"/>
            </w:rPr>
            <w:t>VIRTUALMENTE POR:</w:t>
          </w:r>
        </w:p>
      </w:tc>
      <w:tc>
        <w:tcPr>
          <w:tcW w:w="2822" w:type="dxa"/>
          <w:gridSpan w:val="2"/>
        </w:tcPr>
        <w:p w:rsidR="00705213" w:rsidRPr="00705213" w:rsidRDefault="00705213" w:rsidP="00705213">
          <w:pPr>
            <w:pStyle w:val="Piedepgin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05213">
            <w:rPr>
              <w:rFonts w:ascii="Arial" w:hAnsi="Arial" w:cs="Arial"/>
              <w:b/>
              <w:bCs/>
              <w:sz w:val="20"/>
              <w:szCs w:val="20"/>
            </w:rPr>
            <w:t>DOCUMENTO APROBADO</w:t>
          </w:r>
        </w:p>
        <w:p w:rsidR="009C07A5" w:rsidRPr="00705213" w:rsidRDefault="00705213" w:rsidP="00705213">
          <w:pPr>
            <w:pStyle w:val="Piedepgina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05213">
            <w:rPr>
              <w:rFonts w:ascii="Arial" w:hAnsi="Arial" w:cs="Arial"/>
              <w:b/>
              <w:bCs/>
              <w:sz w:val="20"/>
              <w:szCs w:val="20"/>
            </w:rPr>
            <w:t>VIRTUALMENTE POR:</w:t>
          </w:r>
        </w:p>
      </w:tc>
    </w:tr>
    <w:tr w:rsidR="00705213" w:rsidRPr="009C07A5" w:rsidTr="00705213">
      <w:tc>
        <w:tcPr>
          <w:tcW w:w="987" w:type="dxa"/>
        </w:tcPr>
        <w:p w:rsidR="00705213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9C07A5">
            <w:rPr>
              <w:rFonts w:ascii="Arial" w:hAnsi="Arial" w:cs="Arial"/>
              <w:sz w:val="20"/>
              <w:szCs w:val="20"/>
            </w:rPr>
            <w:t xml:space="preserve">Nombre: </w:t>
          </w:r>
        </w:p>
        <w:p w:rsidR="00705213" w:rsidRPr="009C07A5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</w:rPr>
          </w:pPr>
          <w:r w:rsidRPr="009C07A5">
            <w:rPr>
              <w:rFonts w:ascii="Arial" w:hAnsi="Arial" w:cs="Arial"/>
              <w:sz w:val="20"/>
              <w:szCs w:val="20"/>
              <w:lang w:val="en-US"/>
            </w:rPr>
            <w:t>Cargo:</w:t>
          </w:r>
        </w:p>
      </w:tc>
      <w:tc>
        <w:tcPr>
          <w:tcW w:w="2379" w:type="dxa"/>
        </w:tcPr>
        <w:p w:rsidR="00705213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  <w:lang w:val="en-US"/>
            </w:rPr>
          </w:pPr>
          <w:r w:rsidRPr="00705213">
            <w:rPr>
              <w:rFonts w:ascii="Arial" w:hAnsi="Arial" w:cs="Arial"/>
              <w:sz w:val="20"/>
              <w:szCs w:val="20"/>
              <w:lang w:val="en-US"/>
            </w:rPr>
            <w:t>Dickson Garcia</w:t>
          </w:r>
        </w:p>
        <w:p w:rsidR="00705213" w:rsidRPr="009C07A5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  <w:lang w:val="en-US"/>
            </w:rPr>
          </w:pPr>
          <w:r w:rsidRPr="009C07A5">
            <w:rPr>
              <w:rFonts w:ascii="Arial" w:hAnsi="Arial" w:cs="Arial"/>
              <w:sz w:val="20"/>
              <w:szCs w:val="20"/>
              <w:lang w:val="en-US"/>
            </w:rPr>
            <w:t xml:space="preserve">IT Sr Support </w:t>
          </w:r>
          <w:proofErr w:type="spellStart"/>
          <w:r w:rsidRPr="009C07A5">
            <w:rPr>
              <w:rFonts w:ascii="Arial" w:hAnsi="Arial" w:cs="Arial"/>
              <w:sz w:val="20"/>
              <w:szCs w:val="20"/>
              <w:lang w:val="en-US"/>
            </w:rPr>
            <w:t>Enginneer</w:t>
          </w:r>
          <w:proofErr w:type="spellEnd"/>
        </w:p>
      </w:tc>
      <w:tc>
        <w:tcPr>
          <w:tcW w:w="983" w:type="dxa"/>
        </w:tcPr>
        <w:p w:rsidR="00705213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  <w:lang w:val="en-US"/>
            </w:rPr>
          </w:pPr>
          <w:proofErr w:type="spellStart"/>
          <w:r w:rsidRPr="009C07A5">
            <w:rPr>
              <w:rFonts w:ascii="Arial" w:hAnsi="Arial" w:cs="Arial"/>
              <w:sz w:val="20"/>
              <w:szCs w:val="20"/>
              <w:lang w:val="en-US"/>
            </w:rPr>
            <w:t>Nombre</w:t>
          </w:r>
          <w:proofErr w:type="spellEnd"/>
          <w:r w:rsidRPr="009C07A5">
            <w:rPr>
              <w:rFonts w:ascii="Arial" w:hAnsi="Arial" w:cs="Arial"/>
              <w:sz w:val="20"/>
              <w:szCs w:val="20"/>
              <w:lang w:val="en-US"/>
            </w:rPr>
            <w:t>:</w:t>
          </w:r>
        </w:p>
        <w:p w:rsidR="00705213" w:rsidRPr="009C07A5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  <w:lang w:val="en-US"/>
            </w:rPr>
          </w:pPr>
          <w:r w:rsidRPr="009C07A5">
            <w:rPr>
              <w:rFonts w:ascii="Arial" w:hAnsi="Arial" w:cs="Arial"/>
              <w:sz w:val="20"/>
              <w:szCs w:val="20"/>
              <w:lang w:val="en-US"/>
            </w:rPr>
            <w:t>Cargo:</w:t>
          </w:r>
        </w:p>
      </w:tc>
      <w:tc>
        <w:tcPr>
          <w:tcW w:w="1657" w:type="dxa"/>
        </w:tcPr>
        <w:p w:rsidR="00705213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  <w:lang w:val="en-US"/>
            </w:rPr>
          </w:pPr>
        </w:p>
        <w:p w:rsidR="00705213" w:rsidRPr="009C07A5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  <w:lang w:val="en-US"/>
            </w:rPr>
          </w:pPr>
          <w:r w:rsidRPr="009C07A5">
            <w:rPr>
              <w:rFonts w:ascii="Arial" w:hAnsi="Arial" w:cs="Arial"/>
              <w:sz w:val="20"/>
              <w:szCs w:val="20"/>
              <w:lang w:val="en-US"/>
            </w:rPr>
            <w:t>IT Director</w:t>
          </w:r>
        </w:p>
      </w:tc>
      <w:tc>
        <w:tcPr>
          <w:tcW w:w="983" w:type="dxa"/>
        </w:tcPr>
        <w:p w:rsidR="00705213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Nombre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>:</w:t>
          </w:r>
        </w:p>
        <w:p w:rsidR="00705213" w:rsidRPr="009C07A5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>Cargo:</w:t>
          </w:r>
        </w:p>
      </w:tc>
      <w:tc>
        <w:tcPr>
          <w:tcW w:w="1839" w:type="dxa"/>
        </w:tcPr>
        <w:p w:rsidR="00705213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  <w:lang w:val="en-US"/>
            </w:rPr>
          </w:pPr>
        </w:p>
        <w:p w:rsidR="00705213" w:rsidRPr="009C07A5" w:rsidRDefault="00705213" w:rsidP="00705213">
          <w:pPr>
            <w:pStyle w:val="Piedepgina"/>
            <w:rPr>
              <w:rFonts w:ascii="Arial" w:hAnsi="Arial" w:cs="Arial"/>
              <w:sz w:val="20"/>
              <w:szCs w:val="20"/>
              <w:lang w:val="en-US"/>
            </w:rPr>
          </w:pPr>
          <w:r w:rsidRPr="009C07A5">
            <w:rPr>
              <w:rFonts w:ascii="Arial" w:hAnsi="Arial" w:cs="Arial"/>
              <w:sz w:val="20"/>
              <w:szCs w:val="20"/>
              <w:lang w:val="en-US"/>
            </w:rPr>
            <w:t>IT Director</w:t>
          </w:r>
        </w:p>
      </w:tc>
    </w:tr>
  </w:tbl>
  <w:p w:rsidR="009C07A5" w:rsidRPr="009C07A5" w:rsidRDefault="009C07A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A57" w:rsidRDefault="00B27A57" w:rsidP="0066575B">
      <w:r>
        <w:separator/>
      </w:r>
    </w:p>
  </w:footnote>
  <w:footnote w:type="continuationSeparator" w:id="0">
    <w:p w:rsidR="00B27A57" w:rsidRDefault="00B27A57" w:rsidP="00665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8BC"/>
    <w:multiLevelType w:val="hybridMultilevel"/>
    <w:tmpl w:val="E76A8278"/>
    <w:lvl w:ilvl="0" w:tplc="CE645E6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0643"/>
    <w:multiLevelType w:val="hybridMultilevel"/>
    <w:tmpl w:val="B9BE2890"/>
    <w:lvl w:ilvl="0" w:tplc="BF967A64">
      <w:start w:val="6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F1C28F5"/>
    <w:multiLevelType w:val="multilevel"/>
    <w:tmpl w:val="0B2CF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8308AF"/>
    <w:multiLevelType w:val="multilevel"/>
    <w:tmpl w:val="F4A0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5B"/>
    <w:rsid w:val="00030D5B"/>
    <w:rsid w:val="000D06DD"/>
    <w:rsid w:val="002C4EBF"/>
    <w:rsid w:val="0042188F"/>
    <w:rsid w:val="005344C3"/>
    <w:rsid w:val="005A3079"/>
    <w:rsid w:val="0066575B"/>
    <w:rsid w:val="00682C0B"/>
    <w:rsid w:val="00705213"/>
    <w:rsid w:val="007E2F70"/>
    <w:rsid w:val="00850369"/>
    <w:rsid w:val="00922D83"/>
    <w:rsid w:val="00993BBF"/>
    <w:rsid w:val="009C07A5"/>
    <w:rsid w:val="009E7BF6"/>
    <w:rsid w:val="00B1537D"/>
    <w:rsid w:val="00B27A57"/>
    <w:rsid w:val="00D44C2B"/>
    <w:rsid w:val="00DC47BA"/>
    <w:rsid w:val="00EB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A0964F"/>
  <w15:chartTrackingRefBased/>
  <w15:docId w15:val="{30CFAF5E-CBD7-614C-B3F9-D66BA5FB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575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575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6575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75B"/>
    <w:rPr>
      <w:lang w:val="es-ES"/>
    </w:rPr>
  </w:style>
  <w:style w:type="table" w:styleId="Tablaconcuadrcula">
    <w:name w:val="Table Grid"/>
    <w:basedOn w:val="Tablanormal"/>
    <w:uiPriority w:val="39"/>
    <w:rsid w:val="00665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06DD"/>
    <w:pPr>
      <w:ind w:left="720"/>
      <w:contextualSpacing/>
    </w:pPr>
  </w:style>
  <w:style w:type="character" w:styleId="Nmerodepgina">
    <w:name w:val="page number"/>
    <w:basedOn w:val="Fuentedeprrafopredeter"/>
    <w:uiPriority w:val="99"/>
    <w:semiHidden/>
    <w:unhideWhenUsed/>
    <w:rsid w:val="00850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1838</Words>
  <Characters>10204</Characters>
  <Application>Microsoft Office Word</Application>
  <DocSecurity>0</DocSecurity>
  <Lines>318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8</cp:revision>
  <dcterms:created xsi:type="dcterms:W3CDTF">2019-09-10T15:41:00Z</dcterms:created>
  <dcterms:modified xsi:type="dcterms:W3CDTF">2019-09-10T19:29:00Z</dcterms:modified>
</cp:coreProperties>
</file>