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bCs/>
          <w:sz w:val="32"/>
          <w:szCs w:val="32"/>
        </w:rPr>
        <w:t>Relatório</w:t>
      </w:r>
      <w:r>
        <w:rPr/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1° algorítimo - Naive Bayes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Acurácia e </w:t>
      </w:r>
      <w:r>
        <w:rPr/>
        <w:t>Matriz de confusão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130810</wp:posOffset>
            </wp:positionH>
            <wp:positionV relativeFrom="paragraph">
              <wp:posOffset>37465</wp:posOffset>
            </wp:positionV>
            <wp:extent cx="1715135" cy="1228090"/>
            <wp:effectExtent l="0" t="0" r="0" b="0"/>
            <wp:wrapSquare wrapText="largest"/>
            <wp:docPr id="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989" t="52411" r="63142" b="2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Acurácia </w:t>
      </w:r>
      <w:r>
        <w:rPr>
          <w:b/>
          <w:bCs/>
        </w:rPr>
        <w:t>53,86</w:t>
      </w:r>
      <w:r>
        <w:rPr>
          <w:b/>
          <w:bCs/>
        </w:rPr>
        <w:t xml:space="preserve">% (este obteve o melhor resultado) – é o algorítimo mais usado </w:t>
      </w:r>
      <w:r>
        <w:rPr>
          <w:b/>
          <w:bCs/>
        </w:rPr>
        <w:t>em</w:t>
      </w:r>
      <w:r>
        <w:rPr>
          <w:b/>
          <w:bCs/>
        </w:rPr>
        <w:t xml:space="preserve"> an</w:t>
      </w:r>
      <w:r>
        <w:rPr>
          <w:b/>
          <w:bCs/>
        </w:rPr>
        <w:t>á</w:t>
      </w:r>
      <w:r>
        <w:rPr>
          <w:b/>
          <w:bCs/>
        </w:rPr>
        <w:t>lise de sentimentos.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1 - Separamos 70% da base para treinamento e 15% para base de teste e 15 % para base de predição. </w:t>
      </w:r>
      <w:r>
        <w:rPr/>
        <w:t>(para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015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2 - Realizamos o tratamento das palavras que não vão influenciar na análise (stopwords)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6120130" cy="16954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5762" r="0" b="1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 </w:t>
      </w:r>
      <w:r>
        <w:rPr/>
        <w:t>3 – Precisamos retirar as palavras repetidas dentro da mesa frase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120130" cy="277177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2623" r="0" b="6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-85725</wp:posOffset>
            </wp:positionH>
            <wp:positionV relativeFrom="paragraph">
              <wp:posOffset>428625</wp:posOffset>
            </wp:positionV>
            <wp:extent cx="6120130" cy="61023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2805" r="0" b="39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 – Depois da preparação do arquivo, realizamos o treinamento usando o algorítimo de Naive Bayes.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 – Fizemos os tratamentos finais na base de avaliação, medimos a acurácia e a matriz de confusão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120130" cy="192468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2293" r="0" b="7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2009140</wp:posOffset>
            </wp:positionV>
            <wp:extent cx="6120130" cy="2362200"/>
            <wp:effectExtent l="0" t="0" r="0" b="0"/>
            <wp:wrapSquare wrapText="largest"/>
            <wp:docPr id="7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6998" r="0" b="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2 – MLPClassifier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>
          <w:b/>
          <w:bCs/>
        </w:rPr>
        <w:t xml:space="preserve">acurácia – </w:t>
      </w:r>
      <w:r>
        <w:rPr>
          <w:b/>
          <w:bCs/>
        </w:rPr>
        <w:t>39,16</w:t>
      </w:r>
      <w:r>
        <w:rPr>
          <w:b/>
          <w:bCs/>
        </w:rPr>
        <w:t>%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 xml:space="preserve">1 - Separamos 70% da base para treinamento e </w:t>
      </w:r>
      <w:r>
        <w:rPr/>
        <w:t>30</w:t>
      </w:r>
      <w:r>
        <w:rPr/>
        <w:t xml:space="preserve"> % para base de predição. </w:t>
      </w:r>
      <w:r>
        <w:rPr/>
        <w:t>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21336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4286" r="0" b="1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– Para utilizar o algorítimo foi necessário, além do tratamento das stopwords, transformar as tuplas em matrizes e para ajudar no tempo de processamento reduzir a dimensionalidade destas matrizes para 10 colunas X quantidade de linhas das bases (treinamento / teste)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-47625</wp:posOffset>
            </wp:positionH>
            <wp:positionV relativeFrom="paragraph">
              <wp:posOffset>91440</wp:posOffset>
            </wp:positionV>
            <wp:extent cx="6120130" cy="1304925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2249" r="0" b="19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3 – As matrizes de entradas para execução dos algoritmos MLPClassifier tem que ser do tipo numérico, então montei um algorítimo auxiliar para converter cada palavra num número.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120130" cy="236855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5861" r="0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-66675</wp:posOffset>
            </wp:positionH>
            <wp:positionV relativeFrom="paragraph">
              <wp:posOffset>172085</wp:posOffset>
            </wp:positionV>
            <wp:extent cx="6120130" cy="1866900"/>
            <wp:effectExtent l="0" t="0" r="0" b="0"/>
            <wp:wrapSquare wrapText="largest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3238" r="0" b="1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567690</wp:posOffset>
            </wp:positionV>
            <wp:extent cx="6120130" cy="2447925"/>
            <wp:effectExtent l="0" t="0" r="0" b="0"/>
            <wp:wrapSquare wrapText="largest"/>
            <wp:docPr id="12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2145" r="0" b="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4 – Executamos o algorítimo e foram testadas algumas configurações para a função e essa foi a escolhida.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2647950</wp:posOffset>
            </wp:positionV>
            <wp:extent cx="6120130" cy="2407920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1520" r="0" b="18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3 – Redes Neurais Densa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Acuracia</w:t>
      </w:r>
      <w:r>
        <w:rPr/>
        <w:t>=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– Fizemos todo o tratamento da base realizado no algorítimo MLPClassifier.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600700" cy="2505075"/>
            <wp:effectExtent l="0" t="0" r="0" b="0"/>
            <wp:docPr id="14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5782" r="46945" b="11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/>
        <w:t>2 – Usamos as configurações abaixo para treinamento e predição</w:t>
      </w:r>
    </w:p>
    <w:p>
      <w:pPr>
        <w:pStyle w:val="Normal"/>
        <w:jc w:val="both"/>
        <w:rPr>
          <w:u w:val="single"/>
        </w:rPr>
      </w:pPr>
      <w:r>
        <w:rPr/>
        <w:drawing>
          <wp:inline distT="0" distB="0" distL="0" distR="0">
            <wp:extent cx="6067425" cy="2571750"/>
            <wp:effectExtent l="0" t="0" r="0" b="0"/>
            <wp:docPr id="15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15226" r="46320" b="1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Observações gerais: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Um linguista é necessário para melhorar o tratamento das bases com relação ao significado variado que uma mesma palavra pode ter.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Algumas etapas dos algoritmos foram implementadas para poder tratar as bases de tal modo, para que elas fossem usadas nos respectivos algorítimos. Isso deixou a execução lenta.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Podemos utilizar outras configurações para os algorítimos utilizados. As regras de negócio vão definir quais devem ser usadas para se obter o melhor resultado.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Nos algorítimos de redes neurais e redes densas</w:t>
      </w:r>
      <w:bookmarkStart w:id="0" w:name="_GoBack"/>
      <w:bookmarkEnd w:id="0"/>
      <w:r>
        <w:rPr/>
        <w:t>, ainda falta a função que transforma os números nas palavras originais dentro das matrizes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Tive problemas na execução do algorítimo 3 (tensorflow). Incompatibilidade com a versão do python instalado na minha máquina.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uiPriority w:val="10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Application>LibreOffice/6.1.3.2$Windows_X86_64 LibreOffice_project/86daf60bf00efa86ad547e59e09d6bb77c699acb</Application>
  <Pages>6</Pages>
  <Words>384</Words>
  <Characters>2013</Characters>
  <CharactersWithSpaces>2384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2019-01-24T18:14:00Z</dcterms:created>
  <dc:creator/>
  <dc:description/>
  <dc:language>pt-BR</dc:language>
  <cp:lastModifiedBy/>
  <dcterms:modified xsi:type="dcterms:W3CDTF">2019-01-25T15:33:17Z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