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0" w:rsidRDefault="005B0166" w:rsidP="00DE28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777724" wp14:editId="6D22A12D">
            <wp:extent cx="2210086" cy="25435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yer-ad-ACB-bac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070" cy="25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66" w:rsidRDefault="005B0166" w:rsidP="00DE2804">
      <w:pPr>
        <w:jc w:val="center"/>
        <w:rPr>
          <w:noProof/>
        </w:rPr>
      </w:pPr>
    </w:p>
    <w:p w:rsidR="006344D3" w:rsidRDefault="006344D3" w:rsidP="00DE2804">
      <w:pPr>
        <w:jc w:val="center"/>
      </w:pPr>
      <w:r>
        <w:rPr>
          <w:noProof/>
        </w:rPr>
        <w:drawing>
          <wp:inline distT="0" distB="0" distL="0" distR="0" wp14:anchorId="75D89492" wp14:editId="10C89728">
            <wp:extent cx="3770615" cy="2906792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-musicia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81" cy="29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4" w:rsidRPr="005B0166" w:rsidRDefault="00DE2804" w:rsidP="0086492F">
      <w:pPr>
        <w:pBdr>
          <w:bottom w:val="single" w:sz="6" w:space="1" w:color="auto"/>
        </w:pBdr>
        <w:ind w:right="90"/>
        <w:jc w:val="center"/>
        <w:rPr>
          <w:rFonts w:ascii="Candara" w:hAnsi="Candara"/>
          <w:sz w:val="16"/>
          <w:szCs w:val="16"/>
        </w:rPr>
      </w:pPr>
    </w:p>
    <w:p w:rsidR="0041680A" w:rsidRPr="00DE2804" w:rsidRDefault="00DE2804" w:rsidP="00DE2804">
      <w:pPr>
        <w:jc w:val="center"/>
        <w:rPr>
          <w:rFonts w:ascii="Candara" w:hAnsi="Candara"/>
          <w:sz w:val="24"/>
          <w:szCs w:val="24"/>
        </w:rPr>
      </w:pPr>
      <w:r w:rsidRPr="00DE2804">
        <w:rPr>
          <w:rFonts w:ascii="Candara" w:hAnsi="Candara"/>
          <w:sz w:val="24"/>
          <w:szCs w:val="24"/>
        </w:rPr>
        <w:t xml:space="preserve">Subscribe to the </w:t>
      </w:r>
      <w:r w:rsidRPr="00DE2804">
        <w:rPr>
          <w:rFonts w:ascii="Candara" w:hAnsi="Candara"/>
          <w:i/>
          <w:sz w:val="24"/>
          <w:szCs w:val="24"/>
        </w:rPr>
        <w:t xml:space="preserve">JACB </w:t>
      </w:r>
      <w:r w:rsidRPr="00DE2804">
        <w:rPr>
          <w:rFonts w:ascii="Candara" w:hAnsi="Candara"/>
          <w:sz w:val="24"/>
          <w:szCs w:val="24"/>
        </w:rPr>
        <w:t xml:space="preserve">at </w:t>
      </w:r>
      <w:r w:rsidR="005B0166">
        <w:rPr>
          <w:rFonts w:ascii="Candara" w:hAnsi="Candara"/>
          <w:b/>
          <w:sz w:val="24"/>
          <w:szCs w:val="24"/>
        </w:rPr>
        <w:t>www.dacb.org/</w:t>
      </w:r>
      <w:bookmarkStart w:id="0" w:name="_GoBack"/>
      <w:bookmarkEnd w:id="0"/>
      <w:r w:rsidRPr="00DE2804">
        <w:rPr>
          <w:rFonts w:ascii="Candara" w:hAnsi="Candara"/>
          <w:b/>
          <w:sz w:val="24"/>
          <w:szCs w:val="24"/>
        </w:rPr>
        <w:t>journal/</w:t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054F0" w:rsidRPr="000F0D2E" w:rsidTr="006D650D">
        <w:trPr>
          <w:trHeight w:val="2035"/>
          <w:jc w:val="center"/>
        </w:trPr>
        <w:tc>
          <w:tcPr>
            <w:tcW w:w="2970" w:type="dxa"/>
          </w:tcPr>
          <w:p w:rsidR="00B054F0" w:rsidRPr="00807825" w:rsidRDefault="00B054F0" w:rsidP="006D650D">
            <w:pPr>
              <w:rPr>
                <w:rFonts w:ascii="Lithos Pro Regular" w:hAnsi="Lithos Pro Regular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80782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80782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 w:rsidRPr="0080782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</w:t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 w:rsidRPr="0080782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 w:rsidRPr="0080782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80782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 w:rsidRPr="0080782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420" w:type="dxa"/>
          </w:tcPr>
          <w:p w:rsidR="005B0166" w:rsidRPr="00525DF5" w:rsidRDefault="005B0166" w:rsidP="005B0166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5, No. 1</w:t>
            </w:r>
            <w:r w:rsidRPr="00525DF5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Jan. 2020</w:t>
            </w:r>
            <w:r w:rsidRPr="00525DF5">
              <w:rPr>
                <w:rFonts w:ascii="Calibri Light" w:hAnsi="Calibri Light" w:cs="Calibri Light"/>
                <w:b/>
                <w:bCs/>
                <w:noProof/>
              </w:rPr>
              <w:t>)</w:t>
            </w:r>
          </w:p>
          <w:p w:rsidR="005B0166" w:rsidRPr="00525DF5" w:rsidRDefault="005B0166" w:rsidP="005B0166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B054F0" w:rsidRPr="000F0D2E" w:rsidRDefault="005B0166" w:rsidP="005B0166">
            <w:pPr>
              <w:spacing w:after="0"/>
              <w:jc w:val="right"/>
              <w:rPr>
                <w:rFonts w:ascii="Adobe Garamond Pro" w:hAnsi="Adobe Garamond Pro"/>
              </w:rPr>
            </w:pPr>
            <w:r w:rsidRPr="00525DF5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: </w:t>
            </w:r>
            <w:r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WOMEN</w:t>
            </w:r>
            <w:r w:rsidRPr="00525D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Kimpa Vita, Queen Njinga (Congo, DRC, Angola), </w:t>
            </w:r>
            <w:r w:rsidRPr="00616E51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Krəstos Śämra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(Ethiopia)</w:t>
            </w:r>
            <w:r w:rsidR="00B054F0"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:rsidR="00100BC6" w:rsidRPr="00100BC6" w:rsidRDefault="005B0166" w:rsidP="00100B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0B44BF9" wp14:editId="0FD35E36">
            <wp:extent cx="3715538" cy="4458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n2020-covergraph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09" cy="44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4F0" w:rsidRPr="000F0D2E">
        <w:rPr>
          <w:rFonts w:ascii="Adobe Garamond Pro" w:hAnsi="Adobe Garamond Pro"/>
        </w:rPr>
        <w:br/>
      </w:r>
      <w:r w:rsidR="00B054F0" w:rsidRPr="000F0D2E">
        <w:rPr>
          <w:rFonts w:ascii="Adobe Garamond Pro" w:hAnsi="Adobe Garamond Pro"/>
        </w:rPr>
        <w:br/>
        <w:t xml:space="preserve">A publication of the </w:t>
      </w:r>
      <w:r w:rsidR="00B054F0" w:rsidRPr="000F0D2E">
        <w:rPr>
          <w:rFonts w:ascii="Adobe Garamond Pro" w:hAnsi="Adobe Garamond Pro"/>
          <w:i/>
        </w:rPr>
        <w:t>Dictionary of African Christian Biogr</w:t>
      </w:r>
      <w:r w:rsidR="00B054F0">
        <w:rPr>
          <w:rFonts w:ascii="Adobe Garamond Pro" w:hAnsi="Adobe Garamond Pro"/>
          <w:i/>
        </w:rPr>
        <w:t>aphy</w:t>
      </w:r>
    </w:p>
    <w:sectPr w:rsidR="00100BC6" w:rsidRPr="00100BC6" w:rsidSect="0086492F"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329" w:rsidRDefault="00F32329" w:rsidP="00392F9E">
      <w:pPr>
        <w:spacing w:after="0" w:line="240" w:lineRule="auto"/>
      </w:pPr>
      <w:r>
        <w:separator/>
      </w:r>
    </w:p>
  </w:endnote>
  <w:endnote w:type="continuationSeparator" w:id="0">
    <w:p w:rsidR="00F32329" w:rsidRDefault="00F32329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329" w:rsidRDefault="00F32329" w:rsidP="00392F9E">
      <w:pPr>
        <w:spacing w:after="0" w:line="240" w:lineRule="auto"/>
      </w:pPr>
      <w:r>
        <w:separator/>
      </w:r>
    </w:p>
  </w:footnote>
  <w:footnote w:type="continuationSeparator" w:id="0">
    <w:p w:rsidR="00F32329" w:rsidRDefault="00F32329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00BC6"/>
    <w:rsid w:val="00104B8C"/>
    <w:rsid w:val="001D3901"/>
    <w:rsid w:val="001E4D76"/>
    <w:rsid w:val="001E7EDE"/>
    <w:rsid w:val="00230E56"/>
    <w:rsid w:val="00232F59"/>
    <w:rsid w:val="00236502"/>
    <w:rsid w:val="002C50FA"/>
    <w:rsid w:val="002E06D0"/>
    <w:rsid w:val="00392F9E"/>
    <w:rsid w:val="003B6F1B"/>
    <w:rsid w:val="003C5A2F"/>
    <w:rsid w:val="0041680A"/>
    <w:rsid w:val="00464429"/>
    <w:rsid w:val="00493BB1"/>
    <w:rsid w:val="004B67C8"/>
    <w:rsid w:val="004C3398"/>
    <w:rsid w:val="004D530A"/>
    <w:rsid w:val="004E6B53"/>
    <w:rsid w:val="0059559C"/>
    <w:rsid w:val="005B0166"/>
    <w:rsid w:val="006344D3"/>
    <w:rsid w:val="00640C74"/>
    <w:rsid w:val="006863D7"/>
    <w:rsid w:val="006E76BA"/>
    <w:rsid w:val="007B5BC1"/>
    <w:rsid w:val="007E26DC"/>
    <w:rsid w:val="008010F4"/>
    <w:rsid w:val="00846974"/>
    <w:rsid w:val="008579F6"/>
    <w:rsid w:val="0086492F"/>
    <w:rsid w:val="00967349"/>
    <w:rsid w:val="0097550A"/>
    <w:rsid w:val="00A36F70"/>
    <w:rsid w:val="00A749E4"/>
    <w:rsid w:val="00A861B0"/>
    <w:rsid w:val="00AC147B"/>
    <w:rsid w:val="00B054F0"/>
    <w:rsid w:val="00B26CF8"/>
    <w:rsid w:val="00CD3265"/>
    <w:rsid w:val="00D14536"/>
    <w:rsid w:val="00DE2804"/>
    <w:rsid w:val="00E15E5A"/>
    <w:rsid w:val="00E328F0"/>
    <w:rsid w:val="00E57C07"/>
    <w:rsid w:val="00E87347"/>
    <w:rsid w:val="00EB6E42"/>
    <w:rsid w:val="00ED3E16"/>
    <w:rsid w:val="00F32329"/>
    <w:rsid w:val="00F65CB9"/>
    <w:rsid w:val="00FE63B3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CB2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3</cp:revision>
  <dcterms:created xsi:type="dcterms:W3CDTF">2020-01-23T12:44:00Z</dcterms:created>
  <dcterms:modified xsi:type="dcterms:W3CDTF">2020-01-23T13:00:00Z</dcterms:modified>
</cp:coreProperties>
</file>