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41" w:rightFromText="141" w:vertAnchor="page" w:horzAnchor="margin" w:tblpY="3039"/>
        <w:tblW w:w="0" w:type="auto"/>
        <w:tblLook w:val="01E0"/>
      </w:tblPr>
      <w:tblGrid>
        <w:gridCol w:w="2448"/>
        <w:gridCol w:w="6764"/>
      </w:tblGrid>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Název materiálu</w:t>
            </w:r>
          </w:p>
        </w:tc>
        <w:tc>
          <w:tcPr>
            <w:tcW w:w="6764" w:type="dxa"/>
            <w:vAlign w:val="center"/>
          </w:tcPr>
          <w:p w:rsidR="00B41E7B" w:rsidRPr="000A6671" w:rsidRDefault="004C6920" w:rsidP="00B41E7B">
            <w:pPr>
              <w:jc w:val="both"/>
              <w:rPr>
                <w:rFonts w:ascii="Calibri" w:hAnsi="Calibri"/>
                <w:b/>
                <w:bCs/>
                <w:sz w:val="22"/>
                <w:szCs w:val="22"/>
              </w:rPr>
            </w:pPr>
            <w:r>
              <w:rPr>
                <w:rFonts w:ascii="Calibri" w:hAnsi="Calibri"/>
                <w:b/>
                <w:bCs/>
                <w:sz w:val="22"/>
                <w:szCs w:val="22"/>
              </w:rPr>
              <w:t>Máša a medvěd – ruská lidová pohádka</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Anotace materiálu</w:t>
            </w:r>
          </w:p>
        </w:tc>
        <w:tc>
          <w:tcPr>
            <w:tcW w:w="6764" w:type="dxa"/>
            <w:vAlign w:val="center"/>
          </w:tcPr>
          <w:p w:rsidR="00B41E7B" w:rsidRPr="000A6671" w:rsidRDefault="004C6920" w:rsidP="00B41E7B">
            <w:pPr>
              <w:jc w:val="both"/>
              <w:rPr>
                <w:rFonts w:ascii="Calibri" w:hAnsi="Calibri"/>
                <w:sz w:val="22"/>
                <w:szCs w:val="22"/>
              </w:rPr>
            </w:pPr>
            <w:r>
              <w:rPr>
                <w:rFonts w:ascii="Calibri" w:hAnsi="Calibri"/>
                <w:sz w:val="22"/>
                <w:szCs w:val="22"/>
              </w:rPr>
              <w:t xml:space="preserve">Materiál je </w:t>
            </w:r>
            <w:r w:rsidR="003E2F72">
              <w:rPr>
                <w:rFonts w:ascii="Calibri" w:hAnsi="Calibri"/>
                <w:sz w:val="22"/>
                <w:szCs w:val="22"/>
              </w:rPr>
              <w:t>postaven na práci s adaptovaným textem ruské lidové pohádky „Máša a medvěd“ a je primárně zaměřen na rozvoj čtení s porozuměním. Současně však může sloužit jako podklad pro procvičování správné výslovnosti hlásek [ž] a [š]. Materiál má také komunikativní aspekt.</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Doporučená jazyková úroveň žáků</w:t>
            </w:r>
          </w:p>
        </w:tc>
        <w:tc>
          <w:tcPr>
            <w:tcW w:w="6764" w:type="dxa"/>
            <w:vAlign w:val="center"/>
          </w:tcPr>
          <w:p w:rsidR="003E2F72" w:rsidRPr="003E2F72" w:rsidRDefault="003E2F72" w:rsidP="00F47B7C">
            <w:pPr>
              <w:jc w:val="both"/>
              <w:rPr>
                <w:rFonts w:ascii="Calibri" w:hAnsi="Calibri"/>
                <w:sz w:val="22"/>
                <w:szCs w:val="22"/>
              </w:rPr>
            </w:pPr>
            <w:r>
              <w:rPr>
                <w:rFonts w:ascii="Calibri" w:hAnsi="Calibri"/>
                <w:sz w:val="22"/>
                <w:szCs w:val="22"/>
              </w:rPr>
              <w:t>A1, A2</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Cíl materiálu</w:t>
            </w:r>
          </w:p>
        </w:tc>
        <w:tc>
          <w:tcPr>
            <w:tcW w:w="6764" w:type="dxa"/>
            <w:vAlign w:val="center"/>
          </w:tcPr>
          <w:p w:rsidR="000025CC" w:rsidRDefault="003E2F72" w:rsidP="00B41E7B">
            <w:pPr>
              <w:jc w:val="both"/>
              <w:rPr>
                <w:rFonts w:ascii="Calibri" w:hAnsi="Calibri"/>
                <w:sz w:val="22"/>
                <w:szCs w:val="22"/>
              </w:rPr>
            </w:pPr>
            <w:r>
              <w:rPr>
                <w:rFonts w:ascii="Calibri" w:hAnsi="Calibri"/>
                <w:sz w:val="22"/>
                <w:szCs w:val="22"/>
              </w:rPr>
              <w:t>Žák porozumí čtenému textu – odpoví na zadané otázky.</w:t>
            </w:r>
          </w:p>
          <w:p w:rsidR="003E2F72" w:rsidRDefault="003E2F72" w:rsidP="00B41E7B">
            <w:pPr>
              <w:jc w:val="both"/>
              <w:rPr>
                <w:rFonts w:ascii="Calibri" w:hAnsi="Calibri"/>
                <w:sz w:val="22"/>
                <w:szCs w:val="22"/>
              </w:rPr>
            </w:pPr>
            <w:r>
              <w:rPr>
                <w:rFonts w:ascii="Calibri" w:hAnsi="Calibri"/>
                <w:sz w:val="22"/>
                <w:szCs w:val="22"/>
              </w:rPr>
              <w:t>Žák reprodukuje v mateřském jazyce (A1) nebo cizím jazyce (A2) hlavní myšlenky textu.</w:t>
            </w:r>
          </w:p>
          <w:p w:rsidR="003E2F72" w:rsidRDefault="003E2F72" w:rsidP="00B41E7B">
            <w:pPr>
              <w:jc w:val="both"/>
              <w:rPr>
                <w:rFonts w:ascii="Calibri" w:hAnsi="Calibri"/>
                <w:sz w:val="22"/>
                <w:szCs w:val="22"/>
              </w:rPr>
            </w:pPr>
            <w:r>
              <w:rPr>
                <w:rFonts w:ascii="Calibri" w:hAnsi="Calibri"/>
                <w:sz w:val="22"/>
                <w:szCs w:val="22"/>
              </w:rPr>
              <w:t>Žák správně vyslovuje zvuky [ž] a [š].</w:t>
            </w:r>
          </w:p>
          <w:p w:rsidR="003E2F72" w:rsidRPr="000A6671" w:rsidRDefault="003E2F72" w:rsidP="00B41E7B">
            <w:pPr>
              <w:jc w:val="both"/>
              <w:rPr>
                <w:rFonts w:ascii="Calibri" w:hAnsi="Calibri"/>
                <w:sz w:val="22"/>
                <w:szCs w:val="22"/>
              </w:rPr>
            </w:pPr>
            <w:r>
              <w:rPr>
                <w:rFonts w:ascii="Calibri" w:hAnsi="Calibri"/>
                <w:sz w:val="22"/>
                <w:szCs w:val="22"/>
              </w:rPr>
              <w:t>Žák podle zadání převypráví/dokončí příběh.</w:t>
            </w:r>
          </w:p>
        </w:tc>
      </w:tr>
      <w:tr w:rsidR="00B41E7B" w:rsidRPr="000A6671">
        <w:tc>
          <w:tcPr>
            <w:tcW w:w="2448" w:type="dxa"/>
          </w:tcPr>
          <w:p w:rsidR="00B41E7B" w:rsidRPr="000A6671" w:rsidRDefault="00B41E7B" w:rsidP="00B41E7B">
            <w:pPr>
              <w:rPr>
                <w:rFonts w:ascii="Calibri" w:hAnsi="Calibri"/>
                <w:sz w:val="22"/>
                <w:szCs w:val="22"/>
              </w:rPr>
            </w:pPr>
            <w:r w:rsidRPr="000A6671">
              <w:rPr>
                <w:rFonts w:ascii="Calibri" w:hAnsi="Calibri"/>
                <w:sz w:val="22"/>
                <w:szCs w:val="22"/>
              </w:rPr>
              <w:t>Poznámka</w:t>
            </w:r>
          </w:p>
        </w:tc>
        <w:tc>
          <w:tcPr>
            <w:tcW w:w="6764" w:type="dxa"/>
            <w:vAlign w:val="center"/>
          </w:tcPr>
          <w:p w:rsidR="00B41E7B" w:rsidRPr="000025CC" w:rsidRDefault="00B41E7B" w:rsidP="00B41E7B">
            <w:pPr>
              <w:jc w:val="both"/>
              <w:rPr>
                <w:rFonts w:ascii="Calibri" w:hAnsi="Calibri"/>
                <w:sz w:val="22"/>
                <w:szCs w:val="22"/>
              </w:rPr>
            </w:pPr>
          </w:p>
        </w:tc>
      </w:tr>
    </w:tbl>
    <w:p w:rsidR="006C1846" w:rsidRPr="00E315BF" w:rsidRDefault="006C1846">
      <w:pPr>
        <w:rPr>
          <w:rFonts w:asciiTheme="minorHAnsi" w:hAnsiTheme="minorHAnsi" w:cstheme="minorHAnsi"/>
          <w:sz w:val="22"/>
          <w:szCs w:val="22"/>
        </w:rPr>
      </w:pPr>
    </w:p>
    <w:p w:rsidR="00195B68" w:rsidRPr="00E315BF" w:rsidRDefault="00195B68" w:rsidP="00195B68">
      <w:pPr>
        <w:jc w:val="both"/>
        <w:rPr>
          <w:rFonts w:asciiTheme="minorHAnsi" w:hAnsiTheme="minorHAnsi" w:cstheme="minorHAnsi"/>
          <w:sz w:val="22"/>
          <w:szCs w:val="22"/>
        </w:rPr>
      </w:pPr>
      <w:r w:rsidRPr="00E315BF">
        <w:rPr>
          <w:rFonts w:asciiTheme="minorHAnsi" w:hAnsiTheme="minorHAnsi" w:cstheme="minorHAnsi"/>
          <w:b/>
          <w:bCs/>
          <w:sz w:val="22"/>
          <w:szCs w:val="22"/>
        </w:rPr>
        <w:t>1. Popis materiálu</w:t>
      </w:r>
    </w:p>
    <w:p w:rsidR="00800008" w:rsidRDefault="00E501DF" w:rsidP="00800008">
      <w:pPr>
        <w:jc w:val="both"/>
        <w:rPr>
          <w:rFonts w:asciiTheme="minorHAnsi" w:hAnsiTheme="minorHAnsi" w:cstheme="minorHAnsi"/>
          <w:sz w:val="22"/>
          <w:szCs w:val="22"/>
        </w:rPr>
      </w:pPr>
      <w:r>
        <w:rPr>
          <w:rFonts w:asciiTheme="minorHAnsi" w:hAnsiTheme="minorHAnsi" w:cstheme="minorHAnsi"/>
          <w:sz w:val="22"/>
          <w:szCs w:val="22"/>
        </w:rPr>
        <w:tab/>
        <w:t>Materiál vychází z ruské lidové pohádky „Máša a medvěd“ – originální text byl upraven tak, aby bylo možné s materiálem pracovat i</w:t>
      </w:r>
      <w:r w:rsidR="00761886">
        <w:rPr>
          <w:rFonts w:asciiTheme="minorHAnsi" w:hAnsiTheme="minorHAnsi" w:cstheme="minorHAnsi"/>
          <w:sz w:val="22"/>
          <w:szCs w:val="22"/>
        </w:rPr>
        <w:t xml:space="preserve"> ve skupině žáků na úrovni A1.</w:t>
      </w:r>
    </w:p>
    <w:p w:rsidR="00761886" w:rsidRDefault="00761886" w:rsidP="00800008">
      <w:pPr>
        <w:jc w:val="both"/>
        <w:rPr>
          <w:rFonts w:asciiTheme="minorHAnsi" w:hAnsiTheme="minorHAnsi" w:cstheme="minorHAnsi"/>
          <w:sz w:val="22"/>
          <w:szCs w:val="22"/>
        </w:rPr>
      </w:pPr>
      <w:r>
        <w:rPr>
          <w:rFonts w:asciiTheme="minorHAnsi" w:hAnsiTheme="minorHAnsi" w:cstheme="minorHAnsi"/>
          <w:sz w:val="22"/>
          <w:szCs w:val="22"/>
        </w:rPr>
        <w:tab/>
      </w:r>
      <w:r w:rsidR="00532D5F">
        <w:rPr>
          <w:rFonts w:asciiTheme="minorHAnsi" w:hAnsiTheme="minorHAnsi" w:cstheme="minorHAnsi"/>
          <w:sz w:val="22"/>
          <w:szCs w:val="22"/>
        </w:rPr>
        <w:t xml:space="preserve">Aktivizační úlohu plní podtextové otázky. Dále je text pohádky rozdělen do devíti krátkých částí; na každou část navazují otázky, které vycházejí z přečteného textu nebo motivují žáky pro pokračování čtení (například anticipace následujícího děje). Zadání odpovídá požadavkům na </w:t>
      </w:r>
      <w:r w:rsidR="00892BB9">
        <w:rPr>
          <w:rFonts w:asciiTheme="minorHAnsi" w:hAnsiTheme="minorHAnsi" w:cstheme="minorHAnsi"/>
          <w:sz w:val="22"/>
          <w:szCs w:val="22"/>
        </w:rPr>
        <w:t>úkoly rozvíjející kritické myšlení žáků.</w:t>
      </w:r>
      <w:r w:rsidR="00876A99">
        <w:rPr>
          <w:rFonts w:asciiTheme="minorHAnsi" w:hAnsiTheme="minorHAnsi" w:cstheme="minorHAnsi"/>
          <w:sz w:val="22"/>
          <w:szCs w:val="22"/>
        </w:rPr>
        <w:t>Potextové otázky mají komunikativní charakter</w:t>
      </w:r>
      <w:r w:rsidR="0060761E">
        <w:rPr>
          <w:rFonts w:asciiTheme="minorHAnsi" w:hAnsiTheme="minorHAnsi" w:cstheme="minorHAnsi"/>
          <w:sz w:val="22"/>
          <w:szCs w:val="22"/>
        </w:rPr>
        <w:t>.</w:t>
      </w:r>
    </w:p>
    <w:p w:rsidR="0060761E" w:rsidRDefault="0060761E" w:rsidP="00800008">
      <w:pPr>
        <w:jc w:val="both"/>
        <w:rPr>
          <w:rFonts w:asciiTheme="minorHAnsi" w:hAnsiTheme="minorHAnsi" w:cstheme="minorHAnsi"/>
          <w:sz w:val="22"/>
          <w:szCs w:val="22"/>
        </w:rPr>
      </w:pPr>
      <w:r>
        <w:rPr>
          <w:rFonts w:asciiTheme="minorHAnsi" w:hAnsiTheme="minorHAnsi" w:cstheme="minorHAnsi"/>
          <w:sz w:val="22"/>
          <w:szCs w:val="22"/>
        </w:rPr>
        <w:tab/>
        <w:t>Na otázky, které jsou primárně zaměřeny na zjištění porozumění čtenému textu</w:t>
      </w:r>
      <w:r w:rsidR="002A45B2">
        <w:rPr>
          <w:rFonts w:asciiTheme="minorHAnsi" w:hAnsiTheme="minorHAnsi" w:cstheme="minorHAnsi"/>
          <w:sz w:val="22"/>
          <w:szCs w:val="22"/>
        </w:rPr>
        <w:t>,</w:t>
      </w:r>
      <w:r>
        <w:rPr>
          <w:rFonts w:asciiTheme="minorHAnsi" w:hAnsiTheme="minorHAnsi" w:cstheme="minorHAnsi"/>
          <w:sz w:val="22"/>
          <w:szCs w:val="22"/>
        </w:rPr>
        <w:t xml:space="preserve"> mohou žáci (zejména na úrovně A1) odpovídat i v mateřštině. Důležitější než forma projevu je zde jeho obsah (zda skutečně dokázali najít hlavní myšlenku a pochopit podstatu přečteného). Na úrovni A2 se již předpokládá schopnost plnění cvičení v cizím jazyce.</w:t>
      </w:r>
    </w:p>
    <w:p w:rsidR="002027CE" w:rsidRDefault="002027CE" w:rsidP="00800008">
      <w:pPr>
        <w:jc w:val="both"/>
        <w:rPr>
          <w:rFonts w:asciiTheme="minorHAnsi" w:hAnsiTheme="minorHAnsi" w:cstheme="minorHAnsi"/>
          <w:sz w:val="22"/>
          <w:szCs w:val="22"/>
        </w:rPr>
      </w:pPr>
      <w:r>
        <w:rPr>
          <w:rFonts w:asciiTheme="minorHAnsi" w:hAnsiTheme="minorHAnsi" w:cstheme="minorHAnsi"/>
          <w:sz w:val="22"/>
          <w:szCs w:val="22"/>
        </w:rPr>
        <w:tab/>
      </w:r>
      <w:r w:rsidR="00962159">
        <w:rPr>
          <w:rFonts w:asciiTheme="minorHAnsi" w:hAnsiTheme="minorHAnsi" w:cstheme="minorHAnsi"/>
          <w:sz w:val="22"/>
          <w:szCs w:val="22"/>
        </w:rPr>
        <w:t xml:space="preserve">K materiálu jsou připojeny také obrázky, které znázorňují určité výjevy z děje pohádky. Mohou žákům posloužit jako osnova či vodítko jak při pochopení textu, tak při jeho následném převyprávění. </w:t>
      </w:r>
    </w:p>
    <w:p w:rsidR="008526F1" w:rsidRDefault="008526F1" w:rsidP="00800008">
      <w:pPr>
        <w:jc w:val="both"/>
        <w:rPr>
          <w:rFonts w:asciiTheme="minorHAnsi" w:hAnsiTheme="minorHAnsi" w:cstheme="minorHAnsi"/>
          <w:sz w:val="22"/>
          <w:szCs w:val="22"/>
        </w:rPr>
      </w:pPr>
    </w:p>
    <w:p w:rsidR="008526F1" w:rsidRDefault="008526F1" w:rsidP="00800008">
      <w:pPr>
        <w:jc w:val="both"/>
        <w:rPr>
          <w:rFonts w:asciiTheme="minorHAnsi" w:hAnsiTheme="minorHAnsi" w:cstheme="minorHAnsi"/>
          <w:sz w:val="22"/>
          <w:szCs w:val="22"/>
        </w:rPr>
      </w:pPr>
      <w:r>
        <w:rPr>
          <w:rFonts w:asciiTheme="minorHAnsi" w:hAnsiTheme="minorHAnsi" w:cstheme="minorHAnsi"/>
          <w:b/>
          <w:sz w:val="22"/>
          <w:szCs w:val="22"/>
        </w:rPr>
        <w:t>2. Popis zadání a úkolů</w:t>
      </w:r>
    </w:p>
    <w:p w:rsidR="00AB1F89" w:rsidRDefault="00AB1F89" w:rsidP="00800008">
      <w:pPr>
        <w:jc w:val="both"/>
        <w:rPr>
          <w:rFonts w:asciiTheme="minorHAnsi" w:hAnsiTheme="minorHAnsi" w:cstheme="minorHAnsi"/>
          <w:sz w:val="22"/>
          <w:szCs w:val="22"/>
        </w:rPr>
      </w:pPr>
    </w:p>
    <w:p w:rsidR="00AB1F89" w:rsidRDefault="00AB1F89" w:rsidP="00800008">
      <w:pPr>
        <w:jc w:val="both"/>
        <w:rPr>
          <w:rFonts w:asciiTheme="minorHAnsi" w:hAnsiTheme="minorHAnsi" w:cstheme="minorHAnsi"/>
          <w:sz w:val="22"/>
          <w:szCs w:val="22"/>
        </w:rPr>
      </w:pPr>
      <w:r>
        <w:rPr>
          <w:rFonts w:asciiTheme="minorHAnsi" w:hAnsiTheme="minorHAnsi" w:cstheme="minorHAnsi"/>
          <w:sz w:val="22"/>
          <w:szCs w:val="22"/>
        </w:rPr>
        <w:t>A. Předtextová zadání</w:t>
      </w:r>
    </w:p>
    <w:p w:rsidR="008526F1" w:rsidRDefault="00AB1F89" w:rsidP="00AA411D">
      <w:pPr>
        <w:ind w:firstLine="708"/>
        <w:jc w:val="both"/>
        <w:rPr>
          <w:rFonts w:asciiTheme="minorHAnsi" w:hAnsiTheme="minorHAnsi" w:cstheme="minorHAnsi"/>
          <w:sz w:val="22"/>
          <w:szCs w:val="22"/>
        </w:rPr>
      </w:pPr>
      <w:r>
        <w:rPr>
          <w:rFonts w:asciiTheme="minorHAnsi" w:hAnsiTheme="minorHAnsi" w:cstheme="minorHAnsi"/>
          <w:sz w:val="22"/>
          <w:szCs w:val="22"/>
        </w:rPr>
        <w:t>J</w:t>
      </w:r>
      <w:r w:rsidR="008526F1">
        <w:rPr>
          <w:rFonts w:asciiTheme="minorHAnsi" w:hAnsiTheme="minorHAnsi" w:cstheme="minorHAnsi"/>
          <w:sz w:val="22"/>
          <w:szCs w:val="22"/>
        </w:rPr>
        <w:t xml:space="preserve">ejich cílem je aktivizace žáků, příprava na práci s textem. Dochází také k rozvoji dovednosti odhadu. Zadání jsou zaměřena nejen na čtení s porozuměním, ale také na procvičování zvukové stránky jazyka </w:t>
      </w:r>
      <w:r w:rsidR="00093622">
        <w:rPr>
          <w:rFonts w:asciiTheme="minorHAnsi" w:hAnsiTheme="minorHAnsi" w:cstheme="minorHAnsi"/>
          <w:sz w:val="22"/>
          <w:szCs w:val="22"/>
        </w:rPr>
        <w:t>–žáci procvičují výslovnost tvrdých sykavek ž, š. Úkol č. 4 (vymyslet nadpis ke každému odstavci) prověřuje schopnost určit hlavní myšlenku z úryvk</w:t>
      </w:r>
      <w:r w:rsidR="00642AE7">
        <w:rPr>
          <w:rFonts w:asciiTheme="minorHAnsi" w:hAnsiTheme="minorHAnsi" w:cstheme="minorHAnsi"/>
          <w:sz w:val="22"/>
          <w:szCs w:val="22"/>
        </w:rPr>
        <w:t>u</w:t>
      </w:r>
      <w:r w:rsidR="00093622">
        <w:rPr>
          <w:rFonts w:asciiTheme="minorHAnsi" w:hAnsiTheme="minorHAnsi" w:cstheme="minorHAnsi"/>
          <w:sz w:val="22"/>
          <w:szCs w:val="22"/>
        </w:rPr>
        <w:t xml:space="preserve"> textu a vyjádřit ji pomocí několika slov (max. jedna věta).</w:t>
      </w:r>
    </w:p>
    <w:p w:rsidR="00AB1F89" w:rsidRDefault="00AB1F89" w:rsidP="00800008">
      <w:pPr>
        <w:jc w:val="both"/>
        <w:rPr>
          <w:rFonts w:asciiTheme="minorHAnsi" w:hAnsiTheme="minorHAnsi" w:cstheme="minorHAnsi"/>
          <w:sz w:val="22"/>
          <w:szCs w:val="22"/>
        </w:rPr>
      </w:pPr>
    </w:p>
    <w:p w:rsidR="00AB1F89" w:rsidRPr="007D0E13" w:rsidRDefault="00AB1F89" w:rsidP="00800008">
      <w:pPr>
        <w:jc w:val="both"/>
        <w:rPr>
          <w:rFonts w:asciiTheme="minorHAnsi" w:hAnsiTheme="minorHAnsi" w:cstheme="minorHAnsi"/>
          <w:sz w:val="22"/>
          <w:szCs w:val="22"/>
        </w:rPr>
      </w:pPr>
      <w:r>
        <w:rPr>
          <w:rFonts w:asciiTheme="minorHAnsi" w:hAnsiTheme="minorHAnsi" w:cstheme="minorHAnsi"/>
          <w:sz w:val="22"/>
          <w:szCs w:val="22"/>
        </w:rPr>
        <w:t>B. Přitextová zadání</w:t>
      </w:r>
    </w:p>
    <w:p w:rsidR="00642AE7" w:rsidRPr="00642AE7" w:rsidRDefault="00642AE7" w:rsidP="00800008">
      <w:pPr>
        <w:jc w:val="both"/>
        <w:rPr>
          <w:rFonts w:asciiTheme="minorHAnsi" w:hAnsiTheme="minorHAnsi" w:cstheme="minorHAnsi"/>
          <w:sz w:val="22"/>
          <w:szCs w:val="22"/>
        </w:rPr>
      </w:pPr>
      <w:r w:rsidRPr="007D0E13">
        <w:rPr>
          <w:rFonts w:asciiTheme="minorHAnsi" w:hAnsiTheme="minorHAnsi" w:cstheme="minorHAnsi"/>
          <w:sz w:val="22"/>
          <w:szCs w:val="22"/>
        </w:rPr>
        <w:tab/>
      </w:r>
      <w:r>
        <w:rPr>
          <w:rFonts w:asciiTheme="minorHAnsi" w:hAnsiTheme="minorHAnsi" w:cstheme="minorHAnsi"/>
          <w:sz w:val="22"/>
          <w:szCs w:val="22"/>
        </w:rPr>
        <w:t>Cílem jednotlivých úkolů a zadání je rozvoj porozumění čtenému textu, schopnost vyhledat hlavní myšlenku textu, dále je rozvíjena dovednost odhadu.</w:t>
      </w:r>
    </w:p>
    <w:p w:rsidR="00E315BF"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I/1: </w:t>
      </w:r>
      <w:r w:rsidRPr="00642AE7">
        <w:rPr>
          <w:rFonts w:asciiTheme="minorHAnsi" w:hAnsiTheme="minorHAnsi" w:cstheme="minorHAnsi"/>
          <w:sz w:val="22"/>
          <w:szCs w:val="22"/>
        </w:rPr>
        <w:t>грибы</w:t>
      </w:r>
      <w:r>
        <w:rPr>
          <w:rFonts w:asciiTheme="minorHAnsi" w:hAnsiTheme="minorHAnsi" w:cstheme="minorHAnsi"/>
          <w:sz w:val="22"/>
          <w:szCs w:val="22"/>
        </w:rPr>
        <w:t xml:space="preserve">– houby, </w:t>
      </w:r>
      <w:r w:rsidRPr="00642AE7">
        <w:rPr>
          <w:rFonts w:asciiTheme="minorHAnsi" w:hAnsiTheme="minorHAnsi" w:cstheme="minorHAnsi"/>
          <w:sz w:val="22"/>
          <w:szCs w:val="22"/>
        </w:rPr>
        <w:t>ягоды</w:t>
      </w:r>
      <w:r>
        <w:rPr>
          <w:rFonts w:asciiTheme="minorHAnsi" w:hAnsiTheme="minorHAnsi" w:cstheme="minorHAnsi"/>
          <w:sz w:val="22"/>
          <w:szCs w:val="22"/>
        </w:rPr>
        <w:t xml:space="preserve"> – bobule (plody), </w:t>
      </w:r>
      <w:r w:rsidRPr="00642AE7">
        <w:rPr>
          <w:rFonts w:asciiTheme="minorHAnsi" w:hAnsiTheme="minorHAnsi" w:cstheme="minorHAnsi"/>
          <w:sz w:val="22"/>
          <w:szCs w:val="22"/>
        </w:rPr>
        <w:t>отставать</w:t>
      </w:r>
      <w:r>
        <w:rPr>
          <w:rFonts w:asciiTheme="minorHAnsi" w:hAnsiTheme="minorHAnsi" w:cstheme="minorHAnsi"/>
          <w:sz w:val="22"/>
          <w:szCs w:val="22"/>
        </w:rPr>
        <w:t xml:space="preserve"> – zpožďovat se, zaostávat</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I/2: </w:t>
      </w:r>
      <w:r>
        <w:rPr>
          <w:rFonts w:asciiTheme="minorHAnsi" w:hAnsiTheme="minorHAnsi" w:cstheme="minorHAnsi"/>
          <w:sz w:val="22"/>
          <w:szCs w:val="22"/>
          <w:lang w:val="ru-RU"/>
        </w:rPr>
        <w:t>дедушка, бабушка, Машенька</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I/3: </w:t>
      </w:r>
      <w:r>
        <w:rPr>
          <w:rFonts w:asciiTheme="minorHAnsi" w:hAnsiTheme="minorHAnsi" w:cstheme="minorHAnsi"/>
          <w:sz w:val="22"/>
          <w:szCs w:val="22"/>
          <w:lang w:val="ru-RU"/>
        </w:rPr>
        <w:t>Маша хотела идти с д</w:t>
      </w:r>
      <w:r w:rsidR="00DA3006">
        <w:rPr>
          <w:rFonts w:asciiTheme="minorHAnsi" w:hAnsiTheme="minorHAnsi" w:cstheme="minorHAnsi"/>
          <w:sz w:val="22"/>
          <w:szCs w:val="22"/>
          <w:lang w:val="ru-RU"/>
        </w:rPr>
        <w:t xml:space="preserve">евочками </w:t>
      </w:r>
      <w:r>
        <w:rPr>
          <w:rFonts w:asciiTheme="minorHAnsi" w:hAnsiTheme="minorHAnsi" w:cstheme="minorHAnsi"/>
          <w:sz w:val="22"/>
          <w:szCs w:val="22"/>
          <w:lang w:val="ru-RU"/>
        </w:rPr>
        <w:t>в лес за грибами</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II/1: </w:t>
      </w:r>
      <w:r w:rsidRPr="00642AE7">
        <w:rPr>
          <w:rFonts w:asciiTheme="minorHAnsi" w:hAnsiTheme="minorHAnsi" w:cstheme="minorHAnsi"/>
          <w:sz w:val="22"/>
          <w:szCs w:val="22"/>
        </w:rPr>
        <w:t>собирать</w:t>
      </w:r>
      <w:r>
        <w:rPr>
          <w:rFonts w:asciiTheme="minorHAnsi" w:hAnsiTheme="minorHAnsi" w:cstheme="minorHAnsi"/>
          <w:sz w:val="22"/>
          <w:szCs w:val="22"/>
        </w:rPr>
        <w:t xml:space="preserve"> – sbírat, </w:t>
      </w:r>
      <w:r w:rsidRPr="00642AE7">
        <w:rPr>
          <w:rFonts w:asciiTheme="minorHAnsi" w:hAnsiTheme="minorHAnsi" w:cstheme="minorHAnsi"/>
          <w:sz w:val="22"/>
          <w:szCs w:val="22"/>
        </w:rPr>
        <w:t>заблудиться</w:t>
      </w:r>
      <w:r>
        <w:rPr>
          <w:rFonts w:asciiTheme="minorHAnsi" w:hAnsiTheme="minorHAnsi" w:cstheme="minorHAnsi"/>
          <w:sz w:val="22"/>
          <w:szCs w:val="22"/>
        </w:rPr>
        <w:t xml:space="preserve"> – zabloudit, </w:t>
      </w:r>
      <w:r w:rsidRPr="00642AE7">
        <w:rPr>
          <w:rFonts w:asciiTheme="minorHAnsi" w:hAnsiTheme="minorHAnsi" w:cstheme="minorHAnsi"/>
          <w:sz w:val="22"/>
          <w:szCs w:val="22"/>
        </w:rPr>
        <w:t>избушка</w:t>
      </w:r>
      <w:r>
        <w:rPr>
          <w:rFonts w:asciiTheme="minorHAnsi" w:hAnsiTheme="minorHAnsi" w:cstheme="minorHAnsi"/>
          <w:sz w:val="22"/>
          <w:szCs w:val="22"/>
        </w:rPr>
        <w:t xml:space="preserve"> – chaloupka</w:t>
      </w:r>
    </w:p>
    <w:p w:rsidR="00642AE7" w:rsidRP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II/2: </w:t>
      </w:r>
      <w:r>
        <w:rPr>
          <w:rFonts w:asciiTheme="minorHAnsi" w:hAnsiTheme="minorHAnsi" w:cstheme="minorHAnsi"/>
          <w:sz w:val="22"/>
          <w:szCs w:val="22"/>
          <w:lang w:val="ru-RU"/>
        </w:rPr>
        <w:t>Маша отстала от подруг и заблудилась</w:t>
      </w:r>
      <w:r>
        <w:rPr>
          <w:rFonts w:asciiTheme="minorHAnsi" w:hAnsiTheme="minorHAnsi" w:cstheme="minorHAnsi"/>
          <w:sz w:val="22"/>
          <w:szCs w:val="22"/>
        </w:rPr>
        <w:t>.</w:t>
      </w:r>
    </w:p>
    <w:p w:rsidR="00642AE7" w:rsidRDefault="00642AE7"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II/3: </w:t>
      </w:r>
      <w:r w:rsidR="00826B6B">
        <w:rPr>
          <w:rFonts w:asciiTheme="minorHAnsi" w:hAnsiTheme="minorHAnsi" w:cstheme="minorHAnsi"/>
          <w:sz w:val="22"/>
          <w:szCs w:val="22"/>
          <w:lang w:val="ru-RU"/>
        </w:rPr>
        <w:t>В глубокой части леса</w:t>
      </w:r>
      <w:r w:rsidR="00826B6B">
        <w:rPr>
          <w:rFonts w:asciiTheme="minorHAnsi" w:hAnsiTheme="minorHAnsi" w:cstheme="minorHAnsi"/>
          <w:sz w:val="22"/>
          <w:szCs w:val="22"/>
        </w:rPr>
        <w: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III/1: </w:t>
      </w:r>
      <w:r w:rsidRPr="00826B6B">
        <w:rPr>
          <w:rFonts w:asciiTheme="minorHAnsi" w:hAnsiTheme="minorHAnsi" w:cstheme="minorHAnsi"/>
          <w:sz w:val="22"/>
          <w:szCs w:val="22"/>
        </w:rPr>
        <w:t>постучать</w:t>
      </w:r>
      <w:r>
        <w:rPr>
          <w:rFonts w:asciiTheme="minorHAnsi" w:hAnsiTheme="minorHAnsi" w:cstheme="minorHAnsi"/>
          <w:sz w:val="22"/>
          <w:szCs w:val="22"/>
        </w:rPr>
        <w:t xml:space="preserve">– zaklepat, </w:t>
      </w:r>
      <w:r w:rsidRPr="00826B6B">
        <w:rPr>
          <w:rFonts w:asciiTheme="minorHAnsi" w:hAnsiTheme="minorHAnsi" w:cstheme="minorHAnsi"/>
          <w:sz w:val="22"/>
          <w:szCs w:val="22"/>
        </w:rPr>
        <w:t>открывать</w:t>
      </w:r>
      <w:r>
        <w:rPr>
          <w:rFonts w:asciiTheme="minorHAnsi" w:hAnsiTheme="minorHAnsi" w:cstheme="minorHAnsi"/>
          <w:sz w:val="22"/>
          <w:szCs w:val="22"/>
        </w:rPr>
        <w:t xml:space="preserve"> – otevírat, </w:t>
      </w:r>
      <w:r w:rsidRPr="00826B6B">
        <w:rPr>
          <w:rFonts w:asciiTheme="minorHAnsi" w:hAnsiTheme="minorHAnsi" w:cstheme="minorHAnsi"/>
          <w:sz w:val="22"/>
          <w:szCs w:val="22"/>
        </w:rPr>
        <w:t>толкнуть</w:t>
      </w:r>
      <w:r>
        <w:rPr>
          <w:rFonts w:asciiTheme="minorHAnsi" w:hAnsiTheme="minorHAnsi" w:cstheme="minorHAnsi"/>
          <w:sz w:val="22"/>
          <w:szCs w:val="22"/>
        </w:rPr>
        <w:t xml:space="preserve"> – strčit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III/2: Sněhurka a sedm trpaslíků (</w:t>
      </w:r>
      <w:r w:rsidRPr="00826B6B">
        <w:rPr>
          <w:rFonts w:asciiTheme="minorHAnsi" w:hAnsiTheme="minorHAnsi" w:cstheme="minorHAnsi"/>
          <w:sz w:val="22"/>
          <w:szCs w:val="22"/>
        </w:rPr>
        <w:t>Белоснежка)</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IV/1: </w:t>
      </w:r>
      <w:r>
        <w:rPr>
          <w:rFonts w:asciiTheme="minorHAnsi" w:hAnsiTheme="minorHAnsi" w:cstheme="minorHAnsi"/>
          <w:sz w:val="22"/>
          <w:szCs w:val="22"/>
          <w:lang w:val="ru-RU"/>
        </w:rPr>
        <w:t>отпустить</w:t>
      </w:r>
      <w:r>
        <w:rPr>
          <w:rFonts w:asciiTheme="minorHAnsi" w:hAnsiTheme="minorHAnsi" w:cstheme="minorHAnsi"/>
          <w:sz w:val="22"/>
          <w:szCs w:val="22"/>
        </w:rPr>
        <w:t xml:space="preserve"> – pustit, </w:t>
      </w:r>
      <w:r>
        <w:rPr>
          <w:rFonts w:asciiTheme="minorHAnsi" w:hAnsiTheme="minorHAnsi" w:cstheme="minorHAnsi"/>
          <w:sz w:val="22"/>
          <w:szCs w:val="22"/>
          <w:lang w:val="ru-RU"/>
        </w:rPr>
        <w:t>печка</w:t>
      </w:r>
      <w:r>
        <w:rPr>
          <w:rFonts w:asciiTheme="minorHAnsi" w:hAnsiTheme="minorHAnsi" w:cstheme="minorHAnsi"/>
          <w:sz w:val="22"/>
          <w:szCs w:val="22"/>
        </w:rPr>
        <w:t xml:space="preserve"> – pec, </w:t>
      </w:r>
      <w:r>
        <w:rPr>
          <w:rFonts w:asciiTheme="minorHAnsi" w:hAnsiTheme="minorHAnsi" w:cstheme="minorHAnsi"/>
          <w:sz w:val="22"/>
          <w:szCs w:val="22"/>
          <w:lang w:val="ru-RU"/>
        </w:rPr>
        <w:t>ждать</w:t>
      </w:r>
      <w:r>
        <w:rPr>
          <w:rFonts w:asciiTheme="minorHAnsi" w:hAnsiTheme="minorHAnsi" w:cstheme="minorHAnsi"/>
          <w:sz w:val="22"/>
          <w:szCs w:val="22"/>
        </w:rPr>
        <w:t xml:space="preserve"> – čekat</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IV/3: </w:t>
      </w:r>
      <w:r>
        <w:rPr>
          <w:rFonts w:asciiTheme="minorHAnsi" w:hAnsiTheme="minorHAnsi" w:cstheme="minorHAnsi"/>
          <w:sz w:val="22"/>
          <w:szCs w:val="22"/>
          <w:lang w:val="ru-RU"/>
        </w:rPr>
        <w:t>Машенька должна была ему готовить и кормить его, убирать избушку</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V/1: </w:t>
      </w:r>
      <w:r w:rsidRPr="00826B6B">
        <w:rPr>
          <w:rFonts w:asciiTheme="minorHAnsi" w:hAnsiTheme="minorHAnsi" w:cstheme="minorHAnsi"/>
          <w:sz w:val="22"/>
          <w:szCs w:val="22"/>
        </w:rPr>
        <w:t xml:space="preserve">убежать – </w:t>
      </w:r>
      <w:r>
        <w:rPr>
          <w:rFonts w:asciiTheme="minorHAnsi" w:hAnsiTheme="minorHAnsi" w:cstheme="minorHAnsi"/>
          <w:sz w:val="22"/>
          <w:szCs w:val="22"/>
        </w:rPr>
        <w:t xml:space="preserve">utéct, </w:t>
      </w:r>
      <w:r w:rsidRPr="00826B6B">
        <w:rPr>
          <w:rFonts w:asciiTheme="minorHAnsi" w:hAnsiTheme="minorHAnsi" w:cstheme="minorHAnsi"/>
          <w:sz w:val="22"/>
          <w:szCs w:val="22"/>
        </w:rPr>
        <w:t>думать</w:t>
      </w:r>
      <w:r>
        <w:rPr>
          <w:rFonts w:asciiTheme="minorHAnsi" w:hAnsiTheme="minorHAnsi" w:cstheme="minorHAnsi"/>
          <w:sz w:val="22"/>
          <w:szCs w:val="22"/>
        </w:rPr>
        <w:t xml:space="preserve"> – přemýšlet, </w:t>
      </w:r>
      <w:r w:rsidRPr="00826B6B">
        <w:rPr>
          <w:rFonts w:asciiTheme="minorHAnsi" w:hAnsiTheme="minorHAnsi" w:cstheme="minorHAnsi"/>
          <w:sz w:val="22"/>
          <w:szCs w:val="22"/>
        </w:rPr>
        <w:t>отпустить</w:t>
      </w:r>
      <w:r>
        <w:rPr>
          <w:rFonts w:asciiTheme="minorHAnsi" w:hAnsiTheme="minorHAnsi" w:cstheme="minorHAnsi"/>
          <w:sz w:val="22"/>
          <w:szCs w:val="22"/>
        </w:rPr>
        <w:t>– pustit</w:t>
      </w:r>
    </w:p>
    <w:p w:rsidR="00826B6B" w:rsidRP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V/2: </w:t>
      </w:r>
      <w:r>
        <w:rPr>
          <w:rFonts w:asciiTheme="minorHAnsi" w:hAnsiTheme="minorHAnsi" w:cstheme="minorHAnsi"/>
          <w:sz w:val="22"/>
          <w:szCs w:val="22"/>
          <w:lang w:val="ru-RU"/>
        </w:rPr>
        <w:t>Чтобы отпустил её в деревню – хотела бабушке и дедушке отнести пирожки</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VI/1: </w:t>
      </w:r>
      <w:r w:rsidRPr="00826B6B">
        <w:rPr>
          <w:rFonts w:asciiTheme="minorHAnsi" w:hAnsiTheme="minorHAnsi" w:cstheme="minorHAnsi"/>
          <w:sz w:val="22"/>
          <w:szCs w:val="22"/>
        </w:rPr>
        <w:t xml:space="preserve">достать – </w:t>
      </w:r>
      <w:r>
        <w:rPr>
          <w:rFonts w:asciiTheme="minorHAnsi" w:hAnsiTheme="minorHAnsi" w:cstheme="minorHAnsi"/>
          <w:sz w:val="22"/>
          <w:szCs w:val="22"/>
        </w:rPr>
        <w:t xml:space="preserve">podat, </w:t>
      </w:r>
      <w:r w:rsidRPr="00826B6B">
        <w:rPr>
          <w:rFonts w:asciiTheme="minorHAnsi" w:hAnsiTheme="minorHAnsi" w:cstheme="minorHAnsi"/>
          <w:sz w:val="22"/>
          <w:szCs w:val="22"/>
        </w:rPr>
        <w:t>короб</w:t>
      </w:r>
      <w:r>
        <w:rPr>
          <w:rFonts w:asciiTheme="minorHAnsi" w:hAnsiTheme="minorHAnsi" w:cstheme="minorHAnsi"/>
          <w:sz w:val="22"/>
          <w:szCs w:val="22"/>
        </w:rPr>
        <w:t xml:space="preserve"> – nůše, </w:t>
      </w:r>
      <w:r w:rsidRPr="00826B6B">
        <w:rPr>
          <w:rFonts w:asciiTheme="minorHAnsi" w:hAnsiTheme="minorHAnsi" w:cstheme="minorHAnsi"/>
          <w:sz w:val="22"/>
          <w:szCs w:val="22"/>
        </w:rPr>
        <w:t>дорога</w:t>
      </w:r>
      <w:r>
        <w:rPr>
          <w:rFonts w:asciiTheme="minorHAnsi" w:hAnsiTheme="minorHAnsi" w:cstheme="minorHAnsi"/>
          <w:sz w:val="22"/>
          <w:szCs w:val="22"/>
        </w:rPr>
        <w:t xml:space="preserve"> – cesta, </w:t>
      </w:r>
      <w:r w:rsidRPr="00826B6B">
        <w:rPr>
          <w:rFonts w:asciiTheme="minorHAnsi" w:hAnsiTheme="minorHAnsi" w:cstheme="minorHAnsi"/>
          <w:sz w:val="22"/>
          <w:szCs w:val="22"/>
        </w:rPr>
        <w:t>вынимать</w:t>
      </w:r>
      <w:r>
        <w:rPr>
          <w:rFonts w:asciiTheme="minorHAnsi" w:hAnsiTheme="minorHAnsi" w:cstheme="minorHAnsi"/>
          <w:sz w:val="22"/>
          <w:szCs w:val="22"/>
        </w:rPr>
        <w:t xml:space="preserve"> – vytahovat, </w:t>
      </w:r>
      <w:r w:rsidRPr="00826B6B">
        <w:rPr>
          <w:rFonts w:asciiTheme="minorHAnsi" w:hAnsiTheme="minorHAnsi" w:cstheme="minorHAnsi"/>
          <w:sz w:val="22"/>
          <w:szCs w:val="22"/>
        </w:rPr>
        <w:t>крылечко</w:t>
      </w:r>
      <w:r>
        <w:rPr>
          <w:rFonts w:asciiTheme="minorHAnsi" w:hAnsiTheme="minorHAnsi" w:cstheme="minorHAnsi"/>
          <w:sz w:val="22"/>
          <w:szCs w:val="22"/>
        </w:rPr>
        <w:t xml:space="preserve"> – veranda (zápraží)</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VII/1: </w:t>
      </w:r>
      <w:r w:rsidRPr="00826B6B">
        <w:rPr>
          <w:rFonts w:asciiTheme="minorHAnsi" w:hAnsiTheme="minorHAnsi" w:cstheme="minorHAnsi"/>
          <w:sz w:val="22"/>
          <w:szCs w:val="22"/>
        </w:rPr>
        <w:t>миска</w:t>
      </w:r>
      <w:r>
        <w:rPr>
          <w:rFonts w:asciiTheme="minorHAnsi" w:hAnsiTheme="minorHAnsi" w:cstheme="minorHAnsi"/>
          <w:sz w:val="22"/>
          <w:szCs w:val="22"/>
        </w:rPr>
        <w:t xml:space="preserve"> – miska, </w:t>
      </w:r>
      <w:r w:rsidRPr="00826B6B">
        <w:rPr>
          <w:rFonts w:asciiTheme="minorHAnsi" w:hAnsiTheme="minorHAnsi" w:cstheme="minorHAnsi"/>
          <w:sz w:val="22"/>
          <w:szCs w:val="22"/>
        </w:rPr>
        <w:t>вернуться</w:t>
      </w:r>
      <w:r>
        <w:rPr>
          <w:rFonts w:asciiTheme="minorHAnsi" w:hAnsiTheme="minorHAnsi" w:cstheme="minorHAnsi"/>
          <w:sz w:val="22"/>
          <w:szCs w:val="22"/>
        </w:rPr>
        <w:t xml:space="preserve">– vrátit se, </w:t>
      </w:r>
      <w:r w:rsidRPr="00826B6B">
        <w:rPr>
          <w:rFonts w:asciiTheme="minorHAnsi" w:hAnsiTheme="minorHAnsi" w:cstheme="minorHAnsi"/>
          <w:sz w:val="22"/>
          <w:szCs w:val="22"/>
        </w:rPr>
        <w:t>скоро</w:t>
      </w:r>
      <w:r>
        <w:rPr>
          <w:rFonts w:asciiTheme="minorHAnsi" w:hAnsiTheme="minorHAnsi" w:cstheme="minorHAnsi"/>
          <w:sz w:val="22"/>
          <w:szCs w:val="22"/>
        </w:rPr>
        <w:t xml:space="preserve"> – rychle (brzy), </w:t>
      </w:r>
      <w:r w:rsidRPr="00826B6B">
        <w:rPr>
          <w:rFonts w:asciiTheme="minorHAnsi" w:hAnsiTheme="minorHAnsi" w:cstheme="minorHAnsi"/>
          <w:sz w:val="22"/>
          <w:szCs w:val="22"/>
        </w:rPr>
        <w:t>устать</w:t>
      </w:r>
      <w:r>
        <w:rPr>
          <w:rFonts w:asciiTheme="minorHAnsi" w:hAnsiTheme="minorHAnsi" w:cstheme="minorHAnsi"/>
          <w:sz w:val="22"/>
          <w:szCs w:val="22"/>
        </w:rPr>
        <w:t xml:space="preserve"> – unavit se, </w:t>
      </w:r>
      <w:r w:rsidRPr="00826B6B">
        <w:rPr>
          <w:rFonts w:asciiTheme="minorHAnsi" w:hAnsiTheme="minorHAnsi" w:cstheme="minorHAnsi"/>
          <w:sz w:val="22"/>
          <w:szCs w:val="22"/>
        </w:rPr>
        <w:t>пенёк</w:t>
      </w:r>
      <w:r>
        <w:rPr>
          <w:rFonts w:asciiTheme="minorHAnsi" w:hAnsiTheme="minorHAnsi" w:cstheme="minorHAnsi"/>
          <w:sz w:val="22"/>
          <w:szCs w:val="22"/>
        </w:rPr>
        <w:t xml:space="preserve"> – pařízek</w:t>
      </w:r>
    </w:p>
    <w:p w:rsidR="00826B6B" w:rsidRDefault="00826B6B"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 xml:space="preserve">VIII/1: </w:t>
      </w:r>
      <w:r w:rsidRPr="00826B6B">
        <w:rPr>
          <w:rFonts w:asciiTheme="minorHAnsi" w:hAnsiTheme="minorHAnsi" w:cstheme="minorHAnsi"/>
          <w:sz w:val="22"/>
          <w:szCs w:val="22"/>
        </w:rPr>
        <w:t>поднять</w:t>
      </w:r>
      <w:r>
        <w:rPr>
          <w:rFonts w:asciiTheme="minorHAnsi" w:hAnsiTheme="minorHAnsi" w:cstheme="minorHAnsi"/>
          <w:sz w:val="22"/>
          <w:szCs w:val="22"/>
        </w:rPr>
        <w:t xml:space="preserve"> – zvednout, </w:t>
      </w:r>
      <w:r w:rsidRPr="00826B6B">
        <w:rPr>
          <w:rFonts w:asciiTheme="minorHAnsi" w:hAnsiTheme="minorHAnsi" w:cstheme="minorHAnsi"/>
          <w:sz w:val="22"/>
          <w:szCs w:val="22"/>
        </w:rPr>
        <w:t>остановиться</w:t>
      </w:r>
      <w:r>
        <w:rPr>
          <w:rFonts w:asciiTheme="minorHAnsi" w:hAnsiTheme="minorHAnsi" w:cstheme="minorHAnsi"/>
          <w:sz w:val="22"/>
          <w:szCs w:val="22"/>
        </w:rPr>
        <w:t xml:space="preserve"> – zastavit se, </w:t>
      </w:r>
      <w:r w:rsidRPr="00826B6B">
        <w:rPr>
          <w:rFonts w:asciiTheme="minorHAnsi" w:hAnsiTheme="minorHAnsi" w:cstheme="minorHAnsi"/>
          <w:sz w:val="22"/>
          <w:szCs w:val="22"/>
        </w:rPr>
        <w:t>сесть</w:t>
      </w:r>
      <w:r>
        <w:rPr>
          <w:rFonts w:asciiTheme="minorHAnsi" w:hAnsiTheme="minorHAnsi" w:cstheme="minorHAnsi"/>
          <w:sz w:val="22"/>
          <w:szCs w:val="22"/>
        </w:rPr>
        <w:t xml:space="preserve"> – sednout (si), </w:t>
      </w:r>
      <w:r w:rsidRPr="00826B6B">
        <w:rPr>
          <w:rFonts w:asciiTheme="minorHAnsi" w:hAnsiTheme="minorHAnsi" w:cstheme="minorHAnsi"/>
          <w:sz w:val="22"/>
          <w:szCs w:val="22"/>
        </w:rPr>
        <w:t>съесть</w:t>
      </w:r>
      <w:r>
        <w:rPr>
          <w:rFonts w:asciiTheme="minorHAnsi" w:hAnsiTheme="minorHAnsi" w:cstheme="minorHAnsi"/>
          <w:sz w:val="22"/>
          <w:szCs w:val="22"/>
        </w:rPr>
        <w:t xml:space="preserve"> – sníst</w:t>
      </w:r>
    </w:p>
    <w:p w:rsidR="00826B6B" w:rsidRDefault="003A112F"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IX/1: хи</w:t>
      </w:r>
      <w:r w:rsidRPr="003A112F">
        <w:rPr>
          <w:rFonts w:asciiTheme="minorHAnsi" w:hAnsiTheme="minorHAnsi" w:cstheme="minorHAnsi"/>
          <w:sz w:val="22"/>
          <w:szCs w:val="22"/>
        </w:rPr>
        <w:t>трый</w:t>
      </w:r>
      <w:r>
        <w:rPr>
          <w:rFonts w:asciiTheme="minorHAnsi" w:hAnsiTheme="minorHAnsi" w:cstheme="minorHAnsi"/>
          <w:sz w:val="22"/>
          <w:szCs w:val="22"/>
        </w:rPr>
        <w:t>– lstivý, заме</w:t>
      </w:r>
      <w:r w:rsidRPr="003A112F">
        <w:rPr>
          <w:rFonts w:asciiTheme="minorHAnsi" w:hAnsiTheme="minorHAnsi" w:cstheme="minorHAnsi"/>
          <w:sz w:val="22"/>
          <w:szCs w:val="22"/>
        </w:rPr>
        <w:t>тить</w:t>
      </w:r>
      <w:r>
        <w:rPr>
          <w:rFonts w:asciiTheme="minorHAnsi" w:hAnsiTheme="minorHAnsi" w:cstheme="minorHAnsi"/>
          <w:sz w:val="22"/>
          <w:szCs w:val="22"/>
        </w:rPr>
        <w:t xml:space="preserve"> – všimnout si, бро</w:t>
      </w:r>
      <w:r w:rsidRPr="003A112F">
        <w:rPr>
          <w:rFonts w:asciiTheme="minorHAnsi" w:hAnsiTheme="minorHAnsi" w:cstheme="minorHAnsi"/>
          <w:sz w:val="22"/>
          <w:szCs w:val="22"/>
        </w:rPr>
        <w:t>ситься</w:t>
      </w:r>
      <w:r>
        <w:rPr>
          <w:rFonts w:asciiTheme="minorHAnsi" w:hAnsiTheme="minorHAnsi" w:cstheme="minorHAnsi"/>
          <w:sz w:val="22"/>
          <w:szCs w:val="22"/>
        </w:rPr>
        <w:t xml:space="preserve"> – vrhnout se, ла</w:t>
      </w:r>
      <w:r w:rsidRPr="003A112F">
        <w:rPr>
          <w:rFonts w:asciiTheme="minorHAnsi" w:hAnsiTheme="minorHAnsi" w:cstheme="minorHAnsi"/>
          <w:sz w:val="22"/>
          <w:szCs w:val="22"/>
        </w:rPr>
        <w:t>ять</w:t>
      </w:r>
      <w:r>
        <w:rPr>
          <w:rFonts w:asciiTheme="minorHAnsi" w:hAnsiTheme="minorHAnsi" w:cstheme="minorHAnsi"/>
          <w:sz w:val="22"/>
          <w:szCs w:val="22"/>
        </w:rPr>
        <w:t xml:space="preserve"> – štěkat, испуга</w:t>
      </w:r>
      <w:r w:rsidRPr="003A112F">
        <w:rPr>
          <w:rFonts w:asciiTheme="minorHAnsi" w:hAnsiTheme="minorHAnsi" w:cstheme="minorHAnsi"/>
          <w:sz w:val="22"/>
          <w:szCs w:val="22"/>
        </w:rPr>
        <w:t>ться</w:t>
      </w:r>
      <w:r>
        <w:rPr>
          <w:rFonts w:asciiTheme="minorHAnsi" w:hAnsiTheme="minorHAnsi" w:cstheme="minorHAnsi"/>
          <w:sz w:val="22"/>
          <w:szCs w:val="22"/>
        </w:rPr>
        <w:t xml:space="preserve"> – vylekat se, убежа</w:t>
      </w:r>
      <w:r w:rsidRPr="003A112F">
        <w:rPr>
          <w:rFonts w:asciiTheme="minorHAnsi" w:hAnsiTheme="minorHAnsi" w:cstheme="minorHAnsi"/>
          <w:sz w:val="22"/>
          <w:szCs w:val="22"/>
        </w:rPr>
        <w:t>ть</w:t>
      </w:r>
      <w:r>
        <w:rPr>
          <w:rFonts w:asciiTheme="minorHAnsi" w:hAnsiTheme="minorHAnsi" w:cstheme="minorHAnsi"/>
          <w:sz w:val="22"/>
          <w:szCs w:val="22"/>
        </w:rPr>
        <w:t xml:space="preserve"> – utéct, кры</w:t>
      </w:r>
      <w:r w:rsidRPr="003A112F">
        <w:rPr>
          <w:rFonts w:asciiTheme="minorHAnsi" w:hAnsiTheme="minorHAnsi" w:cstheme="minorHAnsi"/>
          <w:sz w:val="22"/>
          <w:szCs w:val="22"/>
        </w:rPr>
        <w:t>шка</w:t>
      </w:r>
      <w:r>
        <w:rPr>
          <w:rFonts w:asciiTheme="minorHAnsi" w:hAnsiTheme="minorHAnsi" w:cstheme="minorHAnsi"/>
          <w:sz w:val="22"/>
          <w:szCs w:val="22"/>
        </w:rPr>
        <w:t xml:space="preserve"> – stříška (zde víko), смотре</w:t>
      </w:r>
      <w:r w:rsidRPr="003A112F">
        <w:rPr>
          <w:rFonts w:asciiTheme="minorHAnsi" w:hAnsiTheme="minorHAnsi" w:cstheme="minorHAnsi"/>
          <w:sz w:val="22"/>
          <w:szCs w:val="22"/>
        </w:rPr>
        <w:t>ть</w:t>
      </w:r>
      <w:r>
        <w:rPr>
          <w:rFonts w:asciiTheme="minorHAnsi" w:hAnsiTheme="minorHAnsi" w:cstheme="minorHAnsi"/>
          <w:sz w:val="22"/>
          <w:szCs w:val="22"/>
        </w:rPr>
        <w:t xml:space="preserve"> – dívat se, глаза – oči, обра</w:t>
      </w:r>
      <w:r w:rsidRPr="003A112F">
        <w:rPr>
          <w:rFonts w:asciiTheme="minorHAnsi" w:hAnsiTheme="minorHAnsi" w:cstheme="minorHAnsi"/>
          <w:sz w:val="22"/>
          <w:szCs w:val="22"/>
        </w:rPr>
        <w:t>доваться</w:t>
      </w:r>
      <w:r>
        <w:rPr>
          <w:rFonts w:asciiTheme="minorHAnsi" w:hAnsiTheme="minorHAnsi" w:cstheme="minorHAnsi"/>
          <w:sz w:val="22"/>
          <w:szCs w:val="22"/>
        </w:rPr>
        <w:t xml:space="preserve"> – zaradovat se, обнима</w:t>
      </w:r>
      <w:r w:rsidRPr="003A112F">
        <w:rPr>
          <w:rFonts w:asciiTheme="minorHAnsi" w:hAnsiTheme="minorHAnsi" w:cstheme="minorHAnsi"/>
          <w:sz w:val="22"/>
          <w:szCs w:val="22"/>
        </w:rPr>
        <w:t>ть</w:t>
      </w:r>
      <w:r>
        <w:rPr>
          <w:rFonts w:asciiTheme="minorHAnsi" w:hAnsiTheme="minorHAnsi" w:cstheme="minorHAnsi"/>
          <w:sz w:val="22"/>
          <w:szCs w:val="22"/>
        </w:rPr>
        <w:t xml:space="preserve"> – obnímat, целова</w:t>
      </w:r>
      <w:r w:rsidRPr="003A112F">
        <w:rPr>
          <w:rFonts w:asciiTheme="minorHAnsi" w:hAnsiTheme="minorHAnsi" w:cstheme="minorHAnsi"/>
          <w:sz w:val="22"/>
          <w:szCs w:val="22"/>
        </w:rPr>
        <w:t>ть</w:t>
      </w:r>
      <w:r>
        <w:rPr>
          <w:rFonts w:asciiTheme="minorHAnsi" w:hAnsiTheme="minorHAnsi" w:cstheme="minorHAnsi"/>
          <w:sz w:val="22"/>
          <w:szCs w:val="22"/>
        </w:rPr>
        <w:t xml:space="preserve"> – pusinkovat (líbat)</w:t>
      </w:r>
    </w:p>
    <w:p w:rsidR="00F47B7C" w:rsidRDefault="00F47B7C" w:rsidP="00642AE7">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IX/3: rozvoj komunikativní kompetence žáků – cvičení není příliš vhodné pro úroveň A1 (žáci nemají dostatečné znalosti k tomu, aby mohli v cizím jazyce smysluplně dokončit příběh)</w:t>
      </w:r>
    </w:p>
    <w:p w:rsidR="00E3615A" w:rsidRDefault="00E3615A" w:rsidP="00E3615A">
      <w:pPr>
        <w:jc w:val="both"/>
        <w:rPr>
          <w:rFonts w:asciiTheme="minorHAnsi" w:hAnsiTheme="minorHAnsi" w:cstheme="minorHAnsi"/>
          <w:sz w:val="22"/>
          <w:szCs w:val="22"/>
        </w:rPr>
      </w:pPr>
    </w:p>
    <w:p w:rsidR="0042549C" w:rsidRPr="006F1ECE" w:rsidRDefault="00F47B7C" w:rsidP="00E3615A">
      <w:pPr>
        <w:jc w:val="both"/>
        <w:rPr>
          <w:rFonts w:asciiTheme="minorHAnsi" w:hAnsiTheme="minorHAnsi" w:cstheme="minorHAnsi"/>
          <w:sz w:val="22"/>
          <w:szCs w:val="22"/>
        </w:rPr>
      </w:pPr>
      <w:r>
        <w:rPr>
          <w:rFonts w:asciiTheme="minorHAnsi" w:hAnsiTheme="minorHAnsi" w:cstheme="minorHAnsi"/>
          <w:sz w:val="22"/>
          <w:szCs w:val="22"/>
        </w:rPr>
        <w:t>Odpovědi vychází z textu. Nejsou uváděny odpovědi na otázky na vlastní názor žáků – zde záleží jen na jejich fantazii a tvořivosti, co si vymyslí. Na úrovni A1 mohou žáci používat mateřštinu, na úrovni A2 již všechna zadání plní v cizím jazyce.</w:t>
      </w:r>
      <w:r w:rsidR="006F1ECE">
        <w:rPr>
          <w:rFonts w:asciiTheme="minorHAnsi" w:hAnsiTheme="minorHAnsi" w:cstheme="minorHAnsi"/>
          <w:sz w:val="22"/>
          <w:szCs w:val="22"/>
        </w:rPr>
        <w:t xml:space="preserve"> Otázky „Co si myslíte…“, „Co podle vás…“ jsou zaměřeny také na rozvoj umění odhadu a schopnosti na základě známého (přečteného) kriticky předurčit vývoj.</w:t>
      </w:r>
    </w:p>
    <w:p w:rsidR="0042549C" w:rsidRDefault="0042549C" w:rsidP="00E3615A">
      <w:pPr>
        <w:jc w:val="both"/>
        <w:rPr>
          <w:rFonts w:asciiTheme="minorHAnsi" w:hAnsiTheme="minorHAnsi" w:cstheme="minorHAnsi"/>
          <w:sz w:val="22"/>
          <w:szCs w:val="22"/>
        </w:rPr>
      </w:pPr>
    </w:p>
    <w:p w:rsidR="00E3615A" w:rsidRDefault="0042549C" w:rsidP="00E3615A">
      <w:pPr>
        <w:jc w:val="both"/>
        <w:rPr>
          <w:rFonts w:asciiTheme="minorHAnsi" w:hAnsiTheme="minorHAnsi" w:cstheme="minorHAnsi"/>
          <w:sz w:val="22"/>
          <w:szCs w:val="22"/>
        </w:rPr>
      </w:pPr>
      <w:r>
        <w:rPr>
          <w:rFonts w:asciiTheme="minorHAnsi" w:hAnsiTheme="minorHAnsi" w:cstheme="minorHAnsi"/>
          <w:sz w:val="22"/>
          <w:szCs w:val="22"/>
        </w:rPr>
        <w:t>C. Potextová zadání</w:t>
      </w:r>
    </w:p>
    <w:p w:rsidR="00D815BD" w:rsidRDefault="00F47B7C" w:rsidP="00E3615A">
      <w:pPr>
        <w:jc w:val="both"/>
        <w:rPr>
          <w:rFonts w:asciiTheme="minorHAnsi" w:hAnsiTheme="minorHAnsi" w:cstheme="minorHAnsi"/>
          <w:sz w:val="22"/>
          <w:szCs w:val="22"/>
        </w:rPr>
      </w:pPr>
      <w:r>
        <w:rPr>
          <w:rFonts w:asciiTheme="minorHAnsi" w:hAnsiTheme="minorHAnsi" w:cstheme="minorHAnsi"/>
          <w:sz w:val="22"/>
          <w:szCs w:val="22"/>
        </w:rPr>
        <w:t>Vizualizace příběhu pomocí obrázků napomůže lepšímu zapamatování klíčových momentů pohádky. Díky tomu žáci snáze vytvoří osnovu a převyprávějí pohádku.</w:t>
      </w:r>
      <w:r w:rsidR="00D815BD">
        <w:rPr>
          <w:rFonts w:asciiTheme="minorHAnsi" w:hAnsiTheme="minorHAnsi" w:cstheme="minorHAnsi"/>
          <w:sz w:val="22"/>
          <w:szCs w:val="22"/>
        </w:rPr>
        <w:t xml:space="preserve"> (A1)</w:t>
      </w:r>
    </w:p>
    <w:p w:rsidR="00EC296E" w:rsidRDefault="00EC296E" w:rsidP="00E3615A">
      <w:pPr>
        <w:jc w:val="both"/>
        <w:rPr>
          <w:rFonts w:asciiTheme="minorHAnsi" w:hAnsiTheme="minorHAnsi" w:cstheme="minorHAnsi"/>
          <w:sz w:val="22"/>
          <w:szCs w:val="22"/>
        </w:rPr>
      </w:pPr>
      <w:r>
        <w:rPr>
          <w:rFonts w:asciiTheme="minorHAnsi" w:hAnsiTheme="minorHAnsi" w:cstheme="minorHAnsi"/>
          <w:sz w:val="22"/>
          <w:szCs w:val="22"/>
        </w:rPr>
        <w:t>Odstavec – obrázek (správné přiřazení): I (1-2)</w:t>
      </w:r>
      <w:r>
        <w:rPr>
          <w:rFonts w:asciiTheme="minorHAnsi" w:hAnsiTheme="minorHAnsi" w:cstheme="minorHAnsi"/>
          <w:sz w:val="22"/>
          <w:szCs w:val="22"/>
        </w:rPr>
        <w:tab/>
        <w:t xml:space="preserve"> II (3-4), III (není), IV (5-9), V (není), VI (10), VII (11-13), VIII (lze opět 12-13), IX (14-16)</w:t>
      </w:r>
    </w:p>
    <w:p w:rsidR="00D815BD" w:rsidRDefault="00714A9A" w:rsidP="00E3615A">
      <w:pPr>
        <w:jc w:val="both"/>
        <w:rPr>
          <w:rFonts w:asciiTheme="minorHAnsi" w:hAnsiTheme="minorHAnsi" w:cstheme="minorHAnsi"/>
          <w:sz w:val="22"/>
          <w:szCs w:val="22"/>
        </w:rPr>
      </w:pPr>
      <w:r>
        <w:rPr>
          <w:rFonts w:asciiTheme="minorHAnsi" w:hAnsiTheme="minorHAnsi" w:cstheme="minorHAnsi"/>
          <w:sz w:val="22"/>
          <w:szCs w:val="22"/>
        </w:rPr>
        <w:t>Zadání na převyprávění (ať již dle obrázků a v roli vypravěče nebo z pohledu některého z hlavních hrdinů pohádky) je zaměřeno na rozvoj ústního projevu</w:t>
      </w:r>
      <w:r w:rsidR="00921403">
        <w:rPr>
          <w:rFonts w:asciiTheme="minorHAnsi" w:hAnsiTheme="minorHAnsi" w:cstheme="minorHAnsi"/>
          <w:sz w:val="22"/>
          <w:szCs w:val="22"/>
        </w:rPr>
        <w:t xml:space="preserve"> (řečová kompetence, pozornost je třeba věnovat také správné výslovnosti žáků – zejména se to týká sledovaných jevů, ale opomíjeny nesmí být ani další fonetické jevy).</w:t>
      </w:r>
      <w:r w:rsidR="00D815BD">
        <w:rPr>
          <w:rFonts w:asciiTheme="minorHAnsi" w:hAnsiTheme="minorHAnsi" w:cstheme="minorHAnsi"/>
          <w:sz w:val="22"/>
          <w:szCs w:val="22"/>
        </w:rPr>
        <w:t xml:space="preserve"> (A2)</w:t>
      </w:r>
    </w:p>
    <w:p w:rsidR="0042549C" w:rsidRDefault="007A38F0" w:rsidP="00E3615A">
      <w:pPr>
        <w:jc w:val="both"/>
        <w:rPr>
          <w:rFonts w:asciiTheme="minorHAnsi" w:hAnsiTheme="minorHAnsi" w:cstheme="minorHAnsi"/>
          <w:sz w:val="22"/>
          <w:szCs w:val="22"/>
        </w:rPr>
      </w:pPr>
      <w:r>
        <w:rPr>
          <w:rFonts w:asciiTheme="minorHAnsi" w:hAnsiTheme="minorHAnsi" w:cstheme="minorHAnsi"/>
          <w:sz w:val="22"/>
          <w:szCs w:val="22"/>
        </w:rPr>
        <w:t>Zadání na sestavení plá</w:t>
      </w:r>
      <w:r w:rsidR="00D815BD">
        <w:rPr>
          <w:rFonts w:asciiTheme="minorHAnsi" w:hAnsiTheme="minorHAnsi" w:cstheme="minorHAnsi"/>
          <w:sz w:val="22"/>
          <w:szCs w:val="22"/>
        </w:rPr>
        <w:t xml:space="preserve">nu </w:t>
      </w:r>
      <w:r w:rsidR="004B4032">
        <w:rPr>
          <w:rFonts w:asciiTheme="minorHAnsi" w:hAnsiTheme="minorHAnsi" w:cstheme="minorHAnsi"/>
          <w:sz w:val="22"/>
          <w:szCs w:val="22"/>
        </w:rPr>
        <w:t>j</w:t>
      </w:r>
      <w:r w:rsidR="005C6527">
        <w:rPr>
          <w:rFonts w:asciiTheme="minorHAnsi" w:hAnsiTheme="minorHAnsi" w:cstheme="minorHAnsi"/>
          <w:sz w:val="22"/>
          <w:szCs w:val="22"/>
        </w:rPr>
        <w:t>e zaměřeno na zopakování hlavních myšlenek textu a procvičování řečové dovednosti psaní – úkol žáci plní písemně (může být zadán také jako domácí úkol).</w:t>
      </w:r>
    </w:p>
    <w:p w:rsidR="007D0E13" w:rsidRDefault="007D0E13" w:rsidP="00E3615A">
      <w:pPr>
        <w:jc w:val="both"/>
        <w:rPr>
          <w:rFonts w:asciiTheme="minorHAnsi" w:hAnsiTheme="minorHAnsi" w:cstheme="minorHAnsi"/>
          <w:sz w:val="22"/>
          <w:szCs w:val="22"/>
        </w:rPr>
      </w:pPr>
    </w:p>
    <w:p w:rsidR="007D0E13" w:rsidRPr="007D0E13" w:rsidRDefault="007D0E13" w:rsidP="00E3615A">
      <w:pPr>
        <w:jc w:val="both"/>
        <w:rPr>
          <w:rFonts w:asciiTheme="minorHAnsi" w:hAnsiTheme="minorHAnsi" w:cstheme="minorHAnsi"/>
          <w:b/>
          <w:sz w:val="22"/>
          <w:szCs w:val="22"/>
        </w:rPr>
      </w:pPr>
      <w:r w:rsidRPr="007D0E13">
        <w:rPr>
          <w:rFonts w:asciiTheme="minorHAnsi" w:hAnsiTheme="minorHAnsi" w:cstheme="minorHAnsi"/>
          <w:b/>
          <w:sz w:val="22"/>
          <w:szCs w:val="22"/>
        </w:rPr>
        <w:t>3. Gramatický komentář</w:t>
      </w:r>
    </w:p>
    <w:p w:rsidR="00AB1F89" w:rsidRPr="00E12AE1" w:rsidRDefault="007D0E13" w:rsidP="00800008">
      <w:pPr>
        <w:jc w:val="both"/>
        <w:rPr>
          <w:rFonts w:asciiTheme="minorHAnsi" w:hAnsiTheme="minorHAnsi" w:cstheme="minorHAnsi"/>
          <w:sz w:val="22"/>
          <w:szCs w:val="22"/>
        </w:rPr>
      </w:pPr>
      <w:r>
        <w:rPr>
          <w:rFonts w:asciiTheme="minorHAnsi" w:hAnsiTheme="minorHAnsi" w:cstheme="minorHAnsi"/>
          <w:sz w:val="22"/>
          <w:szCs w:val="22"/>
        </w:rPr>
        <w:tab/>
        <w:t xml:space="preserve">Text příběhu obsahuje velké množství zdrobnělých slov. Ta jsou vytvořena pomocí slovotvorných přípon </w:t>
      </w:r>
      <w:r w:rsidRPr="006C1447">
        <w:rPr>
          <w:rFonts w:asciiTheme="minorHAnsi" w:hAnsiTheme="minorHAnsi" w:cstheme="minorHAnsi"/>
          <w:b/>
          <w:sz w:val="22"/>
          <w:szCs w:val="22"/>
        </w:rPr>
        <w:t>-ушк-</w:t>
      </w:r>
      <w:r w:rsidR="006C1447">
        <w:rPr>
          <w:rFonts w:asciiTheme="minorHAnsi" w:hAnsiTheme="minorHAnsi" w:cstheme="minorHAnsi"/>
          <w:sz w:val="22"/>
          <w:szCs w:val="22"/>
        </w:rPr>
        <w:t xml:space="preserve">, </w:t>
      </w:r>
      <w:r w:rsidRPr="006C1447">
        <w:rPr>
          <w:rFonts w:asciiTheme="minorHAnsi" w:hAnsiTheme="minorHAnsi" w:cstheme="minorHAnsi"/>
          <w:b/>
          <w:sz w:val="22"/>
          <w:szCs w:val="22"/>
        </w:rPr>
        <w:t>-еньк-</w:t>
      </w:r>
      <w:r w:rsidRPr="007D0E13">
        <w:rPr>
          <w:rFonts w:asciiTheme="minorHAnsi" w:hAnsiTheme="minorHAnsi" w:cstheme="minorHAnsi"/>
          <w:sz w:val="22"/>
          <w:szCs w:val="22"/>
        </w:rPr>
        <w:t xml:space="preserve"> (</w:t>
      </w:r>
      <w:r w:rsidRPr="006C1447">
        <w:rPr>
          <w:rFonts w:asciiTheme="minorHAnsi" w:hAnsiTheme="minorHAnsi" w:cstheme="minorHAnsi"/>
          <w:b/>
          <w:sz w:val="22"/>
          <w:szCs w:val="22"/>
        </w:rPr>
        <w:t>-оньк-</w:t>
      </w:r>
      <w:r w:rsidRPr="007D0E13">
        <w:rPr>
          <w:rFonts w:asciiTheme="minorHAnsi" w:hAnsiTheme="minorHAnsi" w:cstheme="minorHAnsi"/>
          <w:sz w:val="22"/>
          <w:szCs w:val="22"/>
        </w:rPr>
        <w:t>)</w:t>
      </w:r>
      <w:r>
        <w:rPr>
          <w:rFonts w:asciiTheme="minorHAnsi" w:hAnsiTheme="minorHAnsi" w:cstheme="minorHAnsi"/>
          <w:sz w:val="22"/>
          <w:szCs w:val="22"/>
        </w:rPr>
        <w:t xml:space="preserve">, </w:t>
      </w:r>
      <w:r w:rsidR="006C1447" w:rsidRPr="006C1447">
        <w:rPr>
          <w:rFonts w:asciiTheme="minorHAnsi" w:hAnsiTheme="minorHAnsi" w:cstheme="minorHAnsi"/>
          <w:b/>
          <w:sz w:val="22"/>
          <w:szCs w:val="22"/>
        </w:rPr>
        <w:t>-ёк-</w:t>
      </w:r>
      <w:r w:rsidR="006C1447" w:rsidRPr="004D7E98">
        <w:rPr>
          <w:rFonts w:asciiTheme="minorHAnsi" w:hAnsiTheme="minorHAnsi" w:cstheme="minorHAnsi"/>
          <w:sz w:val="22"/>
          <w:szCs w:val="22"/>
        </w:rPr>
        <w:t xml:space="preserve"> (</w:t>
      </w:r>
      <w:r w:rsidR="006C1447" w:rsidRPr="006C1447">
        <w:rPr>
          <w:rFonts w:asciiTheme="minorHAnsi" w:hAnsiTheme="minorHAnsi" w:cstheme="minorHAnsi"/>
          <w:b/>
          <w:sz w:val="22"/>
          <w:szCs w:val="22"/>
        </w:rPr>
        <w:t>-ок-</w:t>
      </w:r>
      <w:r w:rsidR="006C1447" w:rsidRPr="004D7E98">
        <w:rPr>
          <w:rFonts w:asciiTheme="minorHAnsi" w:hAnsiTheme="minorHAnsi" w:cstheme="minorHAnsi"/>
          <w:sz w:val="22"/>
          <w:szCs w:val="22"/>
        </w:rPr>
        <w:t>)</w:t>
      </w:r>
      <w:r w:rsidR="006C1447">
        <w:rPr>
          <w:rFonts w:asciiTheme="minorHAnsi" w:hAnsiTheme="minorHAnsi" w:cstheme="minorHAnsi"/>
          <w:sz w:val="22"/>
          <w:szCs w:val="22"/>
        </w:rPr>
        <w:t xml:space="preserve">, </w:t>
      </w:r>
      <w:r>
        <w:rPr>
          <w:rFonts w:asciiTheme="minorHAnsi" w:hAnsiTheme="minorHAnsi" w:cstheme="minorHAnsi"/>
          <w:sz w:val="22"/>
          <w:szCs w:val="22"/>
        </w:rPr>
        <w:t>které se připojují ke kmeni motivujícího slova. Žáci na úrovni A1 si tyto tvary osvojují jako samostatné lexikální jednotky bez dalšího gramatického komentáře. U žáků na úrovni A2 je již možné (s odkazem na proces slovotvorby v jejich mateřském jazyce) vysvětlit způsob tvoření zdrobnělin pomocí výše uvedených přípon.</w:t>
      </w:r>
    </w:p>
    <w:p w:rsidR="007D0E13" w:rsidRDefault="007D0E13" w:rsidP="00800008">
      <w:pPr>
        <w:jc w:val="both"/>
        <w:rPr>
          <w:rFonts w:asciiTheme="minorHAnsi" w:hAnsiTheme="minorHAnsi" w:cstheme="minorHAnsi"/>
          <w:sz w:val="22"/>
          <w:szCs w:val="22"/>
        </w:rPr>
      </w:pPr>
    </w:p>
    <w:p w:rsidR="007D0E13" w:rsidRDefault="00E12AE1" w:rsidP="00800008">
      <w:pPr>
        <w:jc w:val="both"/>
        <w:rPr>
          <w:rFonts w:asciiTheme="minorHAnsi" w:hAnsiTheme="minorHAnsi" w:cstheme="minorHAnsi"/>
          <w:sz w:val="22"/>
          <w:szCs w:val="22"/>
        </w:rPr>
      </w:pPr>
      <w:r>
        <w:rPr>
          <w:rFonts w:asciiTheme="minorHAnsi" w:hAnsiTheme="minorHAnsi" w:cstheme="minorHAnsi"/>
          <w:sz w:val="22"/>
          <w:szCs w:val="22"/>
        </w:rPr>
        <w:t>V textu se můžeme setkat s následujícími příklady:</w:t>
      </w:r>
    </w:p>
    <w:p w:rsidR="00E12AE1" w:rsidRDefault="00E12AE1" w:rsidP="00800008">
      <w:pPr>
        <w:jc w:val="both"/>
        <w:rPr>
          <w:rFonts w:asciiTheme="minorHAnsi" w:hAnsiTheme="minorHAnsi" w:cstheme="minorHAnsi"/>
          <w:sz w:val="22"/>
          <w:szCs w:val="22"/>
        </w:rPr>
      </w:pPr>
      <w:r>
        <w:rPr>
          <w:rFonts w:asciiTheme="minorHAnsi" w:hAnsiTheme="minorHAnsi" w:cstheme="minorHAnsi"/>
          <w:sz w:val="22"/>
          <w:szCs w:val="22"/>
          <w:lang w:val="ru-RU"/>
        </w:rPr>
        <w:t>Машенька (Маш/а</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Маш/</w:t>
      </w:r>
      <w:r w:rsidRPr="00736043">
        <w:rPr>
          <w:rFonts w:asciiTheme="minorHAnsi" w:hAnsiTheme="minorHAnsi" w:cstheme="minorHAnsi"/>
          <w:b/>
          <w:sz w:val="22"/>
          <w:szCs w:val="22"/>
          <w:lang w:val="ru-RU"/>
        </w:rPr>
        <w:t>еньк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Бабушка (Баб/а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Баб/</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Дедушка (Дед/0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Дед/</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P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Девушка (Дев/а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Дев/</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rPr>
      </w:pPr>
      <w:r>
        <w:rPr>
          <w:rFonts w:asciiTheme="minorHAnsi" w:hAnsiTheme="minorHAnsi" w:cstheme="minorHAnsi"/>
          <w:sz w:val="22"/>
          <w:szCs w:val="22"/>
          <w:lang w:val="ru-RU"/>
        </w:rPr>
        <w:t xml:space="preserve">Избушка (Изб/а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Изб/</w:t>
      </w:r>
      <w:r w:rsidRPr="00736043">
        <w:rPr>
          <w:rFonts w:asciiTheme="minorHAnsi" w:hAnsiTheme="minorHAnsi" w:cstheme="minorHAnsi"/>
          <w:b/>
          <w:sz w:val="22"/>
          <w:szCs w:val="22"/>
          <w:lang w:val="ru-RU"/>
        </w:rPr>
        <w:t>ушк</w:t>
      </w:r>
      <w:r>
        <w:rPr>
          <w:rFonts w:asciiTheme="minorHAnsi" w:hAnsiTheme="minorHAnsi" w:cstheme="minorHAnsi"/>
          <w:sz w:val="22"/>
          <w:szCs w:val="22"/>
          <w:lang w:val="ru-RU"/>
        </w:rPr>
        <w:t>/а)</w:t>
      </w:r>
    </w:p>
    <w:p w:rsidR="00E12AE1" w:rsidRDefault="00E12AE1"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lastRenderedPageBreak/>
        <w:t>Пен</w:t>
      </w:r>
      <w:r w:rsidR="004D7E98">
        <w:rPr>
          <w:rFonts w:asciiTheme="minorHAnsi" w:hAnsiTheme="minorHAnsi" w:cstheme="minorHAnsi"/>
          <w:sz w:val="22"/>
          <w:szCs w:val="22"/>
          <w:lang w:val="ru-RU"/>
        </w:rPr>
        <w:t>ёк</w:t>
      </w:r>
      <w:r>
        <w:rPr>
          <w:rFonts w:asciiTheme="minorHAnsi" w:hAnsiTheme="minorHAnsi" w:cstheme="minorHAnsi"/>
          <w:sz w:val="22"/>
          <w:szCs w:val="22"/>
          <w:lang w:val="ru-RU"/>
        </w:rPr>
        <w:t xml:space="preserve"> (Пень/0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Пен/</w:t>
      </w:r>
      <w:r w:rsidRPr="00736043">
        <w:rPr>
          <w:rFonts w:asciiTheme="minorHAnsi" w:hAnsiTheme="minorHAnsi" w:cstheme="minorHAnsi"/>
          <w:b/>
          <w:sz w:val="22"/>
          <w:szCs w:val="22"/>
          <w:lang w:val="ru-RU"/>
        </w:rPr>
        <w:t>ёк</w:t>
      </w:r>
      <w:r>
        <w:rPr>
          <w:rFonts w:asciiTheme="minorHAnsi" w:hAnsiTheme="minorHAnsi" w:cstheme="minorHAnsi"/>
          <w:sz w:val="22"/>
          <w:szCs w:val="22"/>
          <w:lang w:val="ru-RU"/>
        </w:rPr>
        <w:t>/0)</w:t>
      </w:r>
    </w:p>
    <w:p w:rsidR="004D7E98" w:rsidRPr="004D7E98" w:rsidRDefault="004D7E9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Пирожок (Пирог/0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Пирож/</w:t>
      </w:r>
      <w:r w:rsidRPr="00736043">
        <w:rPr>
          <w:rFonts w:asciiTheme="minorHAnsi" w:hAnsiTheme="minorHAnsi" w:cstheme="minorHAnsi"/>
          <w:b/>
          <w:sz w:val="22"/>
          <w:szCs w:val="22"/>
          <w:lang w:val="ru-RU"/>
        </w:rPr>
        <w:t>ок</w:t>
      </w:r>
      <w:r>
        <w:rPr>
          <w:rFonts w:asciiTheme="minorHAnsi" w:hAnsiTheme="minorHAnsi" w:cstheme="minorHAnsi"/>
          <w:sz w:val="22"/>
          <w:szCs w:val="22"/>
          <w:lang w:val="ru-RU"/>
        </w:rPr>
        <w:t>/0)</w:t>
      </w:r>
    </w:p>
    <w:p w:rsidR="004D7E98" w:rsidRDefault="004D7E98" w:rsidP="00800008">
      <w:pPr>
        <w:jc w:val="both"/>
        <w:rPr>
          <w:rFonts w:asciiTheme="minorHAnsi" w:hAnsiTheme="minorHAnsi" w:cstheme="minorHAnsi"/>
          <w:sz w:val="22"/>
          <w:szCs w:val="22"/>
          <w:lang w:val="ru-RU"/>
        </w:rPr>
      </w:pPr>
    </w:p>
    <w:p w:rsidR="00E12AE1" w:rsidRDefault="00C02FCB" w:rsidP="00800008">
      <w:pPr>
        <w:jc w:val="both"/>
        <w:rPr>
          <w:rFonts w:asciiTheme="minorHAnsi" w:hAnsiTheme="minorHAnsi" w:cstheme="minorHAnsi"/>
          <w:sz w:val="22"/>
          <w:szCs w:val="22"/>
        </w:rPr>
      </w:pPr>
      <w:r>
        <w:rPr>
          <w:rFonts w:asciiTheme="minorHAnsi" w:hAnsiTheme="minorHAnsi" w:cstheme="minorHAnsi"/>
          <w:sz w:val="22"/>
          <w:szCs w:val="22"/>
        </w:rPr>
        <w:t>(0 – označení nulové koncovky, typické pro mužský rod)</w:t>
      </w:r>
    </w:p>
    <w:p w:rsidR="00C02FCB" w:rsidRDefault="00C02FCB" w:rsidP="00800008">
      <w:pPr>
        <w:jc w:val="both"/>
        <w:rPr>
          <w:rFonts w:asciiTheme="minorHAnsi" w:hAnsiTheme="minorHAnsi" w:cstheme="minorHAnsi"/>
          <w:sz w:val="22"/>
          <w:szCs w:val="22"/>
        </w:rPr>
      </w:pPr>
      <w:r>
        <w:rPr>
          <w:rFonts w:asciiTheme="minorHAnsi" w:hAnsiTheme="minorHAnsi" w:cstheme="minorHAnsi"/>
          <w:sz w:val="22"/>
          <w:szCs w:val="22"/>
        </w:rPr>
        <w:t>(/ - označení hranice jednotlivých morfémů)</w:t>
      </w:r>
    </w:p>
    <w:p w:rsidR="001022AA" w:rsidRDefault="001022AA" w:rsidP="00800008">
      <w:pPr>
        <w:jc w:val="both"/>
        <w:rPr>
          <w:rFonts w:asciiTheme="minorHAnsi" w:hAnsiTheme="minorHAnsi" w:cstheme="minorHAnsi"/>
          <w:sz w:val="22"/>
          <w:szCs w:val="22"/>
        </w:rPr>
      </w:pPr>
    </w:p>
    <w:p w:rsidR="00624EC8" w:rsidRDefault="00624EC8" w:rsidP="00800008">
      <w:pPr>
        <w:jc w:val="both"/>
        <w:rPr>
          <w:rFonts w:asciiTheme="minorHAnsi" w:hAnsiTheme="minorHAnsi" w:cstheme="minorHAnsi"/>
          <w:sz w:val="22"/>
          <w:szCs w:val="22"/>
        </w:rPr>
      </w:pPr>
      <w:r>
        <w:rPr>
          <w:rFonts w:asciiTheme="minorHAnsi" w:hAnsiTheme="minorHAnsi" w:cstheme="minorHAnsi"/>
          <w:sz w:val="22"/>
          <w:szCs w:val="22"/>
        </w:rPr>
        <w:t>Následující cvičení jsou zaměřena na rozvoj jazykové kompetence žáků (od úrovně A2 výše). Jejich cílem je praktický nácvik použití slovotvorných přípon, pomocí nichž se vytváří zdrobněliny. První část je zaměřena na tvorbu neutrálních slov ze zdrobnělin (žáci vidí, jak je zdrobnělina vytvořena, navíc se na této úrovni předpokládá znalost neutrálních slov, takže jejich odvození pro ně nebude problém). Druhá část je náročnější – z neutrálních tvarů žáci pomocí vhodné slovotvorné přípony vytvářejí zdrobněliny. Postupuje se zde tedy v souladu s principem od známého k neznámému, od jednoduchého ke složitějšímu.</w:t>
      </w:r>
    </w:p>
    <w:p w:rsidR="00624EC8" w:rsidRPr="00624EC8" w:rsidRDefault="00624EC8" w:rsidP="00800008">
      <w:pPr>
        <w:jc w:val="both"/>
        <w:rPr>
          <w:rFonts w:asciiTheme="minorHAnsi" w:hAnsiTheme="minorHAnsi" w:cstheme="minorHAnsi"/>
          <w:sz w:val="22"/>
          <w:szCs w:val="22"/>
        </w:rPr>
      </w:pPr>
    </w:p>
    <w:p w:rsidR="001022AA" w:rsidRPr="00624EC8" w:rsidRDefault="006E15AF" w:rsidP="00800008">
      <w:pPr>
        <w:jc w:val="both"/>
        <w:rPr>
          <w:rFonts w:asciiTheme="minorHAnsi" w:hAnsiTheme="minorHAnsi" w:cstheme="minorHAnsi"/>
          <w:b/>
          <w:sz w:val="22"/>
          <w:szCs w:val="22"/>
        </w:rPr>
      </w:pPr>
      <w:r w:rsidRPr="00624EC8">
        <w:rPr>
          <w:rFonts w:asciiTheme="minorHAnsi" w:hAnsiTheme="minorHAnsi" w:cstheme="minorHAnsi"/>
          <w:b/>
          <w:sz w:val="22"/>
          <w:szCs w:val="22"/>
        </w:rPr>
        <w:t>Napište slova, od kterých byly vytvořeny následující zdrobněliny:</w:t>
      </w:r>
    </w:p>
    <w:p w:rsidR="006E15AF" w:rsidRDefault="006E15AF" w:rsidP="00800008">
      <w:pPr>
        <w:jc w:val="both"/>
        <w:rPr>
          <w:rFonts w:asciiTheme="minorHAnsi" w:hAnsiTheme="minorHAnsi" w:cstheme="minorHAnsi"/>
          <w:sz w:val="22"/>
          <w:szCs w:val="22"/>
        </w:rPr>
      </w:pP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Маменька</w:t>
      </w:r>
      <w:r w:rsidR="00DA3006">
        <w:rPr>
          <w:rFonts w:asciiTheme="minorHAnsi" w:hAnsiTheme="minorHAnsi" w:cstheme="minorHAnsi"/>
          <w:sz w:val="22"/>
          <w:szCs w:val="22"/>
          <w:lang w:val="ru-RU"/>
        </w:rPr>
        <w:t xml:space="preserve"> (устаревшее)</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мама</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Папенька</w:t>
      </w:r>
      <w:r w:rsidR="00DA3006">
        <w:rPr>
          <w:rFonts w:asciiTheme="minorHAnsi" w:hAnsiTheme="minorHAnsi" w:cstheme="minorHAnsi"/>
          <w:sz w:val="22"/>
          <w:szCs w:val="22"/>
          <w:lang w:val="ru-RU"/>
        </w:rPr>
        <w:t xml:space="preserve"> (устаревшее)</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папа</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Тётенька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тётя</w:t>
      </w:r>
    </w:p>
    <w:p w:rsidR="006E15AF" w:rsidRP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Тётушка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тётя</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Сынок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сын</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Доченька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дочь</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Денёк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день</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Лесок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лес</w:t>
      </w:r>
    </w:p>
    <w:p w:rsidR="006E15AF" w:rsidRDefault="006E15AF"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Теремок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терем</w:t>
      </w:r>
    </w:p>
    <w:p w:rsidR="000F4578" w:rsidRPr="000F4578" w:rsidRDefault="000F457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Сундучок </w:t>
      </w:r>
      <w:r w:rsidRPr="006E15AF">
        <w:rPr>
          <w:rFonts w:asciiTheme="minorHAnsi" w:hAnsiTheme="minorHAnsi" w:cstheme="minorHAnsi"/>
          <w:sz w:val="22"/>
          <w:szCs w:val="22"/>
        </w:rPr>
        <w:sym w:font="Wingdings" w:char="F0DF"/>
      </w:r>
      <w:r>
        <w:rPr>
          <w:rFonts w:asciiTheme="minorHAnsi" w:hAnsiTheme="minorHAnsi" w:cstheme="minorHAnsi"/>
          <w:sz w:val="22"/>
          <w:szCs w:val="22"/>
          <w:lang w:val="ru-RU"/>
        </w:rPr>
        <w:t xml:space="preserve"> сундук</w:t>
      </w:r>
    </w:p>
    <w:p w:rsidR="006E15AF" w:rsidRDefault="006E15AF" w:rsidP="00800008">
      <w:pPr>
        <w:jc w:val="both"/>
        <w:rPr>
          <w:rFonts w:asciiTheme="minorHAnsi" w:hAnsiTheme="minorHAnsi" w:cstheme="minorHAnsi"/>
          <w:sz w:val="22"/>
          <w:szCs w:val="22"/>
          <w:lang w:val="ru-RU"/>
        </w:rPr>
      </w:pPr>
    </w:p>
    <w:p w:rsidR="00886464" w:rsidRPr="00624EC8" w:rsidRDefault="00886464" w:rsidP="00800008">
      <w:pPr>
        <w:jc w:val="both"/>
        <w:rPr>
          <w:rFonts w:asciiTheme="minorHAnsi" w:hAnsiTheme="minorHAnsi" w:cstheme="minorHAnsi"/>
          <w:b/>
          <w:sz w:val="22"/>
          <w:szCs w:val="22"/>
        </w:rPr>
      </w:pPr>
      <w:r w:rsidRPr="00624EC8">
        <w:rPr>
          <w:rFonts w:asciiTheme="minorHAnsi" w:hAnsiTheme="minorHAnsi" w:cstheme="minorHAnsi"/>
          <w:b/>
          <w:sz w:val="22"/>
          <w:szCs w:val="22"/>
        </w:rPr>
        <w:t>Od následujících slov utvořte zdrobnělé tvary:</w:t>
      </w:r>
    </w:p>
    <w:p w:rsidR="00886464" w:rsidRDefault="00886464" w:rsidP="00800008">
      <w:pPr>
        <w:jc w:val="both"/>
        <w:rPr>
          <w:rFonts w:asciiTheme="minorHAnsi" w:hAnsiTheme="minorHAnsi" w:cstheme="minorHAnsi"/>
          <w:sz w:val="22"/>
          <w:szCs w:val="22"/>
        </w:rPr>
      </w:pPr>
    </w:p>
    <w:p w:rsidR="00886464" w:rsidRDefault="000F457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Саша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Сашенька</w:t>
      </w:r>
    </w:p>
    <w:p w:rsidR="000F4578" w:rsidRDefault="00F80AA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Игра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Игрушка</w:t>
      </w:r>
    </w:p>
    <w:p w:rsidR="00F80AA8" w:rsidRDefault="00F80AA8"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Лёд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Ледок</w:t>
      </w:r>
    </w:p>
    <w:p w:rsidR="00F80AA8" w:rsidRDefault="003A7FEC"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Бок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Бочок</w:t>
      </w:r>
    </w:p>
    <w:p w:rsidR="003A7FEC" w:rsidRDefault="003A7FEC"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Нос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Носок</w:t>
      </w:r>
    </w:p>
    <w:p w:rsidR="003A7FEC" w:rsidRDefault="009F64AB" w:rsidP="00800008">
      <w:pPr>
        <w:jc w:val="both"/>
        <w:rPr>
          <w:rFonts w:asciiTheme="minorHAnsi" w:hAnsiTheme="minorHAnsi" w:cstheme="minorHAnsi"/>
          <w:sz w:val="22"/>
          <w:szCs w:val="22"/>
          <w:lang w:val="ru-RU"/>
        </w:rPr>
      </w:pPr>
      <w:r>
        <w:rPr>
          <w:rFonts w:asciiTheme="minorHAnsi" w:hAnsiTheme="minorHAnsi" w:cstheme="minorHAnsi"/>
          <w:sz w:val="22"/>
          <w:szCs w:val="22"/>
          <w:lang w:val="ru-RU"/>
        </w:rPr>
        <w:t xml:space="preserve">Голова </w:t>
      </w:r>
      <w:r w:rsidRPr="00E12AE1">
        <w:rPr>
          <w:rFonts w:asciiTheme="minorHAnsi" w:hAnsiTheme="minorHAnsi" w:cstheme="minorHAnsi"/>
          <w:sz w:val="22"/>
          <w:szCs w:val="22"/>
        </w:rPr>
        <w:sym w:font="Wingdings" w:char="F0E0"/>
      </w:r>
      <w:r>
        <w:rPr>
          <w:rFonts w:asciiTheme="minorHAnsi" w:hAnsiTheme="minorHAnsi" w:cstheme="minorHAnsi"/>
          <w:sz w:val="22"/>
          <w:szCs w:val="22"/>
          <w:lang w:val="ru-RU"/>
        </w:rPr>
        <w:t xml:space="preserve"> Головка</w:t>
      </w:r>
    </w:p>
    <w:p w:rsidR="009F64AB" w:rsidRDefault="009F64AB" w:rsidP="00800008">
      <w:pPr>
        <w:jc w:val="both"/>
        <w:rPr>
          <w:rFonts w:asciiTheme="minorHAnsi" w:hAnsiTheme="minorHAnsi" w:cstheme="minorHAnsi"/>
          <w:sz w:val="22"/>
          <w:szCs w:val="22"/>
        </w:rPr>
      </w:pPr>
    </w:p>
    <w:p w:rsidR="00856263" w:rsidRDefault="00856263" w:rsidP="00800008">
      <w:pPr>
        <w:jc w:val="both"/>
        <w:rPr>
          <w:rFonts w:asciiTheme="minorHAnsi" w:hAnsiTheme="minorHAnsi" w:cstheme="minorHAnsi"/>
          <w:sz w:val="22"/>
          <w:szCs w:val="22"/>
        </w:rPr>
      </w:pPr>
      <w:r>
        <w:rPr>
          <w:rFonts w:asciiTheme="minorHAnsi" w:hAnsiTheme="minorHAnsi" w:cstheme="minorHAnsi"/>
          <w:b/>
          <w:sz w:val="22"/>
          <w:szCs w:val="22"/>
        </w:rPr>
        <w:t>4. Stylistický komentář</w:t>
      </w:r>
    </w:p>
    <w:p w:rsidR="00856263" w:rsidRPr="00856263" w:rsidRDefault="00856263" w:rsidP="00800008">
      <w:pPr>
        <w:jc w:val="both"/>
        <w:rPr>
          <w:rFonts w:asciiTheme="minorHAnsi" w:hAnsiTheme="minorHAnsi" w:cstheme="minorHAnsi"/>
          <w:sz w:val="22"/>
          <w:szCs w:val="22"/>
        </w:rPr>
      </w:pPr>
      <w:r>
        <w:rPr>
          <w:rFonts w:asciiTheme="minorHAnsi" w:hAnsiTheme="minorHAnsi" w:cstheme="minorHAnsi"/>
          <w:sz w:val="22"/>
          <w:szCs w:val="22"/>
        </w:rPr>
        <w:tab/>
        <w:t xml:space="preserve">Zdrobněliny se v současném ruském jazyce používají jako prostředek vyjádření zdvořilosti, přívětivosti, například: </w:t>
      </w:r>
      <w:r w:rsidRPr="00856263">
        <w:rPr>
          <w:rFonts w:asciiTheme="minorHAnsi" w:hAnsiTheme="minorHAnsi" w:cstheme="minorHAnsi"/>
          <w:sz w:val="22"/>
          <w:szCs w:val="22"/>
        </w:rPr>
        <w:t>Не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хотите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ли</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чашечку</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чаю</w:t>
      </w:r>
      <w:r>
        <w:rPr>
          <w:rFonts w:asciiTheme="minorHAnsi" w:hAnsiTheme="minorHAnsi" w:cstheme="minorHAnsi"/>
          <w:sz w:val="22"/>
          <w:szCs w:val="22"/>
        </w:rPr>
        <w:t xml:space="preserve">. </w:t>
      </w:r>
      <w:r w:rsidRPr="00856263">
        <w:rPr>
          <w:rFonts w:asciiTheme="minorHAnsi" w:hAnsiTheme="minorHAnsi" w:cstheme="minorHAnsi"/>
          <w:sz w:val="22"/>
          <w:szCs w:val="22"/>
        </w:rPr>
        <w:t>Дайте</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мне, пожалуйста, вон</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ту</w:t>
      </w:r>
      <w:r w:rsidR="005036B0">
        <w:rPr>
          <w:rFonts w:asciiTheme="minorHAnsi" w:hAnsiTheme="minorHAnsi" w:cstheme="minorHAnsi"/>
          <w:sz w:val="22"/>
          <w:szCs w:val="22"/>
        </w:rPr>
        <w:t xml:space="preserve"> </w:t>
      </w:r>
      <w:r w:rsidRPr="00856263">
        <w:rPr>
          <w:rFonts w:asciiTheme="minorHAnsi" w:hAnsiTheme="minorHAnsi" w:cstheme="minorHAnsi"/>
          <w:sz w:val="22"/>
          <w:szCs w:val="22"/>
        </w:rPr>
        <w:t>булочку</w:t>
      </w:r>
      <w:r>
        <w:rPr>
          <w:rFonts w:asciiTheme="minorHAnsi" w:hAnsiTheme="minorHAnsi" w:cstheme="minorHAnsi"/>
          <w:sz w:val="22"/>
          <w:szCs w:val="22"/>
        </w:rPr>
        <w:t>. Kromě toho se také, stejně jako v češtině, vyskytuje velké množství neformálních tvarů vlastních jmen (ukázky různých jmen jsou v učebnici Raduga po-novomu v 1. Dílu). Zdrobněliny se také hojně používají  při rozhovoru s dětmi.</w:t>
      </w:r>
    </w:p>
    <w:p w:rsidR="006E15AF" w:rsidRPr="00856263" w:rsidRDefault="006E15AF" w:rsidP="00800008">
      <w:pPr>
        <w:jc w:val="both"/>
        <w:rPr>
          <w:rFonts w:asciiTheme="minorHAnsi" w:hAnsiTheme="minorHAnsi" w:cstheme="minorHAnsi"/>
          <w:sz w:val="22"/>
          <w:szCs w:val="22"/>
        </w:rPr>
      </w:pPr>
    </w:p>
    <w:p w:rsidR="007D0E13" w:rsidRDefault="007D0E13" w:rsidP="00800008">
      <w:pPr>
        <w:jc w:val="both"/>
        <w:rPr>
          <w:rFonts w:asciiTheme="minorHAnsi" w:hAnsiTheme="minorHAnsi" w:cstheme="minorHAnsi"/>
          <w:sz w:val="22"/>
          <w:szCs w:val="22"/>
        </w:rPr>
      </w:pPr>
    </w:p>
    <w:p w:rsidR="00E315BF" w:rsidRPr="00E315BF" w:rsidRDefault="00E315BF" w:rsidP="00E315BF">
      <w:pPr>
        <w:pStyle w:val="NoSpacing"/>
        <w:rPr>
          <w:rFonts w:cstheme="minorHAnsi"/>
        </w:rPr>
      </w:pPr>
      <w:r>
        <w:rPr>
          <w:rFonts w:cstheme="minorHAnsi"/>
        </w:rPr>
        <w:t>Zdroj textu:</w:t>
      </w:r>
      <w:hyperlink r:id="rId7" w:history="1">
        <w:r w:rsidRPr="00D815BD">
          <w:rPr>
            <w:rStyle w:val="Hyperlink"/>
            <w:rFonts w:cstheme="minorHAnsi"/>
          </w:rPr>
          <w:t>http://ocka3ke.ru/skazki/masha-i-m</w:t>
        </w:r>
        <w:r w:rsidRPr="006E15AF">
          <w:rPr>
            <w:rStyle w:val="Hyperlink"/>
            <w:rFonts w:cstheme="minorHAnsi"/>
          </w:rPr>
          <w:t>edved</w:t>
        </w:r>
      </w:hyperlink>
      <w:r w:rsidRPr="006E15AF">
        <w:rPr>
          <w:rFonts w:cstheme="minorHAnsi"/>
        </w:rPr>
        <w:t xml:space="preserve"> (</w:t>
      </w:r>
      <w:r>
        <w:rPr>
          <w:rFonts w:cstheme="minorHAnsi"/>
        </w:rPr>
        <w:t>upraveno a zjednodušeno)</w:t>
      </w:r>
    </w:p>
    <w:p w:rsidR="00E315BF" w:rsidRPr="00E315BF" w:rsidRDefault="00E315BF" w:rsidP="00E315BF">
      <w:pPr>
        <w:pStyle w:val="NoSpacing"/>
        <w:rPr>
          <w:rFonts w:cstheme="minorHAnsi"/>
        </w:rPr>
      </w:pPr>
      <w:r>
        <w:rPr>
          <w:rFonts w:cstheme="minorHAnsi"/>
        </w:rPr>
        <w:t>Zdroj obrázků</w:t>
      </w:r>
      <w:r w:rsidRPr="00E315BF">
        <w:rPr>
          <w:rFonts w:cstheme="minorHAnsi"/>
        </w:rPr>
        <w:t xml:space="preserve">: </w:t>
      </w:r>
      <w:hyperlink r:id="rId8" w:history="1">
        <w:r w:rsidRPr="00E315BF">
          <w:rPr>
            <w:rStyle w:val="Hyperlink"/>
            <w:rFonts w:cstheme="minorHAnsi"/>
          </w:rPr>
          <w:t>http://www.planetaskazok.ru/rusnarskz/mashaimedvedrusskz</w:t>
        </w:r>
      </w:hyperlink>
    </w:p>
    <w:p w:rsidR="006478BE" w:rsidRDefault="006478BE" w:rsidP="004C6920">
      <w:pPr>
        <w:jc w:val="both"/>
        <w:rPr>
          <w:rFonts w:asciiTheme="minorHAnsi" w:hAnsiTheme="minorHAnsi" w:cstheme="minorHAnsi"/>
          <w:sz w:val="22"/>
          <w:szCs w:val="22"/>
        </w:rPr>
      </w:pPr>
      <w:bookmarkStart w:id="0" w:name="_GoBack"/>
      <w:bookmarkEnd w:id="0"/>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pPr>
    </w:p>
    <w:p w:rsidR="006478BE" w:rsidRDefault="006478BE" w:rsidP="004C6920">
      <w:pPr>
        <w:jc w:val="both"/>
        <w:rPr>
          <w:rFonts w:asciiTheme="minorHAnsi" w:hAnsiTheme="minorHAnsi" w:cstheme="minorHAnsi"/>
          <w:sz w:val="22"/>
          <w:szCs w:val="22"/>
        </w:rPr>
        <w:sectPr w:rsidR="006478BE" w:rsidSect="006478BE">
          <w:headerReference w:type="first" r:id="rId9"/>
          <w:footerReference w:type="first" r:id="rId10"/>
          <w:pgSz w:w="11906" w:h="16838" w:code="9"/>
          <w:pgMar w:top="1418" w:right="1418" w:bottom="1418" w:left="1418" w:header="709" w:footer="709" w:gutter="0"/>
          <w:cols w:space="708"/>
          <w:titlePg/>
          <w:docGrid w:linePitch="360"/>
        </w:sectPr>
      </w:pPr>
    </w:p>
    <w:p w:rsidR="006478BE" w:rsidRDefault="006478BE" w:rsidP="006478BE">
      <w:pPr>
        <w:pStyle w:val="NoSpacing"/>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71552" behindDoc="1" locked="0" layoutInCell="1" allowOverlap="1">
            <wp:simplePos x="0" y="0"/>
            <wp:positionH relativeFrom="column">
              <wp:posOffset>4573270</wp:posOffset>
            </wp:positionH>
            <wp:positionV relativeFrom="paragraph">
              <wp:posOffset>2633980</wp:posOffset>
            </wp:positionV>
            <wp:extent cx="2997835" cy="1800225"/>
            <wp:effectExtent l="19050" t="19050" r="12065" b="28575"/>
            <wp:wrapTight wrapText="bothSides">
              <wp:wrapPolygon edited="0">
                <wp:start x="-137" y="-229"/>
                <wp:lineTo x="-137" y="21943"/>
                <wp:lineTo x="21687" y="21943"/>
                <wp:lineTo x="21687" y="-229"/>
                <wp:lineTo x="-137" y="-229"/>
              </wp:wrapPolygon>
            </wp:wrapTight>
            <wp:docPr id="15" name="Obrázek 13" descr="i_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7.jpg"/>
                    <pic:cNvPicPr/>
                  </pic:nvPicPr>
                  <pic:blipFill>
                    <a:blip r:embed="rId11" cstate="print"/>
                    <a:stretch>
                      <a:fillRect/>
                    </a:stretch>
                  </pic:blipFill>
                  <pic:spPr>
                    <a:xfrm>
                      <a:off x="0" y="0"/>
                      <a:ext cx="299783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70528" behindDoc="1" locked="0" layoutInCell="1" allowOverlap="1">
            <wp:simplePos x="0" y="0"/>
            <wp:positionH relativeFrom="column">
              <wp:posOffset>3105785</wp:posOffset>
            </wp:positionH>
            <wp:positionV relativeFrom="paragraph">
              <wp:posOffset>2633980</wp:posOffset>
            </wp:positionV>
            <wp:extent cx="1351915" cy="1800225"/>
            <wp:effectExtent l="38100" t="19050" r="19685" b="28575"/>
            <wp:wrapTight wrapText="bothSides">
              <wp:wrapPolygon edited="0">
                <wp:start x="-609" y="-229"/>
                <wp:lineTo x="-609" y="21943"/>
                <wp:lineTo x="21915" y="21943"/>
                <wp:lineTo x="21915" y="-229"/>
                <wp:lineTo x="-609" y="-229"/>
              </wp:wrapPolygon>
            </wp:wrapTight>
            <wp:docPr id="14" name="Obrázek 12" descr="i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5.jpg"/>
                    <pic:cNvPicPr/>
                  </pic:nvPicPr>
                  <pic:blipFill>
                    <a:blip r:embed="rId12" cstate="print"/>
                    <a:stretch>
                      <a:fillRect/>
                    </a:stretch>
                  </pic:blipFill>
                  <pic:spPr>
                    <a:xfrm>
                      <a:off x="0" y="0"/>
                      <a:ext cx="13519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9504" behindDoc="1" locked="0" layoutInCell="1" allowOverlap="1">
            <wp:simplePos x="0" y="0"/>
            <wp:positionH relativeFrom="column">
              <wp:posOffset>1647825</wp:posOffset>
            </wp:positionH>
            <wp:positionV relativeFrom="paragraph">
              <wp:posOffset>2633980</wp:posOffset>
            </wp:positionV>
            <wp:extent cx="1351915" cy="1800225"/>
            <wp:effectExtent l="38100" t="19050" r="19685" b="28575"/>
            <wp:wrapTight wrapText="bothSides">
              <wp:wrapPolygon edited="0">
                <wp:start x="-609" y="-229"/>
                <wp:lineTo x="-609" y="21943"/>
                <wp:lineTo x="21915" y="21943"/>
                <wp:lineTo x="21915" y="-229"/>
                <wp:lineTo x="-609" y="-229"/>
              </wp:wrapPolygon>
            </wp:wrapTight>
            <wp:docPr id="13" name="Obrázek 11" descr="i_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4.jpg"/>
                    <pic:cNvPicPr/>
                  </pic:nvPicPr>
                  <pic:blipFill>
                    <a:blip r:embed="rId13" cstate="print"/>
                    <a:stretch>
                      <a:fillRect/>
                    </a:stretch>
                  </pic:blipFill>
                  <pic:spPr>
                    <a:xfrm>
                      <a:off x="0" y="0"/>
                      <a:ext cx="13519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3360" behindDoc="1" locked="0" layoutInCell="1" allowOverlap="1">
            <wp:simplePos x="0" y="0"/>
            <wp:positionH relativeFrom="column">
              <wp:posOffset>19050</wp:posOffset>
            </wp:positionH>
            <wp:positionV relativeFrom="paragraph">
              <wp:posOffset>786130</wp:posOffset>
            </wp:positionV>
            <wp:extent cx="2376170" cy="1800225"/>
            <wp:effectExtent l="19050" t="19050" r="24130" b="28575"/>
            <wp:wrapTight wrapText="bothSides">
              <wp:wrapPolygon edited="0">
                <wp:start x="-173" y="-229"/>
                <wp:lineTo x="-173" y="21943"/>
                <wp:lineTo x="21819" y="21943"/>
                <wp:lineTo x="21819" y="-229"/>
                <wp:lineTo x="-173" y="-229"/>
              </wp:wrapPolygon>
            </wp:wrapTight>
            <wp:docPr id="6" name="Obrázek 5" descr="i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6.jpg"/>
                    <pic:cNvPicPr/>
                  </pic:nvPicPr>
                  <pic:blipFill>
                    <a:blip r:embed="rId14" cstate="print"/>
                    <a:stretch>
                      <a:fillRect/>
                    </a:stretch>
                  </pic:blipFill>
                  <pic:spPr>
                    <a:xfrm>
                      <a:off x="0" y="0"/>
                      <a:ext cx="237617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2336" behindDoc="1" locked="0" layoutInCell="1" allowOverlap="1">
            <wp:simplePos x="0" y="0"/>
            <wp:positionH relativeFrom="column">
              <wp:posOffset>8115300</wp:posOffset>
            </wp:positionH>
            <wp:positionV relativeFrom="paragraph">
              <wp:posOffset>-1195070</wp:posOffset>
            </wp:positionV>
            <wp:extent cx="1339215" cy="1800225"/>
            <wp:effectExtent l="19050" t="19050" r="13335" b="28575"/>
            <wp:wrapTight wrapText="bothSides">
              <wp:wrapPolygon edited="0">
                <wp:start x="-307" y="-229"/>
                <wp:lineTo x="-307" y="21943"/>
                <wp:lineTo x="21815" y="21943"/>
                <wp:lineTo x="21815" y="-229"/>
                <wp:lineTo x="-307" y="-229"/>
              </wp:wrapPolygon>
            </wp:wrapTight>
            <wp:docPr id="5" name="Obrázek 4" descr="i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5.jpg"/>
                    <pic:cNvPicPr/>
                  </pic:nvPicPr>
                  <pic:blipFill>
                    <a:blip r:embed="rId15" cstate="print"/>
                    <a:stretch>
                      <a:fillRect/>
                    </a:stretch>
                  </pic:blipFill>
                  <pic:spPr>
                    <a:xfrm>
                      <a:off x="0" y="0"/>
                      <a:ext cx="133921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1312" behindDoc="1" locked="0" layoutInCell="1" allowOverlap="1">
            <wp:simplePos x="0" y="0"/>
            <wp:positionH relativeFrom="column">
              <wp:posOffset>6572250</wp:posOffset>
            </wp:positionH>
            <wp:positionV relativeFrom="paragraph">
              <wp:posOffset>-1195070</wp:posOffset>
            </wp:positionV>
            <wp:extent cx="1363980" cy="1800225"/>
            <wp:effectExtent l="19050" t="19050" r="26670" b="28575"/>
            <wp:wrapTight wrapText="bothSides">
              <wp:wrapPolygon edited="0">
                <wp:start x="-302" y="-229"/>
                <wp:lineTo x="-302" y="21943"/>
                <wp:lineTo x="22022" y="21943"/>
                <wp:lineTo x="22022" y="-229"/>
                <wp:lineTo x="-302" y="-229"/>
              </wp:wrapPolygon>
            </wp:wrapTight>
            <wp:docPr id="4" name="Obrázek 3" descr="i_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4.jpg"/>
                    <pic:cNvPicPr/>
                  </pic:nvPicPr>
                  <pic:blipFill>
                    <a:blip r:embed="rId16" cstate="print"/>
                    <a:stretch>
                      <a:fillRect/>
                    </a:stretch>
                  </pic:blipFill>
                  <pic:spPr>
                    <a:xfrm>
                      <a:off x="0" y="0"/>
                      <a:ext cx="136398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0288" behindDoc="1" locked="0" layoutInCell="1" allowOverlap="1">
            <wp:simplePos x="0" y="0"/>
            <wp:positionH relativeFrom="column">
              <wp:posOffset>4457700</wp:posOffset>
            </wp:positionH>
            <wp:positionV relativeFrom="paragraph">
              <wp:posOffset>-1195070</wp:posOffset>
            </wp:positionV>
            <wp:extent cx="1936750" cy="1800225"/>
            <wp:effectExtent l="19050" t="19050" r="25400" b="28575"/>
            <wp:wrapTight wrapText="bothSides">
              <wp:wrapPolygon edited="0">
                <wp:start x="-212" y="-229"/>
                <wp:lineTo x="-212" y="21943"/>
                <wp:lineTo x="21883" y="21943"/>
                <wp:lineTo x="21883" y="-229"/>
                <wp:lineTo x="-212" y="-229"/>
              </wp:wrapPolygon>
            </wp:wrapTight>
            <wp:docPr id="3" name="Obrázek 2" descr="i_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3.jpg"/>
                    <pic:cNvPicPr/>
                  </pic:nvPicPr>
                  <pic:blipFill>
                    <a:blip r:embed="rId17" cstate="print"/>
                    <a:stretch>
                      <a:fillRect/>
                    </a:stretch>
                  </pic:blipFill>
                  <pic:spPr>
                    <a:xfrm>
                      <a:off x="0" y="0"/>
                      <a:ext cx="1936750" cy="1800225"/>
                    </a:xfrm>
                    <a:prstGeom prst="rect">
                      <a:avLst/>
                    </a:prstGeom>
                    <a:ln w="9525">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59264" behindDoc="1" locked="0" layoutInCell="1" allowOverlap="1">
            <wp:simplePos x="0" y="0"/>
            <wp:positionH relativeFrom="column">
              <wp:posOffset>1695450</wp:posOffset>
            </wp:positionH>
            <wp:positionV relativeFrom="paragraph">
              <wp:posOffset>-1195070</wp:posOffset>
            </wp:positionV>
            <wp:extent cx="2561590" cy="1800225"/>
            <wp:effectExtent l="19050" t="19050" r="10160" b="28575"/>
            <wp:wrapTight wrapText="bothSides">
              <wp:wrapPolygon edited="0">
                <wp:start x="-161" y="-229"/>
                <wp:lineTo x="-161" y="21943"/>
                <wp:lineTo x="21686" y="21943"/>
                <wp:lineTo x="21686" y="-229"/>
                <wp:lineTo x="-161" y="-229"/>
              </wp:wrapPolygon>
            </wp:wrapTight>
            <wp:docPr id="2" name="Obrázek 1" descr="i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2.jpg"/>
                    <pic:cNvPicPr/>
                  </pic:nvPicPr>
                  <pic:blipFill>
                    <a:blip r:embed="rId18" cstate="print"/>
                    <a:stretch>
                      <a:fillRect/>
                    </a:stretch>
                  </pic:blipFill>
                  <pic:spPr>
                    <a:xfrm>
                      <a:off x="0" y="0"/>
                      <a:ext cx="2561590" cy="1800225"/>
                    </a:xfrm>
                    <a:prstGeom prst="rect">
                      <a:avLst/>
                    </a:prstGeom>
                    <a:ln w="6350">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58240" behindDoc="1" locked="0" layoutInCell="1" allowOverlap="1">
            <wp:simplePos x="0" y="0"/>
            <wp:positionH relativeFrom="column">
              <wp:posOffset>57150</wp:posOffset>
            </wp:positionH>
            <wp:positionV relativeFrom="paragraph">
              <wp:posOffset>-1195070</wp:posOffset>
            </wp:positionV>
            <wp:extent cx="1384300" cy="1800225"/>
            <wp:effectExtent l="57150" t="19050" r="120650" b="104775"/>
            <wp:wrapTight wrapText="bothSides">
              <wp:wrapPolygon edited="0">
                <wp:start x="-892" y="-229"/>
                <wp:lineTo x="0" y="22857"/>
                <wp:lineTo x="22888" y="22857"/>
                <wp:lineTo x="23483" y="21943"/>
                <wp:lineTo x="23483" y="229"/>
                <wp:lineTo x="22888" y="-229"/>
                <wp:lineTo x="-892" y="-229"/>
              </wp:wrapPolygon>
            </wp:wrapTight>
            <wp:docPr id="1" name="Obrázek 0" descr="i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1.jpg"/>
                    <pic:cNvPicPr/>
                  </pic:nvPicPr>
                  <pic:blipFill>
                    <a:blip r:embed="rId19" cstate="print"/>
                    <a:stretch>
                      <a:fillRect/>
                    </a:stretch>
                  </pic:blipFill>
                  <pic:spPr>
                    <a:xfrm>
                      <a:off x="0" y="0"/>
                      <a:ext cx="1384300" cy="1800225"/>
                    </a:xfrm>
                    <a:prstGeom prst="rect">
                      <a:avLst/>
                    </a:prstGeom>
                    <a:ln w="6350" cap="sq">
                      <a:solidFill>
                        <a:schemeClr val="tx1"/>
                      </a:solidFill>
                      <a:miter lim="800000"/>
                    </a:ln>
                    <a:effectLst>
                      <a:outerShdw blurRad="57150" dist="50800" dir="2700000" algn="tl" rotWithShape="0">
                        <a:srgbClr val="000000">
                          <a:alpha val="40000"/>
                        </a:srgbClr>
                      </a:outerShdw>
                    </a:effectLst>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4384" behindDoc="1" locked="0" layoutInCell="1" allowOverlap="1">
            <wp:simplePos x="0" y="0"/>
            <wp:positionH relativeFrom="column">
              <wp:posOffset>2552700</wp:posOffset>
            </wp:positionH>
            <wp:positionV relativeFrom="paragraph">
              <wp:posOffset>786130</wp:posOffset>
            </wp:positionV>
            <wp:extent cx="1953895" cy="1800225"/>
            <wp:effectExtent l="19050" t="19050" r="27305" b="28575"/>
            <wp:wrapTight wrapText="bothSides">
              <wp:wrapPolygon edited="0">
                <wp:start x="-211" y="-229"/>
                <wp:lineTo x="-211" y="21943"/>
                <wp:lineTo x="21902" y="21943"/>
                <wp:lineTo x="21902" y="-229"/>
                <wp:lineTo x="-211" y="-229"/>
              </wp:wrapPolygon>
            </wp:wrapTight>
            <wp:docPr id="8" name="Obrázek 6" descr="i_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7.jpg"/>
                    <pic:cNvPicPr/>
                  </pic:nvPicPr>
                  <pic:blipFill>
                    <a:blip r:embed="rId20" cstate="print"/>
                    <a:stretch>
                      <a:fillRect/>
                    </a:stretch>
                  </pic:blipFill>
                  <pic:spPr>
                    <a:xfrm>
                      <a:off x="0" y="0"/>
                      <a:ext cx="195389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5408" behindDoc="1" locked="0" layoutInCell="1" allowOverlap="1">
            <wp:simplePos x="0" y="0"/>
            <wp:positionH relativeFrom="column">
              <wp:posOffset>4686300</wp:posOffset>
            </wp:positionH>
            <wp:positionV relativeFrom="paragraph">
              <wp:posOffset>786130</wp:posOffset>
            </wp:positionV>
            <wp:extent cx="1371600" cy="1800225"/>
            <wp:effectExtent l="19050" t="19050" r="19050" b="28575"/>
            <wp:wrapTight wrapText="bothSides">
              <wp:wrapPolygon edited="0">
                <wp:start x="-300" y="-229"/>
                <wp:lineTo x="-300" y="21943"/>
                <wp:lineTo x="21900" y="21943"/>
                <wp:lineTo x="21900" y="-229"/>
                <wp:lineTo x="-300" y="-229"/>
              </wp:wrapPolygon>
            </wp:wrapTight>
            <wp:docPr id="9" name="Obrázek 7" descr="i_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8.jpg"/>
                    <pic:cNvPicPr/>
                  </pic:nvPicPr>
                  <pic:blipFill>
                    <a:blip r:embed="rId21" cstate="print"/>
                    <a:stretch>
                      <a:fillRect/>
                    </a:stretch>
                  </pic:blipFill>
                  <pic:spPr>
                    <a:xfrm>
                      <a:off x="0" y="0"/>
                      <a:ext cx="137160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6432" behindDoc="1" locked="0" layoutInCell="1" allowOverlap="1">
            <wp:simplePos x="0" y="0"/>
            <wp:positionH relativeFrom="column">
              <wp:posOffset>6229350</wp:posOffset>
            </wp:positionH>
            <wp:positionV relativeFrom="paragraph">
              <wp:posOffset>786130</wp:posOffset>
            </wp:positionV>
            <wp:extent cx="1341755" cy="1800225"/>
            <wp:effectExtent l="19050" t="19050" r="10795" b="28575"/>
            <wp:wrapTight wrapText="bothSides">
              <wp:wrapPolygon edited="0">
                <wp:start x="-307" y="-229"/>
                <wp:lineTo x="-307" y="21943"/>
                <wp:lineTo x="21774" y="21943"/>
                <wp:lineTo x="21774" y="-229"/>
                <wp:lineTo x="-307" y="-229"/>
              </wp:wrapPolygon>
            </wp:wrapTight>
            <wp:docPr id="10" name="Obrázek 8" descr="i_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09.jpg"/>
                    <pic:cNvPicPr/>
                  </pic:nvPicPr>
                  <pic:blipFill>
                    <a:blip r:embed="rId22" cstate="print"/>
                    <a:stretch>
                      <a:fillRect/>
                    </a:stretch>
                  </pic:blipFill>
                  <pic:spPr>
                    <a:xfrm>
                      <a:off x="0" y="0"/>
                      <a:ext cx="1341755"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7456" behindDoc="1" locked="0" layoutInCell="1" allowOverlap="1">
            <wp:simplePos x="0" y="0"/>
            <wp:positionH relativeFrom="column">
              <wp:posOffset>7715250</wp:posOffset>
            </wp:positionH>
            <wp:positionV relativeFrom="paragraph">
              <wp:posOffset>786130</wp:posOffset>
            </wp:positionV>
            <wp:extent cx="1357630" cy="1800225"/>
            <wp:effectExtent l="38100" t="19050" r="13970" b="28575"/>
            <wp:wrapTight wrapText="bothSides">
              <wp:wrapPolygon edited="0">
                <wp:start x="-606" y="-229"/>
                <wp:lineTo x="-606" y="21943"/>
                <wp:lineTo x="21822" y="21943"/>
                <wp:lineTo x="21822" y="-229"/>
                <wp:lineTo x="-606" y="-229"/>
              </wp:wrapPolygon>
            </wp:wrapTight>
            <wp:docPr id="11" name="Obrázek 9" descr="i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1.jpg"/>
                    <pic:cNvPicPr/>
                  </pic:nvPicPr>
                  <pic:blipFill>
                    <a:blip r:embed="rId23" cstate="print"/>
                    <a:stretch>
                      <a:fillRect/>
                    </a:stretch>
                  </pic:blipFill>
                  <pic:spPr>
                    <a:xfrm>
                      <a:off x="0" y="0"/>
                      <a:ext cx="1357630" cy="1800225"/>
                    </a:xfrm>
                    <a:prstGeom prst="rect">
                      <a:avLst/>
                    </a:prstGeom>
                    <a:ln>
                      <a:solidFill>
                        <a:schemeClr val="tx1"/>
                      </a:solidFill>
                    </a:ln>
                  </pic:spPr>
                </pic:pic>
              </a:graphicData>
            </a:graphic>
          </wp:anchor>
        </w:drawing>
      </w:r>
      <w:r>
        <w:rPr>
          <w:rFonts w:ascii="Times New Roman" w:hAnsi="Times New Roman" w:cs="Times New Roman"/>
          <w:noProof/>
          <w:sz w:val="24"/>
          <w:szCs w:val="24"/>
          <w:lang w:val="ru-RU" w:eastAsia="ru-RU"/>
        </w:rPr>
        <w:drawing>
          <wp:anchor distT="0" distB="0" distL="114300" distR="114300" simplePos="0" relativeHeight="251668480" behindDoc="1" locked="0" layoutInCell="1" allowOverlap="1">
            <wp:simplePos x="0" y="0"/>
            <wp:positionH relativeFrom="column">
              <wp:posOffset>38100</wp:posOffset>
            </wp:positionH>
            <wp:positionV relativeFrom="paragraph">
              <wp:posOffset>2633980</wp:posOffset>
            </wp:positionV>
            <wp:extent cx="1537335" cy="1800225"/>
            <wp:effectExtent l="19050" t="19050" r="24765" b="28575"/>
            <wp:wrapTight wrapText="bothSides">
              <wp:wrapPolygon edited="0">
                <wp:start x="-268" y="-229"/>
                <wp:lineTo x="-268" y="21943"/>
                <wp:lineTo x="21948" y="21943"/>
                <wp:lineTo x="21948" y="-229"/>
                <wp:lineTo x="-268" y="-229"/>
              </wp:wrapPolygon>
            </wp:wrapTight>
            <wp:docPr id="12" name="Obrázek 10" descr="i_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2.jpg"/>
                    <pic:cNvPicPr/>
                  </pic:nvPicPr>
                  <pic:blipFill>
                    <a:blip r:embed="rId24" cstate="print"/>
                    <a:stretch>
                      <a:fillRect/>
                    </a:stretch>
                  </pic:blipFill>
                  <pic:spPr>
                    <a:xfrm>
                      <a:off x="0" y="0"/>
                      <a:ext cx="1537335" cy="1800225"/>
                    </a:xfrm>
                    <a:prstGeom prst="rect">
                      <a:avLst/>
                    </a:prstGeom>
                    <a:ln>
                      <a:solidFill>
                        <a:schemeClr val="tx1"/>
                      </a:solidFill>
                    </a:ln>
                  </pic:spPr>
                </pic:pic>
              </a:graphicData>
            </a:graphic>
          </wp:anchor>
        </w:drawing>
      </w:r>
    </w:p>
    <w:p w:rsidR="006478BE" w:rsidRDefault="002E7E93" w:rsidP="006478BE">
      <w:pPr>
        <w:pStyle w:val="NoSpacing"/>
        <w:rPr>
          <w:rFonts w:ascii="Times New Roman" w:hAnsi="Times New Roman" w:cs="Times New Roman"/>
          <w:sz w:val="24"/>
          <w:szCs w:val="24"/>
        </w:rPr>
      </w:pPr>
      <w:r w:rsidRPr="002E7E93">
        <w:rPr>
          <w:rFonts w:cstheme="minorHAnsi"/>
          <w:noProof/>
          <w:lang w:eastAsia="cs-CZ"/>
        </w:rPr>
        <w:pict>
          <v:shapetype id="_x0000_t202" coordsize="21600,21600" o:spt="202" path="m,l,21600r21600,l21600,xe">
            <v:stroke joinstyle="miter"/>
            <v:path gradientshapeok="t" o:connecttype="rect"/>
          </v:shapetype>
          <v:shape id="_x0000_s1034" type="#_x0000_t202" style="position:absolute;margin-left:-264.7pt;margin-top:164.35pt;width:24pt;height:24.6pt;z-index:251683840;mso-width-relative:margin;mso-height-relative:margin" filled="f" stroked="f">
            <v:textbox>
              <w:txbxContent>
                <w:p w:rsidR="00EE5E7B" w:rsidRPr="00EE5E7B" w:rsidRDefault="00EE5E7B" w:rsidP="00EE5E7B">
                  <w:r>
                    <w:t>9</w:t>
                  </w:r>
                </w:p>
              </w:txbxContent>
            </v:textbox>
          </v:shape>
        </w:pict>
      </w:r>
      <w:r w:rsidRPr="002E7E93">
        <w:rPr>
          <w:rFonts w:cstheme="minorHAnsi"/>
          <w:noProof/>
          <w:lang w:eastAsia="cs-CZ"/>
        </w:rPr>
        <w:pict>
          <v:shape id="_x0000_s1033" type="#_x0000_t202" style="position:absolute;margin-left:-386.2pt;margin-top:164.35pt;width:24pt;height:24.6pt;z-index:251682816;mso-width-relative:margin;mso-height-relative:margin" filled="f" stroked="f">
            <v:textbox>
              <w:txbxContent>
                <w:p w:rsidR="00EE5E7B" w:rsidRPr="00EE5E7B" w:rsidRDefault="00EE5E7B" w:rsidP="00EE5E7B">
                  <w:r>
                    <w:t>8</w:t>
                  </w:r>
                </w:p>
              </w:txbxContent>
            </v:textbox>
          </v:shape>
        </w:pict>
      </w:r>
      <w:r w:rsidRPr="002E7E93">
        <w:rPr>
          <w:rFonts w:cstheme="minorHAnsi"/>
          <w:noProof/>
          <w:lang w:eastAsia="cs-CZ"/>
        </w:rPr>
        <w:pict>
          <v:shape id="_x0000_s1032" type="#_x0000_t202" style="position:absolute;margin-left:-554.2pt;margin-top:164.35pt;width:24pt;height:24.6pt;z-index:251681792;mso-width-relative:margin;mso-height-relative:margin" filled="f" stroked="f">
            <v:textbox>
              <w:txbxContent>
                <w:p w:rsidR="00EE5E7B" w:rsidRPr="00EE5E7B" w:rsidRDefault="00EE5E7B" w:rsidP="00EE5E7B">
                  <w:r>
                    <w:t>7</w:t>
                  </w:r>
                </w:p>
              </w:txbxContent>
            </v:textbox>
          </v:shape>
        </w:pict>
      </w:r>
      <w:r w:rsidRPr="002E7E93">
        <w:rPr>
          <w:rFonts w:cstheme="minorHAnsi"/>
          <w:noProof/>
          <w:lang w:eastAsia="cs-CZ"/>
        </w:rPr>
        <w:pict>
          <v:shape id="_x0000_s1031" type="#_x0000_t202" style="position:absolute;margin-left:-753.7pt;margin-top:164.35pt;width:24pt;height:24.6pt;z-index:251680768;mso-width-relative:margin;mso-height-relative:margin" filled="f" stroked="f">
            <v:textbox>
              <w:txbxContent>
                <w:p w:rsidR="00EE5E7B" w:rsidRPr="00EE5E7B" w:rsidRDefault="00EE5E7B" w:rsidP="00EE5E7B">
                  <w:r>
                    <w:t>6</w:t>
                  </w:r>
                </w:p>
              </w:txbxContent>
            </v:textbox>
          </v:shape>
        </w:pict>
      </w:r>
      <w:r w:rsidRPr="002E7E93">
        <w:rPr>
          <w:rFonts w:cstheme="minorHAnsi"/>
          <w:noProof/>
          <w:lang w:eastAsia="cs-CZ"/>
        </w:rPr>
        <w:pict>
          <v:shape id="_x0000_s1030" type="#_x0000_t202" style="position:absolute;margin-left:-116.95pt;margin-top:9.1pt;width:24pt;height:24.6pt;z-index:251679744;mso-width-relative:margin;mso-height-relative:margin" filled="f" stroked="f">
            <v:textbox>
              <w:txbxContent>
                <w:p w:rsidR="00EE5E7B" w:rsidRPr="00EE5E7B" w:rsidRDefault="00EE5E7B" w:rsidP="00EE5E7B">
                  <w:r>
                    <w:t>5</w:t>
                  </w:r>
                </w:p>
              </w:txbxContent>
            </v:textbox>
          </v:shape>
        </w:pict>
      </w:r>
      <w:r w:rsidRPr="002E7E93">
        <w:rPr>
          <w:rFonts w:cstheme="minorHAnsi"/>
          <w:noProof/>
          <w:lang w:eastAsia="cs-CZ"/>
        </w:rPr>
        <w:pict>
          <v:shape id="_x0000_s1029" type="#_x0000_t202" style="position:absolute;margin-left:-236.2pt;margin-top:9.1pt;width:24pt;height:24.6pt;z-index:251678720;mso-width-relative:margin;mso-height-relative:margin" filled="f" stroked="f">
            <v:textbox>
              <w:txbxContent>
                <w:p w:rsidR="00EE5E7B" w:rsidRPr="00EE5E7B" w:rsidRDefault="00EE5E7B" w:rsidP="00EE5E7B">
                  <w:r>
                    <w:t>4</w:t>
                  </w:r>
                </w:p>
              </w:txbxContent>
            </v:textbox>
          </v:shape>
        </w:pict>
      </w:r>
      <w:r w:rsidRPr="002E7E93">
        <w:rPr>
          <w:rFonts w:cstheme="minorHAnsi"/>
          <w:noProof/>
        </w:rPr>
        <w:pict>
          <v:shape id="_x0000_s1026" type="#_x0000_t202" style="position:absolute;margin-left:-749.2pt;margin-top:9.1pt;width:24pt;height:24.6pt;z-index:251675648;mso-width-relative:margin;mso-height-relative:margin" filled="f" stroked="f">
            <v:textbox>
              <w:txbxContent>
                <w:p w:rsidR="00EE5E7B" w:rsidRPr="00EE5E7B" w:rsidRDefault="00EE5E7B" w:rsidP="00EE5E7B">
                  <w:r>
                    <w:t>1</w:t>
                  </w:r>
                </w:p>
              </w:txbxContent>
            </v:textbox>
          </v:shape>
        </w:pict>
      </w:r>
      <w:r w:rsidRPr="002E7E93">
        <w:rPr>
          <w:rFonts w:cstheme="minorHAnsi"/>
          <w:noProof/>
          <w:lang w:eastAsia="cs-CZ"/>
        </w:rPr>
        <w:pict>
          <v:shape id="_x0000_s1028" type="#_x0000_t202" style="position:absolute;margin-left:-401.95pt;margin-top:9.1pt;width:24pt;height:24.6pt;z-index:251677696;mso-width-relative:margin;mso-height-relative:margin" filled="f" stroked="f">
            <v:textbox>
              <w:txbxContent>
                <w:p w:rsidR="00EE5E7B" w:rsidRPr="00EE5E7B" w:rsidRDefault="00EE5E7B" w:rsidP="00EE5E7B">
                  <w:r>
                    <w:t>3</w:t>
                  </w:r>
                </w:p>
              </w:txbxContent>
            </v:textbox>
          </v:shape>
        </w:pict>
      </w:r>
      <w:r w:rsidRPr="002E7E93">
        <w:rPr>
          <w:rFonts w:cstheme="minorHAnsi"/>
          <w:noProof/>
          <w:lang w:eastAsia="cs-CZ"/>
        </w:rPr>
        <w:pict>
          <v:shape id="_x0000_s1027" type="#_x0000_t202" style="position:absolute;margin-left:-621.7pt;margin-top:9.1pt;width:24pt;height:24.6pt;z-index:251676672;mso-width-relative:margin;mso-height-relative:margin" filled="f" stroked="f">
            <v:textbox>
              <w:txbxContent>
                <w:p w:rsidR="00EE5E7B" w:rsidRPr="00EE5E7B" w:rsidRDefault="00EE5E7B" w:rsidP="00EE5E7B">
                  <w:r>
                    <w:t>2</w:t>
                  </w:r>
                </w:p>
              </w:txbxContent>
            </v:textbox>
          </v:shape>
        </w:pict>
      </w:r>
      <w:r w:rsidR="006478BE">
        <w:rPr>
          <w:rFonts w:ascii="Times New Roman" w:hAnsi="Times New Roman" w:cs="Times New Roman"/>
          <w:noProof/>
          <w:sz w:val="24"/>
          <w:szCs w:val="24"/>
          <w:lang w:val="ru-RU" w:eastAsia="ru-RU"/>
        </w:rPr>
        <w:drawing>
          <wp:anchor distT="0" distB="0" distL="114300" distR="114300" simplePos="0" relativeHeight="251672576" behindDoc="1" locked="0" layoutInCell="1" allowOverlap="1">
            <wp:simplePos x="0" y="0"/>
            <wp:positionH relativeFrom="column">
              <wp:posOffset>-1942465</wp:posOffset>
            </wp:positionH>
            <wp:positionV relativeFrom="paragraph">
              <wp:posOffset>2458720</wp:posOffset>
            </wp:positionV>
            <wp:extent cx="1363980" cy="1800225"/>
            <wp:effectExtent l="19050" t="19050" r="26670" b="28575"/>
            <wp:wrapTight wrapText="bothSides">
              <wp:wrapPolygon edited="0">
                <wp:start x="-302" y="-229"/>
                <wp:lineTo x="-302" y="21943"/>
                <wp:lineTo x="22022" y="21943"/>
                <wp:lineTo x="22022" y="-229"/>
                <wp:lineTo x="-302" y="-229"/>
              </wp:wrapPolygon>
            </wp:wrapTight>
            <wp:docPr id="16" name="Obrázek 14" descr="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8.jpg"/>
                    <pic:cNvPicPr/>
                  </pic:nvPicPr>
                  <pic:blipFill>
                    <a:blip r:embed="rId25" cstate="print"/>
                    <a:stretch>
                      <a:fillRect/>
                    </a:stretch>
                  </pic:blipFill>
                  <pic:spPr>
                    <a:xfrm>
                      <a:off x="0" y="0"/>
                      <a:ext cx="1363980" cy="1800225"/>
                    </a:xfrm>
                    <a:prstGeom prst="rect">
                      <a:avLst/>
                    </a:prstGeom>
                    <a:ln>
                      <a:solidFill>
                        <a:schemeClr val="tx1"/>
                      </a:solidFill>
                    </a:ln>
                  </pic:spPr>
                </pic:pic>
              </a:graphicData>
            </a:graphic>
          </wp:anchor>
        </w:drawing>
      </w: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r>
        <w:rPr>
          <w:rFonts w:ascii="Times New Roman" w:hAnsi="Times New Roman" w:cs="Times New Roman"/>
          <w:noProof/>
          <w:sz w:val="24"/>
          <w:szCs w:val="24"/>
          <w:lang w:val="ru-RU" w:eastAsia="ru-RU"/>
        </w:rPr>
        <w:drawing>
          <wp:anchor distT="0" distB="0" distL="114300" distR="114300" simplePos="0" relativeHeight="251673600" behindDoc="1" locked="0" layoutInCell="1" allowOverlap="1">
            <wp:simplePos x="0" y="0"/>
            <wp:positionH relativeFrom="column">
              <wp:posOffset>-127635</wp:posOffset>
            </wp:positionH>
            <wp:positionV relativeFrom="paragraph">
              <wp:posOffset>1932940</wp:posOffset>
            </wp:positionV>
            <wp:extent cx="963295" cy="1800225"/>
            <wp:effectExtent l="38100" t="19050" r="27305" b="28575"/>
            <wp:wrapTight wrapText="bothSides">
              <wp:wrapPolygon edited="0">
                <wp:start x="-854" y="-229"/>
                <wp:lineTo x="-854" y="21943"/>
                <wp:lineTo x="22212" y="21943"/>
                <wp:lineTo x="22212" y="-229"/>
                <wp:lineTo x="-854" y="-229"/>
              </wp:wrapPolygon>
            </wp:wrapTight>
            <wp:docPr id="17" name="Obrázek 15" descr="i_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_019.jpg"/>
                    <pic:cNvPicPr/>
                  </pic:nvPicPr>
                  <pic:blipFill>
                    <a:blip r:embed="rId26" cstate="print"/>
                    <a:stretch>
                      <a:fillRect/>
                    </a:stretch>
                  </pic:blipFill>
                  <pic:spPr>
                    <a:xfrm>
                      <a:off x="0" y="0"/>
                      <a:ext cx="963295" cy="1800225"/>
                    </a:xfrm>
                    <a:prstGeom prst="rect">
                      <a:avLst/>
                    </a:prstGeom>
                    <a:ln>
                      <a:solidFill>
                        <a:schemeClr val="tx1"/>
                      </a:solidFill>
                    </a:ln>
                  </pic:spPr>
                </pic:pic>
              </a:graphicData>
            </a:graphic>
          </wp:anchor>
        </w:drawing>
      </w: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7F135F" w:rsidP="006478BE">
      <w:pPr>
        <w:pStyle w:val="NoSpacing"/>
        <w:rPr>
          <w:rFonts w:ascii="Times New Roman" w:hAnsi="Times New Roman" w:cs="Times New Roman"/>
          <w:sz w:val="24"/>
          <w:szCs w:val="24"/>
        </w:rPr>
      </w:pPr>
    </w:p>
    <w:p w:rsidR="007F135F" w:rsidRDefault="002E7E93" w:rsidP="006478BE">
      <w:pPr>
        <w:pStyle w:val="NoSpacing"/>
        <w:rPr>
          <w:rFonts w:ascii="Times New Roman" w:hAnsi="Times New Roman" w:cs="Times New Roman"/>
          <w:sz w:val="24"/>
          <w:szCs w:val="24"/>
        </w:rPr>
      </w:pPr>
      <w:r w:rsidRPr="002E7E93">
        <w:rPr>
          <w:rFonts w:cstheme="minorHAnsi"/>
          <w:noProof/>
          <w:lang w:eastAsia="cs-CZ"/>
        </w:rPr>
        <w:pict>
          <v:shape id="_x0000_s1041" type="#_x0000_t202" style="position:absolute;margin-left:-8.95pt;margin-top:156.75pt;width:29.25pt;height:24.6pt;z-index:251691008;mso-width-relative:margin;mso-height-relative:margin" filled="f" stroked="f">
            <v:textbox>
              <w:txbxContent>
                <w:p w:rsidR="00EE5E7B" w:rsidRPr="00EE5E7B" w:rsidRDefault="00EE5E7B" w:rsidP="00EE5E7B">
                  <w:r>
                    <w:t>16</w:t>
                  </w:r>
                </w:p>
              </w:txbxContent>
            </v:textbox>
          </v:shape>
        </w:pict>
      </w:r>
      <w:r w:rsidRPr="002E7E93">
        <w:rPr>
          <w:rFonts w:cstheme="minorHAnsi"/>
          <w:noProof/>
          <w:lang w:eastAsia="cs-CZ"/>
        </w:rPr>
        <w:pict>
          <v:shape id="_x0000_s1040" type="#_x0000_t202" style="position:absolute;margin-left:-122.95pt;margin-top:156.75pt;width:29.25pt;height:24.6pt;z-index:251689984;mso-width-relative:margin;mso-height-relative:margin" filled="f" stroked="f">
            <v:textbox>
              <w:txbxContent>
                <w:p w:rsidR="00EE5E7B" w:rsidRPr="00EE5E7B" w:rsidRDefault="00EE5E7B" w:rsidP="00EE5E7B">
                  <w:r>
                    <w:t>15</w:t>
                  </w:r>
                </w:p>
              </w:txbxContent>
            </v:textbox>
          </v:shape>
        </w:pict>
      </w:r>
      <w:r w:rsidRPr="002E7E93">
        <w:rPr>
          <w:rFonts w:cstheme="minorHAnsi"/>
          <w:noProof/>
          <w:lang w:eastAsia="cs-CZ"/>
        </w:rPr>
        <w:pict>
          <v:shape id="_x0000_s1039" type="#_x0000_t202" style="position:absolute;margin-left:-361.45pt;margin-top:156.75pt;width:29.25pt;height:24.6pt;z-index:251688960;mso-width-relative:margin;mso-height-relative:margin" filled="f" stroked="f">
            <v:textbox>
              <w:txbxContent>
                <w:p w:rsidR="00EE5E7B" w:rsidRPr="00EE5E7B" w:rsidRDefault="00EE5E7B" w:rsidP="00EE5E7B">
                  <w:r>
                    <w:t>14</w:t>
                  </w:r>
                </w:p>
              </w:txbxContent>
            </v:textbox>
          </v:shape>
        </w:pict>
      </w:r>
      <w:r w:rsidRPr="002E7E93">
        <w:rPr>
          <w:rFonts w:cstheme="minorHAnsi"/>
          <w:noProof/>
          <w:lang w:eastAsia="cs-CZ"/>
        </w:rPr>
        <w:pict>
          <v:shape id="_x0000_s1038" type="#_x0000_t202" style="position:absolute;margin-left:-481.45pt;margin-top:156.75pt;width:29.25pt;height:24.6pt;z-index:251687936;mso-width-relative:margin;mso-height-relative:margin" filled="f" stroked="f">
            <v:textbox>
              <w:txbxContent>
                <w:p w:rsidR="00EE5E7B" w:rsidRPr="00EE5E7B" w:rsidRDefault="00EE5E7B" w:rsidP="00EE5E7B">
                  <w:r>
                    <w:t>13</w:t>
                  </w:r>
                </w:p>
              </w:txbxContent>
            </v:textbox>
          </v:shape>
        </w:pict>
      </w:r>
      <w:r w:rsidRPr="002E7E93">
        <w:rPr>
          <w:rFonts w:cstheme="minorHAnsi"/>
          <w:noProof/>
          <w:lang w:eastAsia="cs-CZ"/>
        </w:rPr>
        <w:pict>
          <v:shape id="_x0000_s1037" type="#_x0000_t202" style="position:absolute;margin-left:-596.95pt;margin-top:156.75pt;width:29.25pt;height:24.6pt;z-index:251686912;mso-width-relative:margin;mso-height-relative:margin" filled="f" stroked="f">
            <v:textbox>
              <w:txbxContent>
                <w:p w:rsidR="00EE5E7B" w:rsidRPr="00EE5E7B" w:rsidRDefault="00EE5E7B" w:rsidP="00EE5E7B">
                  <w:r>
                    <w:t>12</w:t>
                  </w:r>
                </w:p>
              </w:txbxContent>
            </v:textbox>
          </v:shape>
        </w:pict>
      </w:r>
      <w:r w:rsidRPr="002E7E93">
        <w:rPr>
          <w:rFonts w:cstheme="minorHAnsi"/>
          <w:noProof/>
          <w:lang w:eastAsia="cs-CZ"/>
        </w:rPr>
        <w:pict>
          <v:shape id="_x0000_s1036" type="#_x0000_t202" style="position:absolute;margin-left:-719.2pt;margin-top:156.75pt;width:29.25pt;height:24.6pt;z-index:251685888;mso-width-relative:margin;mso-height-relative:margin" filled="f" stroked="f">
            <v:textbox>
              <w:txbxContent>
                <w:p w:rsidR="00EE5E7B" w:rsidRPr="00EE5E7B" w:rsidRDefault="00EE5E7B" w:rsidP="00EE5E7B">
                  <w:r>
                    <w:t>11</w:t>
                  </w:r>
                </w:p>
              </w:txbxContent>
            </v:textbox>
          </v:shape>
        </w:pict>
      </w:r>
      <w:r w:rsidRPr="002E7E93">
        <w:rPr>
          <w:rFonts w:cstheme="minorHAnsi"/>
          <w:noProof/>
          <w:lang w:eastAsia="cs-CZ"/>
        </w:rPr>
        <w:pict>
          <v:shape id="_x0000_s1035" type="#_x0000_t202" style="position:absolute;margin-left:-116.2pt;margin-top:11.85pt;width:29.25pt;height:24.6pt;z-index:251684864;mso-width-relative:margin;mso-height-relative:margin" filled="f" stroked="f">
            <v:textbox>
              <w:txbxContent>
                <w:p w:rsidR="00EE5E7B" w:rsidRPr="00EE5E7B" w:rsidRDefault="00EE5E7B" w:rsidP="00EE5E7B">
                  <w:r>
                    <w:t>10</w:t>
                  </w:r>
                </w:p>
              </w:txbxContent>
            </v:textbox>
          </v:shape>
        </w:pict>
      </w:r>
    </w:p>
    <w:p w:rsidR="007F135F" w:rsidRDefault="007F135F" w:rsidP="006478BE">
      <w:pPr>
        <w:pStyle w:val="NoSpacing"/>
        <w:rPr>
          <w:rFonts w:ascii="Times New Roman" w:hAnsi="Times New Roman" w:cs="Times New Roman"/>
          <w:sz w:val="24"/>
          <w:szCs w:val="24"/>
        </w:rPr>
      </w:pPr>
    </w:p>
    <w:p w:rsidR="006478BE" w:rsidRPr="00633683" w:rsidRDefault="006478BE" w:rsidP="006478BE">
      <w:pPr>
        <w:pStyle w:val="NoSpacing"/>
        <w:rPr>
          <w:rFonts w:cstheme="minorHAnsi"/>
        </w:rPr>
      </w:pPr>
      <w:r w:rsidRPr="00633683">
        <w:rPr>
          <w:rFonts w:cstheme="minorHAnsi"/>
        </w:rPr>
        <w:t>Pořadí obrázků 1 – 16 (na předchozí straně uvedeno přiřazení obrázků k </w:t>
      </w:r>
      <w:r w:rsidR="00633683">
        <w:rPr>
          <w:rFonts w:cstheme="minorHAnsi"/>
        </w:rPr>
        <w:t>jednotlivým</w:t>
      </w:r>
      <w:r w:rsidRPr="00633683">
        <w:rPr>
          <w:rFonts w:cstheme="minorHAnsi"/>
        </w:rPr>
        <w:t xml:space="preserve"> odstavcům pohádky)</w:t>
      </w:r>
    </w:p>
    <w:p w:rsidR="006478BE" w:rsidRPr="006478BE" w:rsidRDefault="006478BE" w:rsidP="004C6920">
      <w:pPr>
        <w:jc w:val="both"/>
        <w:rPr>
          <w:rFonts w:asciiTheme="minorHAnsi" w:hAnsiTheme="minorHAnsi" w:cstheme="minorHAnsi"/>
          <w:sz w:val="22"/>
          <w:szCs w:val="22"/>
        </w:rPr>
      </w:pPr>
    </w:p>
    <w:p w:rsidR="006478BE" w:rsidRPr="00E315BF" w:rsidRDefault="006478BE" w:rsidP="004C6920">
      <w:pPr>
        <w:jc w:val="both"/>
        <w:rPr>
          <w:rFonts w:asciiTheme="minorHAnsi" w:hAnsiTheme="minorHAnsi" w:cstheme="minorHAnsi"/>
          <w:sz w:val="22"/>
          <w:szCs w:val="22"/>
        </w:rPr>
      </w:pPr>
    </w:p>
    <w:sectPr w:rsidR="006478BE" w:rsidRPr="00E315BF" w:rsidSect="006478BE">
      <w:headerReference w:type="first" r:id="rId27"/>
      <w:footerReference w:type="first" r:id="rId28"/>
      <w:pgSz w:w="16838" w:h="11906" w:orient="landscape" w:code="9"/>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509" w:rsidRDefault="00F70509">
      <w:r>
        <w:separator/>
      </w:r>
    </w:p>
  </w:endnote>
  <w:endnote w:type="continuationSeparator" w:id="1">
    <w:p w:rsidR="00F70509" w:rsidRDefault="00F705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Pr="00517D98" w:rsidRDefault="00517D98" w:rsidP="00517D98">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BE" w:rsidRPr="006478BE" w:rsidRDefault="006478BE" w:rsidP="006478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509" w:rsidRDefault="00F70509">
      <w:r>
        <w:separator/>
      </w:r>
    </w:p>
  </w:footnote>
  <w:footnote w:type="continuationSeparator" w:id="1">
    <w:p w:rsidR="00F70509" w:rsidRDefault="00F705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98" w:rsidRDefault="00E82DAD">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r w:rsidR="00B41E7B">
      <w:tab/>
    </w: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p w:rsidR="00B41E7B" w:rsidRDefault="00B41E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8BE" w:rsidRDefault="006478BE">
    <w:pPr>
      <w:pStyle w:val="Header"/>
    </w:pPr>
    <w:r>
      <w:tab/>
    </w: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p w:rsidR="006478BE" w:rsidRDefault="006478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B691D"/>
    <w:multiLevelType w:val="hybridMultilevel"/>
    <w:tmpl w:val="AAF64238"/>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82D7A66"/>
    <w:multiLevelType w:val="hybridMultilevel"/>
    <w:tmpl w:val="18AAA9FC"/>
    <w:lvl w:ilvl="0" w:tplc="629EB7A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9B95570"/>
    <w:multiLevelType w:val="hybridMultilevel"/>
    <w:tmpl w:val="F022EF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comments="0" w:insDel="0" w:formatting="0"/>
  <w:defaultTabStop w:val="708"/>
  <w:hyphenationZone w:val="425"/>
  <w:drawingGridHorizontalSpacing w:val="120"/>
  <w:displayHorizontalDrawingGridEvery w:val="2"/>
  <w:noPunctuationKerning/>
  <w:characterSpacingControl w:val="doNotCompress"/>
  <w:hdrShapeDefaults>
    <o:shapedefaults v:ext="edit" spidmax="26625"/>
  </w:hdrShapeDefaults>
  <w:footnotePr>
    <w:footnote w:id="0"/>
    <w:footnote w:id="1"/>
  </w:footnotePr>
  <w:endnotePr>
    <w:endnote w:id="0"/>
    <w:endnote w:id="1"/>
  </w:endnotePr>
  <w:compat/>
  <w:docVars>
    <w:docVar w:name="TAT_HasSegments" w:val="False"/>
    <w:docVar w:name="TAT_LrMode" w:val="True"/>
    <w:docVar w:name="TAT_ScMode" w:val="False"/>
    <w:docVar w:name="TAT_ShowAll" w:val="False"/>
    <w:docVar w:name="TAT_ShowHiddenText" w:val="False"/>
    <w:docVar w:name="TAT_TrMode" w:val="False"/>
  </w:docVars>
  <w:rsids>
    <w:rsidRoot w:val="00C84F3F"/>
    <w:rsid w:val="000025CC"/>
    <w:rsid w:val="00016E1F"/>
    <w:rsid w:val="00032693"/>
    <w:rsid w:val="00093622"/>
    <w:rsid w:val="000F4578"/>
    <w:rsid w:val="001022AA"/>
    <w:rsid w:val="00131F11"/>
    <w:rsid w:val="00133656"/>
    <w:rsid w:val="00175EA4"/>
    <w:rsid w:val="00184D0C"/>
    <w:rsid w:val="00185E97"/>
    <w:rsid w:val="001900D0"/>
    <w:rsid w:val="00195B68"/>
    <w:rsid w:val="001C54CE"/>
    <w:rsid w:val="001E2D68"/>
    <w:rsid w:val="002027CE"/>
    <w:rsid w:val="00230159"/>
    <w:rsid w:val="00280ED6"/>
    <w:rsid w:val="00282129"/>
    <w:rsid w:val="002A1996"/>
    <w:rsid w:val="002A45B2"/>
    <w:rsid w:val="002D793D"/>
    <w:rsid w:val="002E17CB"/>
    <w:rsid w:val="002E7E93"/>
    <w:rsid w:val="002F4F3F"/>
    <w:rsid w:val="00320B9B"/>
    <w:rsid w:val="00320BF2"/>
    <w:rsid w:val="00353D37"/>
    <w:rsid w:val="003A112F"/>
    <w:rsid w:val="003A7FEC"/>
    <w:rsid w:val="003B60E6"/>
    <w:rsid w:val="003C4446"/>
    <w:rsid w:val="003D0226"/>
    <w:rsid w:val="003D70A0"/>
    <w:rsid w:val="003E2F72"/>
    <w:rsid w:val="0042549C"/>
    <w:rsid w:val="0044160B"/>
    <w:rsid w:val="00461C15"/>
    <w:rsid w:val="00466869"/>
    <w:rsid w:val="004837BF"/>
    <w:rsid w:val="004837FC"/>
    <w:rsid w:val="004B4032"/>
    <w:rsid w:val="004C6920"/>
    <w:rsid w:val="004D1C38"/>
    <w:rsid w:val="004D7E98"/>
    <w:rsid w:val="004E5E18"/>
    <w:rsid w:val="004E7BBE"/>
    <w:rsid w:val="004F5AE7"/>
    <w:rsid w:val="005036B0"/>
    <w:rsid w:val="00517D98"/>
    <w:rsid w:val="00532D5F"/>
    <w:rsid w:val="005523C6"/>
    <w:rsid w:val="0055610D"/>
    <w:rsid w:val="00567842"/>
    <w:rsid w:val="00570BF5"/>
    <w:rsid w:val="005969CE"/>
    <w:rsid w:val="005B0FCA"/>
    <w:rsid w:val="005C6527"/>
    <w:rsid w:val="005F4AF8"/>
    <w:rsid w:val="00604710"/>
    <w:rsid w:val="0060761E"/>
    <w:rsid w:val="00623CF6"/>
    <w:rsid w:val="006245CC"/>
    <w:rsid w:val="00624EC8"/>
    <w:rsid w:val="006300E0"/>
    <w:rsid w:val="00633683"/>
    <w:rsid w:val="00642AE7"/>
    <w:rsid w:val="006466A2"/>
    <w:rsid w:val="006478BE"/>
    <w:rsid w:val="00676C22"/>
    <w:rsid w:val="0067763E"/>
    <w:rsid w:val="006829F9"/>
    <w:rsid w:val="006A2C6D"/>
    <w:rsid w:val="006C1447"/>
    <w:rsid w:val="006C1846"/>
    <w:rsid w:val="006E15AF"/>
    <w:rsid w:val="006F1ECE"/>
    <w:rsid w:val="00700A09"/>
    <w:rsid w:val="00714A9A"/>
    <w:rsid w:val="00736043"/>
    <w:rsid w:val="00750F20"/>
    <w:rsid w:val="00761886"/>
    <w:rsid w:val="00774084"/>
    <w:rsid w:val="007A38F0"/>
    <w:rsid w:val="007A7AA0"/>
    <w:rsid w:val="007D0E13"/>
    <w:rsid w:val="007F135F"/>
    <w:rsid w:val="007F7D14"/>
    <w:rsid w:val="00800008"/>
    <w:rsid w:val="008147CC"/>
    <w:rsid w:val="00826B6B"/>
    <w:rsid w:val="008526F1"/>
    <w:rsid w:val="00853EE5"/>
    <w:rsid w:val="00856263"/>
    <w:rsid w:val="00876A99"/>
    <w:rsid w:val="00886464"/>
    <w:rsid w:val="00892BB9"/>
    <w:rsid w:val="008A265A"/>
    <w:rsid w:val="008C128F"/>
    <w:rsid w:val="008D535D"/>
    <w:rsid w:val="00921403"/>
    <w:rsid w:val="00945647"/>
    <w:rsid w:val="00962159"/>
    <w:rsid w:val="0097773D"/>
    <w:rsid w:val="009B0947"/>
    <w:rsid w:val="009D7EA9"/>
    <w:rsid w:val="009F64AB"/>
    <w:rsid w:val="00A21AC5"/>
    <w:rsid w:val="00A32A74"/>
    <w:rsid w:val="00A616F5"/>
    <w:rsid w:val="00A75597"/>
    <w:rsid w:val="00A770E0"/>
    <w:rsid w:val="00A8335E"/>
    <w:rsid w:val="00A95C6F"/>
    <w:rsid w:val="00AA411D"/>
    <w:rsid w:val="00AA7F93"/>
    <w:rsid w:val="00AB1F89"/>
    <w:rsid w:val="00AD4AED"/>
    <w:rsid w:val="00B01228"/>
    <w:rsid w:val="00B41E7B"/>
    <w:rsid w:val="00B60DB6"/>
    <w:rsid w:val="00BB23ED"/>
    <w:rsid w:val="00BE1AA9"/>
    <w:rsid w:val="00C02FCB"/>
    <w:rsid w:val="00C2624B"/>
    <w:rsid w:val="00C548F0"/>
    <w:rsid w:val="00C54C70"/>
    <w:rsid w:val="00C84F3F"/>
    <w:rsid w:val="00CD1878"/>
    <w:rsid w:val="00CE2E40"/>
    <w:rsid w:val="00CF0BB7"/>
    <w:rsid w:val="00D071DB"/>
    <w:rsid w:val="00D24083"/>
    <w:rsid w:val="00D5744F"/>
    <w:rsid w:val="00D815BD"/>
    <w:rsid w:val="00D846EC"/>
    <w:rsid w:val="00D95820"/>
    <w:rsid w:val="00DA3006"/>
    <w:rsid w:val="00DC36E8"/>
    <w:rsid w:val="00DF2A74"/>
    <w:rsid w:val="00E058D6"/>
    <w:rsid w:val="00E12AE1"/>
    <w:rsid w:val="00E315BF"/>
    <w:rsid w:val="00E3615A"/>
    <w:rsid w:val="00E501DF"/>
    <w:rsid w:val="00E77372"/>
    <w:rsid w:val="00E8245D"/>
    <w:rsid w:val="00E82DAD"/>
    <w:rsid w:val="00EB55E7"/>
    <w:rsid w:val="00EC296E"/>
    <w:rsid w:val="00EC534F"/>
    <w:rsid w:val="00ED4A8E"/>
    <w:rsid w:val="00EE5E7B"/>
    <w:rsid w:val="00EF45DF"/>
    <w:rsid w:val="00F00C59"/>
    <w:rsid w:val="00F02A63"/>
    <w:rsid w:val="00F47B7C"/>
    <w:rsid w:val="00F70509"/>
    <w:rsid w:val="00F71B72"/>
    <w:rsid w:val="00F77ED1"/>
    <w:rsid w:val="00F80AA8"/>
    <w:rsid w:val="00FA1F74"/>
    <w:rsid w:val="00FA6147"/>
    <w:rsid w:val="00FF0990"/>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E1AA9"/>
    <w:rPr>
      <w:color w:val="0000FF"/>
      <w:u w:val="single"/>
    </w:rPr>
  </w:style>
  <w:style w:type="paragraph" w:styleId="Header">
    <w:name w:val="header"/>
    <w:basedOn w:val="Normal"/>
    <w:rsid w:val="00517D98"/>
    <w:pPr>
      <w:tabs>
        <w:tab w:val="center" w:pos="4536"/>
        <w:tab w:val="right" w:pos="9072"/>
      </w:tabs>
    </w:pPr>
  </w:style>
  <w:style w:type="paragraph" w:styleId="Footer">
    <w:name w:val="footer"/>
    <w:basedOn w:val="Normal"/>
    <w:rsid w:val="00517D98"/>
    <w:pPr>
      <w:tabs>
        <w:tab w:val="center" w:pos="4536"/>
        <w:tab w:val="right" w:pos="9072"/>
      </w:tabs>
    </w:pPr>
  </w:style>
  <w:style w:type="table" w:styleId="TableGrid">
    <w:name w:val="Table Grid"/>
    <w:basedOn w:val="TableNormal"/>
    <w:rsid w:val="0051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A0"/>
    <w:pPr>
      <w:ind w:left="720"/>
      <w:contextualSpacing/>
    </w:pPr>
  </w:style>
  <w:style w:type="paragraph" w:styleId="NoSpacing">
    <w:name w:val="No Spacing"/>
    <w:uiPriority w:val="1"/>
    <w:qFormat/>
    <w:rsid w:val="00E315BF"/>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6478BE"/>
    <w:rPr>
      <w:rFonts w:ascii="Tahoma" w:hAnsi="Tahoma" w:cs="Tahoma"/>
      <w:sz w:val="16"/>
      <w:szCs w:val="16"/>
    </w:rPr>
  </w:style>
  <w:style w:type="character" w:customStyle="1" w:styleId="BalloonTextChar">
    <w:name w:val="Balloon Text Char"/>
    <w:basedOn w:val="DefaultParagraphFont"/>
    <w:link w:val="BalloonText"/>
    <w:uiPriority w:val="99"/>
    <w:semiHidden/>
    <w:rsid w:val="006478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etaskazok.ru/rusnarskz/mashaimedvedrusskz"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ocka3ke.ru/skazki/masha-i-medved"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jpeg"/><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1088</Words>
  <Characters>6605</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Název materiálu</vt:lpstr>
    </vt:vector>
  </TitlesOfParts>
  <Company/>
  <LinksUpToDate>false</LinksUpToDate>
  <CharactersWithSpaces>7678</CharactersWithSpaces>
  <SharedDoc>false</SharedDoc>
  <HLinks>
    <vt:vector size="6" baseType="variant">
      <vt:variant>
        <vt:i4>8257632</vt:i4>
      </vt:variant>
      <vt:variant>
        <vt:i4>0</vt:i4>
      </vt:variant>
      <vt:variant>
        <vt:i4>0</vt:i4>
      </vt:variant>
      <vt:variant>
        <vt:i4>5</vt:i4>
      </vt:variant>
      <vt:variant>
        <vt:lpwstr>http://www.gramota.ru/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materiálu</dc:title>
  <dc:creator>Kuba Konečný</dc:creator>
  <cp:lastModifiedBy>Sergei Vasilyev</cp:lastModifiedBy>
  <cp:revision>61</cp:revision>
  <dcterms:created xsi:type="dcterms:W3CDTF">2012-02-19T22:03:00Z</dcterms:created>
  <dcterms:modified xsi:type="dcterms:W3CDTF">2013-11-21T20:00:00Z</dcterms:modified>
</cp:coreProperties>
</file>