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page" w:horzAnchor="margin" w:tblpY="3039"/>
        <w:tblW w:w="0" w:type="auto"/>
        <w:tblLook w:val="01E0"/>
      </w:tblPr>
      <w:tblGrid>
        <w:gridCol w:w="2448"/>
        <w:gridCol w:w="6764"/>
      </w:tblGrid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B41E7B" w:rsidRPr="00016372" w:rsidRDefault="00016372" w:rsidP="0047601D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Na nádraží 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  <w:t>(На вокзале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)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B41E7B" w:rsidRPr="00793C2A" w:rsidRDefault="003C2B29" w:rsidP="00F908F3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určen pro žáky s pokročilou znalostí ruského jazyka. Je založen</w:t>
            </w:r>
            <w:r w:rsidR="00793C2A">
              <w:rPr>
                <w:rFonts w:ascii="Calibri" w:hAnsi="Calibri"/>
                <w:sz w:val="22"/>
                <w:szCs w:val="22"/>
              </w:rPr>
              <w:t xml:space="preserve"> na poslechu nahrávky rozhovoru </w:t>
            </w:r>
            <w:r w:rsidR="00F908F3">
              <w:rPr>
                <w:rFonts w:ascii="Calibri" w:hAnsi="Calibri"/>
                <w:sz w:val="22"/>
                <w:szCs w:val="22"/>
              </w:rPr>
              <w:t>dvou kamarádek, které přijely do cizího města a potřebují se dostat z nádraží na pedagogickou fakultu univerzity.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B41E7B" w:rsidRPr="000A6671" w:rsidRDefault="00DB29E2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B2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1900D0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porozumí vyslechnutému textu.</w:t>
            </w:r>
          </w:p>
          <w:p w:rsidR="003C2B29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1B280B">
              <w:rPr>
                <w:rFonts w:ascii="Calibri" w:hAnsi="Calibri"/>
                <w:sz w:val="22"/>
                <w:szCs w:val="22"/>
              </w:rPr>
              <w:t>rozumí výrazům hovorového jazyka.</w:t>
            </w:r>
          </w:p>
          <w:p w:rsidR="00FF5189" w:rsidRPr="000A6671" w:rsidRDefault="003C2B29" w:rsidP="00793C2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vymyslí rozhovor na zadané téma.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B41E7B" w:rsidRPr="001900D0" w:rsidRDefault="00B41E7B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6C1846" w:rsidRDefault="006C1846"/>
    <w:p w:rsidR="003C2B29" w:rsidRPr="00D27DB5" w:rsidRDefault="00D27DB5">
      <w:pPr>
        <w:rPr>
          <w:rFonts w:asciiTheme="minorHAnsi" w:hAnsiTheme="minorHAnsi" w:cstheme="minorHAnsi"/>
          <w:b/>
          <w:sz w:val="22"/>
          <w:szCs w:val="22"/>
        </w:rPr>
      </w:pPr>
      <w:r w:rsidRPr="00D27DB5">
        <w:rPr>
          <w:rFonts w:asciiTheme="minorHAnsi" w:hAnsiTheme="minorHAnsi" w:cstheme="minorHAnsi"/>
          <w:b/>
          <w:sz w:val="22"/>
          <w:szCs w:val="22"/>
        </w:rPr>
        <w:t>1. Popis materiálu</w:t>
      </w:r>
    </w:p>
    <w:p w:rsidR="00D27DB5" w:rsidRPr="001E0785" w:rsidRDefault="001C2A77" w:rsidP="00456E6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417659">
        <w:rPr>
          <w:rFonts w:asciiTheme="minorHAnsi" w:hAnsiTheme="minorHAnsi" w:cstheme="minorHAnsi"/>
          <w:sz w:val="22"/>
          <w:szCs w:val="22"/>
        </w:rPr>
        <w:t xml:space="preserve">Materiál obsahuje nahrávku rozhovoru </w:t>
      </w:r>
      <w:r w:rsidR="00B424EE">
        <w:rPr>
          <w:rFonts w:asciiTheme="minorHAnsi" w:hAnsiTheme="minorHAnsi" w:cstheme="minorHAnsi"/>
          <w:sz w:val="22"/>
          <w:szCs w:val="22"/>
        </w:rPr>
        <w:t xml:space="preserve">dvou kamarádek, které přijely do cizího města a studenta univerzity, který jim pomůže zorientovat se. </w:t>
      </w:r>
      <w:r w:rsidR="001E0785">
        <w:rPr>
          <w:rFonts w:asciiTheme="minorHAnsi" w:hAnsiTheme="minorHAnsi" w:cstheme="minorHAnsi"/>
          <w:sz w:val="22"/>
          <w:szCs w:val="22"/>
        </w:rPr>
        <w:t>H</w:t>
      </w:r>
      <w:r w:rsidR="00EF1823">
        <w:rPr>
          <w:rFonts w:asciiTheme="minorHAnsi" w:hAnsiTheme="minorHAnsi" w:cstheme="minorHAnsi"/>
          <w:sz w:val="22"/>
          <w:szCs w:val="22"/>
        </w:rPr>
        <w:t xml:space="preserve">lasy pro nahrávku propůjčili </w:t>
      </w:r>
      <w:r w:rsidR="00B424EE">
        <w:rPr>
          <w:rFonts w:asciiTheme="minorHAnsi" w:hAnsiTheme="minorHAnsi" w:cstheme="minorHAnsi"/>
          <w:sz w:val="22"/>
          <w:szCs w:val="22"/>
        </w:rPr>
        <w:t xml:space="preserve">Tatiana Demina, </w:t>
      </w:r>
      <w:r w:rsidR="001E0785">
        <w:rPr>
          <w:rFonts w:asciiTheme="minorHAnsi" w:hAnsiTheme="minorHAnsi" w:cstheme="minorHAnsi"/>
          <w:sz w:val="22"/>
          <w:szCs w:val="22"/>
        </w:rPr>
        <w:t>Ekaterina</w:t>
      </w:r>
      <w:r w:rsidR="00EC2EC5">
        <w:rPr>
          <w:rFonts w:asciiTheme="minorHAnsi" w:hAnsiTheme="minorHAnsi" w:cstheme="minorHAnsi"/>
          <w:sz w:val="22"/>
          <w:szCs w:val="22"/>
        </w:rPr>
        <w:t xml:space="preserve"> </w:t>
      </w:r>
      <w:r w:rsidR="001E0785">
        <w:rPr>
          <w:rFonts w:asciiTheme="minorHAnsi" w:hAnsiTheme="minorHAnsi" w:cstheme="minorHAnsi"/>
          <w:sz w:val="22"/>
          <w:szCs w:val="22"/>
        </w:rPr>
        <w:t>Maslova</w:t>
      </w:r>
      <w:r w:rsidR="00EF1823">
        <w:rPr>
          <w:rFonts w:asciiTheme="minorHAnsi" w:hAnsiTheme="minorHAnsi" w:cstheme="minorHAnsi"/>
          <w:sz w:val="22"/>
          <w:szCs w:val="22"/>
        </w:rPr>
        <w:t xml:space="preserve"> a </w:t>
      </w:r>
      <w:r w:rsidR="001E0785">
        <w:rPr>
          <w:rFonts w:asciiTheme="minorHAnsi" w:hAnsiTheme="minorHAnsi" w:cstheme="minorHAnsi"/>
          <w:sz w:val="22"/>
          <w:szCs w:val="22"/>
        </w:rPr>
        <w:t>Vitaliy</w:t>
      </w:r>
      <w:r w:rsidR="00EC2EC5">
        <w:rPr>
          <w:rFonts w:asciiTheme="minorHAnsi" w:hAnsiTheme="minorHAnsi" w:cstheme="minorHAnsi"/>
          <w:sz w:val="22"/>
          <w:szCs w:val="22"/>
        </w:rPr>
        <w:t xml:space="preserve"> </w:t>
      </w:r>
      <w:r w:rsidR="001E0785">
        <w:rPr>
          <w:rFonts w:asciiTheme="minorHAnsi" w:hAnsiTheme="minorHAnsi" w:cstheme="minorHAnsi"/>
          <w:sz w:val="22"/>
          <w:szCs w:val="22"/>
        </w:rPr>
        <w:t>Usenko</w:t>
      </w:r>
      <w:r w:rsidR="00417659">
        <w:rPr>
          <w:rFonts w:asciiTheme="minorHAnsi" w:hAnsiTheme="minorHAnsi" w:cstheme="minorHAnsi"/>
          <w:sz w:val="22"/>
          <w:szCs w:val="22"/>
        </w:rPr>
        <w:t>. Na dialog navazují zadání a cvičení, která jsou zaměřena na rozvoj</w:t>
      </w:r>
      <w:r w:rsidR="00111995">
        <w:rPr>
          <w:rFonts w:asciiTheme="minorHAnsi" w:hAnsiTheme="minorHAnsi" w:cstheme="minorHAnsi"/>
          <w:sz w:val="22"/>
          <w:szCs w:val="22"/>
        </w:rPr>
        <w:t xml:space="preserve"> jazykové, </w:t>
      </w:r>
      <w:r w:rsidR="00417659">
        <w:rPr>
          <w:rFonts w:asciiTheme="minorHAnsi" w:hAnsiTheme="minorHAnsi" w:cstheme="minorHAnsi"/>
          <w:sz w:val="22"/>
          <w:szCs w:val="22"/>
        </w:rPr>
        <w:t>řečové</w:t>
      </w:r>
      <w:r w:rsidR="00456E65">
        <w:rPr>
          <w:rFonts w:asciiTheme="minorHAnsi" w:hAnsiTheme="minorHAnsi" w:cstheme="minorHAnsi"/>
          <w:sz w:val="22"/>
          <w:szCs w:val="22"/>
        </w:rPr>
        <w:t>i komunikativní kompetence žáků.</w:t>
      </w:r>
      <w:r w:rsidR="005D3EB0">
        <w:rPr>
          <w:rFonts w:asciiTheme="minorHAnsi" w:hAnsiTheme="minorHAnsi" w:cstheme="minorHAnsi"/>
          <w:sz w:val="22"/>
          <w:szCs w:val="22"/>
        </w:rPr>
        <w:t xml:space="preserve"> Materiál je určen pro žáky s pokročilou úrovní znalosti ruského jazyka (minimálně B1</w:t>
      </w:r>
      <w:r w:rsidR="00D273DA">
        <w:rPr>
          <w:rFonts w:asciiTheme="minorHAnsi" w:hAnsiTheme="minorHAnsi" w:cstheme="minorHAnsi"/>
          <w:sz w:val="22"/>
          <w:szCs w:val="22"/>
        </w:rPr>
        <w:t>, ideálně B2</w:t>
      </w:r>
      <w:r w:rsidR="005D3EB0">
        <w:rPr>
          <w:rFonts w:asciiTheme="minorHAnsi" w:hAnsiTheme="minorHAnsi" w:cstheme="minorHAnsi"/>
          <w:sz w:val="22"/>
          <w:szCs w:val="22"/>
        </w:rPr>
        <w:t xml:space="preserve">), protože dialog obsahuje hovorové výrazy typické pro mladé Rusy. </w:t>
      </w:r>
      <w:r w:rsidR="000F0063">
        <w:rPr>
          <w:rFonts w:asciiTheme="minorHAnsi" w:hAnsiTheme="minorHAnsi" w:cstheme="minorHAnsi"/>
          <w:sz w:val="22"/>
          <w:szCs w:val="22"/>
        </w:rPr>
        <w:t>S těmito výrazy se dále pracuje – cílem je, aby si žáci uvědomili rozdíly mezi neutrálními (spisovnými) a hovorovými výrazy také v osvojovaném cizím jazyce.</w:t>
      </w:r>
    </w:p>
    <w:p w:rsidR="00C671FC" w:rsidRPr="00C671FC" w:rsidRDefault="00C671FC">
      <w:pPr>
        <w:rPr>
          <w:rFonts w:asciiTheme="minorHAnsi" w:hAnsiTheme="minorHAnsi" w:cstheme="minorHAnsi"/>
          <w:sz w:val="22"/>
          <w:szCs w:val="22"/>
        </w:rPr>
      </w:pPr>
    </w:p>
    <w:p w:rsidR="00D27DB5" w:rsidRDefault="00D27DB5">
      <w:pPr>
        <w:rPr>
          <w:rFonts w:asciiTheme="minorHAnsi" w:hAnsiTheme="minorHAnsi" w:cstheme="minorHAnsi"/>
          <w:b/>
          <w:sz w:val="22"/>
          <w:szCs w:val="22"/>
        </w:rPr>
      </w:pPr>
      <w:r w:rsidRPr="00D27DB5">
        <w:rPr>
          <w:rFonts w:asciiTheme="minorHAnsi" w:hAnsiTheme="minorHAnsi" w:cstheme="minorHAnsi"/>
          <w:b/>
          <w:sz w:val="22"/>
          <w:szCs w:val="22"/>
        </w:rPr>
        <w:t>2. Možnosti využití materiálu</w:t>
      </w:r>
    </w:p>
    <w:p w:rsidR="00416B1D" w:rsidRPr="002774E2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>Zadání 1: Poslouchejte rozhovor. Cílem zadání je vyslechnout rozhovor, označit neznámá a nejasná slova, uvědomit si správnou výslovnost. Autentický materiál je nahrán rodilými mluvčími.</w:t>
      </w:r>
    </w:p>
    <w:p w:rsidR="00111995" w:rsidRPr="002774E2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2: Neznámá slova přeložte do češtiny. Cílem zadání je pochopení celého dialogu prostřednictvím odstranění bariér na lexikální úrovni. Využita je překladová metoda – žáci pracují s překladovými slovníky a hledají ekvivalenty neznámých slov ve své mateřštině. </w:t>
      </w:r>
      <w:r w:rsidR="00D3368B" w:rsidRPr="002774E2">
        <w:rPr>
          <w:rFonts w:asciiTheme="minorHAnsi" w:hAnsiTheme="minorHAnsi" w:cstheme="minorHAnsi"/>
          <w:sz w:val="22"/>
          <w:szCs w:val="22"/>
        </w:rPr>
        <w:t xml:space="preserve"> Rozvíjí se jazyková kompetence žáků – rozšiřují si svou slovní zásobu (v případě hovorových slov jde spíše o pasivní slovní zásobu).</w:t>
      </w:r>
    </w:p>
    <w:p w:rsidR="00D3368B" w:rsidRPr="002774E2" w:rsidRDefault="00D3368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3</w:t>
      </w:r>
      <w:r w:rsidRPr="002774E2">
        <w:rPr>
          <w:rFonts w:asciiTheme="minorHAnsi" w:hAnsiTheme="minorHAnsi" w:cstheme="minorHAnsi"/>
          <w:sz w:val="22"/>
          <w:szCs w:val="22"/>
        </w:rPr>
        <w:t>: Pochopení frází – cvičení je zaměřeno na porozumění textu. Na základě kontextu mají žáci za úkol přeformulovat vybrané pasáže (fráze, věty) v ruském jazyce tak, aby dokázali, že správně rozumí jejich smyslu. Rozvíjí se řečová kompetence (žáci prokazují porozumění určité frází a tato sdělení nově formulují je s pomocí vlastních řečových prostředků).</w:t>
      </w:r>
    </w:p>
    <w:p w:rsidR="00D3368B" w:rsidRPr="002774E2" w:rsidRDefault="00D3368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4</w:t>
      </w:r>
      <w:r w:rsidRPr="002774E2">
        <w:rPr>
          <w:rFonts w:asciiTheme="minorHAnsi" w:hAnsiTheme="minorHAnsi" w:cstheme="minorHAnsi"/>
          <w:sz w:val="22"/>
          <w:szCs w:val="22"/>
        </w:rPr>
        <w:t xml:space="preserve">: </w:t>
      </w:r>
      <w:r w:rsidR="0063736D" w:rsidRPr="002774E2">
        <w:rPr>
          <w:rFonts w:asciiTheme="minorHAnsi" w:hAnsiTheme="minorHAnsi" w:cstheme="minorHAnsi"/>
          <w:sz w:val="22"/>
          <w:szCs w:val="22"/>
        </w:rPr>
        <w:t>Hraní rolí – cvičení je zaměřeno na procvičování výrazného čtení se zaměřením na správnou výslovnost. Úkolem žáků je předvést ve dvojici vyslechnutý dialog – při práci se zaměřují na správnou výslovnost segmentálních i suprasegmentálních jevů (zvuků, intonace, redukce, přízvuku, atd.) – i na této jazykové úrovni se projevují prostředky vlastní hovorovému jazyku.</w:t>
      </w:r>
    </w:p>
    <w:p w:rsidR="00B911B0" w:rsidRDefault="001B280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5</w:t>
      </w:r>
      <w:r w:rsidRPr="002774E2">
        <w:rPr>
          <w:rFonts w:asciiTheme="minorHAnsi" w:hAnsiTheme="minorHAnsi" w:cstheme="minorHAnsi"/>
          <w:sz w:val="22"/>
          <w:szCs w:val="22"/>
        </w:rPr>
        <w:t xml:space="preserve">: Cílem tohoto cvičení je rozvoj jazykové kompetence na </w:t>
      </w:r>
      <w:r w:rsidR="00B911B0">
        <w:rPr>
          <w:rFonts w:asciiTheme="minorHAnsi" w:hAnsiTheme="minorHAnsi" w:cstheme="minorHAnsi"/>
          <w:sz w:val="22"/>
          <w:szCs w:val="22"/>
        </w:rPr>
        <w:t>gramatické úrovni</w:t>
      </w:r>
      <w:r w:rsidRPr="002774E2">
        <w:rPr>
          <w:rFonts w:asciiTheme="minorHAnsi" w:hAnsiTheme="minorHAnsi" w:cstheme="minorHAnsi"/>
          <w:sz w:val="22"/>
          <w:szCs w:val="22"/>
        </w:rPr>
        <w:t xml:space="preserve">. </w:t>
      </w:r>
      <w:r w:rsidR="00A20110">
        <w:rPr>
          <w:rFonts w:asciiTheme="minorHAnsi" w:hAnsiTheme="minorHAnsi" w:cstheme="minorHAnsi"/>
          <w:sz w:val="22"/>
          <w:szCs w:val="22"/>
        </w:rPr>
        <w:t>Jde o</w:t>
      </w:r>
      <w:r w:rsidR="00C142CE">
        <w:rPr>
          <w:rFonts w:asciiTheme="minorHAnsi" w:hAnsiTheme="minorHAnsi" w:cstheme="minorHAnsi"/>
          <w:sz w:val="22"/>
          <w:szCs w:val="22"/>
        </w:rPr>
        <w:t> </w:t>
      </w:r>
      <w:r w:rsidR="00A20110">
        <w:rPr>
          <w:rFonts w:asciiTheme="minorHAnsi" w:hAnsiTheme="minorHAnsi" w:cstheme="minorHAnsi"/>
          <w:sz w:val="22"/>
          <w:szCs w:val="22"/>
        </w:rPr>
        <w:t>pochopení významu předpon použitých se slovesem pohybu (jak předpony mohou měnit význam slovesa). Žáci mají spojit schematické znázornění pohybu s odpovídající předponou.</w:t>
      </w:r>
    </w:p>
    <w:p w:rsidR="0063736D" w:rsidRPr="002774E2" w:rsidRDefault="0063736D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6</w:t>
      </w:r>
      <w:r w:rsidRPr="002774E2">
        <w:rPr>
          <w:rFonts w:asciiTheme="minorHAnsi" w:hAnsiTheme="minorHAnsi" w:cstheme="minorHAnsi"/>
          <w:sz w:val="22"/>
          <w:szCs w:val="22"/>
        </w:rPr>
        <w:t xml:space="preserve">: </w:t>
      </w:r>
      <w:r w:rsidR="00A20110">
        <w:rPr>
          <w:rFonts w:asciiTheme="minorHAnsi" w:hAnsiTheme="minorHAnsi" w:cstheme="minorHAnsi"/>
          <w:sz w:val="22"/>
          <w:szCs w:val="22"/>
        </w:rPr>
        <w:t xml:space="preserve">Cvičení je zaměřeno na procvičení </w:t>
      </w:r>
      <w:r w:rsidR="00C142CE">
        <w:rPr>
          <w:rFonts w:asciiTheme="minorHAnsi" w:hAnsiTheme="minorHAnsi" w:cstheme="minorHAnsi"/>
          <w:sz w:val="22"/>
          <w:szCs w:val="22"/>
        </w:rPr>
        <w:t>řečové</w:t>
      </w:r>
      <w:r w:rsidR="00A20110">
        <w:rPr>
          <w:rFonts w:asciiTheme="minorHAnsi" w:hAnsiTheme="minorHAnsi" w:cstheme="minorHAnsi"/>
          <w:sz w:val="22"/>
          <w:szCs w:val="22"/>
        </w:rPr>
        <w:t xml:space="preserve"> a rozvoj komunikativní kompetence. </w:t>
      </w:r>
      <w:r w:rsidR="00C142CE">
        <w:rPr>
          <w:rFonts w:asciiTheme="minorHAnsi" w:hAnsiTheme="minorHAnsi" w:cstheme="minorHAnsi"/>
          <w:sz w:val="22"/>
          <w:szCs w:val="22"/>
        </w:rPr>
        <w:t xml:space="preserve">Řečová kompetence (na úrovni gramatiky) – procvičování použití slovesa pohybu </w:t>
      </w:r>
      <w:r w:rsidR="00C142CE">
        <w:rPr>
          <w:rFonts w:asciiTheme="minorHAnsi" w:hAnsiTheme="minorHAnsi" w:cstheme="minorHAnsi"/>
          <w:sz w:val="22"/>
          <w:szCs w:val="22"/>
        </w:rPr>
        <w:lastRenderedPageBreak/>
        <w:t>s předponami s konkrétními předložkami (aby bylo dosaženo vyjádření požadovaného významu slovního spojení). Komunikativní kompetence je v tomto cvičení rozvíjena tvůrčí činností žáků – jejich úkolem je vymyslet vhodné věty (s použitím zadané gramatické konstrukce).</w:t>
      </w:r>
    </w:p>
    <w:p w:rsidR="005624A6" w:rsidRDefault="005624A6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7: </w:t>
      </w:r>
      <w:r w:rsidR="00805EF8">
        <w:rPr>
          <w:rFonts w:asciiTheme="minorHAnsi" w:hAnsiTheme="minorHAnsi" w:cstheme="minorHAnsi"/>
          <w:sz w:val="22"/>
          <w:szCs w:val="22"/>
        </w:rPr>
        <w:t xml:space="preserve">Cvičení je zaměřeno na rozvoj řečové kompetence – při práci s mapou (tedy autentickým materiálem; dochází také k rozvoji </w:t>
      </w:r>
      <w:r w:rsidR="000F1380">
        <w:rPr>
          <w:rFonts w:asciiTheme="minorHAnsi" w:hAnsiTheme="minorHAnsi" w:cstheme="minorHAnsi"/>
          <w:sz w:val="22"/>
          <w:szCs w:val="22"/>
        </w:rPr>
        <w:t>funkční gramotnosti žáků) žáci popisují stanovené učitelem/vymyšlené trasy z místa A do místa B. Procvičují tak použití sloves pohybu s předponami a odpovídajícími předložkami.</w:t>
      </w:r>
    </w:p>
    <w:p w:rsidR="000F1380" w:rsidRDefault="000F1380" w:rsidP="000F1380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Varianta zadání: učitel může přinést mapu/plán Moskvy nebo Sankt-Petěrburgu a zadat žákům připravit popis (nacvičit dialog) na orientaci v neznámém městě. Lze také zadat jako písemnou práci – žáci dostanou mapu s vyznačenou cestou (označenými místy) a jejich úkolem je písemně vypracovat popis cesty.</w:t>
      </w:r>
    </w:p>
    <w:p w:rsidR="00221EB2" w:rsidRDefault="00221EB2" w:rsidP="000F1380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Schémata (mapy) jakékoliv části města lze pohodlně vytvořit například výřezem mapy ze stránky </w:t>
      </w:r>
      <w:hyperlink r:id="rId8" w:history="1">
        <w:r w:rsidRPr="0049299E">
          <w:rPr>
            <w:rStyle w:val="Hyperlink"/>
            <w:rFonts w:asciiTheme="minorHAnsi" w:hAnsiTheme="minorHAnsi" w:cstheme="minorHAnsi"/>
            <w:sz w:val="22"/>
            <w:szCs w:val="22"/>
          </w:rPr>
          <w:t>http://maps.google.com</w:t>
        </w:r>
      </w:hyperlink>
    </w:p>
    <w:p w:rsidR="000F1380" w:rsidRPr="002774E2" w:rsidRDefault="000F1380" w:rsidP="000F138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Zadání 8: </w:t>
      </w:r>
      <w:r w:rsidR="00311ACC">
        <w:rPr>
          <w:rFonts w:asciiTheme="minorHAnsi" w:hAnsiTheme="minorHAnsi" w:cstheme="minorHAnsi"/>
          <w:sz w:val="22"/>
          <w:szCs w:val="22"/>
        </w:rPr>
        <w:t>Cvičení zaměřeno na rozvoj komunikativní kompetence formou hraní rolí. Žáci se ocitnou v relativně autentické situaci, kdy sami budou nuceni oslovit kolemjdoucího a zeptat se jej na cestu nebo budou osloveni cizincem, který je požádá o vysvětlení cesty.</w:t>
      </w:r>
    </w:p>
    <w:p w:rsid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2662" w:rsidRPr="00C12662" w:rsidRDefault="00C12662" w:rsidP="00C1266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12662">
        <w:rPr>
          <w:rFonts w:asciiTheme="minorHAnsi" w:hAnsiTheme="minorHAnsi" w:cstheme="minorHAnsi"/>
          <w:b/>
          <w:sz w:val="22"/>
          <w:szCs w:val="22"/>
        </w:rPr>
        <w:t>3. Klíč</w:t>
      </w:r>
    </w:p>
    <w:p w:rsid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1. Слушайте разговор.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- Ну</w:t>
      </w:r>
      <w:r w:rsidR="00071C24">
        <w:rPr>
          <w:rFonts w:asciiTheme="minorHAnsi" w:hAnsiTheme="minorHAnsi" w:cstheme="minorHAnsi"/>
          <w:sz w:val="22"/>
          <w:szCs w:val="22"/>
          <w:lang w:val="ru-RU"/>
        </w:rPr>
        <w:t>,</w:t>
      </w:r>
      <w:r w:rsidRPr="00B424EE">
        <w:rPr>
          <w:rFonts w:asciiTheme="minorHAnsi" w:hAnsiTheme="minorHAnsi" w:cstheme="minorHAnsi"/>
          <w:sz w:val="22"/>
          <w:szCs w:val="22"/>
          <w:lang w:val="ru-RU"/>
        </w:rPr>
        <w:t xml:space="preserve"> вот мы и приехали в Градец Кралове. И что теперь?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 xml:space="preserve">- Не знаю. У нас совсем мало времени. Кажется, до факультета едут какие-то автобусы. 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- Да, но где остановка? Я вообще не понимаю, куда нам надо идти.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- Ну и что будем делать? Между прочим, мы ужасно опазываем.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- Может, спросим у кого-нибудь?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- Извините, я слышу, у вас проблемы? Я могу вам чем-нибудь помочь?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- О, вы говорите по-русски? Здорово!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 xml:space="preserve">- Ну да, я изучаю русский язык в университете. Так что немного говорю. 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 xml:space="preserve">- Вы отлично говорите по-русски! Полин, нам с тобой очень повезло! Нам просто надо доехать до педагогического факультета. Мы не знаем, где тут остановка у вас и на каком автобусе или троллейбусе нужно ехать. 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- Сейчас я вам всё объясню, нет проблем! Вы можете поехать на автобусах номер 28, 9 и 24 и на троллейбусе номер 1. Когда вы доедете до остановки «Больница», то слева сразу увидите здание университета. Это такое кирпичное здание.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- Красота, огромное вам спасибо! Вы нам так помогли!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 xml:space="preserve">- Да не за что. Кстати говоря, я сам туда еду. Так что нам по пути. 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 xml:space="preserve">- Ура, теперь точно не заблудимся. </w:t>
      </w:r>
    </w:p>
    <w:p w:rsidR="00B424EE" w:rsidRPr="00B424EE" w:rsidRDefault="00B424EE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2. Незнакомые слова переведите на чешский язык.</w:t>
      </w:r>
    </w:p>
    <w:p w:rsidR="00B424EE" w:rsidRPr="00B424EE" w:rsidRDefault="00B424EE" w:rsidP="00B424EE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B424EE" w:rsidRPr="00B424EE" w:rsidRDefault="00B424EE" w:rsidP="00B424EE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3. Выразите следующие фразы по-другому.</w:t>
      </w:r>
    </w:p>
    <w:p w:rsidR="00B424EE" w:rsidRPr="00B424EE" w:rsidRDefault="00B424EE" w:rsidP="00B424EE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B424EE" w:rsidRPr="00165C5C" w:rsidRDefault="00B424EE" w:rsidP="00B424EE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65C5C">
        <w:rPr>
          <w:rFonts w:asciiTheme="minorHAnsi" w:hAnsiTheme="minorHAnsi" w:cstheme="minorHAnsi"/>
          <w:b/>
          <w:sz w:val="22"/>
          <w:szCs w:val="22"/>
          <w:lang w:val="ru-RU"/>
        </w:rPr>
        <w:t>И что теперь?</w:t>
      </w:r>
    </w:p>
    <w:p w:rsidR="00B424EE" w:rsidRPr="00165C5C" w:rsidRDefault="004545EF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165C5C">
        <w:rPr>
          <w:rFonts w:asciiTheme="minorHAnsi" w:hAnsiTheme="minorHAnsi" w:cstheme="minorHAnsi"/>
          <w:sz w:val="22"/>
          <w:szCs w:val="22"/>
          <w:lang w:val="ru-RU"/>
        </w:rPr>
        <w:t>Что будем делать дальше?</w:t>
      </w:r>
    </w:p>
    <w:p w:rsidR="00B424EE" w:rsidRPr="00B424EE" w:rsidRDefault="00B424EE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165C5C" w:rsidRDefault="00B424EE" w:rsidP="00B424EE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65C5C">
        <w:rPr>
          <w:rFonts w:asciiTheme="minorHAnsi" w:hAnsiTheme="minorHAnsi" w:cstheme="minorHAnsi"/>
          <w:b/>
          <w:sz w:val="22"/>
          <w:szCs w:val="22"/>
          <w:lang w:val="ru-RU"/>
        </w:rPr>
        <w:t>Здорово!</w:t>
      </w:r>
    </w:p>
    <w:p w:rsidR="00B424EE" w:rsidRPr="00165C5C" w:rsidRDefault="004545EF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165C5C">
        <w:rPr>
          <w:rFonts w:asciiTheme="minorHAnsi" w:hAnsiTheme="minorHAnsi" w:cstheme="minorHAnsi"/>
          <w:sz w:val="22"/>
          <w:szCs w:val="22"/>
          <w:lang w:val="ru-RU"/>
        </w:rPr>
        <w:t>Замечательно/Очень хорошо</w:t>
      </w:r>
    </w:p>
    <w:p w:rsidR="00B424EE" w:rsidRPr="00B424EE" w:rsidRDefault="00B424EE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165C5C" w:rsidRDefault="00B424EE" w:rsidP="00B424EE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65C5C">
        <w:rPr>
          <w:rFonts w:asciiTheme="minorHAnsi" w:hAnsiTheme="minorHAnsi" w:cstheme="minorHAnsi"/>
          <w:b/>
          <w:sz w:val="22"/>
          <w:szCs w:val="22"/>
          <w:lang w:val="ru-RU"/>
        </w:rPr>
        <w:lastRenderedPageBreak/>
        <w:t>Полин, нам с тобой очень повезло!</w:t>
      </w:r>
    </w:p>
    <w:p w:rsidR="00B424EE" w:rsidRPr="00165C5C" w:rsidRDefault="004545EF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165C5C">
        <w:rPr>
          <w:rFonts w:asciiTheme="minorHAnsi" w:hAnsiTheme="minorHAnsi" w:cstheme="minorHAnsi"/>
          <w:sz w:val="22"/>
          <w:szCs w:val="22"/>
          <w:lang w:val="ru-RU"/>
        </w:rPr>
        <w:t>Полин, нам улыбнулось счастье.</w:t>
      </w:r>
    </w:p>
    <w:p w:rsidR="00B424EE" w:rsidRPr="00B424EE" w:rsidRDefault="00B424EE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165C5C" w:rsidRDefault="00B424EE" w:rsidP="00B424EE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65C5C">
        <w:rPr>
          <w:rFonts w:asciiTheme="minorHAnsi" w:hAnsiTheme="minorHAnsi" w:cstheme="minorHAnsi"/>
          <w:b/>
          <w:sz w:val="22"/>
          <w:szCs w:val="22"/>
          <w:lang w:val="ru-RU"/>
        </w:rPr>
        <w:t>Кстати говоря, я сам туда еду.</w:t>
      </w:r>
    </w:p>
    <w:p w:rsidR="00B424EE" w:rsidRPr="00165C5C" w:rsidRDefault="00071C24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165C5C">
        <w:rPr>
          <w:rFonts w:asciiTheme="minorHAnsi" w:hAnsiTheme="minorHAnsi" w:cstheme="minorHAnsi"/>
          <w:sz w:val="22"/>
          <w:szCs w:val="22"/>
          <w:lang w:val="ru-RU"/>
        </w:rPr>
        <w:t>К тому же/хочу добавить, что</w:t>
      </w:r>
      <w:bookmarkStart w:id="0" w:name="_GoBack"/>
      <w:bookmarkEnd w:id="0"/>
      <w:r w:rsidR="004545EF" w:rsidRPr="00165C5C">
        <w:rPr>
          <w:rFonts w:asciiTheme="minorHAnsi" w:hAnsiTheme="minorHAnsi" w:cstheme="minorHAnsi"/>
          <w:sz w:val="22"/>
          <w:szCs w:val="22"/>
          <w:lang w:val="ru-RU"/>
        </w:rPr>
        <w:t xml:space="preserve"> я сам туда еду.</w:t>
      </w:r>
    </w:p>
    <w:p w:rsidR="00B424EE" w:rsidRPr="00B424EE" w:rsidRDefault="00B424EE" w:rsidP="00B424EE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4</w:t>
      </w:r>
      <w:r w:rsidRPr="00B424EE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Разыграйте диалог в группах. Следите за правильным произношением. Не забывайте о редукции гласных.</w:t>
      </w:r>
    </w:p>
    <w:p w:rsidR="00B424EE" w:rsidRPr="00B424EE" w:rsidRDefault="00B424EE" w:rsidP="00B424E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B424EE" w:rsidRPr="00B424EE" w:rsidRDefault="00B424EE" w:rsidP="00B424E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B424EE" w:rsidRPr="00B424EE" w:rsidRDefault="00B424EE" w:rsidP="00B424E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5. Соедините каждую приставку с соответствующей ей схемой.</w:t>
      </w:r>
    </w:p>
    <w:p w:rsidR="00B424EE" w:rsidRPr="00B424EE" w:rsidRDefault="00B424EE" w:rsidP="00B424E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1424CD" w:rsidP="00B424EE">
      <w:pPr>
        <w:pStyle w:val="NoSpacing"/>
        <w:jc w:val="center"/>
        <w:rPr>
          <w:rFonts w:asciiTheme="minorHAnsi" w:hAnsiTheme="minorHAnsi" w:cstheme="minorHAnsi"/>
          <w:sz w:val="22"/>
          <w:szCs w:val="22"/>
          <w:lang w:val="ru-RU"/>
        </w:rPr>
      </w:pPr>
      <w:r w:rsidRPr="001424CD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460.85pt;margin-top:36.3pt;width:0;height:67.5pt;flip:y;z-index:251671552" o:connectortype="straight"/>
        </w:pict>
      </w:r>
      <w:r w:rsidRPr="001424CD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8" type="#_x0000_t32" style="position:absolute;left:0;text-align:left;margin-left:372.35pt;margin-top:59.55pt;width:64.5pt;height:44.25pt;flip:y;z-index:251670528" o:connectortype="straight"/>
        </w:pict>
      </w:r>
      <w:r w:rsidRPr="001424CD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7" type="#_x0000_t32" style="position:absolute;left:0;text-align:left;margin-left:338.6pt;margin-top:52.8pt;width:66pt;height:51pt;flip:y;z-index:251669504" o:connectortype="straight"/>
        </w:pict>
      </w:r>
      <w:r w:rsidRPr="001424CD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6" type="#_x0000_t32" style="position:absolute;left:0;text-align:left;margin-left:248.6pt;margin-top:46.8pt;width:129pt;height:57pt;flip:y;z-index:251668480" o:connectortype="straight"/>
        </w:pict>
      </w:r>
      <w:r w:rsidRPr="001424CD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5" type="#_x0000_t32" style="position:absolute;left:0;text-align:left;margin-left:291.35pt;margin-top:46.8pt;width:53.25pt;height:57pt;flip:y;z-index:251667456" o:connectortype="straight"/>
        </w:pict>
      </w:r>
      <w:r w:rsidRPr="001424CD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4" type="#_x0000_t32" style="position:absolute;left:0;text-align:left;margin-left:291.35pt;margin-top:43.05pt;width:23.25pt;height:60.75pt;flip:y;z-index:251666432" o:connectortype="straight"/>
        </w:pict>
      </w:r>
      <w:r w:rsidRPr="001424CD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3" type="#_x0000_t32" style="position:absolute;left:0;text-align:left;margin-left:127.85pt;margin-top:46.8pt;width:154.5pt;height:57pt;flip:y;z-index:251665408" o:connectortype="straight"/>
        </w:pict>
      </w:r>
      <w:r w:rsidRPr="001424CD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2" type="#_x0000_t32" style="position:absolute;left:0;text-align:left;margin-left:82.1pt;margin-top:52.8pt;width:166.5pt;height:51pt;flip:y;z-index:251664384" o:connectortype="straight"/>
        </w:pict>
      </w:r>
      <w:r w:rsidRPr="001424CD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1" type="#_x0000_t32" style="position:absolute;left:0;text-align:left;margin-left:213.35pt;margin-top:59.55pt;width:205.5pt;height:44.25pt;flip:x y;z-index:251663360" o:connectortype="straight"/>
        </w:pict>
      </w:r>
      <w:r w:rsidRPr="001424CD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30" type="#_x0000_t32" style="position:absolute;left:0;text-align:left;margin-left:37.1pt;margin-top:52.8pt;width:116.25pt;height:51pt;flip:y;z-index:251662336" o:connectortype="straight"/>
        </w:pict>
      </w:r>
      <w:r w:rsidRPr="001424CD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29" type="#_x0000_t32" style="position:absolute;left:0;text-align:left;margin-left:131.6pt;margin-top:52.8pt;width:71.25pt;height:51pt;flip:x y;z-index:251661312" o:connectortype="straight"/>
        </w:pict>
      </w:r>
      <w:r w:rsidRPr="001424CD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28" type="#_x0000_t32" style="position:absolute;left:0;text-align:left;margin-left:88.85pt;margin-top:52.8pt;width:114pt;height:51pt;flip:x y;z-index:251660288" o:connectortype="straight"/>
        </w:pict>
      </w:r>
      <w:r w:rsidRPr="001424CD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27" type="#_x0000_t32" style="position:absolute;left:0;text-align:left;margin-left:-6.4pt;margin-top:43.05pt;width:55.5pt;height:60.75pt;flip:y;z-index:251659264" o:connectortype="straight"/>
        </w:pict>
      </w:r>
      <w:r w:rsidRPr="001424CD">
        <w:rPr>
          <w:rFonts w:asciiTheme="minorHAnsi" w:hAnsiTheme="minorHAnsi" w:cstheme="minorHAnsi"/>
          <w:noProof/>
          <w:sz w:val="22"/>
          <w:szCs w:val="22"/>
          <w:lang w:eastAsia="cs-CZ"/>
        </w:rPr>
        <w:pict>
          <v:shape id="_x0000_s1026" type="#_x0000_t32" style="position:absolute;left:0;text-align:left;margin-left:17.6pt;margin-top:52.8pt;width:145.5pt;height:51pt;flip:x y;z-index:251658240" o:connectortype="straight"/>
        </w:pict>
      </w:r>
      <w:r w:rsidR="00B424EE" w:rsidRPr="00B424EE">
        <w:rPr>
          <w:rFonts w:asciiTheme="minorHAnsi" w:hAnsiTheme="minorHAnsi" w:cstheme="minorHAnsi"/>
          <w:noProof/>
          <w:sz w:val="22"/>
          <w:szCs w:val="22"/>
          <w:lang w:val="ru-RU" w:eastAsia="ru-RU"/>
        </w:rPr>
        <w:drawing>
          <wp:inline distT="0" distB="0" distL="0" distR="0">
            <wp:extent cx="6044461" cy="809625"/>
            <wp:effectExtent l="19050" t="0" r="0" b="0"/>
            <wp:docPr id="2" name="Obrázek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9" cstate="print"/>
                    <a:srcRect l="9917"/>
                    <a:stretch>
                      <a:fillRect/>
                    </a:stretch>
                  </pic:blipFill>
                  <pic:spPr>
                    <a:xfrm>
                      <a:off x="0" y="0"/>
                      <a:ext cx="6044461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</w:p>
    <w:tbl>
      <w:tblPr>
        <w:tblStyle w:val="TableGrid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9"/>
        <w:gridCol w:w="391"/>
        <w:gridCol w:w="177"/>
        <w:gridCol w:w="674"/>
        <w:gridCol w:w="23"/>
        <w:gridCol w:w="602"/>
        <w:gridCol w:w="225"/>
        <w:gridCol w:w="372"/>
        <w:gridCol w:w="479"/>
        <w:gridCol w:w="125"/>
        <w:gridCol w:w="608"/>
        <w:gridCol w:w="117"/>
        <w:gridCol w:w="580"/>
        <w:gridCol w:w="271"/>
        <w:gridCol w:w="322"/>
        <w:gridCol w:w="528"/>
        <w:gridCol w:w="41"/>
        <w:gridCol w:w="727"/>
        <w:gridCol w:w="83"/>
        <w:gridCol w:w="733"/>
        <w:gridCol w:w="117"/>
        <w:gridCol w:w="482"/>
        <w:gridCol w:w="369"/>
        <w:gridCol w:w="850"/>
        <w:gridCol w:w="851"/>
      </w:tblGrid>
      <w:tr w:rsidR="00B424EE" w:rsidRPr="00B424EE" w:rsidTr="001262F8">
        <w:trPr>
          <w:gridBefore w:val="1"/>
          <w:gridAfter w:val="3"/>
          <w:wBefore w:w="459" w:type="dxa"/>
          <w:wAfter w:w="2070" w:type="dxa"/>
        </w:trPr>
        <w:tc>
          <w:tcPr>
            <w:tcW w:w="568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697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602" w:type="dxa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597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604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608" w:type="dxa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697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593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569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727" w:type="dxa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816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599" w:type="dxa"/>
            <w:gridSpan w:val="2"/>
          </w:tcPr>
          <w:p w:rsidR="00B424EE" w:rsidRPr="00B424EE" w:rsidRDefault="00B424EE" w:rsidP="001262F8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  <w:tr w:rsidR="00B424EE" w:rsidRPr="00B424EE" w:rsidTr="001262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0" w:type="dxa"/>
            <w:gridSpan w:val="2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В</w:t>
            </w: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gridSpan w:val="2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ПРО</w:t>
            </w:r>
          </w:p>
        </w:tc>
        <w:tc>
          <w:tcPr>
            <w:tcW w:w="850" w:type="dxa"/>
            <w:gridSpan w:val="3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ДО</w:t>
            </w:r>
          </w:p>
        </w:tc>
        <w:tc>
          <w:tcPr>
            <w:tcW w:w="851" w:type="dxa"/>
            <w:gridSpan w:val="2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ОБ</w:t>
            </w:r>
          </w:p>
        </w:tc>
        <w:tc>
          <w:tcPr>
            <w:tcW w:w="850" w:type="dxa"/>
            <w:gridSpan w:val="3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ПО</w:t>
            </w:r>
          </w:p>
        </w:tc>
        <w:tc>
          <w:tcPr>
            <w:tcW w:w="851" w:type="dxa"/>
            <w:gridSpan w:val="2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ВЫ*</w:t>
            </w:r>
          </w:p>
        </w:tc>
        <w:tc>
          <w:tcPr>
            <w:tcW w:w="850" w:type="dxa"/>
            <w:gridSpan w:val="2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ПРИ</w:t>
            </w:r>
          </w:p>
        </w:tc>
        <w:tc>
          <w:tcPr>
            <w:tcW w:w="851" w:type="dxa"/>
            <w:gridSpan w:val="3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ЗА*</w:t>
            </w:r>
          </w:p>
        </w:tc>
        <w:tc>
          <w:tcPr>
            <w:tcW w:w="850" w:type="dxa"/>
            <w:gridSpan w:val="2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У</w:t>
            </w:r>
          </w:p>
        </w:tc>
        <w:tc>
          <w:tcPr>
            <w:tcW w:w="851" w:type="dxa"/>
            <w:gridSpan w:val="2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ПОД</w:t>
            </w:r>
          </w:p>
        </w:tc>
        <w:tc>
          <w:tcPr>
            <w:tcW w:w="850" w:type="dxa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ПЕРЕ</w:t>
            </w:r>
          </w:p>
        </w:tc>
        <w:tc>
          <w:tcPr>
            <w:tcW w:w="851" w:type="dxa"/>
          </w:tcPr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  <w:p w:rsidR="00B424EE" w:rsidRPr="00B424EE" w:rsidRDefault="00B424EE" w:rsidP="00126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B424E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ОТ</w:t>
            </w:r>
          </w:p>
        </w:tc>
      </w:tr>
    </w:tbl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*Приставкам вы- и за- соответствуют две схемы.</w:t>
      </w: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 xml:space="preserve">6. Употребите глаголы движения с приставками в предложениях. Упражнение выполните письменно. 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Идти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по (чему) 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вдоль (чего) 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мимо (чего) 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Пойти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в/во (что) 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на (что) 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к (кому) 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Входить/войти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в/во (что) 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на (что) 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к (кому) 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Выходить/выйти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из (чего) 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с (чего) ......................................................................................................................................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от (кого) 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на (что) 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Проходить/пройти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(что) .............................................................................................................................................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вдоль (чего) 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мимо (чего) 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по (чему) 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Переходить/перейти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(что) .............................................................................................................................................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Доходить/дойти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до (чего) 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Обходить/обойти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(что) .............................................................................................................................................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Заходить/зайти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за (что) ......................................................................................................................................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в/во (что) 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на (что) 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к (чему) 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Приходить/прийти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в/во (что) 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на (что) 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к (чему) 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Уходить/уйти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из (чего) 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с (чего) ......................................................................................................................................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от (чего) 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Подходить/подойти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к (чему) .....................................................................................................................................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Отходить/отойти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sz w:val="22"/>
          <w:szCs w:val="22"/>
          <w:lang w:val="ru-RU"/>
        </w:rPr>
        <w:t>+ от (чего) ....................................................................................................................................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7. Работайте с картой города/деревни. Опишите путь из вашего дома (с вокзала, остановки) в</w:t>
      </w:r>
      <w:r w:rsidR="00805EF8">
        <w:rPr>
          <w:rFonts w:asciiTheme="minorHAnsi" w:hAnsiTheme="minorHAnsi" w:cstheme="minorHAnsi"/>
          <w:b/>
          <w:sz w:val="22"/>
          <w:szCs w:val="22"/>
        </w:rPr>
        <w:t> </w:t>
      </w: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>школу (центр города/деревни). Придумайте разные варианты путей. Употребите приведённые выше глаголы движения с приставками.</w:t>
      </w: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B424EE" w:rsidRPr="00B424EE" w:rsidRDefault="00B424EE" w:rsidP="00B424EE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424EE">
        <w:rPr>
          <w:rFonts w:asciiTheme="minorHAnsi" w:hAnsiTheme="minorHAnsi" w:cstheme="minorHAnsi"/>
          <w:b/>
          <w:sz w:val="22"/>
          <w:szCs w:val="22"/>
          <w:lang w:val="ru-RU"/>
        </w:rPr>
        <w:t xml:space="preserve">8. Работайте в парах. Представьте себе, что к вам на улице обратился иностранец и просит объяснить ему путь </w:t>
      </w:r>
      <w:r w:rsidRPr="00B424EE">
        <w:rPr>
          <w:rFonts w:asciiTheme="minorHAnsi" w:hAnsiTheme="minorHAnsi" w:cstheme="minorHAnsi"/>
          <w:sz w:val="22"/>
          <w:szCs w:val="22"/>
          <w:lang w:val="ru-RU"/>
        </w:rPr>
        <w:t>(варианты путей придумайте сами).</w:t>
      </w:r>
    </w:p>
    <w:p w:rsidR="00C12662" w:rsidRPr="00C12662" w:rsidRDefault="00C12662" w:rsidP="00B424EE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</w:p>
    <w:sectPr w:rsidR="00C12662" w:rsidRPr="00C12662" w:rsidSect="00517D98">
      <w:headerReference w:type="first" r:id="rId10"/>
      <w:footerReference w:type="firs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E5D" w:rsidRDefault="00A90E5D">
      <w:r>
        <w:separator/>
      </w:r>
    </w:p>
  </w:endnote>
  <w:endnote w:type="continuationSeparator" w:id="1">
    <w:p w:rsidR="00A90E5D" w:rsidRDefault="00A90E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98" w:rsidRPr="00517D98" w:rsidRDefault="00517D98" w:rsidP="00517D98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E5D" w:rsidRDefault="00A90E5D">
      <w:r>
        <w:separator/>
      </w:r>
    </w:p>
  </w:footnote>
  <w:footnote w:type="continuationSeparator" w:id="1">
    <w:p w:rsidR="00A90E5D" w:rsidRDefault="00A90E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98" w:rsidRDefault="00AC33CE">
    <w:pPr>
      <w:pStyle w:val="Header"/>
    </w:pPr>
    <w:r>
      <w:rPr>
        <w:noProof/>
        <w:lang w:val="ru-RU" w:eastAsia="ru-RU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7" name="obráze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 w:rsidR="00B41E7B">
      <w:tab/>
    </w: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9A1"/>
    <w:multiLevelType w:val="hybridMultilevel"/>
    <w:tmpl w:val="66D09E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057B60"/>
    <w:multiLevelType w:val="hybridMultilevel"/>
    <w:tmpl w:val="D1A68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059A"/>
    <w:multiLevelType w:val="hybridMultilevel"/>
    <w:tmpl w:val="246E1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A7D56"/>
    <w:multiLevelType w:val="hybridMultilevel"/>
    <w:tmpl w:val="3A288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02888"/>
    <w:multiLevelType w:val="hybridMultilevel"/>
    <w:tmpl w:val="6DB88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52430"/>
    <w:multiLevelType w:val="hybridMultilevel"/>
    <w:tmpl w:val="0D8AC620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233FA"/>
    <w:multiLevelType w:val="hybridMultilevel"/>
    <w:tmpl w:val="6C06A2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revisionView w:markup="0" w:comments="0" w:insDel="0" w:formatting="0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102E4"/>
    <w:rsid w:val="00016372"/>
    <w:rsid w:val="00052E6C"/>
    <w:rsid w:val="00071C24"/>
    <w:rsid w:val="000A7E53"/>
    <w:rsid w:val="000D4ED7"/>
    <w:rsid w:val="000E25A7"/>
    <w:rsid w:val="000F0063"/>
    <w:rsid w:val="000F1380"/>
    <w:rsid w:val="00111995"/>
    <w:rsid w:val="001424CD"/>
    <w:rsid w:val="0014431D"/>
    <w:rsid w:val="00147AF7"/>
    <w:rsid w:val="00165C5C"/>
    <w:rsid w:val="00184D0C"/>
    <w:rsid w:val="001900D0"/>
    <w:rsid w:val="00195B68"/>
    <w:rsid w:val="00196B23"/>
    <w:rsid w:val="001B280B"/>
    <w:rsid w:val="001C2A77"/>
    <w:rsid w:val="001E0785"/>
    <w:rsid w:val="00221EB2"/>
    <w:rsid w:val="00230159"/>
    <w:rsid w:val="00235825"/>
    <w:rsid w:val="00247154"/>
    <w:rsid w:val="00261A3C"/>
    <w:rsid w:val="002774E2"/>
    <w:rsid w:val="002C0BA9"/>
    <w:rsid w:val="002D793D"/>
    <w:rsid w:val="002E17CB"/>
    <w:rsid w:val="00311ACC"/>
    <w:rsid w:val="00320B9B"/>
    <w:rsid w:val="00353D37"/>
    <w:rsid w:val="00390596"/>
    <w:rsid w:val="003B3B60"/>
    <w:rsid w:val="003B60E6"/>
    <w:rsid w:val="003C2B29"/>
    <w:rsid w:val="003C4446"/>
    <w:rsid w:val="003C626F"/>
    <w:rsid w:val="004008CB"/>
    <w:rsid w:val="00416B1D"/>
    <w:rsid w:val="00417659"/>
    <w:rsid w:val="0044160B"/>
    <w:rsid w:val="004545EF"/>
    <w:rsid w:val="00455038"/>
    <w:rsid w:val="00456E65"/>
    <w:rsid w:val="0047601D"/>
    <w:rsid w:val="004837BF"/>
    <w:rsid w:val="004A2F1D"/>
    <w:rsid w:val="004D1C38"/>
    <w:rsid w:val="004D4084"/>
    <w:rsid w:val="004F5AE7"/>
    <w:rsid w:val="00517D98"/>
    <w:rsid w:val="00554636"/>
    <w:rsid w:val="005624A6"/>
    <w:rsid w:val="00567842"/>
    <w:rsid w:val="005969CE"/>
    <w:rsid w:val="005B5547"/>
    <w:rsid w:val="005D3EB0"/>
    <w:rsid w:val="005F4AF8"/>
    <w:rsid w:val="00623CF6"/>
    <w:rsid w:val="006245CC"/>
    <w:rsid w:val="006300E0"/>
    <w:rsid w:val="006317BC"/>
    <w:rsid w:val="0063736D"/>
    <w:rsid w:val="006466A2"/>
    <w:rsid w:val="006503BE"/>
    <w:rsid w:val="006614E1"/>
    <w:rsid w:val="00672A12"/>
    <w:rsid w:val="00676C22"/>
    <w:rsid w:val="0067763E"/>
    <w:rsid w:val="006A1481"/>
    <w:rsid w:val="006B0EF7"/>
    <w:rsid w:val="006B6955"/>
    <w:rsid w:val="006C1846"/>
    <w:rsid w:val="006E37C1"/>
    <w:rsid w:val="00700A09"/>
    <w:rsid w:val="00702ED4"/>
    <w:rsid w:val="00793C2A"/>
    <w:rsid w:val="007D59F6"/>
    <w:rsid w:val="007D6C28"/>
    <w:rsid w:val="00800008"/>
    <w:rsid w:val="00805EF8"/>
    <w:rsid w:val="00853EE5"/>
    <w:rsid w:val="00863B62"/>
    <w:rsid w:val="008A265A"/>
    <w:rsid w:val="008C2ABC"/>
    <w:rsid w:val="00934E77"/>
    <w:rsid w:val="00945647"/>
    <w:rsid w:val="0097773D"/>
    <w:rsid w:val="00984FF3"/>
    <w:rsid w:val="009B0772"/>
    <w:rsid w:val="009B0947"/>
    <w:rsid w:val="009C1592"/>
    <w:rsid w:val="00A15978"/>
    <w:rsid w:val="00A20110"/>
    <w:rsid w:val="00A21AC5"/>
    <w:rsid w:val="00A770E0"/>
    <w:rsid w:val="00A8335E"/>
    <w:rsid w:val="00A90E5D"/>
    <w:rsid w:val="00A95C6F"/>
    <w:rsid w:val="00AB1951"/>
    <w:rsid w:val="00AC33CE"/>
    <w:rsid w:val="00AD4AED"/>
    <w:rsid w:val="00AF2E30"/>
    <w:rsid w:val="00B01228"/>
    <w:rsid w:val="00B41E7B"/>
    <w:rsid w:val="00B424EE"/>
    <w:rsid w:val="00B60DB6"/>
    <w:rsid w:val="00B645CE"/>
    <w:rsid w:val="00B911B0"/>
    <w:rsid w:val="00BA2B61"/>
    <w:rsid w:val="00BB23ED"/>
    <w:rsid w:val="00BE1AA9"/>
    <w:rsid w:val="00C12662"/>
    <w:rsid w:val="00C142CE"/>
    <w:rsid w:val="00C671FC"/>
    <w:rsid w:val="00C84F3F"/>
    <w:rsid w:val="00C855A2"/>
    <w:rsid w:val="00CE2E40"/>
    <w:rsid w:val="00D24083"/>
    <w:rsid w:val="00D273DA"/>
    <w:rsid w:val="00D27DB5"/>
    <w:rsid w:val="00D3368B"/>
    <w:rsid w:val="00D733F3"/>
    <w:rsid w:val="00D846EC"/>
    <w:rsid w:val="00D86C0B"/>
    <w:rsid w:val="00D95820"/>
    <w:rsid w:val="00DB29E2"/>
    <w:rsid w:val="00E004C6"/>
    <w:rsid w:val="00E02F79"/>
    <w:rsid w:val="00E8245D"/>
    <w:rsid w:val="00EC2EC5"/>
    <w:rsid w:val="00ED4A8E"/>
    <w:rsid w:val="00EF1823"/>
    <w:rsid w:val="00F00C59"/>
    <w:rsid w:val="00F02A63"/>
    <w:rsid w:val="00F05CCC"/>
    <w:rsid w:val="00F23192"/>
    <w:rsid w:val="00F5154B"/>
    <w:rsid w:val="00F71B72"/>
    <w:rsid w:val="00F908F3"/>
    <w:rsid w:val="00FA1F74"/>
    <w:rsid w:val="00FA5603"/>
    <w:rsid w:val="00FF5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  <o:rules v:ext="edit">
        <o:r id="V:Rule15" type="connector" idref="#_x0000_s1030"/>
        <o:r id="V:Rule16" type="connector" idref="#_x0000_s1035"/>
        <o:r id="V:Rule17" type="connector" idref="#_x0000_s1039"/>
        <o:r id="V:Rule18" type="connector" idref="#_x0000_s1032"/>
        <o:r id="V:Rule19" type="connector" idref="#_x0000_s1034"/>
        <o:r id="V:Rule20" type="connector" idref="#_x0000_s1033"/>
        <o:r id="V:Rule21" type="connector" idref="#_x0000_s1027"/>
        <o:r id="V:Rule22" type="connector" idref="#_x0000_s1029"/>
        <o:r id="V:Rule23" type="connector" idref="#_x0000_s1026"/>
        <o:r id="V:Rule24" type="connector" idref="#_x0000_s1036"/>
        <o:r id="V:Rule25" type="connector" idref="#_x0000_s1038"/>
        <o:r id="V:Rule26" type="connector" idref="#_x0000_s1028"/>
        <o:r id="V:Rule27" type="connector" idref="#_x0000_s1037"/>
        <o:r id="V:Rule2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63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1AA9"/>
    <w:rPr>
      <w:color w:val="0000FF"/>
      <w:u w:val="single"/>
    </w:rPr>
  </w:style>
  <w:style w:type="paragraph" w:styleId="Header">
    <w:name w:val="header"/>
    <w:basedOn w:val="Normal"/>
    <w:rsid w:val="00517D9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17D98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uiPriority w:val="59"/>
    <w:rsid w:val="00517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B5"/>
    <w:pPr>
      <w:ind w:left="720"/>
      <w:contextualSpacing/>
    </w:pPr>
  </w:style>
  <w:style w:type="paragraph" w:styleId="NoSpacing">
    <w:name w:val="No Spacing"/>
    <w:uiPriority w:val="1"/>
    <w:qFormat/>
    <w:rsid w:val="00C12662"/>
    <w:rPr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45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45CE"/>
  </w:style>
  <w:style w:type="character" w:styleId="FootnoteReference">
    <w:name w:val="footnote reference"/>
    <w:basedOn w:val="DefaultParagraphFont"/>
    <w:uiPriority w:val="99"/>
    <w:semiHidden/>
    <w:unhideWhenUsed/>
    <w:rsid w:val="00B645C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goog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CAAC5D-44F8-41DD-8323-2CD81B6C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1070</Words>
  <Characters>10122</Characters>
  <Application>Microsoft Office Word</Application>
  <DocSecurity>0</DocSecurity>
  <Lines>84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Links>
    <vt:vector size="24" baseType="variant">
      <vt:variant>
        <vt:i4>7012463</vt:i4>
      </vt:variant>
      <vt:variant>
        <vt:i4>9</vt:i4>
      </vt:variant>
      <vt:variant>
        <vt:i4>0</vt:i4>
      </vt:variant>
      <vt:variant>
        <vt:i4>5</vt:i4>
      </vt:variant>
      <vt:variant>
        <vt:lpwstr>http://www.russianpost.ru/</vt:lpwstr>
      </vt:variant>
      <vt:variant>
        <vt:lpwstr/>
      </vt:variant>
      <vt:variant>
        <vt:i4>4456526</vt:i4>
      </vt:variant>
      <vt:variant>
        <vt:i4>6</vt:i4>
      </vt:variant>
      <vt:variant>
        <vt:i4>0</vt:i4>
      </vt:variant>
      <vt:variant>
        <vt:i4>5</vt:i4>
      </vt:variant>
      <vt:variant>
        <vt:lpwstr>http://www.lib.cas.cz/space.40/CYRILLIC/RU-EN-T3.HTM</vt:lpwstr>
      </vt:variant>
      <vt:variant>
        <vt:lpwstr/>
      </vt:variant>
      <vt:variant>
        <vt:i4>327769</vt:i4>
      </vt:variant>
      <vt:variant>
        <vt:i4>3</vt:i4>
      </vt:variant>
      <vt:variant>
        <vt:i4>0</vt:i4>
      </vt:variant>
      <vt:variant>
        <vt:i4>5</vt:i4>
      </vt:variant>
      <vt:variant>
        <vt:lpwstr>http://www.indexp.ru/</vt:lpwstr>
      </vt:variant>
      <vt:variant>
        <vt:lpwstr/>
      </vt:variant>
      <vt:variant>
        <vt:i4>983136</vt:i4>
      </vt:variant>
      <vt:variant>
        <vt:i4>0</vt:i4>
      </vt:variant>
      <vt:variant>
        <vt:i4>0</vt:i4>
      </vt:variant>
      <vt:variant>
        <vt:i4>5</vt:i4>
      </vt:variant>
      <vt:variant>
        <vt:lpwstr>http://www.russianpost.ru/rp/servise/ru/home/postuslug/rule_adress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 Konečný</dc:creator>
  <cp:lastModifiedBy>Sergei Vasilyev</cp:lastModifiedBy>
  <cp:revision>21</cp:revision>
  <dcterms:created xsi:type="dcterms:W3CDTF">2012-06-17T18:55:00Z</dcterms:created>
  <dcterms:modified xsi:type="dcterms:W3CDTF">2013-11-22T17:50:00Z</dcterms:modified>
</cp:coreProperties>
</file>