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BB5B41" w:rsidRDefault="00502ED2" w:rsidP="003D1C56">
            <w:pPr>
              <w:jc w:val="both"/>
              <w:rPr>
                <w:rFonts w:ascii="Calibri" w:hAnsi="Calibri"/>
                <w:b/>
                <w:bCs/>
                <w:sz w:val="22"/>
                <w:szCs w:val="22"/>
              </w:rPr>
            </w:pPr>
            <w:r>
              <w:rPr>
                <w:rFonts w:ascii="Calibri" w:hAnsi="Calibri"/>
                <w:b/>
                <w:bCs/>
                <w:sz w:val="22"/>
                <w:szCs w:val="22"/>
              </w:rPr>
              <w:t>Mobilní telefon</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262353" w:rsidP="00AC3C5E">
            <w:pPr>
              <w:jc w:val="both"/>
              <w:rPr>
                <w:rFonts w:ascii="Calibri" w:hAnsi="Calibri"/>
                <w:sz w:val="22"/>
                <w:szCs w:val="22"/>
              </w:rPr>
            </w:pPr>
            <w:r>
              <w:rPr>
                <w:rFonts w:ascii="Calibri" w:hAnsi="Calibri"/>
                <w:sz w:val="22"/>
                <w:szCs w:val="22"/>
              </w:rPr>
              <w:t xml:space="preserve">Materiál je zaměřen na </w:t>
            </w:r>
            <w:r w:rsidR="005B2FD4">
              <w:rPr>
                <w:rFonts w:ascii="Calibri" w:hAnsi="Calibri"/>
                <w:sz w:val="22"/>
                <w:szCs w:val="22"/>
              </w:rPr>
              <w:t xml:space="preserve">rozvoj </w:t>
            </w:r>
            <w:r w:rsidR="00502ED2">
              <w:rPr>
                <w:rFonts w:ascii="Calibri" w:hAnsi="Calibri"/>
                <w:sz w:val="22"/>
                <w:szCs w:val="22"/>
              </w:rPr>
              <w:t xml:space="preserve">receptivní řečové dovednosti čtení s porozuměním. Obsahuje text v rozsahu cca 350 slov, který se týká mobilních telefonů. Motivační funkci plní </w:t>
            </w:r>
            <w:r w:rsidR="00AC3C5E">
              <w:rPr>
                <w:rFonts w:ascii="Calibri" w:hAnsi="Calibri"/>
                <w:sz w:val="22"/>
                <w:szCs w:val="22"/>
              </w:rPr>
              <w:t>před</w:t>
            </w:r>
            <w:r w:rsidR="00502ED2">
              <w:rPr>
                <w:rFonts w:ascii="Calibri" w:hAnsi="Calibri"/>
                <w:sz w:val="22"/>
                <w:szCs w:val="22"/>
              </w:rPr>
              <w:t>textová cvičení, porozumění přečtenému textu pak zjišťují potextová cvičení. Rozvíjena je zejména jazyková kompetence, částečně však dochází také k rozvoji řečové a komunikativní kompetence.</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3254A6" w:rsidP="003D1C56">
            <w:pPr>
              <w:jc w:val="both"/>
              <w:rPr>
                <w:rFonts w:ascii="Calibri" w:hAnsi="Calibri"/>
                <w:sz w:val="22"/>
                <w:szCs w:val="22"/>
              </w:rPr>
            </w:pPr>
            <w:r>
              <w:rPr>
                <w:rFonts w:ascii="Calibri" w:hAnsi="Calibri"/>
                <w:sz w:val="22"/>
                <w:szCs w:val="22"/>
              </w:rPr>
              <w:t>A</w:t>
            </w:r>
            <w:r w:rsidR="00502ED2">
              <w:rPr>
                <w:rFonts w:ascii="Calibri" w:hAnsi="Calibri"/>
                <w:sz w:val="22"/>
                <w:szCs w:val="22"/>
              </w:rPr>
              <w:t>2</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5B2FD4" w:rsidRDefault="00E770AB" w:rsidP="005B2FD4">
            <w:pPr>
              <w:jc w:val="both"/>
              <w:rPr>
                <w:rFonts w:ascii="Calibri" w:hAnsi="Calibri"/>
                <w:sz w:val="22"/>
                <w:szCs w:val="22"/>
              </w:rPr>
            </w:pPr>
            <w:r>
              <w:rPr>
                <w:rFonts w:ascii="Calibri" w:hAnsi="Calibri"/>
                <w:sz w:val="22"/>
                <w:szCs w:val="22"/>
              </w:rPr>
              <w:t xml:space="preserve">Žák </w:t>
            </w:r>
            <w:r w:rsidR="005B2FD4">
              <w:rPr>
                <w:rFonts w:ascii="Calibri" w:hAnsi="Calibri"/>
                <w:sz w:val="22"/>
                <w:szCs w:val="22"/>
              </w:rPr>
              <w:t>foneticky správně přečte text.</w:t>
            </w:r>
          </w:p>
          <w:p w:rsidR="005B2FD4" w:rsidRDefault="005B2FD4" w:rsidP="005B2FD4">
            <w:pPr>
              <w:jc w:val="both"/>
              <w:rPr>
                <w:rFonts w:ascii="Calibri" w:hAnsi="Calibri"/>
                <w:sz w:val="22"/>
                <w:szCs w:val="22"/>
              </w:rPr>
            </w:pPr>
            <w:r>
              <w:rPr>
                <w:rFonts w:ascii="Calibri" w:hAnsi="Calibri"/>
                <w:sz w:val="22"/>
                <w:szCs w:val="22"/>
              </w:rPr>
              <w:t>Žák vyhledá v textu požadované informace.</w:t>
            </w:r>
          </w:p>
          <w:p w:rsidR="005B2FD4" w:rsidRDefault="00D006D6" w:rsidP="00D006D6">
            <w:pPr>
              <w:jc w:val="both"/>
              <w:rPr>
                <w:rFonts w:ascii="Calibri" w:hAnsi="Calibri"/>
                <w:sz w:val="22"/>
                <w:szCs w:val="22"/>
              </w:rPr>
            </w:pPr>
            <w:r>
              <w:rPr>
                <w:rFonts w:ascii="Calibri" w:hAnsi="Calibri"/>
                <w:sz w:val="22"/>
                <w:szCs w:val="22"/>
              </w:rPr>
              <w:t>Žák odpoví na zadané otázky.</w:t>
            </w:r>
          </w:p>
          <w:p w:rsidR="004811E3" w:rsidRPr="008C4918" w:rsidRDefault="004811E3" w:rsidP="00D006D6">
            <w:pPr>
              <w:jc w:val="both"/>
              <w:rPr>
                <w:rFonts w:ascii="Calibri" w:hAnsi="Calibri"/>
                <w:sz w:val="22"/>
                <w:szCs w:val="22"/>
              </w:rPr>
            </w:pPr>
            <w:r>
              <w:rPr>
                <w:rFonts w:ascii="Calibri" w:hAnsi="Calibri"/>
                <w:sz w:val="22"/>
                <w:szCs w:val="22"/>
              </w:rPr>
              <w:t>Žák ústně pohovoří na zadané téma.</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770629" w:rsidRPr="00C05354" w:rsidRDefault="00502ED2" w:rsidP="003D1C56">
            <w:pPr>
              <w:jc w:val="both"/>
              <w:rPr>
                <w:rFonts w:ascii="Calibri" w:hAnsi="Calibri"/>
                <w:sz w:val="22"/>
                <w:szCs w:val="22"/>
              </w:rPr>
            </w:pPr>
            <w:r>
              <w:rPr>
                <w:rFonts w:ascii="Calibri" w:hAnsi="Calibri"/>
                <w:sz w:val="22"/>
                <w:szCs w:val="22"/>
              </w:rPr>
              <w:t>Cvičení je možné použít jako doplňkové k tématu komunikace (případně technika, telefonický rozhovor).</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B045A3" w:rsidRPr="008341AA" w:rsidRDefault="00467F8A" w:rsidP="00467F8A">
      <w:pPr>
        <w:jc w:val="both"/>
        <w:rPr>
          <w:rFonts w:ascii="Calibri" w:hAnsi="Calibri"/>
          <w:sz w:val="22"/>
          <w:szCs w:val="22"/>
        </w:rPr>
      </w:pPr>
      <w:r>
        <w:rPr>
          <w:rFonts w:ascii="Calibri" w:hAnsi="Calibri"/>
          <w:sz w:val="22"/>
          <w:szCs w:val="22"/>
        </w:rPr>
        <w:tab/>
        <w:t xml:space="preserve">Materiál je zaměřen na rozvoj </w:t>
      </w:r>
      <w:r w:rsidR="00502ED2">
        <w:rPr>
          <w:rFonts w:ascii="Calibri" w:hAnsi="Calibri"/>
          <w:sz w:val="22"/>
          <w:szCs w:val="22"/>
        </w:rPr>
        <w:t xml:space="preserve">receptivní řečové dovednosti čtení s porozuměním. Východiskem k práci je text o mobilních telefonech. Toto téma by mělo žáky dostatečně zaujmout. Motivační (a aktivizační) funkci plní předtextová cvičení. Text je rozdělen na odstavce, paralelně jsou uváděny překlady některých obtížných slov. Úroveň porozumění znalostí ověřují potextová cvičení. Rozvíjena je zejména jazyková kompetence (rozšiřování slovní zásoby k tématu), </w:t>
      </w:r>
      <w:r w:rsidR="00120E66">
        <w:rPr>
          <w:rFonts w:ascii="Calibri" w:hAnsi="Calibri"/>
          <w:sz w:val="22"/>
          <w:szCs w:val="22"/>
        </w:rPr>
        <w:t>výběrově také</w:t>
      </w:r>
      <w:r w:rsidR="00502ED2">
        <w:rPr>
          <w:rFonts w:ascii="Calibri" w:hAnsi="Calibri"/>
          <w:sz w:val="22"/>
          <w:szCs w:val="22"/>
        </w:rPr>
        <w:t xml:space="preserve"> řečová a komunikativní kompetence.</w:t>
      </w:r>
    </w:p>
    <w:p w:rsidR="00ED4B27" w:rsidRPr="0004772D" w:rsidRDefault="00ED4B27" w:rsidP="006B57D8">
      <w:pPr>
        <w:jc w:val="both"/>
        <w:rPr>
          <w:rFonts w:ascii="Calibri" w:hAnsi="Calibri"/>
          <w:sz w:val="22"/>
          <w:szCs w:val="22"/>
        </w:rPr>
      </w:pPr>
    </w:p>
    <w:p w:rsidR="00770629" w:rsidRDefault="00770629" w:rsidP="00770629">
      <w:pPr>
        <w:jc w:val="both"/>
        <w:rPr>
          <w:rFonts w:ascii="Calibri" w:hAnsi="Calibri"/>
          <w:b/>
          <w:bCs/>
          <w:sz w:val="22"/>
          <w:szCs w:val="22"/>
        </w:rPr>
      </w:pPr>
      <w:r w:rsidRPr="00E7513A">
        <w:rPr>
          <w:rFonts w:ascii="Calibri" w:hAnsi="Calibri"/>
          <w:b/>
          <w:bCs/>
          <w:sz w:val="22"/>
          <w:szCs w:val="22"/>
        </w:rPr>
        <w:t>2. Možnosti využití materiálu</w:t>
      </w:r>
    </w:p>
    <w:p w:rsidR="00502ED2" w:rsidRPr="00502ED2" w:rsidRDefault="00502ED2" w:rsidP="00502ED2">
      <w:pPr>
        <w:jc w:val="both"/>
        <w:rPr>
          <w:rFonts w:asciiTheme="minorHAnsi" w:hAnsiTheme="minorHAnsi"/>
          <w:sz w:val="22"/>
          <w:szCs w:val="22"/>
        </w:rPr>
      </w:pPr>
      <w:r>
        <w:rPr>
          <w:rFonts w:asciiTheme="minorHAnsi" w:hAnsiTheme="minorHAnsi"/>
          <w:sz w:val="22"/>
          <w:szCs w:val="22"/>
        </w:rPr>
        <w:t>Předtextová:</w:t>
      </w:r>
    </w:p>
    <w:p w:rsidR="00021350" w:rsidRPr="00502ED2" w:rsidRDefault="00502ED2" w:rsidP="00502ED2">
      <w:pPr>
        <w:pStyle w:val="ListParagraph"/>
        <w:numPr>
          <w:ilvl w:val="0"/>
          <w:numId w:val="6"/>
        </w:numPr>
        <w:jc w:val="both"/>
        <w:rPr>
          <w:rFonts w:asciiTheme="minorHAnsi" w:hAnsiTheme="minorHAnsi"/>
          <w:sz w:val="22"/>
          <w:szCs w:val="22"/>
        </w:rPr>
      </w:pPr>
      <w:r>
        <w:rPr>
          <w:rFonts w:asciiTheme="minorHAnsi" w:hAnsiTheme="minorHAnsi" w:cstheme="minorHAnsi"/>
          <w:sz w:val="22"/>
          <w:szCs w:val="22"/>
        </w:rPr>
        <w:t>Zadání</w:t>
      </w:r>
      <w:r w:rsidR="00474DEC" w:rsidRPr="00FF204F">
        <w:rPr>
          <w:rFonts w:asciiTheme="minorHAnsi" w:hAnsiTheme="minorHAnsi" w:cstheme="minorHAnsi"/>
          <w:sz w:val="22"/>
          <w:szCs w:val="22"/>
        </w:rPr>
        <w:t xml:space="preserve"> 1: </w:t>
      </w:r>
      <w:r>
        <w:rPr>
          <w:rFonts w:asciiTheme="minorHAnsi" w:hAnsiTheme="minorHAnsi" w:cstheme="minorHAnsi"/>
          <w:sz w:val="22"/>
          <w:szCs w:val="22"/>
        </w:rPr>
        <w:t>Tato otázka plní motivační (aktivizační) funkci, navozuje zájem žáka o téma. Žák formuluje krátkou odpověď na otázku.</w:t>
      </w:r>
    </w:p>
    <w:p w:rsidR="00502ED2" w:rsidRPr="00502ED2" w:rsidRDefault="00502ED2" w:rsidP="00502ED2">
      <w:pPr>
        <w:pStyle w:val="ListParagraph"/>
        <w:numPr>
          <w:ilvl w:val="0"/>
          <w:numId w:val="6"/>
        </w:numPr>
        <w:jc w:val="both"/>
        <w:rPr>
          <w:rFonts w:asciiTheme="minorHAnsi" w:hAnsiTheme="minorHAnsi"/>
          <w:sz w:val="22"/>
          <w:szCs w:val="22"/>
        </w:rPr>
      </w:pPr>
      <w:r>
        <w:rPr>
          <w:rFonts w:asciiTheme="minorHAnsi" w:hAnsiTheme="minorHAnsi" w:cstheme="minorHAnsi"/>
          <w:sz w:val="22"/>
          <w:szCs w:val="22"/>
        </w:rPr>
        <w:t xml:space="preserve">Zadání 2:  Tato otázka plní také motivační funkci. Cílem žáků je zamyslet se a formulovat pozitiva a nedostatky mobilních telefonů (z jejich pohledu). V případě, že se žáci budou vyjadřovat v ruském jazyce, dojde k rozvoji komutativní kompetence. </w:t>
      </w:r>
      <w:r w:rsidR="00120E66">
        <w:rPr>
          <w:rFonts w:asciiTheme="minorHAnsi" w:hAnsiTheme="minorHAnsi" w:cstheme="minorHAnsi"/>
          <w:sz w:val="22"/>
          <w:szCs w:val="22"/>
        </w:rPr>
        <w:t>Zřejmě</w:t>
      </w:r>
      <w:r>
        <w:rPr>
          <w:rFonts w:asciiTheme="minorHAnsi" w:hAnsiTheme="minorHAnsi" w:cstheme="minorHAnsi"/>
          <w:sz w:val="22"/>
          <w:szCs w:val="22"/>
        </w:rPr>
        <w:t xml:space="preserve"> bude třeba, aby vyučující pomohl s překladem některých slov a slovních spojení.</w:t>
      </w:r>
    </w:p>
    <w:p w:rsidR="00502ED2" w:rsidRPr="00502ED2" w:rsidRDefault="00502ED2" w:rsidP="00502ED2">
      <w:pPr>
        <w:pStyle w:val="ListParagraph"/>
        <w:numPr>
          <w:ilvl w:val="0"/>
          <w:numId w:val="6"/>
        </w:numPr>
        <w:jc w:val="both"/>
        <w:rPr>
          <w:rFonts w:asciiTheme="minorHAnsi" w:hAnsiTheme="minorHAnsi"/>
          <w:sz w:val="22"/>
          <w:szCs w:val="22"/>
        </w:rPr>
      </w:pPr>
      <w:r>
        <w:rPr>
          <w:rFonts w:asciiTheme="minorHAnsi" w:hAnsiTheme="minorHAnsi" w:cstheme="minorHAnsi"/>
          <w:sz w:val="22"/>
          <w:szCs w:val="22"/>
        </w:rPr>
        <w:t>Zadání 3: Cílem zadání je seznámit žáky s textem. Při hlasitém čtení je třeba dbát na správnou výslovnost žáků, a to jak na úrovni jednotlivých segmentů (hlásek), tak i na úrovni suprasegmentální (tedy realizace odpovídající intonace a melodie, otázka přízvuků a redukce). V textu jsou přízvuky vyznačeny, je třeba dbát na jejich dodržování žáky. Obtížná slova jsou zvýrazněna a paralelně s textem jsou uvedeny jejich české ekvivalenty (v případě mnohovýznamového slova či přeneseného významu je uveden ten význam, který se vztahuje k danému textu).</w:t>
      </w:r>
    </w:p>
    <w:p w:rsidR="00502ED2" w:rsidRDefault="00502ED2" w:rsidP="00502ED2">
      <w:pPr>
        <w:jc w:val="both"/>
        <w:rPr>
          <w:rFonts w:asciiTheme="minorHAnsi" w:hAnsiTheme="minorHAnsi"/>
          <w:sz w:val="22"/>
          <w:szCs w:val="22"/>
        </w:rPr>
      </w:pPr>
      <w:r>
        <w:rPr>
          <w:rFonts w:asciiTheme="minorHAnsi" w:hAnsiTheme="minorHAnsi"/>
          <w:sz w:val="22"/>
          <w:szCs w:val="22"/>
        </w:rPr>
        <w:t>Potextová:</w:t>
      </w:r>
    </w:p>
    <w:p w:rsidR="00502ED2" w:rsidRDefault="00502ED2" w:rsidP="00502ED2">
      <w:pPr>
        <w:pStyle w:val="ListParagraph"/>
        <w:numPr>
          <w:ilvl w:val="0"/>
          <w:numId w:val="6"/>
        </w:numPr>
        <w:jc w:val="both"/>
        <w:rPr>
          <w:rFonts w:asciiTheme="minorHAnsi" w:hAnsiTheme="minorHAnsi"/>
          <w:sz w:val="22"/>
          <w:szCs w:val="22"/>
        </w:rPr>
      </w:pPr>
      <w:r>
        <w:rPr>
          <w:rFonts w:asciiTheme="minorHAnsi" w:hAnsiTheme="minorHAnsi"/>
          <w:sz w:val="22"/>
          <w:szCs w:val="22"/>
        </w:rPr>
        <w:t>Zadání 1: Úkolem žáků je odpovědět na otázky. Cílem zadání je ověření porozumění přečtenému textu. Odpovědi na otázky jsou v materiálu pro učitele uvedeny u jednotlivých otázek.</w:t>
      </w:r>
    </w:p>
    <w:p w:rsidR="00502ED2" w:rsidRDefault="00502ED2" w:rsidP="00502ED2">
      <w:pPr>
        <w:pStyle w:val="ListParagraph"/>
        <w:numPr>
          <w:ilvl w:val="0"/>
          <w:numId w:val="6"/>
        </w:numPr>
        <w:jc w:val="both"/>
        <w:rPr>
          <w:rFonts w:asciiTheme="minorHAnsi" w:hAnsiTheme="minorHAnsi"/>
          <w:sz w:val="22"/>
          <w:szCs w:val="22"/>
        </w:rPr>
      </w:pPr>
      <w:r>
        <w:rPr>
          <w:rFonts w:asciiTheme="minorHAnsi" w:hAnsiTheme="minorHAnsi"/>
          <w:sz w:val="22"/>
          <w:szCs w:val="22"/>
        </w:rPr>
        <w:lastRenderedPageBreak/>
        <w:t xml:space="preserve">Zadání 2: Úkolem žáků je rozhodnout, zda je daný výrok správný či nesprávný. Výroky vycházejí z textu, jsou však formulovány tak, aby žáci museli přemýšlet. </w:t>
      </w:r>
      <w:r w:rsidR="007C75BE">
        <w:rPr>
          <w:rFonts w:asciiTheme="minorHAnsi" w:hAnsiTheme="minorHAnsi"/>
          <w:sz w:val="22"/>
          <w:szCs w:val="22"/>
        </w:rPr>
        <w:t>Správné odpovědi jsou vyznačeny níže.</w:t>
      </w:r>
    </w:p>
    <w:p w:rsidR="00FD55A3" w:rsidRDefault="007C75BE" w:rsidP="00A7271F">
      <w:pPr>
        <w:pStyle w:val="ListParagraph"/>
        <w:numPr>
          <w:ilvl w:val="0"/>
          <w:numId w:val="6"/>
        </w:numPr>
        <w:jc w:val="both"/>
        <w:rPr>
          <w:rFonts w:asciiTheme="minorHAnsi" w:hAnsiTheme="minorHAnsi"/>
          <w:sz w:val="22"/>
          <w:szCs w:val="22"/>
        </w:rPr>
      </w:pPr>
      <w:r>
        <w:rPr>
          <w:rFonts w:asciiTheme="minorHAnsi" w:hAnsiTheme="minorHAnsi"/>
          <w:sz w:val="22"/>
          <w:szCs w:val="22"/>
        </w:rPr>
        <w:t xml:space="preserve">Zadání 3: Úkolem žáků je popsat svůj mobilní telefon, uvést jeho přednosti (pozitiva) a nedostatky. Toto cvičení rozvíjí komunikativní kompetenci. Úkol může být zadán jako samostatná domácí </w:t>
      </w:r>
      <w:r w:rsidR="00AF1669">
        <w:rPr>
          <w:rFonts w:asciiTheme="minorHAnsi" w:hAnsiTheme="minorHAnsi"/>
          <w:sz w:val="22"/>
          <w:szCs w:val="22"/>
        </w:rPr>
        <w:t xml:space="preserve">písemná </w:t>
      </w:r>
      <w:r>
        <w:rPr>
          <w:rFonts w:asciiTheme="minorHAnsi" w:hAnsiTheme="minorHAnsi"/>
          <w:sz w:val="22"/>
          <w:szCs w:val="22"/>
        </w:rPr>
        <w:t>práce (v tomto případě dochází k rozvoji kompetence v písemném projevu), případně může jí</w:t>
      </w:r>
      <w:r w:rsidR="007D3EEB">
        <w:rPr>
          <w:rFonts w:asciiTheme="minorHAnsi" w:hAnsiTheme="minorHAnsi"/>
          <w:sz w:val="22"/>
          <w:szCs w:val="22"/>
        </w:rPr>
        <w:t>t o ústní projev. Při kontrole (dle charakteru zadání a zvolené řečové činnosti</w:t>
      </w:r>
      <w:r>
        <w:rPr>
          <w:rFonts w:asciiTheme="minorHAnsi" w:hAnsiTheme="minorHAnsi"/>
          <w:sz w:val="22"/>
          <w:szCs w:val="22"/>
        </w:rPr>
        <w:t>) je třeba dbát nejen na logickou správnost a využití odpovídajícího spektra prostředků textové návaznosti a argumentů, podporujících tvrzení žáků, ale také na gramatickou a zejména pak fonetickou správnost ústního projevu žáků. V případě písemné práce je vhodné ji hodnotit dle pravidel hodnocení maturitních písemných prací (dostupné na webu CERMATu).</w:t>
      </w:r>
    </w:p>
    <w:p w:rsidR="00FD55A3" w:rsidRDefault="00FD55A3" w:rsidP="00FD55A3">
      <w:pPr>
        <w:jc w:val="both"/>
        <w:rPr>
          <w:rFonts w:asciiTheme="minorHAnsi" w:hAnsiTheme="minorHAnsi"/>
          <w:sz w:val="22"/>
          <w:szCs w:val="22"/>
        </w:rPr>
      </w:pPr>
    </w:p>
    <w:p w:rsidR="00FD55A3" w:rsidRPr="00FD55A3" w:rsidRDefault="00FD55A3" w:rsidP="00FD55A3">
      <w:pPr>
        <w:jc w:val="both"/>
        <w:rPr>
          <w:rFonts w:asciiTheme="minorHAnsi" w:hAnsiTheme="minorHAnsi"/>
          <w:sz w:val="22"/>
          <w:szCs w:val="22"/>
        </w:rPr>
      </w:pPr>
      <w:r w:rsidRPr="00FD55A3">
        <w:rPr>
          <w:rFonts w:asciiTheme="minorHAnsi" w:hAnsiTheme="minorHAnsi"/>
          <w:sz w:val="22"/>
          <w:szCs w:val="22"/>
        </w:rPr>
        <w:t>Zdroje textu:</w:t>
      </w:r>
    </w:p>
    <w:p w:rsidR="00FD55A3" w:rsidRPr="00FD55A3" w:rsidRDefault="00FD55A3" w:rsidP="00FD55A3">
      <w:pPr>
        <w:jc w:val="both"/>
        <w:rPr>
          <w:rFonts w:asciiTheme="minorHAnsi" w:hAnsiTheme="minorHAnsi"/>
          <w:sz w:val="22"/>
          <w:szCs w:val="22"/>
        </w:rPr>
      </w:pPr>
    </w:p>
    <w:p w:rsidR="00FD55A3" w:rsidRPr="00FD55A3" w:rsidRDefault="00FD55A3" w:rsidP="00FD55A3">
      <w:pPr>
        <w:pStyle w:val="NoSpacing"/>
        <w:jc w:val="both"/>
        <w:rPr>
          <w:rFonts w:cs="Times New Roman"/>
          <w:lang w:val="ru-RU"/>
        </w:rPr>
      </w:pPr>
      <w:r w:rsidRPr="00FD55A3">
        <w:rPr>
          <w:rFonts w:cs="Times New Roman"/>
          <w:lang w:val="ru-RU"/>
        </w:rPr>
        <w:t xml:space="preserve">Сокращено, адаптировано: </w:t>
      </w:r>
    </w:p>
    <w:p w:rsidR="00FD55A3" w:rsidRPr="00FD55A3" w:rsidRDefault="000F03B3" w:rsidP="00FD55A3">
      <w:pPr>
        <w:pStyle w:val="NoSpacing"/>
        <w:jc w:val="both"/>
        <w:rPr>
          <w:rFonts w:cs="Times New Roman"/>
          <w:lang w:val="ru-RU"/>
        </w:rPr>
      </w:pPr>
      <w:hyperlink r:id="rId8" w:history="1">
        <w:r w:rsidR="00FD55A3" w:rsidRPr="00FD55A3">
          <w:rPr>
            <w:rStyle w:val="Hyperlink"/>
            <w:rFonts w:cs="Times New Roman"/>
            <w:lang w:val="ru-RU"/>
          </w:rPr>
          <w:t>http://euroset.ru/pages/phones/</w:t>
        </w:r>
      </w:hyperlink>
    </w:p>
    <w:p w:rsidR="00FD55A3" w:rsidRPr="00FD55A3" w:rsidRDefault="000F03B3" w:rsidP="00FD55A3">
      <w:pPr>
        <w:pStyle w:val="NoSpacing"/>
        <w:jc w:val="both"/>
        <w:rPr>
          <w:rFonts w:cs="Times New Roman"/>
          <w:lang w:val="ru-RU"/>
        </w:rPr>
      </w:pPr>
      <w:hyperlink r:id="rId9" w:history="1">
        <w:r w:rsidR="00FD55A3" w:rsidRPr="00FD55A3">
          <w:rPr>
            <w:rStyle w:val="Hyperlink"/>
            <w:rFonts w:cs="Times New Roman"/>
            <w:lang w:val="ru-RU"/>
          </w:rPr>
          <w:t>http://mirsovetov.ru/a/hi-tech/cellular-phone/cellular-phone.html</w:t>
        </w:r>
      </w:hyperlink>
    </w:p>
    <w:p w:rsidR="00FD55A3" w:rsidRPr="00FD55A3" w:rsidRDefault="00FD55A3" w:rsidP="00FD55A3">
      <w:pPr>
        <w:jc w:val="both"/>
        <w:rPr>
          <w:rFonts w:asciiTheme="minorHAnsi" w:hAnsiTheme="minorHAnsi"/>
          <w:sz w:val="22"/>
          <w:szCs w:val="22"/>
          <w:lang w:val="ru-RU"/>
        </w:rPr>
        <w:sectPr w:rsidR="00FD55A3" w:rsidRPr="00FD55A3" w:rsidSect="00E8307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02ED2" w:rsidRPr="007C75BE" w:rsidRDefault="00502ED2" w:rsidP="00502ED2">
      <w:pPr>
        <w:pStyle w:val="NoSpacing"/>
        <w:jc w:val="center"/>
        <w:rPr>
          <w:rFonts w:ascii="Times New Roman" w:hAnsi="Times New Roman" w:cs="Times New Roman"/>
          <w:b/>
          <w:sz w:val="28"/>
          <w:szCs w:val="28"/>
        </w:rPr>
      </w:pPr>
      <w:r w:rsidRPr="007C75BE">
        <w:rPr>
          <w:rFonts w:ascii="Times New Roman" w:hAnsi="Times New Roman" w:cs="Times New Roman"/>
          <w:b/>
          <w:sz w:val="28"/>
          <w:szCs w:val="28"/>
        </w:rPr>
        <w:lastRenderedPageBreak/>
        <w:t>Мобильный телефон</w:t>
      </w:r>
    </w:p>
    <w:p w:rsidR="00502ED2" w:rsidRPr="007C75BE" w:rsidRDefault="00502ED2" w:rsidP="00502ED2">
      <w:pPr>
        <w:pStyle w:val="NoSpacing"/>
        <w:jc w:val="both"/>
        <w:rPr>
          <w:rFonts w:ascii="Times New Roman" w:hAnsi="Times New Roman" w:cs="Times New Roman"/>
          <w:sz w:val="24"/>
          <w:szCs w:val="24"/>
        </w:rPr>
      </w:pPr>
    </w:p>
    <w:p w:rsidR="00502ED2" w:rsidRPr="00B75495" w:rsidRDefault="00502ED2" w:rsidP="00502ED2">
      <w:pPr>
        <w:pStyle w:val="NoSpacing"/>
        <w:jc w:val="both"/>
        <w:rPr>
          <w:rFonts w:ascii="Times New Roman" w:hAnsi="Times New Roman" w:cs="Times New Roman"/>
          <w:b/>
          <w:sz w:val="24"/>
          <w:szCs w:val="24"/>
          <w:lang w:val="ru-RU"/>
        </w:rPr>
      </w:pPr>
      <w:r w:rsidRPr="007C75BE">
        <w:rPr>
          <w:rFonts w:ascii="Times New Roman" w:hAnsi="Times New Roman" w:cs="Times New Roman"/>
          <w:b/>
          <w:sz w:val="24"/>
          <w:szCs w:val="24"/>
        </w:rPr>
        <w:t>Предтекстовые зад</w:t>
      </w:r>
      <w:r w:rsidRPr="00B75495">
        <w:rPr>
          <w:rFonts w:ascii="Times New Roman" w:hAnsi="Times New Roman" w:cs="Times New Roman"/>
          <w:b/>
          <w:sz w:val="24"/>
          <w:szCs w:val="24"/>
          <w:lang w:val="ru-RU"/>
        </w:rPr>
        <w:t>ания:</w:t>
      </w:r>
    </w:p>
    <w:p w:rsidR="00502ED2" w:rsidRDefault="00502ED2" w:rsidP="00502ED2">
      <w:pPr>
        <w:pStyle w:val="NoSpacing"/>
        <w:jc w:val="both"/>
        <w:rPr>
          <w:rFonts w:ascii="Times New Roman" w:hAnsi="Times New Roman" w:cs="Times New Roman"/>
          <w:sz w:val="24"/>
          <w:szCs w:val="24"/>
          <w:lang w:val="ru-RU"/>
        </w:rPr>
      </w:pPr>
    </w:p>
    <w:p w:rsidR="00502ED2" w:rsidRPr="007C75BE" w:rsidRDefault="00502ED2" w:rsidP="00502ED2">
      <w:pPr>
        <w:pStyle w:val="NoSpacing"/>
        <w:jc w:val="both"/>
        <w:rPr>
          <w:rFonts w:ascii="Times New Roman" w:hAnsi="Times New Roman" w:cs="Times New Roman"/>
          <w:sz w:val="24"/>
          <w:szCs w:val="24"/>
        </w:rPr>
      </w:pPr>
      <w:r>
        <w:rPr>
          <w:rFonts w:ascii="Times New Roman" w:hAnsi="Times New Roman" w:cs="Times New Roman"/>
          <w:sz w:val="24"/>
          <w:szCs w:val="24"/>
          <w:lang w:val="ru-RU"/>
        </w:rPr>
        <w:t>1. Вы помните, когда вы получили свой первый мобильный телефон? Как он выглядел?</w:t>
      </w:r>
    </w:p>
    <w:p w:rsidR="00502ED2" w:rsidRDefault="00502ED2" w:rsidP="00502ED2">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2. Какие, по-вашему, преимущества и недостатки мобильных телефонов?</w:t>
      </w:r>
    </w:p>
    <w:p w:rsidR="00502ED2" w:rsidRDefault="00502ED2" w:rsidP="00502ED2">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3. Прочитайте текст.</w:t>
      </w:r>
    </w:p>
    <w:p w:rsidR="00502ED2" w:rsidRDefault="00502ED2" w:rsidP="00502ED2">
      <w:pPr>
        <w:pStyle w:val="NoSpacing"/>
        <w:jc w:val="both"/>
        <w:rPr>
          <w:rFonts w:ascii="Times New Roman" w:hAnsi="Times New Roman" w:cs="Times New Roman"/>
          <w:sz w:val="24"/>
          <w:szCs w:val="24"/>
          <w:lang w:val="ru-RU"/>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12"/>
        <w:gridCol w:w="2835"/>
      </w:tblGrid>
      <w:tr w:rsidR="00502ED2" w:rsidRPr="0018571E" w:rsidTr="00297B77">
        <w:tc>
          <w:tcPr>
            <w:tcW w:w="6912" w:type="dxa"/>
          </w:tcPr>
          <w:p w:rsidR="00502ED2" w:rsidRPr="00435D18" w:rsidRDefault="00502ED2" w:rsidP="00297B77">
            <w:pPr>
              <w:pStyle w:val="NoSpacing"/>
              <w:jc w:val="both"/>
              <w:rPr>
                <w:rFonts w:ascii="Times New Roman" w:hAnsi="Times New Roman" w:cs="Times New Roman"/>
                <w:sz w:val="24"/>
                <w:szCs w:val="24"/>
                <w:lang w:val="ru-RU"/>
              </w:rPr>
            </w:pPr>
            <w:r w:rsidRPr="00435D18">
              <w:rPr>
                <w:rFonts w:ascii="Times New Roman" w:hAnsi="Times New Roman" w:cs="Times New Roman"/>
                <w:sz w:val="24"/>
                <w:szCs w:val="24"/>
                <w:lang w:val="ru-RU"/>
              </w:rPr>
              <w:t>Сего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дня жи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знь без моби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льного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на сло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жно себе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 предста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вить: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ны уже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 есть у всех, начина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я от шко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льников и зака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нчивая пенсионе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рами. Моби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льные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ны испо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льзуют для рабо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ты, 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тдыха, знако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мств и получе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ния услуг. Моби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льный интерне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 стал реа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льностью благодаря</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 совреме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нным моби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льным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нам. 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бщество развива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ется, а вме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сте с ним и со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товые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ны. Ну</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жно быть всегда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 на свя</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зи. Моби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льный аппара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 – э</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то не </w:t>
            </w:r>
            <w:r w:rsidRPr="0037296A">
              <w:rPr>
                <w:rFonts w:ascii="Times New Roman" w:hAnsi="Times New Roman" w:cs="Times New Roman"/>
                <w:b/>
                <w:sz w:val="24"/>
                <w:szCs w:val="24"/>
                <w:lang w:val="ru-RU"/>
              </w:rPr>
              <w:t>ро</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скошь</w:t>
            </w:r>
            <w:r w:rsidRPr="0037296A">
              <w:rPr>
                <w:rFonts w:ascii="Times New Roman" w:hAnsi="Times New Roman" w:cs="Times New Roman"/>
                <w:b/>
                <w:sz w:val="24"/>
                <w:szCs w:val="24"/>
                <w:vertAlign w:val="superscript"/>
                <w:lang w:val="ru-RU"/>
              </w:rPr>
              <w:t>1</w:t>
            </w:r>
            <w:r w:rsidRPr="00435D18">
              <w:rPr>
                <w:rFonts w:ascii="Times New Roman" w:hAnsi="Times New Roman" w:cs="Times New Roman"/>
                <w:sz w:val="24"/>
                <w:szCs w:val="24"/>
                <w:lang w:val="ru-RU"/>
              </w:rPr>
              <w:t xml:space="preserve"> и </w:t>
            </w:r>
            <w:r w:rsidRPr="0037296A">
              <w:rPr>
                <w:rFonts w:ascii="Times New Roman" w:hAnsi="Times New Roman" w:cs="Times New Roman"/>
                <w:b/>
                <w:sz w:val="24"/>
                <w:szCs w:val="24"/>
                <w:lang w:val="ru-RU"/>
              </w:rPr>
              <w:t>да</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же не</w:t>
            </w:r>
            <w:r w:rsidRPr="0037296A">
              <w:rPr>
                <w:rFonts w:ascii="Times New Roman" w:hAnsi="Times New Roman" w:cs="Times New Roman"/>
                <w:sz w:val="24"/>
                <w:szCs w:val="24"/>
                <w:vertAlign w:val="superscript"/>
              </w:rPr>
              <w:t>2</w:t>
            </w:r>
            <w:r w:rsidRPr="00435D18">
              <w:rPr>
                <w:rFonts w:ascii="Times New Roman" w:hAnsi="Times New Roman" w:cs="Times New Roman"/>
                <w:sz w:val="24"/>
                <w:szCs w:val="24"/>
                <w:lang w:val="ru-RU"/>
              </w:rPr>
              <w:t xml:space="preserve"> сре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дство свя</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зи: это необходи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мый атрибу</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т </w:t>
            </w:r>
            <w:r w:rsidRPr="0037296A">
              <w:rPr>
                <w:rFonts w:ascii="Times New Roman" w:hAnsi="Times New Roman" w:cs="Times New Roman"/>
                <w:b/>
                <w:sz w:val="24"/>
                <w:szCs w:val="24"/>
                <w:lang w:val="ru-RU"/>
              </w:rPr>
              <w:t>любо</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го</w:t>
            </w:r>
            <w:r w:rsidRPr="0037296A">
              <w:rPr>
                <w:rFonts w:ascii="Times New Roman" w:hAnsi="Times New Roman" w:cs="Times New Roman"/>
                <w:b/>
                <w:sz w:val="24"/>
                <w:szCs w:val="24"/>
                <w:vertAlign w:val="superscript"/>
              </w:rPr>
              <w:t>3</w:t>
            </w:r>
            <w:r w:rsidRPr="00435D18">
              <w:rPr>
                <w:rFonts w:ascii="Times New Roman" w:hAnsi="Times New Roman" w:cs="Times New Roman"/>
                <w:sz w:val="24"/>
                <w:szCs w:val="24"/>
                <w:lang w:val="ru-RU"/>
              </w:rPr>
              <w:t xml:space="preserve"> совреме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нного </w:t>
            </w:r>
            <w:r>
              <w:rPr>
                <w:rFonts w:ascii="Times New Roman" w:hAnsi="Times New Roman" w:cs="Times New Roman"/>
                <w:sz w:val="24"/>
                <w:szCs w:val="24"/>
                <w:lang w:val="ru-RU"/>
              </w:rPr>
              <w:t>челове́ка</w:t>
            </w:r>
            <w:r w:rsidRPr="00435D18">
              <w:rPr>
                <w:rFonts w:ascii="Times New Roman" w:hAnsi="Times New Roman" w:cs="Times New Roman"/>
                <w:sz w:val="24"/>
                <w:szCs w:val="24"/>
                <w:lang w:val="ru-RU"/>
              </w:rPr>
              <w:t>.</w:t>
            </w:r>
          </w:p>
          <w:p w:rsidR="00502ED2" w:rsidRPr="00435D18"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r w:rsidRPr="00435D18">
              <w:rPr>
                <w:rFonts w:ascii="Times New Roman" w:hAnsi="Times New Roman" w:cs="Times New Roman"/>
                <w:sz w:val="24"/>
                <w:szCs w:val="24"/>
                <w:lang w:val="ru-RU"/>
              </w:rPr>
              <w:t>Молод</w:t>
            </w:r>
            <w:r>
              <w:rPr>
                <w:rFonts w:ascii="Times New Roman" w:hAnsi="Times New Roman" w:cs="Times New Roman"/>
                <w:sz w:val="24"/>
                <w:szCs w:val="24"/>
                <w:lang w:val="ru-RU"/>
              </w:rPr>
              <w:t>ё</w:t>
            </w:r>
            <w:r w:rsidRPr="00435D18">
              <w:rPr>
                <w:rFonts w:ascii="Times New Roman" w:hAnsi="Times New Roman" w:cs="Times New Roman"/>
                <w:sz w:val="24"/>
                <w:szCs w:val="24"/>
                <w:lang w:val="ru-RU"/>
              </w:rPr>
              <w:t>жь испо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льзует моби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льные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ны для 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гр, прослу</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шивания му</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зыки, обме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на фа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йлами и обще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ния в</w:t>
            </w:r>
            <w:r>
              <w:rPr>
                <w:rFonts w:ascii="Times New Roman" w:hAnsi="Times New Roman" w:cs="Times New Roman"/>
                <w:sz w:val="24"/>
                <w:szCs w:val="24"/>
                <w:lang w:val="ru-RU"/>
              </w:rPr>
              <w:t> </w:t>
            </w:r>
            <w:r w:rsidRPr="00435D18">
              <w:rPr>
                <w:rFonts w:ascii="Times New Roman" w:hAnsi="Times New Roman" w:cs="Times New Roman"/>
                <w:sz w:val="24"/>
                <w:szCs w:val="24"/>
                <w:lang w:val="ru-RU"/>
              </w:rPr>
              <w:t>интерне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те. Сре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днее поколе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ние к со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товым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нам име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ет бо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лее </w:t>
            </w:r>
            <w:r w:rsidRPr="0037296A">
              <w:rPr>
                <w:rFonts w:ascii="Times New Roman" w:hAnsi="Times New Roman" w:cs="Times New Roman"/>
                <w:b/>
                <w:sz w:val="24"/>
                <w:szCs w:val="24"/>
                <w:lang w:val="ru-RU"/>
              </w:rPr>
              <w:t>делово</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й подхо</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д</w:t>
            </w:r>
            <w:r w:rsidRPr="0037296A">
              <w:rPr>
                <w:rFonts w:ascii="Times New Roman" w:hAnsi="Times New Roman" w:cs="Times New Roman"/>
                <w:sz w:val="24"/>
                <w:szCs w:val="24"/>
                <w:vertAlign w:val="superscript"/>
              </w:rPr>
              <w:t>4</w:t>
            </w:r>
            <w:r w:rsidRPr="00435D18">
              <w:rPr>
                <w:rFonts w:ascii="Times New Roman" w:hAnsi="Times New Roman" w:cs="Times New Roman"/>
                <w:sz w:val="24"/>
                <w:szCs w:val="24"/>
                <w:lang w:val="ru-RU"/>
              </w:rPr>
              <w:t>. Для них моби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льный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 – э</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то, в</w:t>
            </w:r>
            <w:r>
              <w:rPr>
                <w:rFonts w:ascii="Times New Roman" w:hAnsi="Times New Roman" w:cs="Times New Roman"/>
                <w:sz w:val="24"/>
                <w:szCs w:val="24"/>
                <w:lang w:val="ru-RU"/>
              </w:rPr>
              <w:t> </w:t>
            </w:r>
            <w:r w:rsidRPr="00435D18">
              <w:rPr>
                <w:rFonts w:ascii="Times New Roman" w:hAnsi="Times New Roman" w:cs="Times New Roman"/>
                <w:sz w:val="24"/>
                <w:szCs w:val="24"/>
                <w:lang w:val="ru-RU"/>
              </w:rPr>
              <w:t>пе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рвую 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чередь, возмо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 xml:space="preserve">жность </w:t>
            </w:r>
            <w:r w:rsidRPr="0037296A">
              <w:rPr>
                <w:rFonts w:ascii="Times New Roman" w:hAnsi="Times New Roman" w:cs="Times New Roman"/>
                <w:b/>
                <w:sz w:val="24"/>
                <w:szCs w:val="24"/>
                <w:lang w:val="ru-RU"/>
              </w:rPr>
              <w:t>оста</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ться на свя</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зи</w:t>
            </w:r>
            <w:r w:rsidRPr="0037296A">
              <w:rPr>
                <w:rFonts w:ascii="Times New Roman" w:hAnsi="Times New Roman" w:cs="Times New Roman"/>
                <w:sz w:val="24"/>
                <w:szCs w:val="24"/>
                <w:vertAlign w:val="superscript"/>
              </w:rPr>
              <w:t>5</w:t>
            </w:r>
            <w:r w:rsidRPr="00435D18">
              <w:rPr>
                <w:rFonts w:ascii="Times New Roman" w:hAnsi="Times New Roman" w:cs="Times New Roman"/>
                <w:sz w:val="24"/>
                <w:szCs w:val="24"/>
                <w:lang w:val="ru-RU"/>
              </w:rPr>
              <w:t xml:space="preserve"> с</w:t>
            </w:r>
            <w:r>
              <w:rPr>
                <w:rFonts w:ascii="Times New Roman" w:hAnsi="Times New Roman" w:cs="Times New Roman"/>
                <w:sz w:val="24"/>
                <w:szCs w:val="24"/>
              </w:rPr>
              <w:t> </w:t>
            </w:r>
            <w:r w:rsidRPr="00435D18">
              <w:rPr>
                <w:rFonts w:ascii="Times New Roman" w:hAnsi="Times New Roman" w:cs="Times New Roman"/>
                <w:sz w:val="24"/>
                <w:szCs w:val="24"/>
                <w:lang w:val="ru-RU"/>
              </w:rPr>
              <w:t>ва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жными деловы</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ми партн</w:t>
            </w:r>
            <w:r>
              <w:rPr>
                <w:rFonts w:ascii="Times New Roman" w:hAnsi="Times New Roman" w:cs="Times New Roman"/>
                <w:sz w:val="24"/>
                <w:szCs w:val="24"/>
                <w:lang w:val="ru-RU"/>
              </w:rPr>
              <w:t>ё</w:t>
            </w:r>
            <w:r w:rsidRPr="00435D18">
              <w:rPr>
                <w:rFonts w:ascii="Times New Roman" w:hAnsi="Times New Roman" w:cs="Times New Roman"/>
                <w:sz w:val="24"/>
                <w:szCs w:val="24"/>
                <w:lang w:val="ru-RU"/>
              </w:rPr>
              <w:t>рами, бли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зкими и друзья</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ми, а та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кже свя</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зь с</w:t>
            </w:r>
            <w:r>
              <w:rPr>
                <w:rFonts w:ascii="Times New Roman" w:hAnsi="Times New Roman" w:cs="Times New Roman"/>
                <w:sz w:val="24"/>
                <w:szCs w:val="24"/>
                <w:lang w:val="ru-RU"/>
              </w:rPr>
              <w:t> </w:t>
            </w:r>
            <w:r w:rsidRPr="00435D18">
              <w:rPr>
                <w:rFonts w:ascii="Times New Roman" w:hAnsi="Times New Roman" w:cs="Times New Roman"/>
                <w:sz w:val="24"/>
                <w:szCs w:val="24"/>
                <w:lang w:val="ru-RU"/>
              </w:rPr>
              <w:t>интерне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том и, коне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чно, возмо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жность по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льзоваться интерне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т-по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чтой. Для пожилы</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х люде</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й моби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льный телефо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н – э</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то спо</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соб не теря</w:t>
            </w:r>
            <w:r>
              <w:rPr>
                <w:rFonts w:ascii="Times New Roman" w:hAnsi="Times New Roman" w:cs="Times New Roman"/>
                <w:sz w:val="24"/>
                <w:szCs w:val="24"/>
                <w:lang w:val="ru-RU"/>
              </w:rPr>
              <w:t>́</w:t>
            </w:r>
            <w:r w:rsidRPr="00435D18">
              <w:rPr>
                <w:rFonts w:ascii="Times New Roman" w:hAnsi="Times New Roman" w:cs="Times New Roman"/>
                <w:sz w:val="24"/>
                <w:szCs w:val="24"/>
                <w:lang w:val="ru-RU"/>
              </w:rPr>
              <w:t>ть конта</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кт с</w:t>
            </w:r>
            <w:r>
              <w:rPr>
                <w:rFonts w:ascii="Times New Roman" w:hAnsi="Times New Roman" w:cs="Times New Roman"/>
                <w:sz w:val="24"/>
                <w:szCs w:val="24"/>
              </w:rPr>
              <w:t> </w:t>
            </w:r>
            <w:r w:rsidRPr="00435D18">
              <w:rPr>
                <w:rFonts w:ascii="Times New Roman" w:hAnsi="Times New Roman" w:cs="Times New Roman"/>
                <w:sz w:val="24"/>
                <w:szCs w:val="24"/>
                <w:lang w:val="ru-RU"/>
              </w:rPr>
              <w:t>родны</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ми и бли</w:t>
            </w:r>
            <w:r>
              <w:rPr>
                <w:rFonts w:ascii="Times New Roman" w:hAnsi="Times New Roman" w:cs="Times New Roman"/>
                <w:sz w:val="24"/>
                <w:szCs w:val="24"/>
                <w:lang w:val="ru-RU"/>
              </w:rPr>
              <w:t>́</w:t>
            </w:r>
            <w:r w:rsidRPr="00435D18">
              <w:rPr>
                <w:rFonts w:ascii="Times New Roman" w:hAnsi="Times New Roman" w:cs="Times New Roman"/>
                <w:sz w:val="24"/>
                <w:szCs w:val="24"/>
                <w:lang w:val="ru-RU"/>
              </w:rPr>
              <w:t>зкими</w:t>
            </w:r>
            <w:r>
              <w:rPr>
                <w:rFonts w:ascii="Times New Roman" w:hAnsi="Times New Roman" w:cs="Times New Roman"/>
                <w:sz w:val="24"/>
                <w:szCs w:val="24"/>
              </w:rPr>
              <w:t>.</w:t>
            </w:r>
          </w:p>
          <w:p w:rsidR="00502ED2" w:rsidRDefault="00502ED2" w:rsidP="00297B77">
            <w:pPr>
              <w:pStyle w:val="NoSpacing"/>
              <w:jc w:val="both"/>
              <w:rPr>
                <w:rFonts w:ascii="Times New Roman" w:hAnsi="Times New Roman" w:cs="Times New Roman"/>
                <w:sz w:val="24"/>
                <w:szCs w:val="24"/>
                <w:lang w:val="ru-RU"/>
              </w:rPr>
            </w:pPr>
          </w:p>
          <w:p w:rsidR="00502ED2" w:rsidRPr="00EB5EE2" w:rsidRDefault="00502ED2" w:rsidP="00297B77">
            <w:pPr>
              <w:pStyle w:val="NoSpacing"/>
              <w:jc w:val="both"/>
              <w:rPr>
                <w:rFonts w:ascii="Times New Roman" w:hAnsi="Times New Roman" w:cs="Times New Roman"/>
                <w:sz w:val="24"/>
                <w:szCs w:val="24"/>
                <w:lang w:val="ru-RU"/>
              </w:rPr>
            </w:pPr>
            <w:r w:rsidRPr="00EB5EE2">
              <w:rPr>
                <w:rFonts w:ascii="Times New Roman" w:hAnsi="Times New Roman" w:cs="Times New Roman"/>
                <w:sz w:val="24"/>
                <w:szCs w:val="24"/>
                <w:lang w:val="ru-RU"/>
              </w:rPr>
              <w:t>Како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й вы</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брать моби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льный телефо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 – класси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ческий </w:t>
            </w:r>
            <w:r w:rsidRPr="0037296A">
              <w:rPr>
                <w:rFonts w:ascii="Times New Roman" w:hAnsi="Times New Roman" w:cs="Times New Roman"/>
                <w:b/>
                <w:sz w:val="24"/>
                <w:szCs w:val="24"/>
                <w:lang w:val="ru-RU"/>
              </w:rPr>
              <w:t>монобло</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к</w:t>
            </w:r>
            <w:r w:rsidRPr="0037296A">
              <w:rPr>
                <w:rFonts w:ascii="Times New Roman" w:hAnsi="Times New Roman" w:cs="Times New Roman"/>
                <w:sz w:val="24"/>
                <w:szCs w:val="24"/>
                <w:vertAlign w:val="superscript"/>
              </w:rPr>
              <w:t>6</w:t>
            </w:r>
            <w:r w:rsidRPr="00EB5EE2">
              <w:rPr>
                <w:rFonts w:ascii="Times New Roman" w:hAnsi="Times New Roman" w:cs="Times New Roman"/>
                <w:sz w:val="24"/>
                <w:szCs w:val="24"/>
                <w:lang w:val="ru-RU"/>
              </w:rPr>
              <w:t>, мо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дную </w:t>
            </w:r>
            <w:r w:rsidRPr="0037296A">
              <w:rPr>
                <w:rFonts w:ascii="Times New Roman" w:hAnsi="Times New Roman" w:cs="Times New Roman"/>
                <w:b/>
                <w:sz w:val="24"/>
                <w:szCs w:val="24"/>
                <w:lang w:val="ru-RU"/>
              </w:rPr>
              <w:t>раскладу</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шку</w:t>
            </w:r>
            <w:r w:rsidRPr="0037296A">
              <w:rPr>
                <w:rFonts w:ascii="Times New Roman" w:hAnsi="Times New Roman" w:cs="Times New Roman"/>
                <w:sz w:val="24"/>
                <w:szCs w:val="24"/>
                <w:vertAlign w:val="superscript"/>
              </w:rPr>
              <w:t>7</w:t>
            </w:r>
            <w:r w:rsidRPr="00EB5EE2">
              <w:rPr>
                <w:rFonts w:ascii="Times New Roman" w:hAnsi="Times New Roman" w:cs="Times New Roman"/>
                <w:sz w:val="24"/>
                <w:szCs w:val="24"/>
                <w:lang w:val="ru-RU"/>
              </w:rPr>
              <w:t xml:space="preserve"> 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ли экстравага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нтный </w:t>
            </w:r>
            <w:r w:rsidRPr="0037296A">
              <w:rPr>
                <w:rFonts w:ascii="Times New Roman" w:hAnsi="Times New Roman" w:cs="Times New Roman"/>
                <w:b/>
                <w:sz w:val="24"/>
                <w:szCs w:val="24"/>
                <w:lang w:val="ru-RU"/>
              </w:rPr>
              <w:t>сла</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йдер</w:t>
            </w:r>
            <w:r w:rsidRPr="0037296A">
              <w:rPr>
                <w:rFonts w:ascii="Times New Roman" w:hAnsi="Times New Roman" w:cs="Times New Roman"/>
                <w:b/>
                <w:sz w:val="24"/>
                <w:szCs w:val="24"/>
                <w:vertAlign w:val="superscript"/>
              </w:rPr>
              <w:t>8</w:t>
            </w:r>
            <w:r w:rsidRPr="00EB5EE2">
              <w:rPr>
                <w:rFonts w:ascii="Times New Roman" w:hAnsi="Times New Roman" w:cs="Times New Roman"/>
                <w:sz w:val="24"/>
                <w:szCs w:val="24"/>
                <w:lang w:val="ru-RU"/>
              </w:rPr>
              <w:t xml:space="preserve"> – зави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сит </w:t>
            </w:r>
            <w:r>
              <w:rPr>
                <w:rFonts w:ascii="Times New Roman" w:hAnsi="Times New Roman" w:cs="Times New Roman"/>
                <w:sz w:val="24"/>
                <w:szCs w:val="24"/>
                <w:lang w:val="ru-RU"/>
              </w:rPr>
              <w:t>то́лько от Вас</w:t>
            </w:r>
            <w:r w:rsidRPr="00EB5EE2">
              <w:rPr>
                <w:rFonts w:ascii="Times New Roman" w:hAnsi="Times New Roman" w:cs="Times New Roman"/>
                <w:sz w:val="24"/>
                <w:szCs w:val="24"/>
                <w:lang w:val="ru-RU"/>
              </w:rPr>
              <w:t>. При э</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том от Ва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шего вы</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бора бу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дет зави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сеть удо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бство по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льзования со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товым.</w:t>
            </w:r>
          </w:p>
          <w:p w:rsidR="00502ED2" w:rsidRDefault="00502ED2" w:rsidP="00297B77">
            <w:pPr>
              <w:pStyle w:val="NoSpacing"/>
              <w:jc w:val="both"/>
              <w:rPr>
                <w:rFonts w:ascii="Times New Roman" w:hAnsi="Times New Roman" w:cs="Times New Roman"/>
                <w:sz w:val="24"/>
                <w:szCs w:val="24"/>
                <w:lang w:val="ru-RU"/>
              </w:rPr>
            </w:pPr>
          </w:p>
          <w:p w:rsidR="00502ED2" w:rsidRPr="00EB5EE2" w:rsidRDefault="00502ED2" w:rsidP="00297B77">
            <w:pPr>
              <w:pStyle w:val="NoSpacing"/>
              <w:jc w:val="both"/>
              <w:rPr>
                <w:rFonts w:ascii="Times New Roman" w:hAnsi="Times New Roman" w:cs="Times New Roman"/>
                <w:sz w:val="24"/>
                <w:szCs w:val="24"/>
                <w:lang w:val="ru-RU"/>
              </w:rPr>
            </w:pPr>
            <w:r w:rsidRPr="00EB5EE2">
              <w:rPr>
                <w:rFonts w:ascii="Times New Roman" w:hAnsi="Times New Roman" w:cs="Times New Roman"/>
                <w:sz w:val="24"/>
                <w:szCs w:val="24"/>
                <w:lang w:val="ru-RU"/>
              </w:rPr>
              <w:t>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сли вы</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брать </w:t>
            </w:r>
            <w:r>
              <w:rPr>
                <w:rFonts w:ascii="Times New Roman" w:hAnsi="Times New Roman" w:cs="Times New Roman"/>
                <w:sz w:val="24"/>
                <w:szCs w:val="24"/>
                <w:lang w:val="ru-RU"/>
              </w:rPr>
              <w:t xml:space="preserve">класси́ческий </w:t>
            </w:r>
            <w:r w:rsidRPr="00EB5EE2">
              <w:rPr>
                <w:rFonts w:ascii="Times New Roman" w:hAnsi="Times New Roman" w:cs="Times New Roman"/>
                <w:sz w:val="24"/>
                <w:szCs w:val="24"/>
                <w:lang w:val="ru-RU"/>
              </w:rPr>
              <w:t>моби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льный телефо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 то тем са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мым Вы де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лаете шаг в</w:t>
            </w:r>
            <w:r>
              <w:rPr>
                <w:rFonts w:ascii="Times New Roman" w:hAnsi="Times New Roman" w:cs="Times New Roman"/>
                <w:sz w:val="24"/>
                <w:szCs w:val="24"/>
                <w:lang w:val="ru-RU"/>
              </w:rPr>
              <w:t> </w:t>
            </w:r>
            <w:r w:rsidRPr="00EB5EE2">
              <w:rPr>
                <w:rFonts w:ascii="Times New Roman" w:hAnsi="Times New Roman" w:cs="Times New Roman"/>
                <w:sz w:val="24"/>
                <w:szCs w:val="24"/>
                <w:lang w:val="ru-RU"/>
              </w:rPr>
              <w:t>сто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рону компа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ктности. Таки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е со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товые уже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 хорошо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 прове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рены вре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менем, и поэ</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тому </w:t>
            </w:r>
            <w:r w:rsidRPr="0037296A">
              <w:rPr>
                <w:rFonts w:ascii="Times New Roman" w:hAnsi="Times New Roman" w:cs="Times New Roman"/>
                <w:b/>
                <w:sz w:val="24"/>
                <w:szCs w:val="24"/>
                <w:lang w:val="ru-RU"/>
              </w:rPr>
              <w:t>наибо</w:t>
            </w:r>
            <w:r>
              <w:rPr>
                <w:rFonts w:ascii="Times New Roman" w:hAnsi="Times New Roman" w:cs="Times New Roman"/>
                <w:b/>
                <w:sz w:val="24"/>
                <w:szCs w:val="24"/>
                <w:lang w:val="ru-RU"/>
              </w:rPr>
              <w:t>́</w:t>
            </w:r>
            <w:r w:rsidRPr="0037296A">
              <w:rPr>
                <w:rFonts w:ascii="Times New Roman" w:hAnsi="Times New Roman" w:cs="Times New Roman"/>
                <w:b/>
                <w:sz w:val="24"/>
                <w:szCs w:val="24"/>
                <w:lang w:val="ru-RU"/>
              </w:rPr>
              <w:t>лее распространены</w:t>
            </w:r>
            <w:r>
              <w:rPr>
                <w:rFonts w:ascii="Times New Roman" w:hAnsi="Times New Roman" w:cs="Times New Roman"/>
                <w:b/>
                <w:sz w:val="24"/>
                <w:szCs w:val="24"/>
                <w:lang w:val="ru-RU"/>
              </w:rPr>
              <w:t>́</w:t>
            </w:r>
            <w:r>
              <w:rPr>
                <w:rFonts w:ascii="Times New Roman" w:hAnsi="Times New Roman" w:cs="Times New Roman"/>
                <w:sz w:val="24"/>
                <w:szCs w:val="24"/>
                <w:vertAlign w:val="superscript"/>
                <w:lang w:val="ru-RU"/>
              </w:rPr>
              <w:t>9</w:t>
            </w:r>
            <w:r>
              <w:rPr>
                <w:rFonts w:ascii="Times New Roman" w:hAnsi="Times New Roman" w:cs="Times New Roman"/>
                <w:sz w:val="24"/>
                <w:szCs w:val="24"/>
                <w:lang w:val="ru-RU"/>
              </w:rPr>
              <w:t>. Пробле́ма</w:t>
            </w:r>
            <w:r w:rsidRPr="00EB5EE2">
              <w:rPr>
                <w:rFonts w:ascii="Times New Roman" w:hAnsi="Times New Roman" w:cs="Times New Roman"/>
                <w:sz w:val="24"/>
                <w:szCs w:val="24"/>
                <w:lang w:val="ru-RU"/>
              </w:rPr>
              <w:t xml:space="preserve"> возника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ет в ситуа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ции, когда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 вы</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бранный моби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льный телефо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 небольшо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й по разме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ру. Ти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хий </w:t>
            </w:r>
            <w:r w:rsidRPr="0018571E">
              <w:rPr>
                <w:rFonts w:ascii="Times New Roman" w:hAnsi="Times New Roman" w:cs="Times New Roman"/>
                <w:b/>
                <w:sz w:val="24"/>
                <w:szCs w:val="24"/>
                <w:lang w:val="ru-RU"/>
              </w:rPr>
              <w:t>дина</w:t>
            </w:r>
            <w:r>
              <w:rPr>
                <w:rFonts w:ascii="Times New Roman" w:hAnsi="Times New Roman" w:cs="Times New Roman"/>
                <w:b/>
                <w:sz w:val="24"/>
                <w:szCs w:val="24"/>
                <w:lang w:val="ru-RU"/>
              </w:rPr>
              <w:t>́</w:t>
            </w:r>
            <w:r w:rsidRPr="0018571E">
              <w:rPr>
                <w:rFonts w:ascii="Times New Roman" w:hAnsi="Times New Roman" w:cs="Times New Roman"/>
                <w:b/>
                <w:sz w:val="24"/>
                <w:szCs w:val="24"/>
                <w:lang w:val="ru-RU"/>
              </w:rPr>
              <w:t>мик</w:t>
            </w:r>
            <w:r w:rsidRPr="0018571E">
              <w:rPr>
                <w:rFonts w:ascii="Times New Roman" w:hAnsi="Times New Roman" w:cs="Times New Roman"/>
                <w:sz w:val="24"/>
                <w:szCs w:val="24"/>
                <w:vertAlign w:val="superscript"/>
                <w:lang w:val="ru-RU"/>
              </w:rPr>
              <w:t>10</w:t>
            </w:r>
            <w:r w:rsidRPr="00EB5EE2">
              <w:rPr>
                <w:rFonts w:ascii="Times New Roman" w:hAnsi="Times New Roman" w:cs="Times New Roman"/>
                <w:sz w:val="24"/>
                <w:szCs w:val="24"/>
                <w:lang w:val="ru-RU"/>
              </w:rPr>
              <w:t xml:space="preserve"> 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ли недоста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точно </w:t>
            </w:r>
            <w:r w:rsidRPr="0018571E">
              <w:rPr>
                <w:rFonts w:ascii="Times New Roman" w:hAnsi="Times New Roman" w:cs="Times New Roman"/>
                <w:b/>
                <w:sz w:val="24"/>
                <w:szCs w:val="24"/>
                <w:lang w:val="ru-RU"/>
              </w:rPr>
              <w:t>чувстви</w:t>
            </w:r>
            <w:r>
              <w:rPr>
                <w:rFonts w:ascii="Times New Roman" w:hAnsi="Times New Roman" w:cs="Times New Roman"/>
                <w:b/>
                <w:sz w:val="24"/>
                <w:szCs w:val="24"/>
                <w:lang w:val="ru-RU"/>
              </w:rPr>
              <w:t>́</w:t>
            </w:r>
            <w:r w:rsidRPr="0018571E">
              <w:rPr>
                <w:rFonts w:ascii="Times New Roman" w:hAnsi="Times New Roman" w:cs="Times New Roman"/>
                <w:b/>
                <w:sz w:val="24"/>
                <w:szCs w:val="24"/>
                <w:lang w:val="ru-RU"/>
              </w:rPr>
              <w:t>тельный</w:t>
            </w:r>
            <w:r w:rsidRPr="0018571E">
              <w:rPr>
                <w:rFonts w:ascii="Times New Roman" w:hAnsi="Times New Roman" w:cs="Times New Roman"/>
                <w:sz w:val="24"/>
                <w:szCs w:val="24"/>
                <w:vertAlign w:val="superscript"/>
              </w:rPr>
              <w:t>11</w:t>
            </w:r>
            <w:r w:rsidRPr="00EB5EE2">
              <w:rPr>
                <w:rFonts w:ascii="Times New Roman" w:hAnsi="Times New Roman" w:cs="Times New Roman"/>
                <w:sz w:val="24"/>
                <w:szCs w:val="24"/>
                <w:lang w:val="ru-RU"/>
              </w:rPr>
              <w:t xml:space="preserve"> микрофо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 бу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дут доставля</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ть мно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го неудо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бств, </w:t>
            </w:r>
            <w:r w:rsidRPr="0018571E">
              <w:rPr>
                <w:rFonts w:ascii="Times New Roman" w:hAnsi="Times New Roman" w:cs="Times New Roman"/>
                <w:b/>
                <w:sz w:val="24"/>
                <w:szCs w:val="24"/>
                <w:lang w:val="ru-RU"/>
              </w:rPr>
              <w:t>т.к.</w:t>
            </w:r>
            <w:r w:rsidRPr="005A588D">
              <w:rPr>
                <w:rFonts w:ascii="Times New Roman" w:hAnsi="Times New Roman" w:cs="Times New Roman"/>
                <w:sz w:val="24"/>
                <w:szCs w:val="24"/>
                <w:vertAlign w:val="superscript"/>
                <w:lang w:val="ru-RU"/>
              </w:rPr>
              <w:t>12</w:t>
            </w:r>
            <w:r w:rsidRPr="00EB5EE2">
              <w:rPr>
                <w:rFonts w:ascii="Times New Roman" w:hAnsi="Times New Roman" w:cs="Times New Roman"/>
                <w:sz w:val="24"/>
                <w:szCs w:val="24"/>
                <w:lang w:val="ru-RU"/>
              </w:rPr>
              <w:t xml:space="preserve"> прид</w:t>
            </w:r>
            <w:r>
              <w:rPr>
                <w:rFonts w:ascii="Times New Roman" w:hAnsi="Times New Roman" w:cs="Times New Roman"/>
                <w:sz w:val="24"/>
                <w:szCs w:val="24"/>
                <w:lang w:val="ru-RU"/>
              </w:rPr>
              <w:t>ё</w:t>
            </w:r>
            <w:r w:rsidRPr="00EB5EE2">
              <w:rPr>
                <w:rFonts w:ascii="Times New Roman" w:hAnsi="Times New Roman" w:cs="Times New Roman"/>
                <w:sz w:val="24"/>
                <w:szCs w:val="24"/>
                <w:lang w:val="ru-RU"/>
              </w:rPr>
              <w:t>тся постоя</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нно </w:t>
            </w:r>
            <w:r w:rsidRPr="0018571E">
              <w:rPr>
                <w:rFonts w:ascii="Times New Roman" w:hAnsi="Times New Roman" w:cs="Times New Roman"/>
                <w:b/>
                <w:sz w:val="24"/>
                <w:szCs w:val="24"/>
                <w:lang w:val="ru-RU"/>
              </w:rPr>
              <w:t>подноси</w:t>
            </w:r>
            <w:r>
              <w:rPr>
                <w:rFonts w:ascii="Times New Roman" w:hAnsi="Times New Roman" w:cs="Times New Roman"/>
                <w:b/>
                <w:sz w:val="24"/>
                <w:szCs w:val="24"/>
                <w:lang w:val="ru-RU"/>
              </w:rPr>
              <w:t>́</w:t>
            </w:r>
            <w:r w:rsidRPr="0018571E">
              <w:rPr>
                <w:rFonts w:ascii="Times New Roman" w:hAnsi="Times New Roman" w:cs="Times New Roman"/>
                <w:b/>
                <w:sz w:val="24"/>
                <w:szCs w:val="24"/>
                <w:lang w:val="ru-RU"/>
              </w:rPr>
              <w:t>ть</w:t>
            </w:r>
            <w:r w:rsidRPr="0018571E">
              <w:rPr>
                <w:rFonts w:ascii="Times New Roman" w:hAnsi="Times New Roman" w:cs="Times New Roman"/>
                <w:b/>
                <w:sz w:val="24"/>
                <w:szCs w:val="24"/>
                <w:vertAlign w:val="superscript"/>
                <w:lang w:val="ru-RU"/>
              </w:rPr>
              <w:t>13</w:t>
            </w:r>
            <w:r w:rsidRPr="00EB5EE2">
              <w:rPr>
                <w:rFonts w:ascii="Times New Roman" w:hAnsi="Times New Roman" w:cs="Times New Roman"/>
                <w:sz w:val="24"/>
                <w:szCs w:val="24"/>
                <w:lang w:val="ru-RU"/>
              </w:rPr>
              <w:t xml:space="preserve"> </w:t>
            </w:r>
            <w:r>
              <w:rPr>
                <w:rFonts w:ascii="Times New Roman" w:hAnsi="Times New Roman" w:cs="Times New Roman"/>
                <w:sz w:val="24"/>
                <w:szCs w:val="24"/>
                <w:lang w:val="ru-RU"/>
              </w:rPr>
              <w:t>моби́льник</w:t>
            </w:r>
            <w:r w:rsidRPr="00EB5EE2">
              <w:rPr>
                <w:rFonts w:ascii="Times New Roman" w:hAnsi="Times New Roman" w:cs="Times New Roman"/>
                <w:sz w:val="24"/>
                <w:szCs w:val="24"/>
                <w:lang w:val="ru-RU"/>
              </w:rPr>
              <w:t xml:space="preserve"> бли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же к 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ху 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ли рту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w:t>
            </w:r>
          </w:p>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r w:rsidRPr="0018571E">
              <w:rPr>
                <w:rFonts w:ascii="Times New Roman" w:hAnsi="Times New Roman" w:cs="Times New Roman"/>
                <w:b/>
                <w:sz w:val="24"/>
                <w:szCs w:val="24"/>
                <w:lang w:val="ru-RU"/>
              </w:rPr>
              <w:t>Фо</w:t>
            </w:r>
            <w:r>
              <w:rPr>
                <w:rFonts w:ascii="Times New Roman" w:hAnsi="Times New Roman" w:cs="Times New Roman"/>
                <w:b/>
                <w:sz w:val="24"/>
                <w:szCs w:val="24"/>
                <w:lang w:val="ru-RU"/>
              </w:rPr>
              <w:t>́</w:t>
            </w:r>
            <w:r w:rsidRPr="0018571E">
              <w:rPr>
                <w:rFonts w:ascii="Times New Roman" w:hAnsi="Times New Roman" w:cs="Times New Roman"/>
                <w:b/>
                <w:sz w:val="24"/>
                <w:szCs w:val="24"/>
                <w:lang w:val="ru-RU"/>
              </w:rPr>
              <w:t>рм-фа</w:t>
            </w:r>
            <w:r>
              <w:rPr>
                <w:rFonts w:ascii="Times New Roman" w:hAnsi="Times New Roman" w:cs="Times New Roman"/>
                <w:b/>
                <w:sz w:val="24"/>
                <w:szCs w:val="24"/>
                <w:lang w:val="ru-RU"/>
              </w:rPr>
              <w:t>́</w:t>
            </w:r>
            <w:r w:rsidRPr="0018571E">
              <w:rPr>
                <w:rFonts w:ascii="Times New Roman" w:hAnsi="Times New Roman" w:cs="Times New Roman"/>
                <w:b/>
                <w:sz w:val="24"/>
                <w:szCs w:val="24"/>
                <w:lang w:val="ru-RU"/>
              </w:rPr>
              <w:t>ктор</w:t>
            </w:r>
            <w:r>
              <w:rPr>
                <w:rFonts w:ascii="Times New Roman" w:hAnsi="Times New Roman" w:cs="Times New Roman"/>
                <w:sz w:val="24"/>
                <w:szCs w:val="24"/>
                <w:vertAlign w:val="superscript"/>
                <w:lang w:val="ru-RU"/>
              </w:rPr>
              <w:t>14</w:t>
            </w:r>
            <w:r w:rsidRPr="00EB5EE2">
              <w:rPr>
                <w:rFonts w:ascii="Times New Roman" w:hAnsi="Times New Roman" w:cs="Times New Roman"/>
                <w:sz w:val="24"/>
                <w:szCs w:val="24"/>
                <w:lang w:val="ru-RU"/>
              </w:rPr>
              <w:t xml:space="preserve"> «раскладу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шка» для моби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льного – э</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то не про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сто дань мо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де. Тако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й со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товый хоро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ш тем, что дина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мик и микрофо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 нахо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дятся </w:t>
            </w:r>
            <w:r w:rsidRPr="0018571E">
              <w:rPr>
                <w:rFonts w:ascii="Times New Roman" w:hAnsi="Times New Roman" w:cs="Times New Roman"/>
                <w:b/>
                <w:sz w:val="24"/>
                <w:szCs w:val="24"/>
                <w:lang w:val="ru-RU"/>
              </w:rPr>
              <w:t>непосре</w:t>
            </w:r>
            <w:r>
              <w:rPr>
                <w:rFonts w:ascii="Times New Roman" w:hAnsi="Times New Roman" w:cs="Times New Roman"/>
                <w:b/>
                <w:sz w:val="24"/>
                <w:szCs w:val="24"/>
                <w:lang w:val="ru-RU"/>
              </w:rPr>
              <w:t>́</w:t>
            </w:r>
            <w:r w:rsidRPr="0018571E">
              <w:rPr>
                <w:rFonts w:ascii="Times New Roman" w:hAnsi="Times New Roman" w:cs="Times New Roman"/>
                <w:b/>
                <w:sz w:val="24"/>
                <w:szCs w:val="24"/>
                <w:lang w:val="ru-RU"/>
              </w:rPr>
              <w:t>дственно</w:t>
            </w:r>
            <w:r w:rsidRPr="0018571E">
              <w:rPr>
                <w:rFonts w:ascii="Times New Roman" w:hAnsi="Times New Roman" w:cs="Times New Roman"/>
                <w:sz w:val="24"/>
                <w:szCs w:val="24"/>
                <w:vertAlign w:val="superscript"/>
              </w:rPr>
              <w:t>15</w:t>
            </w:r>
            <w:r w:rsidRPr="00EB5EE2">
              <w:rPr>
                <w:rFonts w:ascii="Times New Roman" w:hAnsi="Times New Roman" w:cs="Times New Roman"/>
                <w:sz w:val="24"/>
                <w:szCs w:val="24"/>
                <w:lang w:val="ru-RU"/>
              </w:rPr>
              <w:t xml:space="preserve"> во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зле 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ха и рта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Кро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ме того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мо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жно</w:t>
            </w:r>
            <w:r>
              <w:rPr>
                <w:rFonts w:ascii="Times New Roman" w:hAnsi="Times New Roman" w:cs="Times New Roman"/>
                <w:sz w:val="24"/>
                <w:szCs w:val="24"/>
                <w:lang w:val="ru-RU"/>
              </w:rPr>
              <w:t xml:space="preserve"> отвеча́ть на звонки́</w:t>
            </w:r>
            <w:r>
              <w:rPr>
                <w:rFonts w:ascii="Times New Roman" w:hAnsi="Times New Roman" w:cs="Times New Roman"/>
                <w:sz w:val="24"/>
                <w:szCs w:val="24"/>
              </w:rPr>
              <w:t xml:space="preserve"> </w:t>
            </w:r>
            <w:r>
              <w:rPr>
                <w:rFonts w:ascii="Times New Roman" w:hAnsi="Times New Roman" w:cs="Times New Roman"/>
                <w:sz w:val="24"/>
                <w:szCs w:val="24"/>
                <w:lang w:val="ru-RU"/>
              </w:rPr>
              <w:t xml:space="preserve">то́лько </w:t>
            </w:r>
            <w:r w:rsidRPr="0018571E">
              <w:rPr>
                <w:rFonts w:ascii="Times New Roman" w:hAnsi="Times New Roman" w:cs="Times New Roman"/>
                <w:b/>
                <w:sz w:val="24"/>
                <w:szCs w:val="24"/>
                <w:lang w:val="ru-RU"/>
              </w:rPr>
              <w:t>раскры</w:t>
            </w:r>
            <w:r>
              <w:rPr>
                <w:rFonts w:ascii="Times New Roman" w:hAnsi="Times New Roman" w:cs="Times New Roman"/>
                <w:b/>
                <w:sz w:val="24"/>
                <w:szCs w:val="24"/>
                <w:lang w:val="ru-RU"/>
              </w:rPr>
              <w:t>́</w:t>
            </w:r>
            <w:r w:rsidRPr="0018571E">
              <w:rPr>
                <w:rFonts w:ascii="Times New Roman" w:hAnsi="Times New Roman" w:cs="Times New Roman"/>
                <w:b/>
                <w:sz w:val="24"/>
                <w:szCs w:val="24"/>
                <w:lang w:val="ru-RU"/>
              </w:rPr>
              <w:t>тием</w:t>
            </w:r>
            <w:r w:rsidRPr="0018571E">
              <w:rPr>
                <w:rFonts w:ascii="Times New Roman" w:hAnsi="Times New Roman" w:cs="Times New Roman"/>
                <w:sz w:val="24"/>
                <w:szCs w:val="24"/>
                <w:vertAlign w:val="superscript"/>
                <w:lang w:val="ru-RU"/>
              </w:rPr>
              <w:t>16</w:t>
            </w:r>
            <w:r>
              <w:rPr>
                <w:rFonts w:ascii="Times New Roman" w:hAnsi="Times New Roman" w:cs="Times New Roman"/>
                <w:sz w:val="24"/>
                <w:szCs w:val="24"/>
                <w:lang w:val="ru-RU"/>
              </w:rPr>
              <w:t xml:space="preserve"> </w:t>
            </w:r>
            <w:r w:rsidRPr="00EB5EE2">
              <w:rPr>
                <w:rFonts w:ascii="Times New Roman" w:hAnsi="Times New Roman" w:cs="Times New Roman"/>
                <w:sz w:val="24"/>
                <w:szCs w:val="24"/>
                <w:lang w:val="ru-RU"/>
              </w:rPr>
              <w:t>телефо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w:t>
            </w:r>
            <w:r>
              <w:rPr>
                <w:rFonts w:ascii="Times New Roman" w:hAnsi="Times New Roman" w:cs="Times New Roman"/>
                <w:sz w:val="24"/>
                <w:szCs w:val="24"/>
                <w:lang w:val="ru-RU"/>
              </w:rPr>
              <w:t>а</w:t>
            </w:r>
            <w:r w:rsidRPr="00EB5EE2">
              <w:rPr>
                <w:rFonts w:ascii="Times New Roman" w:hAnsi="Times New Roman" w:cs="Times New Roman"/>
                <w:sz w:val="24"/>
                <w:szCs w:val="24"/>
                <w:lang w:val="ru-RU"/>
              </w:rPr>
              <w:t>. Недоста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тком </w:t>
            </w:r>
            <w:r>
              <w:rPr>
                <w:rFonts w:ascii="Times New Roman" w:hAnsi="Times New Roman" w:cs="Times New Roman"/>
                <w:sz w:val="24"/>
                <w:szCs w:val="24"/>
                <w:lang w:val="ru-RU"/>
              </w:rPr>
              <w:t>таки́х телефо́нов</w:t>
            </w:r>
            <w:r w:rsidRPr="00EB5EE2">
              <w:rPr>
                <w:rFonts w:ascii="Times New Roman" w:hAnsi="Times New Roman" w:cs="Times New Roman"/>
                <w:sz w:val="24"/>
                <w:szCs w:val="24"/>
                <w:lang w:val="ru-RU"/>
              </w:rPr>
              <w:t xml:space="preserve"> </w:t>
            </w:r>
            <w:r>
              <w:rPr>
                <w:rFonts w:ascii="Times New Roman" w:hAnsi="Times New Roman" w:cs="Times New Roman"/>
                <w:sz w:val="24"/>
                <w:szCs w:val="24"/>
                <w:lang w:val="ru-RU"/>
              </w:rPr>
              <w:t>явля́ется</w:t>
            </w:r>
            <w:r w:rsidRPr="00EB5EE2">
              <w:rPr>
                <w:rFonts w:ascii="Times New Roman" w:hAnsi="Times New Roman" w:cs="Times New Roman"/>
                <w:sz w:val="24"/>
                <w:szCs w:val="24"/>
                <w:lang w:val="ru-RU"/>
              </w:rPr>
              <w:t xml:space="preserve"> </w:t>
            </w:r>
            <w:r w:rsidRPr="0018571E">
              <w:rPr>
                <w:rFonts w:ascii="Times New Roman" w:hAnsi="Times New Roman" w:cs="Times New Roman"/>
                <w:b/>
                <w:sz w:val="24"/>
                <w:szCs w:val="24"/>
                <w:lang w:val="ru-RU"/>
              </w:rPr>
              <w:t>хру</w:t>
            </w:r>
            <w:r>
              <w:rPr>
                <w:rFonts w:ascii="Times New Roman" w:hAnsi="Times New Roman" w:cs="Times New Roman"/>
                <w:b/>
                <w:sz w:val="24"/>
                <w:szCs w:val="24"/>
                <w:lang w:val="ru-RU"/>
              </w:rPr>
              <w:t>́</w:t>
            </w:r>
            <w:r w:rsidRPr="0018571E">
              <w:rPr>
                <w:rFonts w:ascii="Times New Roman" w:hAnsi="Times New Roman" w:cs="Times New Roman"/>
                <w:b/>
                <w:sz w:val="24"/>
                <w:szCs w:val="24"/>
                <w:lang w:val="ru-RU"/>
              </w:rPr>
              <w:t>пкая</w:t>
            </w:r>
            <w:r w:rsidRPr="0018571E">
              <w:rPr>
                <w:rFonts w:ascii="Times New Roman" w:hAnsi="Times New Roman" w:cs="Times New Roman"/>
                <w:sz w:val="24"/>
                <w:szCs w:val="24"/>
                <w:vertAlign w:val="superscript"/>
                <w:lang w:val="ru-RU"/>
              </w:rPr>
              <w:t>17</w:t>
            </w:r>
            <w:r>
              <w:rPr>
                <w:rFonts w:ascii="Times New Roman" w:hAnsi="Times New Roman" w:cs="Times New Roman"/>
                <w:sz w:val="24"/>
                <w:szCs w:val="24"/>
                <w:lang w:val="ru-RU"/>
              </w:rPr>
              <w:t xml:space="preserve"> </w:t>
            </w:r>
            <w:r w:rsidRPr="00EB5EE2">
              <w:rPr>
                <w:rFonts w:ascii="Times New Roman" w:hAnsi="Times New Roman" w:cs="Times New Roman"/>
                <w:sz w:val="24"/>
                <w:szCs w:val="24"/>
                <w:lang w:val="ru-RU"/>
              </w:rPr>
              <w:t>констру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кция раскры</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тия-закры</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тия</w:t>
            </w:r>
            <w:r>
              <w:rPr>
                <w:rFonts w:ascii="Times New Roman" w:hAnsi="Times New Roman" w:cs="Times New Roman"/>
                <w:sz w:val="24"/>
                <w:szCs w:val="24"/>
                <w:lang w:val="ru-RU"/>
              </w:rPr>
              <w:t xml:space="preserve">. </w:t>
            </w:r>
          </w:p>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С</w:t>
            </w:r>
            <w:r w:rsidRPr="00EB5EE2">
              <w:rPr>
                <w:rFonts w:ascii="Times New Roman" w:hAnsi="Times New Roman" w:cs="Times New Roman"/>
                <w:sz w:val="24"/>
                <w:szCs w:val="24"/>
                <w:lang w:val="ru-RU"/>
              </w:rPr>
              <w:t>ла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йдер та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кже име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ет свои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 положи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тельные сто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роны. По </w:t>
            </w:r>
            <w:r w:rsidRPr="009B2917">
              <w:rPr>
                <w:rFonts w:ascii="Times New Roman" w:hAnsi="Times New Roman" w:cs="Times New Roman"/>
                <w:b/>
                <w:sz w:val="24"/>
                <w:szCs w:val="24"/>
                <w:lang w:val="ru-RU"/>
              </w:rPr>
              <w:lastRenderedPageBreak/>
              <w:t>про</w:t>
            </w:r>
            <w:r>
              <w:rPr>
                <w:rFonts w:ascii="Times New Roman" w:hAnsi="Times New Roman" w:cs="Times New Roman"/>
                <w:b/>
                <w:sz w:val="24"/>
                <w:szCs w:val="24"/>
                <w:lang w:val="ru-RU"/>
              </w:rPr>
              <w:t>́</w:t>
            </w:r>
            <w:r w:rsidRPr="009B2917">
              <w:rPr>
                <w:rFonts w:ascii="Times New Roman" w:hAnsi="Times New Roman" w:cs="Times New Roman"/>
                <w:b/>
                <w:sz w:val="24"/>
                <w:szCs w:val="24"/>
                <w:lang w:val="ru-RU"/>
              </w:rPr>
              <w:t>чности</w:t>
            </w:r>
            <w:r w:rsidRPr="009B2917">
              <w:rPr>
                <w:rFonts w:ascii="Times New Roman" w:hAnsi="Times New Roman" w:cs="Times New Roman"/>
                <w:sz w:val="24"/>
                <w:szCs w:val="24"/>
                <w:vertAlign w:val="superscript"/>
              </w:rPr>
              <w:t>18</w:t>
            </w:r>
            <w:r w:rsidRPr="00EB5EE2">
              <w:rPr>
                <w:rFonts w:ascii="Times New Roman" w:hAnsi="Times New Roman" w:cs="Times New Roman"/>
                <w:sz w:val="24"/>
                <w:szCs w:val="24"/>
                <w:lang w:val="ru-RU"/>
              </w:rPr>
              <w:t xml:space="preserve"> таки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е моби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льные </w:t>
            </w:r>
            <w:r w:rsidRPr="009B2917">
              <w:rPr>
                <w:rFonts w:ascii="Times New Roman" w:hAnsi="Times New Roman" w:cs="Times New Roman"/>
                <w:b/>
                <w:sz w:val="24"/>
                <w:szCs w:val="24"/>
                <w:lang w:val="ru-RU"/>
              </w:rPr>
              <w:t>превосхо</w:t>
            </w:r>
            <w:r>
              <w:rPr>
                <w:rFonts w:ascii="Times New Roman" w:hAnsi="Times New Roman" w:cs="Times New Roman"/>
                <w:b/>
                <w:sz w:val="24"/>
                <w:szCs w:val="24"/>
                <w:lang w:val="ru-RU"/>
              </w:rPr>
              <w:t>́</w:t>
            </w:r>
            <w:r w:rsidRPr="009B2917">
              <w:rPr>
                <w:rFonts w:ascii="Times New Roman" w:hAnsi="Times New Roman" w:cs="Times New Roman"/>
                <w:b/>
                <w:sz w:val="24"/>
                <w:szCs w:val="24"/>
                <w:lang w:val="ru-RU"/>
              </w:rPr>
              <w:t>дят</w:t>
            </w:r>
            <w:r w:rsidRPr="009B2917">
              <w:rPr>
                <w:rFonts w:ascii="Times New Roman" w:hAnsi="Times New Roman" w:cs="Times New Roman"/>
                <w:sz w:val="24"/>
                <w:szCs w:val="24"/>
                <w:vertAlign w:val="superscript"/>
              </w:rPr>
              <w:t>19</w:t>
            </w:r>
            <w:r w:rsidRPr="00EB5EE2">
              <w:rPr>
                <w:rFonts w:ascii="Times New Roman" w:hAnsi="Times New Roman" w:cs="Times New Roman"/>
                <w:sz w:val="24"/>
                <w:szCs w:val="24"/>
                <w:lang w:val="ru-RU"/>
              </w:rPr>
              <w:t xml:space="preserve"> «раскладу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ш</w:t>
            </w:r>
            <w:r>
              <w:rPr>
                <w:rFonts w:ascii="Times New Roman" w:hAnsi="Times New Roman" w:cs="Times New Roman"/>
                <w:sz w:val="24"/>
                <w:szCs w:val="24"/>
                <w:lang w:val="ru-RU"/>
              </w:rPr>
              <w:t>ки», но при э́том немно́го то́лще.</w:t>
            </w:r>
          </w:p>
          <w:p w:rsidR="00502ED2" w:rsidRPr="00EB5EE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В после́днее вре́мя о́чень популя́рны с</w:t>
            </w:r>
            <w:r w:rsidRPr="00EB5EE2">
              <w:rPr>
                <w:rFonts w:ascii="Times New Roman" w:hAnsi="Times New Roman" w:cs="Times New Roman"/>
                <w:sz w:val="24"/>
                <w:szCs w:val="24"/>
                <w:lang w:val="ru-RU"/>
              </w:rPr>
              <w:t>мартфо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ны – э</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то кла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сс моби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льных телефо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нов, сравни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мы</w:t>
            </w:r>
            <w:r>
              <w:rPr>
                <w:rFonts w:ascii="Times New Roman" w:hAnsi="Times New Roman" w:cs="Times New Roman"/>
                <w:sz w:val="24"/>
                <w:szCs w:val="24"/>
                <w:lang w:val="ru-RU"/>
              </w:rPr>
              <w:t>х</w:t>
            </w:r>
            <w:r w:rsidRPr="00EB5EE2">
              <w:rPr>
                <w:rFonts w:ascii="Times New Roman" w:hAnsi="Times New Roman" w:cs="Times New Roman"/>
                <w:sz w:val="24"/>
                <w:szCs w:val="24"/>
                <w:lang w:val="ru-RU"/>
              </w:rPr>
              <w:t xml:space="preserve"> по функциона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льности с</w:t>
            </w:r>
            <w:r>
              <w:rPr>
                <w:rFonts w:ascii="Times New Roman" w:hAnsi="Times New Roman" w:cs="Times New Roman"/>
                <w:sz w:val="24"/>
                <w:szCs w:val="24"/>
                <w:lang w:val="ru-RU"/>
              </w:rPr>
              <w:t> </w:t>
            </w:r>
            <w:r w:rsidRPr="00EB5EE2">
              <w:rPr>
                <w:rFonts w:ascii="Times New Roman" w:hAnsi="Times New Roman" w:cs="Times New Roman"/>
                <w:sz w:val="24"/>
                <w:szCs w:val="24"/>
                <w:lang w:val="ru-RU"/>
              </w:rPr>
              <w:t>карма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нными компью</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терами. </w:t>
            </w:r>
            <w:r>
              <w:rPr>
                <w:rFonts w:ascii="Times New Roman" w:hAnsi="Times New Roman" w:cs="Times New Roman"/>
                <w:sz w:val="24"/>
                <w:szCs w:val="24"/>
                <w:lang w:val="ru-RU"/>
              </w:rPr>
              <w:t xml:space="preserve">Они́ сто́ят </w:t>
            </w:r>
            <w:r w:rsidRPr="00091151">
              <w:rPr>
                <w:rFonts w:ascii="Times New Roman" w:hAnsi="Times New Roman" w:cs="Times New Roman"/>
                <w:b/>
                <w:sz w:val="24"/>
                <w:szCs w:val="24"/>
                <w:lang w:val="ru-RU"/>
              </w:rPr>
              <w:t>относи</w:t>
            </w:r>
            <w:r>
              <w:rPr>
                <w:rFonts w:ascii="Times New Roman" w:hAnsi="Times New Roman" w:cs="Times New Roman"/>
                <w:b/>
                <w:sz w:val="24"/>
                <w:szCs w:val="24"/>
                <w:lang w:val="ru-RU"/>
              </w:rPr>
              <w:t>́</w:t>
            </w:r>
            <w:r w:rsidRPr="00091151">
              <w:rPr>
                <w:rFonts w:ascii="Times New Roman" w:hAnsi="Times New Roman" w:cs="Times New Roman"/>
                <w:b/>
                <w:sz w:val="24"/>
                <w:szCs w:val="24"/>
                <w:lang w:val="ru-RU"/>
              </w:rPr>
              <w:t>тельно</w:t>
            </w:r>
            <w:r w:rsidRPr="00091151">
              <w:rPr>
                <w:rFonts w:ascii="Times New Roman" w:hAnsi="Times New Roman" w:cs="Times New Roman"/>
                <w:sz w:val="24"/>
                <w:szCs w:val="24"/>
                <w:vertAlign w:val="superscript"/>
                <w:lang w:val="ru-RU"/>
              </w:rPr>
              <w:t>20</w:t>
            </w:r>
            <w:r>
              <w:rPr>
                <w:rFonts w:ascii="Times New Roman" w:hAnsi="Times New Roman" w:cs="Times New Roman"/>
                <w:sz w:val="24"/>
                <w:szCs w:val="24"/>
                <w:lang w:val="ru-RU"/>
              </w:rPr>
              <w:t xml:space="preserve"> до́рого.</w:t>
            </w:r>
            <w:r w:rsidRPr="00EB5EE2">
              <w:rPr>
                <w:rFonts w:ascii="Times New Roman" w:hAnsi="Times New Roman" w:cs="Times New Roman"/>
                <w:sz w:val="24"/>
                <w:szCs w:val="24"/>
                <w:lang w:val="ru-RU"/>
              </w:rPr>
              <w:t xml:space="preserve"> Во мно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гом </w:t>
            </w:r>
            <w:r>
              <w:rPr>
                <w:rFonts w:ascii="Times New Roman" w:hAnsi="Times New Roman" w:cs="Times New Roman"/>
                <w:sz w:val="24"/>
                <w:szCs w:val="24"/>
                <w:lang w:val="ru-RU"/>
              </w:rPr>
              <w:t xml:space="preserve">цена́ </w:t>
            </w:r>
            <w:r w:rsidRPr="00EB5EE2">
              <w:rPr>
                <w:rFonts w:ascii="Times New Roman" w:hAnsi="Times New Roman" w:cs="Times New Roman"/>
                <w:sz w:val="24"/>
                <w:szCs w:val="24"/>
                <w:lang w:val="ru-RU"/>
              </w:rPr>
              <w:t>зави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сит и от </w:t>
            </w:r>
            <w:r w:rsidRPr="00091151">
              <w:rPr>
                <w:rFonts w:ascii="Times New Roman" w:hAnsi="Times New Roman" w:cs="Times New Roman"/>
                <w:b/>
                <w:sz w:val="24"/>
                <w:szCs w:val="24"/>
                <w:lang w:val="ru-RU"/>
              </w:rPr>
              <w:t>частоты</w:t>
            </w:r>
            <w:r>
              <w:rPr>
                <w:rFonts w:ascii="Times New Roman" w:hAnsi="Times New Roman" w:cs="Times New Roman"/>
                <w:b/>
                <w:sz w:val="24"/>
                <w:szCs w:val="24"/>
                <w:lang w:val="ru-RU"/>
              </w:rPr>
              <w:t>́</w:t>
            </w:r>
            <w:r w:rsidRPr="00091151">
              <w:rPr>
                <w:rFonts w:ascii="Times New Roman" w:hAnsi="Times New Roman" w:cs="Times New Roman"/>
                <w:sz w:val="24"/>
                <w:szCs w:val="24"/>
                <w:vertAlign w:val="superscript"/>
              </w:rPr>
              <w:t>21</w:t>
            </w:r>
            <w:r w:rsidRPr="00EB5EE2">
              <w:rPr>
                <w:rFonts w:ascii="Times New Roman" w:hAnsi="Times New Roman" w:cs="Times New Roman"/>
                <w:sz w:val="24"/>
                <w:szCs w:val="24"/>
                <w:lang w:val="ru-RU"/>
              </w:rPr>
              <w:t xml:space="preserve"> проце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ссора. Смартфо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ны рабо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тают на разли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чных операцио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нных систе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мах</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 Смартфо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ны, как пра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вило, наделены</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 больши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м экра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ном с</w:t>
            </w:r>
            <w:r>
              <w:rPr>
                <w:rFonts w:ascii="Times New Roman" w:hAnsi="Times New Roman" w:cs="Times New Roman"/>
                <w:sz w:val="24"/>
                <w:szCs w:val="24"/>
                <w:lang w:val="ru-RU"/>
              </w:rPr>
              <w:t> </w:t>
            </w:r>
            <w:r w:rsidRPr="00EB5EE2">
              <w:rPr>
                <w:rFonts w:ascii="Times New Roman" w:hAnsi="Times New Roman" w:cs="Times New Roman"/>
                <w:sz w:val="24"/>
                <w:szCs w:val="24"/>
                <w:lang w:val="ru-RU"/>
              </w:rPr>
              <w:t>соотве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тствующим </w:t>
            </w:r>
            <w:r w:rsidRPr="00091151">
              <w:rPr>
                <w:rFonts w:ascii="Times New Roman" w:hAnsi="Times New Roman" w:cs="Times New Roman"/>
                <w:b/>
                <w:sz w:val="24"/>
                <w:szCs w:val="24"/>
                <w:lang w:val="ru-RU"/>
              </w:rPr>
              <w:t>разреше</w:t>
            </w:r>
            <w:r>
              <w:rPr>
                <w:rFonts w:ascii="Times New Roman" w:hAnsi="Times New Roman" w:cs="Times New Roman"/>
                <w:b/>
                <w:sz w:val="24"/>
                <w:szCs w:val="24"/>
                <w:lang w:val="ru-RU"/>
              </w:rPr>
              <w:t>́</w:t>
            </w:r>
            <w:r w:rsidRPr="00091151">
              <w:rPr>
                <w:rFonts w:ascii="Times New Roman" w:hAnsi="Times New Roman" w:cs="Times New Roman"/>
                <w:b/>
                <w:sz w:val="24"/>
                <w:szCs w:val="24"/>
                <w:lang w:val="ru-RU"/>
              </w:rPr>
              <w:t>нием</w:t>
            </w:r>
            <w:r w:rsidRPr="00091151">
              <w:rPr>
                <w:rFonts w:ascii="Times New Roman" w:hAnsi="Times New Roman" w:cs="Times New Roman"/>
                <w:sz w:val="24"/>
                <w:szCs w:val="24"/>
                <w:vertAlign w:val="superscript"/>
              </w:rPr>
              <w:t>22</w:t>
            </w:r>
            <w:r w:rsidRPr="00EB5EE2">
              <w:rPr>
                <w:rFonts w:ascii="Times New Roman" w:hAnsi="Times New Roman" w:cs="Times New Roman"/>
                <w:sz w:val="24"/>
                <w:szCs w:val="24"/>
                <w:lang w:val="ru-RU"/>
              </w:rPr>
              <w:t xml:space="preserve">. </w:t>
            </w:r>
            <w:r>
              <w:rPr>
                <w:rFonts w:ascii="Times New Roman" w:hAnsi="Times New Roman" w:cs="Times New Roman"/>
                <w:sz w:val="24"/>
                <w:szCs w:val="24"/>
                <w:lang w:val="ru-RU"/>
              </w:rPr>
              <w:t>К ним отно́сятся та́кже</w:t>
            </w:r>
            <w:r w:rsidRPr="00EB5EE2">
              <w:rPr>
                <w:rFonts w:ascii="Times New Roman" w:hAnsi="Times New Roman" w:cs="Times New Roman"/>
                <w:sz w:val="24"/>
                <w:szCs w:val="24"/>
                <w:lang w:val="ru-RU"/>
              </w:rPr>
              <w:t xml:space="preserve"> аппара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ты с </w:t>
            </w:r>
            <w:r w:rsidRPr="00091151">
              <w:rPr>
                <w:rFonts w:ascii="Times New Roman" w:hAnsi="Times New Roman" w:cs="Times New Roman"/>
                <w:b/>
                <w:sz w:val="24"/>
                <w:szCs w:val="24"/>
                <w:lang w:val="ru-RU"/>
              </w:rPr>
              <w:t>се</w:t>
            </w:r>
            <w:r w:rsidR="006D6B2A">
              <w:rPr>
                <w:rFonts w:ascii="Times New Roman" w:hAnsi="Times New Roman" w:cs="Times New Roman"/>
                <w:b/>
                <w:sz w:val="24"/>
                <w:szCs w:val="24"/>
                <w:lang w:val="ru-RU"/>
              </w:rPr>
              <w:t>́</w:t>
            </w:r>
            <w:r w:rsidRPr="00091151">
              <w:rPr>
                <w:rFonts w:ascii="Times New Roman" w:hAnsi="Times New Roman" w:cs="Times New Roman"/>
                <w:b/>
                <w:sz w:val="24"/>
                <w:szCs w:val="24"/>
                <w:lang w:val="ru-RU"/>
              </w:rPr>
              <w:t>нсорным</w:t>
            </w:r>
            <w:r w:rsidRPr="00091151">
              <w:rPr>
                <w:rFonts w:ascii="Times New Roman" w:hAnsi="Times New Roman" w:cs="Times New Roman"/>
                <w:sz w:val="24"/>
                <w:szCs w:val="24"/>
                <w:vertAlign w:val="superscript"/>
              </w:rPr>
              <w:t>23</w:t>
            </w:r>
            <w:r w:rsidRPr="00EB5EE2">
              <w:rPr>
                <w:rFonts w:ascii="Times New Roman" w:hAnsi="Times New Roman" w:cs="Times New Roman"/>
                <w:sz w:val="24"/>
                <w:szCs w:val="24"/>
                <w:lang w:val="ru-RU"/>
              </w:rPr>
              <w:t xml:space="preserve"> диспле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ем, кото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рый облегча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ет </w:t>
            </w:r>
            <w:r w:rsidRPr="00091151">
              <w:rPr>
                <w:rFonts w:ascii="Times New Roman" w:hAnsi="Times New Roman" w:cs="Times New Roman"/>
                <w:b/>
                <w:sz w:val="24"/>
                <w:szCs w:val="24"/>
                <w:lang w:val="ru-RU"/>
              </w:rPr>
              <w:t>набо</w:t>
            </w:r>
            <w:r>
              <w:rPr>
                <w:rFonts w:ascii="Times New Roman" w:hAnsi="Times New Roman" w:cs="Times New Roman"/>
                <w:b/>
                <w:sz w:val="24"/>
                <w:szCs w:val="24"/>
                <w:lang w:val="ru-RU"/>
              </w:rPr>
              <w:t>́</w:t>
            </w:r>
            <w:r w:rsidRPr="00091151">
              <w:rPr>
                <w:rFonts w:ascii="Times New Roman" w:hAnsi="Times New Roman" w:cs="Times New Roman"/>
                <w:b/>
                <w:sz w:val="24"/>
                <w:szCs w:val="24"/>
                <w:lang w:val="ru-RU"/>
              </w:rPr>
              <w:t>р</w:t>
            </w:r>
            <w:r w:rsidRPr="00091151">
              <w:rPr>
                <w:rFonts w:ascii="Times New Roman" w:hAnsi="Times New Roman" w:cs="Times New Roman"/>
                <w:sz w:val="24"/>
                <w:szCs w:val="24"/>
                <w:vertAlign w:val="superscript"/>
              </w:rPr>
              <w:t>24</w:t>
            </w:r>
            <w:r w:rsidRPr="00EB5EE2">
              <w:rPr>
                <w:rFonts w:ascii="Times New Roman" w:hAnsi="Times New Roman" w:cs="Times New Roman"/>
                <w:sz w:val="24"/>
                <w:szCs w:val="24"/>
                <w:lang w:val="ru-RU"/>
              </w:rPr>
              <w:t xml:space="preserve"> те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кста, но при э</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том тре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бует </w:t>
            </w:r>
            <w:r w:rsidRPr="00091151">
              <w:rPr>
                <w:rFonts w:ascii="Times New Roman" w:hAnsi="Times New Roman" w:cs="Times New Roman"/>
                <w:b/>
                <w:sz w:val="24"/>
                <w:szCs w:val="24"/>
                <w:lang w:val="ru-RU"/>
              </w:rPr>
              <w:t>аккура</w:t>
            </w:r>
            <w:r>
              <w:rPr>
                <w:rFonts w:ascii="Times New Roman" w:hAnsi="Times New Roman" w:cs="Times New Roman"/>
                <w:b/>
                <w:sz w:val="24"/>
                <w:szCs w:val="24"/>
                <w:lang w:val="ru-RU"/>
              </w:rPr>
              <w:t>́</w:t>
            </w:r>
            <w:r w:rsidRPr="00091151">
              <w:rPr>
                <w:rFonts w:ascii="Times New Roman" w:hAnsi="Times New Roman" w:cs="Times New Roman"/>
                <w:b/>
                <w:sz w:val="24"/>
                <w:szCs w:val="24"/>
                <w:lang w:val="ru-RU"/>
              </w:rPr>
              <w:t>тности</w:t>
            </w:r>
            <w:r w:rsidRPr="00091151">
              <w:rPr>
                <w:rFonts w:ascii="Times New Roman" w:hAnsi="Times New Roman" w:cs="Times New Roman"/>
                <w:sz w:val="24"/>
                <w:szCs w:val="24"/>
                <w:vertAlign w:val="superscript"/>
              </w:rPr>
              <w:t>25</w:t>
            </w:r>
            <w:r w:rsidRPr="00EB5EE2">
              <w:rPr>
                <w:rFonts w:ascii="Times New Roman" w:hAnsi="Times New Roman" w:cs="Times New Roman"/>
                <w:sz w:val="24"/>
                <w:szCs w:val="24"/>
                <w:lang w:val="ru-RU"/>
              </w:rPr>
              <w:t xml:space="preserve"> в</w:t>
            </w:r>
            <w:r>
              <w:rPr>
                <w:rFonts w:ascii="Times New Roman" w:hAnsi="Times New Roman" w:cs="Times New Roman"/>
                <w:sz w:val="24"/>
                <w:szCs w:val="24"/>
                <w:lang w:val="ru-RU"/>
              </w:rPr>
              <w:t> </w:t>
            </w:r>
            <w:r w:rsidRPr="00091151">
              <w:rPr>
                <w:rFonts w:ascii="Times New Roman" w:hAnsi="Times New Roman" w:cs="Times New Roman"/>
                <w:b/>
                <w:sz w:val="24"/>
                <w:szCs w:val="24"/>
                <w:lang w:val="ru-RU"/>
              </w:rPr>
              <w:t>обраще</w:t>
            </w:r>
            <w:r>
              <w:rPr>
                <w:rFonts w:ascii="Times New Roman" w:hAnsi="Times New Roman" w:cs="Times New Roman"/>
                <w:b/>
                <w:sz w:val="24"/>
                <w:szCs w:val="24"/>
                <w:lang w:val="ru-RU"/>
              </w:rPr>
              <w:t>́</w:t>
            </w:r>
            <w:r w:rsidRPr="00091151">
              <w:rPr>
                <w:rFonts w:ascii="Times New Roman" w:hAnsi="Times New Roman" w:cs="Times New Roman"/>
                <w:b/>
                <w:sz w:val="24"/>
                <w:szCs w:val="24"/>
                <w:lang w:val="ru-RU"/>
              </w:rPr>
              <w:t>нии</w:t>
            </w:r>
            <w:r w:rsidRPr="00091151">
              <w:rPr>
                <w:rFonts w:ascii="Times New Roman" w:hAnsi="Times New Roman" w:cs="Times New Roman"/>
                <w:sz w:val="24"/>
                <w:szCs w:val="24"/>
                <w:vertAlign w:val="superscript"/>
              </w:rPr>
              <w:t>26</w:t>
            </w:r>
            <w:r w:rsidRPr="00EB5EE2">
              <w:rPr>
                <w:rFonts w:ascii="Times New Roman" w:hAnsi="Times New Roman" w:cs="Times New Roman"/>
                <w:sz w:val="24"/>
                <w:szCs w:val="24"/>
                <w:lang w:val="ru-RU"/>
              </w:rPr>
              <w:t>. Та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кже вс</w:t>
            </w:r>
            <w:r>
              <w:rPr>
                <w:rFonts w:ascii="Times New Roman" w:hAnsi="Times New Roman" w:cs="Times New Roman"/>
                <w:sz w:val="24"/>
                <w:szCs w:val="24"/>
                <w:lang w:val="ru-RU"/>
              </w:rPr>
              <w:t>ё</w:t>
            </w:r>
            <w:r w:rsidRPr="00EB5EE2">
              <w:rPr>
                <w:rFonts w:ascii="Times New Roman" w:hAnsi="Times New Roman" w:cs="Times New Roman"/>
                <w:sz w:val="24"/>
                <w:szCs w:val="24"/>
                <w:lang w:val="ru-RU"/>
              </w:rPr>
              <w:t xml:space="preserve"> бо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льше ста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ло появля</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ться моде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лей смартфо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нов с</w:t>
            </w:r>
            <w:r>
              <w:rPr>
                <w:rFonts w:ascii="Times New Roman" w:hAnsi="Times New Roman" w:cs="Times New Roman"/>
                <w:sz w:val="24"/>
                <w:szCs w:val="24"/>
              </w:rPr>
              <w:t> </w:t>
            </w:r>
            <w:r w:rsidRPr="00EB5EE2">
              <w:rPr>
                <w:rFonts w:ascii="Times New Roman" w:hAnsi="Times New Roman" w:cs="Times New Roman"/>
                <w:sz w:val="24"/>
                <w:szCs w:val="24"/>
                <w:lang w:val="ru-RU"/>
              </w:rPr>
              <w:t>по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 xml:space="preserve">лной </w:t>
            </w:r>
            <w:r w:rsidRPr="005A588D">
              <w:rPr>
                <w:rFonts w:ascii="Times New Roman" w:hAnsi="Times New Roman" w:cs="Times New Roman"/>
                <w:b/>
                <w:sz w:val="24"/>
                <w:szCs w:val="24"/>
                <w:lang w:val="ru-RU"/>
              </w:rPr>
              <w:t>раскла</w:t>
            </w:r>
            <w:r>
              <w:rPr>
                <w:rFonts w:ascii="Times New Roman" w:hAnsi="Times New Roman" w:cs="Times New Roman"/>
                <w:b/>
                <w:sz w:val="24"/>
                <w:szCs w:val="24"/>
                <w:lang w:val="ru-RU"/>
              </w:rPr>
              <w:t>́</w:t>
            </w:r>
            <w:r w:rsidRPr="005A588D">
              <w:rPr>
                <w:rFonts w:ascii="Times New Roman" w:hAnsi="Times New Roman" w:cs="Times New Roman"/>
                <w:b/>
                <w:sz w:val="24"/>
                <w:szCs w:val="24"/>
                <w:lang w:val="ru-RU"/>
              </w:rPr>
              <w:t>дкой</w:t>
            </w:r>
            <w:r w:rsidRPr="00091151">
              <w:rPr>
                <w:rFonts w:ascii="Times New Roman" w:hAnsi="Times New Roman" w:cs="Times New Roman"/>
                <w:sz w:val="24"/>
                <w:szCs w:val="24"/>
                <w:vertAlign w:val="superscript"/>
              </w:rPr>
              <w:t>27</w:t>
            </w:r>
            <w:r w:rsidRPr="00EB5EE2">
              <w:rPr>
                <w:rFonts w:ascii="Times New Roman" w:hAnsi="Times New Roman" w:cs="Times New Roman"/>
                <w:sz w:val="24"/>
                <w:szCs w:val="24"/>
                <w:lang w:val="ru-RU"/>
              </w:rPr>
              <w:t xml:space="preserve"> клавиату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ры. Таку</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ю функциона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льность, коне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чно же, не уда</w:t>
            </w:r>
            <w:r>
              <w:rPr>
                <w:rFonts w:ascii="Times New Roman" w:hAnsi="Times New Roman" w:cs="Times New Roman"/>
                <w:sz w:val="24"/>
                <w:szCs w:val="24"/>
                <w:lang w:val="ru-RU"/>
              </w:rPr>
              <w:t>ё</w:t>
            </w:r>
            <w:r w:rsidRPr="00EB5EE2">
              <w:rPr>
                <w:rFonts w:ascii="Times New Roman" w:hAnsi="Times New Roman" w:cs="Times New Roman"/>
                <w:sz w:val="24"/>
                <w:szCs w:val="24"/>
                <w:lang w:val="ru-RU"/>
              </w:rPr>
              <w:t>тся сде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лать компа</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ктной, и поэ</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тому смартфо</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ны име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ют больши</w:t>
            </w:r>
            <w:r>
              <w:rPr>
                <w:rFonts w:ascii="Times New Roman" w:hAnsi="Times New Roman" w:cs="Times New Roman"/>
                <w:sz w:val="24"/>
                <w:szCs w:val="24"/>
                <w:lang w:val="ru-RU"/>
              </w:rPr>
              <w:t>́</w:t>
            </w:r>
            <w:r w:rsidRPr="00EB5EE2">
              <w:rPr>
                <w:rFonts w:ascii="Times New Roman" w:hAnsi="Times New Roman" w:cs="Times New Roman"/>
                <w:sz w:val="24"/>
                <w:szCs w:val="24"/>
                <w:lang w:val="ru-RU"/>
              </w:rPr>
              <w:t>е разме</w:t>
            </w:r>
            <w:r>
              <w:rPr>
                <w:rFonts w:ascii="Times New Roman" w:hAnsi="Times New Roman" w:cs="Times New Roman"/>
                <w:sz w:val="24"/>
                <w:szCs w:val="24"/>
                <w:lang w:val="ru-RU"/>
              </w:rPr>
              <w:t>́</w:t>
            </w:r>
            <w:r w:rsidRPr="00EB5EE2">
              <w:rPr>
                <w:rFonts w:ascii="Times New Roman" w:hAnsi="Times New Roman" w:cs="Times New Roman"/>
                <w:sz w:val="24"/>
                <w:szCs w:val="24"/>
                <w:lang w:val="ru-RU"/>
              </w:rPr>
              <w:t>ры.</w:t>
            </w:r>
          </w:p>
        </w:tc>
        <w:tc>
          <w:tcPr>
            <w:tcW w:w="2835" w:type="dxa"/>
          </w:tcPr>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lang w:val="ru-RU"/>
              </w:rPr>
            </w:pPr>
          </w:p>
          <w:p w:rsidR="00502ED2" w:rsidRDefault="00502ED2" w:rsidP="00297B77">
            <w:pPr>
              <w:pStyle w:val="NoSpacing"/>
              <w:jc w:val="both"/>
              <w:rPr>
                <w:rFonts w:ascii="Times New Roman" w:hAnsi="Times New Roman" w:cs="Times New Roman"/>
                <w:sz w:val="24"/>
                <w:szCs w:val="24"/>
              </w:rPr>
            </w:pPr>
            <w:r w:rsidRPr="0037296A">
              <w:rPr>
                <w:rFonts w:ascii="Times New Roman" w:hAnsi="Times New Roman" w:cs="Times New Roman"/>
                <w:sz w:val="24"/>
                <w:szCs w:val="24"/>
                <w:vertAlign w:val="superscript"/>
                <w:lang w:val="ru-RU"/>
              </w:rPr>
              <w:t>1</w:t>
            </w:r>
            <w:r w:rsidRPr="0037296A">
              <w:rPr>
                <w:rFonts w:ascii="Times New Roman" w:hAnsi="Times New Roman" w:cs="Times New Roman"/>
                <w:sz w:val="20"/>
                <w:szCs w:val="20"/>
              </w:rPr>
              <w:t>luxus</w:t>
            </w:r>
            <w:r>
              <w:rPr>
                <w:rFonts w:ascii="Times New Roman" w:hAnsi="Times New Roman" w:cs="Times New Roman"/>
                <w:sz w:val="20"/>
                <w:szCs w:val="20"/>
              </w:rPr>
              <w:t xml:space="preserve">; </w:t>
            </w:r>
            <w:r w:rsidRPr="0037296A">
              <w:rPr>
                <w:rFonts w:ascii="Times New Roman" w:hAnsi="Times New Roman" w:cs="Times New Roman"/>
                <w:sz w:val="24"/>
                <w:szCs w:val="24"/>
                <w:vertAlign w:val="superscript"/>
              </w:rPr>
              <w:t>2</w:t>
            </w:r>
            <w:r w:rsidRPr="0037296A">
              <w:rPr>
                <w:rFonts w:ascii="Times New Roman" w:hAnsi="Times New Roman" w:cs="Times New Roman"/>
                <w:sz w:val="20"/>
                <w:szCs w:val="20"/>
              </w:rPr>
              <w:t>dokonce ani;</w:t>
            </w:r>
            <w:r>
              <w:rPr>
                <w:rFonts w:ascii="Times New Roman" w:hAnsi="Times New Roman" w:cs="Times New Roman"/>
                <w:sz w:val="24"/>
                <w:szCs w:val="24"/>
              </w:rPr>
              <w:t xml:space="preserve"> </w:t>
            </w:r>
            <w:r w:rsidRPr="0037296A">
              <w:rPr>
                <w:rFonts w:ascii="Times New Roman" w:hAnsi="Times New Roman" w:cs="Times New Roman"/>
                <w:sz w:val="24"/>
                <w:szCs w:val="24"/>
                <w:vertAlign w:val="superscript"/>
              </w:rPr>
              <w:t>3</w:t>
            </w:r>
            <w:r w:rsidRPr="0037296A">
              <w:rPr>
                <w:rFonts w:ascii="Times New Roman" w:hAnsi="Times New Roman" w:cs="Times New Roman"/>
                <w:sz w:val="20"/>
                <w:szCs w:val="20"/>
              </w:rPr>
              <w:t>jakéhokoliv</w:t>
            </w: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r w:rsidRPr="0037296A">
              <w:rPr>
                <w:rFonts w:ascii="Times New Roman" w:hAnsi="Times New Roman" w:cs="Times New Roman"/>
                <w:sz w:val="24"/>
                <w:szCs w:val="24"/>
                <w:vertAlign w:val="superscript"/>
              </w:rPr>
              <w:t>4</w:t>
            </w:r>
            <w:r>
              <w:rPr>
                <w:rFonts w:ascii="Times New Roman" w:hAnsi="Times New Roman" w:cs="Times New Roman"/>
                <w:sz w:val="24"/>
                <w:szCs w:val="24"/>
                <w:vertAlign w:val="superscript"/>
              </w:rPr>
              <w:t xml:space="preserve"> </w:t>
            </w:r>
            <w:r w:rsidRPr="0037296A">
              <w:rPr>
                <w:rFonts w:ascii="Times New Roman" w:hAnsi="Times New Roman" w:cs="Times New Roman"/>
                <w:sz w:val="20"/>
                <w:szCs w:val="20"/>
              </w:rPr>
              <w:t>věcný přístup</w:t>
            </w:r>
          </w:p>
          <w:p w:rsidR="00502ED2" w:rsidRPr="0037296A" w:rsidRDefault="00502ED2" w:rsidP="00297B77">
            <w:pPr>
              <w:pStyle w:val="NoSpacing"/>
              <w:jc w:val="both"/>
              <w:rPr>
                <w:rFonts w:ascii="Times New Roman" w:hAnsi="Times New Roman" w:cs="Times New Roman"/>
                <w:sz w:val="20"/>
                <w:szCs w:val="20"/>
              </w:rPr>
            </w:pPr>
            <w:r w:rsidRPr="0037296A">
              <w:rPr>
                <w:rFonts w:ascii="Times New Roman" w:hAnsi="Times New Roman" w:cs="Times New Roman"/>
                <w:sz w:val="24"/>
                <w:szCs w:val="24"/>
                <w:vertAlign w:val="superscript"/>
              </w:rPr>
              <w:t>5</w:t>
            </w:r>
            <w:r w:rsidRPr="0037296A">
              <w:rPr>
                <w:rFonts w:ascii="Times New Roman" w:hAnsi="Times New Roman" w:cs="Times New Roman"/>
                <w:sz w:val="20"/>
                <w:szCs w:val="20"/>
              </w:rPr>
              <w:t>zůstávat ve spojení</w:t>
            </w: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0"/>
                <w:szCs w:val="20"/>
              </w:rPr>
            </w:pPr>
            <w:r w:rsidRPr="0037296A">
              <w:rPr>
                <w:rFonts w:ascii="Times New Roman" w:hAnsi="Times New Roman" w:cs="Times New Roman"/>
                <w:sz w:val="24"/>
                <w:szCs w:val="24"/>
                <w:vertAlign w:val="superscript"/>
              </w:rPr>
              <w:t>6</w:t>
            </w:r>
            <w:r w:rsidRPr="0037296A">
              <w:rPr>
                <w:rFonts w:ascii="Times New Roman" w:hAnsi="Times New Roman" w:cs="Times New Roman"/>
                <w:sz w:val="20"/>
                <w:szCs w:val="20"/>
              </w:rPr>
              <w:t>klasická konstrukce</w:t>
            </w:r>
          </w:p>
          <w:p w:rsidR="00502ED2" w:rsidRPr="001C6DFD" w:rsidRDefault="00502ED2" w:rsidP="00297B77">
            <w:pPr>
              <w:pStyle w:val="NoSpacing"/>
              <w:jc w:val="both"/>
              <w:rPr>
                <w:rFonts w:ascii="Times New Roman" w:hAnsi="Times New Roman" w:cs="Times New Roman"/>
                <w:sz w:val="24"/>
                <w:szCs w:val="24"/>
              </w:rPr>
            </w:pPr>
            <w:r w:rsidRPr="0037296A">
              <w:rPr>
                <w:rFonts w:ascii="Times New Roman" w:hAnsi="Times New Roman" w:cs="Times New Roman"/>
                <w:sz w:val="24"/>
                <w:szCs w:val="24"/>
                <w:vertAlign w:val="superscript"/>
              </w:rPr>
              <w:t>7</w:t>
            </w:r>
            <w:r w:rsidRPr="0037296A">
              <w:rPr>
                <w:rFonts w:ascii="Times New Roman" w:hAnsi="Times New Roman" w:cs="Times New Roman"/>
                <w:sz w:val="20"/>
                <w:szCs w:val="20"/>
              </w:rPr>
              <w:t>véčko</w:t>
            </w:r>
            <w:r>
              <w:rPr>
                <w:rFonts w:ascii="Times New Roman" w:hAnsi="Times New Roman" w:cs="Times New Roman"/>
                <w:sz w:val="20"/>
                <w:szCs w:val="20"/>
              </w:rPr>
              <w:t xml:space="preserve">; </w:t>
            </w:r>
            <w:r w:rsidRPr="0037296A">
              <w:rPr>
                <w:rFonts w:ascii="Times New Roman" w:hAnsi="Times New Roman" w:cs="Times New Roman"/>
                <w:sz w:val="24"/>
                <w:szCs w:val="24"/>
                <w:vertAlign w:val="superscript"/>
              </w:rPr>
              <w:t>8</w:t>
            </w:r>
            <w:r w:rsidRPr="0037296A">
              <w:rPr>
                <w:rFonts w:ascii="Times New Roman" w:hAnsi="Times New Roman" w:cs="Times New Roman"/>
                <w:sz w:val="20"/>
                <w:szCs w:val="20"/>
              </w:rPr>
              <w:t>vysouvací</w:t>
            </w:r>
          </w:p>
          <w:p w:rsidR="00502ED2" w:rsidRPr="001C6DFD" w:rsidRDefault="00502ED2" w:rsidP="00297B77">
            <w:pPr>
              <w:pStyle w:val="NoSpacing"/>
              <w:jc w:val="both"/>
              <w:rPr>
                <w:rFonts w:ascii="Times New Roman" w:hAnsi="Times New Roman" w:cs="Times New Roman"/>
                <w:sz w:val="24"/>
                <w:szCs w:val="24"/>
              </w:rPr>
            </w:pPr>
          </w:p>
          <w:p w:rsidR="00502ED2" w:rsidRPr="001C6DFD" w:rsidRDefault="00502ED2" w:rsidP="00297B77">
            <w:pPr>
              <w:pStyle w:val="NoSpacing"/>
              <w:jc w:val="both"/>
              <w:rPr>
                <w:rFonts w:ascii="Times New Roman" w:hAnsi="Times New Roman" w:cs="Times New Roman"/>
                <w:sz w:val="24"/>
                <w:szCs w:val="24"/>
              </w:rPr>
            </w:pPr>
          </w:p>
          <w:p w:rsidR="00502ED2" w:rsidRPr="001C6DFD" w:rsidRDefault="00502ED2" w:rsidP="00297B77">
            <w:pPr>
              <w:pStyle w:val="NoSpacing"/>
              <w:jc w:val="both"/>
              <w:rPr>
                <w:rFonts w:ascii="Times New Roman" w:hAnsi="Times New Roman" w:cs="Times New Roman"/>
                <w:sz w:val="24"/>
                <w:szCs w:val="24"/>
              </w:rPr>
            </w:pPr>
          </w:p>
          <w:p w:rsidR="00502ED2" w:rsidRPr="001C6DFD"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Pr="005A588D" w:rsidRDefault="00502ED2" w:rsidP="00297B77">
            <w:pPr>
              <w:pStyle w:val="NoSpacing"/>
              <w:jc w:val="both"/>
              <w:rPr>
                <w:rFonts w:ascii="Times New Roman" w:hAnsi="Times New Roman" w:cs="Times New Roman"/>
                <w:sz w:val="24"/>
                <w:szCs w:val="24"/>
              </w:rPr>
            </w:pPr>
          </w:p>
          <w:p w:rsidR="00502ED2" w:rsidRPr="001C6DFD" w:rsidRDefault="00502ED2" w:rsidP="00297B77">
            <w:pPr>
              <w:pStyle w:val="NoSpacing"/>
              <w:jc w:val="both"/>
              <w:rPr>
                <w:rFonts w:ascii="Times New Roman" w:hAnsi="Times New Roman" w:cs="Times New Roman"/>
                <w:sz w:val="24"/>
                <w:szCs w:val="24"/>
                <w:lang w:val="en-US"/>
              </w:rPr>
            </w:pPr>
            <w:r w:rsidRPr="001C6DFD">
              <w:rPr>
                <w:rFonts w:ascii="Times New Roman" w:hAnsi="Times New Roman" w:cs="Times New Roman"/>
                <w:sz w:val="24"/>
                <w:szCs w:val="24"/>
                <w:vertAlign w:val="superscript"/>
                <w:lang w:val="en-US"/>
              </w:rPr>
              <w:t>9</w:t>
            </w:r>
            <w:r w:rsidRPr="0037296A">
              <w:rPr>
                <w:rFonts w:ascii="Times New Roman" w:hAnsi="Times New Roman" w:cs="Times New Roman"/>
                <w:sz w:val="20"/>
                <w:szCs w:val="20"/>
              </w:rPr>
              <w:t>nejvíce rozšířeny</w:t>
            </w:r>
          </w:p>
          <w:p w:rsidR="00502ED2" w:rsidRPr="001C6DFD" w:rsidRDefault="00502ED2" w:rsidP="00297B77">
            <w:pPr>
              <w:pStyle w:val="NoSpacing"/>
              <w:jc w:val="both"/>
              <w:rPr>
                <w:rFonts w:ascii="Times New Roman" w:hAnsi="Times New Roman" w:cs="Times New Roman"/>
                <w:sz w:val="24"/>
                <w:szCs w:val="24"/>
                <w:lang w:val="en-US"/>
              </w:rPr>
            </w:pPr>
          </w:p>
          <w:p w:rsidR="00502ED2" w:rsidRDefault="00502ED2" w:rsidP="00297B77">
            <w:pPr>
              <w:pStyle w:val="NoSpacing"/>
              <w:jc w:val="both"/>
              <w:rPr>
                <w:rFonts w:ascii="Times New Roman" w:hAnsi="Times New Roman" w:cs="Times New Roman"/>
                <w:sz w:val="24"/>
                <w:szCs w:val="24"/>
              </w:rPr>
            </w:pPr>
            <w:r w:rsidRPr="0018571E">
              <w:rPr>
                <w:rFonts w:ascii="Times New Roman" w:hAnsi="Times New Roman" w:cs="Times New Roman"/>
                <w:sz w:val="24"/>
                <w:szCs w:val="24"/>
                <w:vertAlign w:val="superscript"/>
                <w:lang w:val="en-US"/>
              </w:rPr>
              <w:t>10</w:t>
            </w:r>
            <w:r w:rsidRPr="0018571E">
              <w:rPr>
                <w:rFonts w:ascii="Times New Roman" w:hAnsi="Times New Roman" w:cs="Times New Roman"/>
                <w:sz w:val="20"/>
                <w:szCs w:val="20"/>
              </w:rPr>
              <w:t>reproduktor;</w:t>
            </w:r>
            <w:r>
              <w:rPr>
                <w:rFonts w:ascii="Times New Roman" w:hAnsi="Times New Roman" w:cs="Times New Roman"/>
                <w:sz w:val="24"/>
                <w:szCs w:val="24"/>
              </w:rPr>
              <w:t xml:space="preserve"> </w:t>
            </w:r>
            <w:r w:rsidRPr="0018571E">
              <w:rPr>
                <w:rFonts w:ascii="Times New Roman" w:hAnsi="Times New Roman" w:cs="Times New Roman"/>
                <w:sz w:val="24"/>
                <w:szCs w:val="24"/>
                <w:vertAlign w:val="superscript"/>
              </w:rPr>
              <w:t>11</w:t>
            </w:r>
            <w:r w:rsidRPr="0018571E">
              <w:rPr>
                <w:rFonts w:ascii="Times New Roman" w:hAnsi="Times New Roman" w:cs="Times New Roman"/>
                <w:sz w:val="20"/>
                <w:szCs w:val="20"/>
              </w:rPr>
              <w:t>citlivý</w:t>
            </w:r>
          </w:p>
          <w:p w:rsidR="00502ED2" w:rsidRPr="001C6DFD" w:rsidRDefault="00502ED2" w:rsidP="00297B77">
            <w:pPr>
              <w:pStyle w:val="NoSpacing"/>
              <w:jc w:val="both"/>
              <w:rPr>
                <w:rFonts w:ascii="Times New Roman" w:hAnsi="Times New Roman" w:cs="Times New Roman"/>
                <w:sz w:val="24"/>
                <w:szCs w:val="24"/>
                <w:lang w:val="en-US"/>
              </w:rPr>
            </w:pPr>
            <w:r w:rsidRPr="0018571E">
              <w:rPr>
                <w:rFonts w:ascii="Times New Roman" w:hAnsi="Times New Roman" w:cs="Times New Roman"/>
                <w:sz w:val="24"/>
                <w:szCs w:val="24"/>
                <w:vertAlign w:val="superscript"/>
                <w:lang w:val="en-US"/>
              </w:rPr>
              <w:t>12</w:t>
            </w:r>
            <w:r w:rsidRPr="0018571E">
              <w:rPr>
                <w:rFonts w:ascii="Times New Roman" w:hAnsi="Times New Roman" w:cs="Times New Roman"/>
                <w:sz w:val="20"/>
                <w:szCs w:val="20"/>
              </w:rPr>
              <w:t>protože (</w:t>
            </w:r>
            <w:r w:rsidRPr="0018571E">
              <w:rPr>
                <w:rFonts w:ascii="Times New Roman" w:hAnsi="Times New Roman" w:cs="Times New Roman"/>
                <w:sz w:val="20"/>
                <w:szCs w:val="20"/>
                <w:lang w:val="ru-RU"/>
              </w:rPr>
              <w:t>так</w:t>
            </w:r>
            <w:r w:rsidRPr="0018571E">
              <w:rPr>
                <w:rFonts w:ascii="Times New Roman" w:hAnsi="Times New Roman" w:cs="Times New Roman"/>
                <w:sz w:val="20"/>
                <w:szCs w:val="20"/>
                <w:lang w:val="en-US"/>
              </w:rPr>
              <w:t xml:space="preserve"> </w:t>
            </w:r>
            <w:r w:rsidRPr="0018571E">
              <w:rPr>
                <w:rFonts w:ascii="Times New Roman" w:hAnsi="Times New Roman" w:cs="Times New Roman"/>
                <w:sz w:val="20"/>
                <w:szCs w:val="20"/>
                <w:lang w:val="ru-RU"/>
              </w:rPr>
              <w:t>как</w:t>
            </w:r>
            <w:r w:rsidRPr="0018571E">
              <w:rPr>
                <w:rFonts w:ascii="Times New Roman" w:hAnsi="Times New Roman" w:cs="Times New Roman"/>
                <w:sz w:val="20"/>
                <w:szCs w:val="20"/>
                <w:lang w:val="en-US"/>
              </w:rPr>
              <w:t>)</w:t>
            </w:r>
          </w:p>
          <w:p w:rsidR="00502ED2" w:rsidRDefault="00502ED2" w:rsidP="00297B77">
            <w:pPr>
              <w:pStyle w:val="NoSpacing"/>
              <w:jc w:val="both"/>
              <w:rPr>
                <w:rFonts w:ascii="Times New Roman" w:hAnsi="Times New Roman" w:cs="Times New Roman"/>
                <w:sz w:val="24"/>
                <w:szCs w:val="24"/>
              </w:rPr>
            </w:pPr>
            <w:r w:rsidRPr="001C6DFD">
              <w:rPr>
                <w:rFonts w:ascii="Times New Roman" w:hAnsi="Times New Roman" w:cs="Times New Roman"/>
                <w:sz w:val="24"/>
                <w:szCs w:val="24"/>
                <w:vertAlign w:val="superscript"/>
                <w:lang w:val="en-US"/>
              </w:rPr>
              <w:t>13</w:t>
            </w:r>
            <w:r w:rsidRPr="0018571E">
              <w:rPr>
                <w:rFonts w:ascii="Times New Roman" w:hAnsi="Times New Roman" w:cs="Times New Roman"/>
                <w:sz w:val="20"/>
                <w:szCs w:val="20"/>
              </w:rPr>
              <w:t>přisouvat</w:t>
            </w: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r w:rsidRPr="001C6DFD">
              <w:rPr>
                <w:rFonts w:ascii="Times New Roman" w:hAnsi="Times New Roman" w:cs="Times New Roman"/>
                <w:sz w:val="24"/>
                <w:szCs w:val="24"/>
                <w:vertAlign w:val="superscript"/>
                <w:lang w:val="en-US"/>
              </w:rPr>
              <w:t>14</w:t>
            </w:r>
            <w:r w:rsidRPr="0018571E">
              <w:rPr>
                <w:rFonts w:ascii="Times New Roman" w:hAnsi="Times New Roman" w:cs="Times New Roman"/>
                <w:sz w:val="20"/>
                <w:szCs w:val="20"/>
              </w:rPr>
              <w:t>konstrukce</w:t>
            </w:r>
          </w:p>
          <w:p w:rsidR="00502ED2" w:rsidRDefault="00502ED2" w:rsidP="00297B77">
            <w:pPr>
              <w:pStyle w:val="NoSpacing"/>
              <w:jc w:val="both"/>
              <w:rPr>
                <w:rFonts w:ascii="Times New Roman" w:hAnsi="Times New Roman" w:cs="Times New Roman"/>
                <w:sz w:val="24"/>
                <w:szCs w:val="24"/>
              </w:rPr>
            </w:pPr>
          </w:p>
          <w:p w:rsidR="00502ED2" w:rsidRPr="001C6DFD" w:rsidRDefault="00502ED2" w:rsidP="00297B77">
            <w:pPr>
              <w:pStyle w:val="NoSpacing"/>
              <w:jc w:val="both"/>
              <w:rPr>
                <w:rFonts w:ascii="Times New Roman" w:hAnsi="Times New Roman" w:cs="Times New Roman"/>
                <w:sz w:val="20"/>
                <w:szCs w:val="20"/>
                <w:lang w:val="en-US"/>
              </w:rPr>
            </w:pPr>
            <w:r w:rsidRPr="0018571E">
              <w:rPr>
                <w:rFonts w:ascii="Times New Roman" w:hAnsi="Times New Roman" w:cs="Times New Roman"/>
                <w:sz w:val="24"/>
                <w:szCs w:val="24"/>
                <w:vertAlign w:val="superscript"/>
              </w:rPr>
              <w:t>15</w:t>
            </w:r>
            <w:r w:rsidRPr="0018571E">
              <w:rPr>
                <w:rFonts w:ascii="Times New Roman" w:hAnsi="Times New Roman" w:cs="Times New Roman"/>
                <w:sz w:val="20"/>
                <w:szCs w:val="20"/>
              </w:rPr>
              <w:t>bezprostředně</w:t>
            </w:r>
          </w:p>
          <w:p w:rsidR="00502ED2" w:rsidRPr="001C6DFD" w:rsidRDefault="00502ED2" w:rsidP="00297B77">
            <w:pPr>
              <w:pStyle w:val="NoSpacing"/>
              <w:jc w:val="both"/>
              <w:rPr>
                <w:rFonts w:ascii="Times New Roman" w:hAnsi="Times New Roman" w:cs="Times New Roman"/>
                <w:sz w:val="20"/>
                <w:szCs w:val="20"/>
                <w:lang w:val="en-US"/>
              </w:rPr>
            </w:pPr>
            <w:r w:rsidRPr="001C6DFD">
              <w:rPr>
                <w:rFonts w:ascii="Times New Roman" w:hAnsi="Times New Roman" w:cs="Times New Roman"/>
                <w:sz w:val="24"/>
                <w:szCs w:val="24"/>
                <w:vertAlign w:val="superscript"/>
                <w:lang w:val="en-US"/>
              </w:rPr>
              <w:t>16</w:t>
            </w:r>
            <w:r w:rsidRPr="0018571E">
              <w:rPr>
                <w:rFonts w:ascii="Times New Roman" w:hAnsi="Times New Roman" w:cs="Times New Roman"/>
                <w:sz w:val="20"/>
                <w:szCs w:val="20"/>
              </w:rPr>
              <w:t>otevření (odklopení)</w:t>
            </w:r>
          </w:p>
          <w:p w:rsidR="00502ED2" w:rsidRPr="009B2917" w:rsidRDefault="00502ED2" w:rsidP="00297B77">
            <w:pPr>
              <w:pStyle w:val="NoSpacing"/>
              <w:jc w:val="both"/>
              <w:rPr>
                <w:rFonts w:ascii="Times New Roman" w:hAnsi="Times New Roman" w:cs="Times New Roman"/>
                <w:sz w:val="24"/>
                <w:szCs w:val="24"/>
              </w:rPr>
            </w:pPr>
            <w:r w:rsidRPr="001C6DFD">
              <w:rPr>
                <w:rFonts w:ascii="Times New Roman" w:hAnsi="Times New Roman" w:cs="Times New Roman"/>
                <w:sz w:val="24"/>
                <w:szCs w:val="24"/>
                <w:vertAlign w:val="superscript"/>
                <w:lang w:val="en-US"/>
              </w:rPr>
              <w:t>17</w:t>
            </w:r>
            <w:r w:rsidRPr="0018571E">
              <w:rPr>
                <w:rFonts w:ascii="Times New Roman" w:hAnsi="Times New Roman" w:cs="Times New Roman"/>
                <w:sz w:val="20"/>
                <w:szCs w:val="20"/>
              </w:rPr>
              <w:t>křehká</w:t>
            </w:r>
          </w:p>
          <w:p w:rsidR="00502ED2" w:rsidRPr="009B2917" w:rsidRDefault="00502ED2" w:rsidP="00297B77">
            <w:pPr>
              <w:pStyle w:val="NoSpacing"/>
              <w:jc w:val="both"/>
              <w:rPr>
                <w:rFonts w:ascii="Times New Roman" w:hAnsi="Times New Roman" w:cs="Times New Roman"/>
                <w:sz w:val="24"/>
                <w:szCs w:val="24"/>
              </w:rPr>
            </w:pPr>
          </w:p>
          <w:p w:rsidR="00502ED2" w:rsidRPr="007A61D3" w:rsidRDefault="00502ED2" w:rsidP="00297B77">
            <w:pPr>
              <w:pStyle w:val="NoSpacing"/>
              <w:jc w:val="both"/>
              <w:rPr>
                <w:rFonts w:ascii="Times New Roman" w:hAnsi="Times New Roman" w:cs="Times New Roman"/>
                <w:sz w:val="24"/>
                <w:szCs w:val="24"/>
                <w:lang w:val="en-US"/>
              </w:rPr>
            </w:pPr>
          </w:p>
          <w:p w:rsidR="00502ED2" w:rsidRPr="007A61D3" w:rsidRDefault="00502ED2" w:rsidP="00297B77">
            <w:pPr>
              <w:pStyle w:val="NoSpacing"/>
              <w:jc w:val="both"/>
              <w:rPr>
                <w:rFonts w:ascii="Times New Roman" w:hAnsi="Times New Roman" w:cs="Times New Roman"/>
                <w:sz w:val="24"/>
                <w:szCs w:val="24"/>
                <w:lang w:val="en-US"/>
              </w:rPr>
            </w:pPr>
          </w:p>
          <w:p w:rsidR="00502ED2" w:rsidRDefault="00502ED2" w:rsidP="00297B77">
            <w:pPr>
              <w:pStyle w:val="NoSpacing"/>
              <w:jc w:val="both"/>
              <w:rPr>
                <w:rFonts w:ascii="Times New Roman" w:hAnsi="Times New Roman" w:cs="Times New Roman"/>
                <w:sz w:val="24"/>
                <w:szCs w:val="24"/>
              </w:rPr>
            </w:pPr>
            <w:r w:rsidRPr="009B2917">
              <w:rPr>
                <w:rFonts w:ascii="Times New Roman" w:hAnsi="Times New Roman" w:cs="Times New Roman"/>
                <w:sz w:val="24"/>
                <w:szCs w:val="24"/>
                <w:vertAlign w:val="superscript"/>
              </w:rPr>
              <w:lastRenderedPageBreak/>
              <w:t>18</w:t>
            </w:r>
            <w:r w:rsidRPr="009B2917">
              <w:rPr>
                <w:rFonts w:ascii="Times New Roman" w:hAnsi="Times New Roman" w:cs="Times New Roman"/>
                <w:sz w:val="20"/>
                <w:szCs w:val="20"/>
              </w:rPr>
              <w:t>pevnost;</w:t>
            </w:r>
            <w:r>
              <w:rPr>
                <w:rFonts w:ascii="Times New Roman" w:hAnsi="Times New Roman" w:cs="Times New Roman"/>
                <w:sz w:val="24"/>
                <w:szCs w:val="24"/>
              </w:rPr>
              <w:t xml:space="preserve"> </w:t>
            </w:r>
            <w:r w:rsidRPr="009B2917">
              <w:rPr>
                <w:rFonts w:ascii="Times New Roman" w:hAnsi="Times New Roman" w:cs="Times New Roman"/>
                <w:sz w:val="24"/>
                <w:szCs w:val="24"/>
                <w:vertAlign w:val="superscript"/>
              </w:rPr>
              <w:t>19</w:t>
            </w:r>
            <w:r w:rsidRPr="009B2917">
              <w:rPr>
                <w:rFonts w:ascii="Times New Roman" w:hAnsi="Times New Roman" w:cs="Times New Roman"/>
                <w:sz w:val="20"/>
                <w:szCs w:val="20"/>
              </w:rPr>
              <w:t>překonávat</w:t>
            </w:r>
          </w:p>
          <w:p w:rsidR="00502ED2" w:rsidRPr="001C6DFD" w:rsidRDefault="00502ED2" w:rsidP="00297B77">
            <w:pPr>
              <w:pStyle w:val="NoSpacing"/>
              <w:jc w:val="both"/>
              <w:rPr>
                <w:rFonts w:ascii="Times New Roman" w:hAnsi="Times New Roman" w:cs="Times New Roman"/>
                <w:sz w:val="24"/>
                <w:szCs w:val="24"/>
                <w:lang w:val="en-US"/>
              </w:rPr>
            </w:pPr>
          </w:p>
          <w:p w:rsidR="00502ED2" w:rsidRPr="001C6DFD" w:rsidRDefault="00502ED2" w:rsidP="00297B77">
            <w:pPr>
              <w:pStyle w:val="NoSpacing"/>
              <w:jc w:val="both"/>
              <w:rPr>
                <w:rFonts w:ascii="Times New Roman" w:hAnsi="Times New Roman" w:cs="Times New Roman"/>
                <w:sz w:val="24"/>
                <w:szCs w:val="24"/>
                <w:lang w:val="en-US"/>
              </w:rPr>
            </w:pPr>
          </w:p>
          <w:p w:rsidR="00502ED2" w:rsidRPr="001C6DFD" w:rsidRDefault="00502ED2" w:rsidP="00297B77">
            <w:pPr>
              <w:pStyle w:val="NoSpacing"/>
              <w:jc w:val="both"/>
              <w:rPr>
                <w:rFonts w:ascii="Times New Roman" w:hAnsi="Times New Roman" w:cs="Times New Roman"/>
                <w:sz w:val="24"/>
                <w:szCs w:val="24"/>
                <w:lang w:val="en-US"/>
              </w:rPr>
            </w:pPr>
          </w:p>
          <w:p w:rsidR="00502ED2" w:rsidRPr="001C6DFD" w:rsidRDefault="00502ED2" w:rsidP="00297B77">
            <w:pPr>
              <w:pStyle w:val="NoSpacing"/>
              <w:jc w:val="both"/>
              <w:rPr>
                <w:rFonts w:ascii="Times New Roman" w:hAnsi="Times New Roman" w:cs="Times New Roman"/>
                <w:sz w:val="24"/>
                <w:szCs w:val="24"/>
                <w:lang w:val="en-US"/>
              </w:rPr>
            </w:pPr>
          </w:p>
          <w:p w:rsidR="00502ED2" w:rsidRDefault="00502ED2" w:rsidP="00297B77">
            <w:pPr>
              <w:pStyle w:val="NoSpacing"/>
              <w:jc w:val="both"/>
              <w:rPr>
                <w:rFonts w:ascii="Times New Roman" w:hAnsi="Times New Roman" w:cs="Times New Roman"/>
                <w:sz w:val="20"/>
                <w:szCs w:val="20"/>
              </w:rPr>
            </w:pPr>
            <w:r w:rsidRPr="001C6DFD">
              <w:rPr>
                <w:rFonts w:ascii="Times New Roman" w:hAnsi="Times New Roman" w:cs="Times New Roman"/>
                <w:sz w:val="24"/>
                <w:szCs w:val="24"/>
                <w:vertAlign w:val="superscript"/>
                <w:lang w:val="en-US"/>
              </w:rPr>
              <w:t>20</w:t>
            </w:r>
            <w:r w:rsidRPr="00091151">
              <w:rPr>
                <w:rFonts w:ascii="Times New Roman" w:hAnsi="Times New Roman" w:cs="Times New Roman"/>
                <w:sz w:val="20"/>
                <w:szCs w:val="20"/>
              </w:rPr>
              <w:t>relativně</w:t>
            </w:r>
          </w:p>
          <w:p w:rsidR="00502ED2" w:rsidRDefault="00502ED2" w:rsidP="00297B77">
            <w:pPr>
              <w:pStyle w:val="NoSpacing"/>
              <w:jc w:val="both"/>
              <w:rPr>
                <w:rFonts w:ascii="Times New Roman" w:hAnsi="Times New Roman" w:cs="Times New Roman"/>
                <w:sz w:val="20"/>
                <w:szCs w:val="20"/>
              </w:rPr>
            </w:pPr>
            <w:r w:rsidRPr="00091151">
              <w:rPr>
                <w:rFonts w:ascii="Times New Roman" w:hAnsi="Times New Roman" w:cs="Times New Roman"/>
                <w:sz w:val="24"/>
                <w:szCs w:val="24"/>
                <w:vertAlign w:val="superscript"/>
              </w:rPr>
              <w:t>21</w:t>
            </w:r>
            <w:r w:rsidRPr="00091151">
              <w:rPr>
                <w:rFonts w:ascii="Times New Roman" w:hAnsi="Times New Roman" w:cs="Times New Roman"/>
                <w:sz w:val="20"/>
                <w:szCs w:val="20"/>
              </w:rPr>
              <w:t>frekvence</w:t>
            </w: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p>
          <w:p w:rsidR="00502ED2" w:rsidRDefault="00502ED2" w:rsidP="00297B77">
            <w:pPr>
              <w:pStyle w:val="NoSpacing"/>
              <w:jc w:val="both"/>
              <w:rPr>
                <w:rFonts w:ascii="Times New Roman" w:hAnsi="Times New Roman" w:cs="Times New Roman"/>
                <w:sz w:val="24"/>
                <w:szCs w:val="24"/>
              </w:rPr>
            </w:pPr>
            <w:r w:rsidRPr="00091151">
              <w:rPr>
                <w:rFonts w:ascii="Times New Roman" w:hAnsi="Times New Roman" w:cs="Times New Roman"/>
                <w:sz w:val="24"/>
                <w:szCs w:val="24"/>
                <w:vertAlign w:val="superscript"/>
              </w:rPr>
              <w:t>22</w:t>
            </w:r>
            <w:r w:rsidRPr="00091151">
              <w:rPr>
                <w:rFonts w:ascii="Times New Roman" w:hAnsi="Times New Roman" w:cs="Times New Roman"/>
                <w:sz w:val="20"/>
                <w:szCs w:val="20"/>
              </w:rPr>
              <w:t>rozlišení</w:t>
            </w:r>
          </w:p>
          <w:p w:rsidR="00502ED2" w:rsidRDefault="00502ED2" w:rsidP="00297B77">
            <w:pPr>
              <w:pStyle w:val="NoSpacing"/>
              <w:jc w:val="both"/>
              <w:rPr>
                <w:rFonts w:ascii="Times New Roman" w:hAnsi="Times New Roman" w:cs="Times New Roman"/>
                <w:sz w:val="20"/>
                <w:szCs w:val="20"/>
              </w:rPr>
            </w:pPr>
            <w:r w:rsidRPr="00091151">
              <w:rPr>
                <w:rFonts w:ascii="Times New Roman" w:hAnsi="Times New Roman" w:cs="Times New Roman"/>
                <w:sz w:val="24"/>
                <w:szCs w:val="24"/>
                <w:vertAlign w:val="superscript"/>
              </w:rPr>
              <w:t>23</w:t>
            </w:r>
            <w:r w:rsidRPr="00091151">
              <w:rPr>
                <w:rFonts w:ascii="Times New Roman" w:hAnsi="Times New Roman" w:cs="Times New Roman"/>
                <w:sz w:val="20"/>
                <w:szCs w:val="20"/>
              </w:rPr>
              <w:t>dotykový</w:t>
            </w:r>
            <w:r>
              <w:rPr>
                <w:rFonts w:ascii="Times New Roman" w:hAnsi="Times New Roman" w:cs="Times New Roman"/>
                <w:sz w:val="20"/>
                <w:szCs w:val="20"/>
              </w:rPr>
              <w:t xml:space="preserve">; </w:t>
            </w:r>
            <w:r w:rsidRPr="00091151">
              <w:rPr>
                <w:rFonts w:ascii="Times New Roman" w:hAnsi="Times New Roman" w:cs="Times New Roman"/>
                <w:sz w:val="24"/>
                <w:szCs w:val="24"/>
                <w:vertAlign w:val="superscript"/>
              </w:rPr>
              <w:t>24</w:t>
            </w:r>
            <w:r w:rsidRPr="00091151">
              <w:rPr>
                <w:rFonts w:ascii="Times New Roman" w:hAnsi="Times New Roman" w:cs="Times New Roman"/>
                <w:sz w:val="20"/>
                <w:szCs w:val="20"/>
              </w:rPr>
              <w:t>psaní</w:t>
            </w:r>
          </w:p>
          <w:p w:rsidR="00502ED2" w:rsidRDefault="00502ED2" w:rsidP="00297B77">
            <w:pPr>
              <w:pStyle w:val="NoSpacing"/>
              <w:jc w:val="both"/>
              <w:rPr>
                <w:rFonts w:ascii="Times New Roman" w:hAnsi="Times New Roman" w:cs="Times New Roman"/>
                <w:sz w:val="24"/>
                <w:szCs w:val="24"/>
              </w:rPr>
            </w:pPr>
            <w:r w:rsidRPr="00091151">
              <w:rPr>
                <w:rFonts w:ascii="Times New Roman" w:hAnsi="Times New Roman" w:cs="Times New Roman"/>
                <w:sz w:val="24"/>
                <w:szCs w:val="24"/>
                <w:vertAlign w:val="superscript"/>
              </w:rPr>
              <w:t>25</w:t>
            </w:r>
            <w:r w:rsidRPr="00091151">
              <w:rPr>
                <w:rFonts w:ascii="Times New Roman" w:hAnsi="Times New Roman" w:cs="Times New Roman"/>
                <w:sz w:val="20"/>
                <w:szCs w:val="20"/>
              </w:rPr>
              <w:t>přesnost</w:t>
            </w:r>
            <w:r>
              <w:rPr>
                <w:rFonts w:ascii="Times New Roman" w:hAnsi="Times New Roman" w:cs="Times New Roman"/>
                <w:sz w:val="20"/>
                <w:szCs w:val="20"/>
              </w:rPr>
              <w:t xml:space="preserve">; </w:t>
            </w:r>
            <w:r w:rsidRPr="00091151">
              <w:rPr>
                <w:rFonts w:ascii="Times New Roman" w:hAnsi="Times New Roman" w:cs="Times New Roman"/>
                <w:sz w:val="24"/>
                <w:szCs w:val="24"/>
                <w:vertAlign w:val="superscript"/>
              </w:rPr>
              <w:t>26</w:t>
            </w:r>
            <w:r w:rsidRPr="00091151">
              <w:rPr>
                <w:rFonts w:ascii="Times New Roman" w:hAnsi="Times New Roman" w:cs="Times New Roman"/>
                <w:sz w:val="20"/>
                <w:szCs w:val="20"/>
              </w:rPr>
              <w:t>použití (zde při práci)</w:t>
            </w:r>
          </w:p>
          <w:p w:rsidR="00502ED2" w:rsidRPr="00091151" w:rsidRDefault="00502ED2" w:rsidP="00297B77">
            <w:pPr>
              <w:pStyle w:val="NoSpacing"/>
              <w:jc w:val="both"/>
              <w:rPr>
                <w:rFonts w:ascii="Times New Roman" w:hAnsi="Times New Roman" w:cs="Times New Roman"/>
                <w:sz w:val="24"/>
                <w:szCs w:val="24"/>
              </w:rPr>
            </w:pPr>
            <w:r w:rsidRPr="00091151">
              <w:rPr>
                <w:rFonts w:ascii="Times New Roman" w:hAnsi="Times New Roman" w:cs="Times New Roman"/>
                <w:sz w:val="24"/>
                <w:szCs w:val="24"/>
                <w:vertAlign w:val="superscript"/>
              </w:rPr>
              <w:t>27</w:t>
            </w:r>
            <w:r w:rsidRPr="00091151">
              <w:rPr>
                <w:rFonts w:ascii="Times New Roman" w:hAnsi="Times New Roman" w:cs="Times New Roman"/>
                <w:sz w:val="20"/>
                <w:szCs w:val="20"/>
              </w:rPr>
              <w:t>rozložení</w:t>
            </w:r>
          </w:p>
        </w:tc>
      </w:tr>
    </w:tbl>
    <w:p w:rsidR="00502ED2" w:rsidRPr="0018571E" w:rsidRDefault="00502ED2" w:rsidP="00502ED2">
      <w:pPr>
        <w:pStyle w:val="NoSpacing"/>
        <w:jc w:val="both"/>
        <w:rPr>
          <w:rFonts w:ascii="Times New Roman" w:hAnsi="Times New Roman" w:cs="Times New Roman"/>
          <w:sz w:val="24"/>
          <w:szCs w:val="24"/>
          <w:lang w:val="en-US"/>
        </w:rPr>
      </w:pPr>
    </w:p>
    <w:p w:rsidR="00502ED2" w:rsidRDefault="00502ED2" w:rsidP="00502ED2">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Послетекстовые задания:</w:t>
      </w:r>
    </w:p>
    <w:p w:rsidR="00502ED2" w:rsidRDefault="00502ED2" w:rsidP="00502ED2">
      <w:pPr>
        <w:pStyle w:val="NoSpacing"/>
        <w:jc w:val="both"/>
        <w:rPr>
          <w:rFonts w:ascii="Times New Roman" w:hAnsi="Times New Roman" w:cs="Times New Roman"/>
          <w:sz w:val="24"/>
          <w:szCs w:val="24"/>
          <w:lang w:val="ru-RU"/>
        </w:rPr>
      </w:pPr>
    </w:p>
    <w:p w:rsidR="00502ED2" w:rsidRDefault="00502ED2" w:rsidP="00502ED2">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1. На основе текста дайте ответы на вопросы.</w:t>
      </w:r>
    </w:p>
    <w:p w:rsidR="00502ED2" w:rsidRDefault="00502ED2" w:rsidP="00502ED2">
      <w:pPr>
        <w:pStyle w:val="NoSpacing"/>
        <w:jc w:val="both"/>
        <w:rPr>
          <w:rFonts w:ascii="Times New Roman" w:hAnsi="Times New Roman" w:cs="Times New Roman"/>
          <w:sz w:val="24"/>
          <w:szCs w:val="24"/>
          <w:lang w:val="ru-RU"/>
        </w:rPr>
      </w:pPr>
    </w:p>
    <w:p w:rsidR="00502ED2" w:rsidRPr="00E0645D" w:rsidRDefault="00502ED2" w:rsidP="00502ED2">
      <w:pPr>
        <w:pStyle w:val="NoSpacing"/>
        <w:numPr>
          <w:ilvl w:val="0"/>
          <w:numId w:val="9"/>
        </w:numPr>
        <w:jc w:val="both"/>
        <w:rPr>
          <w:rFonts w:ascii="Times New Roman" w:hAnsi="Times New Roman" w:cs="Times New Roman"/>
          <w:sz w:val="24"/>
          <w:szCs w:val="24"/>
          <w:lang w:val="ru-RU"/>
        </w:rPr>
      </w:pPr>
      <w:r w:rsidRPr="009C690E">
        <w:rPr>
          <w:rFonts w:ascii="Times New Roman" w:hAnsi="Times New Roman" w:cs="Times New Roman"/>
          <w:sz w:val="24"/>
          <w:szCs w:val="24"/>
          <w:lang w:val="ru-RU"/>
        </w:rPr>
        <w:t>Для чего́ мо́жно испо́льзовать моби́льный телефо́н?</w:t>
      </w:r>
    </w:p>
    <w:p w:rsidR="00E0645D" w:rsidRPr="00E0645D" w:rsidRDefault="00E0645D" w:rsidP="00E0645D">
      <w:pPr>
        <w:pStyle w:val="NoSpacing"/>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Для работы, отдыха, знакомств и получения услуг.</w:t>
      </w:r>
    </w:p>
    <w:p w:rsidR="00502ED2" w:rsidRDefault="00502ED2" w:rsidP="00502ED2">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Как отлича́ется отноше́ние к со́товому телефо́ну в зави́симости от во́зраста по́льзователя?</w:t>
      </w:r>
    </w:p>
    <w:p w:rsidR="00E0645D" w:rsidRPr="00E0645D" w:rsidRDefault="00E0645D" w:rsidP="00E0645D">
      <w:pPr>
        <w:pStyle w:val="NoSpacing"/>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Молодёжь пользуется телефоном для прослушивания музыки, игр, обмена файлами и общения в интернете. Люди среднего поколения используют его для того, чтобы оставаться на связи и общаться с деловыми партнёрами. В основном он </w:t>
      </w:r>
      <w:r w:rsidR="006A0B84">
        <w:rPr>
          <w:rFonts w:ascii="Times New Roman" w:hAnsi="Times New Roman" w:cs="Times New Roman"/>
          <w:b/>
          <w:sz w:val="24"/>
          <w:szCs w:val="24"/>
          <w:lang w:val="ru-RU"/>
        </w:rPr>
        <w:t xml:space="preserve">для них </w:t>
      </w:r>
      <w:r>
        <w:rPr>
          <w:rFonts w:ascii="Times New Roman" w:hAnsi="Times New Roman" w:cs="Times New Roman"/>
          <w:b/>
          <w:sz w:val="24"/>
          <w:szCs w:val="24"/>
          <w:lang w:val="ru-RU"/>
        </w:rPr>
        <w:t>является средством работы. Для пенсионеров мобильник является средством связи с семьёй.</w:t>
      </w:r>
    </w:p>
    <w:p w:rsidR="00502ED2" w:rsidRDefault="00502ED2" w:rsidP="00502ED2">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Каки́е ти́пы (фо́рм-фа́кторы) телефо́нов существу́ют?</w:t>
      </w:r>
    </w:p>
    <w:p w:rsidR="00E0645D" w:rsidRPr="00E0645D" w:rsidRDefault="00E0645D" w:rsidP="00E0645D">
      <w:pPr>
        <w:pStyle w:val="NoSpacing"/>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Различаем моноблок, раскладушку и слайдер.</w:t>
      </w:r>
    </w:p>
    <w:p w:rsidR="00502ED2" w:rsidRDefault="00502ED2" w:rsidP="00502ED2">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Чем неудо́бны ма́ленькие монобло́ки?</w:t>
      </w:r>
    </w:p>
    <w:p w:rsidR="00E0645D" w:rsidRPr="00E0645D" w:rsidRDefault="00E0645D" w:rsidP="00E0645D">
      <w:pPr>
        <w:pStyle w:val="NoSpacing"/>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Телефон необходимо постоянно подносить к уху или рту (например из-за тихого динамика или не очень чувствительного микрофона).</w:t>
      </w:r>
    </w:p>
    <w:p w:rsidR="00502ED2" w:rsidRDefault="00502ED2" w:rsidP="00502ED2">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Почему́ ну́жно с «раскладу́шками» обраща́ться аккура́тно?</w:t>
      </w:r>
    </w:p>
    <w:p w:rsidR="00E0645D" w:rsidRPr="00E0645D" w:rsidRDefault="00E0645D" w:rsidP="00E0645D">
      <w:pPr>
        <w:pStyle w:val="NoSpacing"/>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Потому что конструкция открытия – закрытия бывает хрупкая и телефон можно быстро и легко сломать.</w:t>
      </w:r>
    </w:p>
    <w:p w:rsidR="00502ED2" w:rsidRDefault="00502ED2" w:rsidP="00502ED2">
      <w:pPr>
        <w:pStyle w:val="NoSpacing"/>
        <w:numPr>
          <w:ilvl w:val="0"/>
          <w:numId w:val="9"/>
        </w:numPr>
        <w:jc w:val="both"/>
        <w:rPr>
          <w:rFonts w:ascii="Times New Roman" w:hAnsi="Times New Roman" w:cs="Times New Roman"/>
          <w:sz w:val="24"/>
          <w:szCs w:val="24"/>
          <w:lang w:val="ru-RU"/>
        </w:rPr>
      </w:pPr>
      <w:r>
        <w:rPr>
          <w:rFonts w:ascii="Times New Roman" w:hAnsi="Times New Roman" w:cs="Times New Roman"/>
          <w:sz w:val="24"/>
          <w:szCs w:val="24"/>
          <w:lang w:val="ru-RU"/>
        </w:rPr>
        <w:t>От чего́ мо́жет зави́сеть цена́ смартфо́нов?</w:t>
      </w:r>
    </w:p>
    <w:p w:rsidR="00E0645D" w:rsidRPr="00E0645D" w:rsidRDefault="00E0645D" w:rsidP="00E0645D">
      <w:pPr>
        <w:pStyle w:val="NoSpacing"/>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Цена смартфонов зависит от разных факторов </w:t>
      </w:r>
      <w:r w:rsidR="00FD55A3">
        <w:rPr>
          <w:rFonts w:ascii="Times New Roman" w:hAnsi="Times New Roman" w:cs="Times New Roman"/>
          <w:b/>
          <w:sz w:val="24"/>
          <w:szCs w:val="24"/>
          <w:lang w:val="ru-RU"/>
        </w:rPr>
        <w:t>–</w:t>
      </w:r>
      <w:r>
        <w:rPr>
          <w:rFonts w:ascii="Times New Roman" w:hAnsi="Times New Roman" w:cs="Times New Roman"/>
          <w:b/>
          <w:sz w:val="24"/>
          <w:szCs w:val="24"/>
          <w:lang w:val="ru-RU"/>
        </w:rPr>
        <w:t xml:space="preserve"> </w:t>
      </w:r>
      <w:r w:rsidR="00FD55A3">
        <w:rPr>
          <w:rFonts w:ascii="Times New Roman" w:hAnsi="Times New Roman" w:cs="Times New Roman"/>
          <w:b/>
          <w:sz w:val="24"/>
          <w:szCs w:val="24"/>
          <w:lang w:val="ru-RU"/>
        </w:rPr>
        <w:t>частота процессора, операционная система, размер экрана и разрешение, качество встроенного фотоаппарата, клавиатура и другие функциональности.</w:t>
      </w:r>
    </w:p>
    <w:p w:rsidR="00502ED2" w:rsidRDefault="00502ED2" w:rsidP="00502ED2">
      <w:pPr>
        <w:pStyle w:val="NoSpacing"/>
        <w:jc w:val="both"/>
        <w:rPr>
          <w:rFonts w:ascii="Times New Roman" w:hAnsi="Times New Roman" w:cs="Times New Roman"/>
          <w:sz w:val="24"/>
          <w:szCs w:val="24"/>
          <w:lang w:val="ru-RU"/>
        </w:rPr>
      </w:pPr>
    </w:p>
    <w:p w:rsidR="00502ED2" w:rsidRDefault="00502ED2" w:rsidP="00502ED2">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2. Отметьте правильные и неправильные высказывания. </w:t>
      </w:r>
    </w:p>
    <w:p w:rsidR="00502ED2" w:rsidRDefault="00502ED2" w:rsidP="00502ED2">
      <w:pPr>
        <w:pStyle w:val="NoSpacing"/>
        <w:jc w:val="both"/>
        <w:rPr>
          <w:rFonts w:ascii="Times New Roman" w:hAnsi="Times New Roman" w:cs="Times New Roman"/>
          <w:sz w:val="24"/>
          <w:szCs w:val="24"/>
          <w:lang w:val="ru-RU"/>
        </w:rPr>
      </w:pP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Со́товые телефо́ны развива́ются незави́симо от о́бщества. (ДА / </w:t>
      </w:r>
      <w:r w:rsidRPr="00FD55A3">
        <w:rPr>
          <w:rFonts w:ascii="Times New Roman" w:hAnsi="Times New Roman" w:cs="Times New Roman"/>
          <w:b/>
          <w:sz w:val="24"/>
          <w:szCs w:val="24"/>
          <w:lang w:val="ru-RU"/>
        </w:rPr>
        <w:t>НЕТ</w:t>
      </w:r>
      <w:r>
        <w:rPr>
          <w:rFonts w:ascii="Times New Roman" w:hAnsi="Times New Roman" w:cs="Times New Roman"/>
          <w:sz w:val="24"/>
          <w:szCs w:val="24"/>
          <w:lang w:val="ru-RU"/>
        </w:rPr>
        <w:t>)</w:t>
      </w: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Моби́льный телефо́н – необходи́мое сре́дство свя́зи ка́ждого совреме́нного челове́ка. (</w:t>
      </w:r>
      <w:r w:rsidRPr="00FD55A3">
        <w:rPr>
          <w:rFonts w:ascii="Times New Roman" w:hAnsi="Times New Roman" w:cs="Times New Roman"/>
          <w:b/>
          <w:sz w:val="24"/>
          <w:szCs w:val="24"/>
          <w:lang w:val="ru-RU"/>
        </w:rPr>
        <w:t>ДА</w:t>
      </w:r>
      <w:r>
        <w:rPr>
          <w:rFonts w:ascii="Times New Roman" w:hAnsi="Times New Roman" w:cs="Times New Roman"/>
          <w:sz w:val="24"/>
          <w:szCs w:val="24"/>
          <w:lang w:val="ru-RU"/>
        </w:rPr>
        <w:t xml:space="preserve"> / НЕТ)</w:t>
      </w: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Молоды́е по́льзователи посре́дством телефо́на обща́ются в интерне́те и слу́шают му́зыку. (</w:t>
      </w:r>
      <w:r w:rsidRPr="00FD55A3">
        <w:rPr>
          <w:rFonts w:ascii="Times New Roman" w:hAnsi="Times New Roman" w:cs="Times New Roman"/>
          <w:b/>
          <w:sz w:val="24"/>
          <w:szCs w:val="24"/>
          <w:lang w:val="ru-RU"/>
        </w:rPr>
        <w:t>ДА</w:t>
      </w:r>
      <w:r>
        <w:rPr>
          <w:rFonts w:ascii="Times New Roman" w:hAnsi="Times New Roman" w:cs="Times New Roman"/>
          <w:sz w:val="24"/>
          <w:szCs w:val="24"/>
          <w:lang w:val="ru-RU"/>
        </w:rPr>
        <w:t xml:space="preserve"> / НЕТ)</w:t>
      </w: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Фо́рм-фа́ктор телефо́на не влия́ет на удо́бство по́льзования. (ДА / </w:t>
      </w:r>
      <w:r w:rsidRPr="00FD55A3">
        <w:rPr>
          <w:rFonts w:ascii="Times New Roman" w:hAnsi="Times New Roman" w:cs="Times New Roman"/>
          <w:b/>
          <w:sz w:val="24"/>
          <w:szCs w:val="24"/>
          <w:lang w:val="ru-RU"/>
        </w:rPr>
        <w:t>НЕТ</w:t>
      </w:r>
      <w:r>
        <w:rPr>
          <w:rFonts w:ascii="Times New Roman" w:hAnsi="Times New Roman" w:cs="Times New Roman"/>
          <w:sz w:val="24"/>
          <w:szCs w:val="24"/>
          <w:lang w:val="ru-RU"/>
        </w:rPr>
        <w:t>)</w:t>
      </w: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Ма́ло чувстви́тельный микрофо́н телефо́на – монобло́ка мо́жет бы́ть пробле́мой. (</w:t>
      </w:r>
      <w:r w:rsidRPr="00FD55A3">
        <w:rPr>
          <w:rFonts w:ascii="Times New Roman" w:hAnsi="Times New Roman" w:cs="Times New Roman"/>
          <w:b/>
          <w:sz w:val="24"/>
          <w:szCs w:val="24"/>
          <w:lang w:val="ru-RU"/>
        </w:rPr>
        <w:t>ДА</w:t>
      </w:r>
      <w:r>
        <w:rPr>
          <w:rFonts w:ascii="Times New Roman" w:hAnsi="Times New Roman" w:cs="Times New Roman"/>
          <w:sz w:val="24"/>
          <w:szCs w:val="24"/>
          <w:lang w:val="ru-RU"/>
        </w:rPr>
        <w:t xml:space="preserve"> / НЕТ)</w:t>
      </w: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Телефо́ны – сла́йдеры то́ньше, чем остальны́е (монобло́ки или раскладу́шки). (ДА / </w:t>
      </w:r>
      <w:r w:rsidRPr="00FD55A3">
        <w:rPr>
          <w:rFonts w:ascii="Times New Roman" w:hAnsi="Times New Roman" w:cs="Times New Roman"/>
          <w:b/>
          <w:sz w:val="24"/>
          <w:szCs w:val="24"/>
          <w:lang w:val="ru-RU"/>
        </w:rPr>
        <w:t>НЕТ</w:t>
      </w:r>
      <w:r>
        <w:rPr>
          <w:rFonts w:ascii="Times New Roman" w:hAnsi="Times New Roman" w:cs="Times New Roman"/>
          <w:sz w:val="24"/>
          <w:szCs w:val="24"/>
          <w:lang w:val="ru-RU"/>
        </w:rPr>
        <w:t>)</w:t>
      </w: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Раскладу́шки лома́ются ча́ще, чем остальны́е со́товые телефо́ны.</w:t>
      </w:r>
      <w:r w:rsidRPr="008A39D6">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FD55A3">
        <w:rPr>
          <w:rFonts w:ascii="Times New Roman" w:hAnsi="Times New Roman" w:cs="Times New Roman"/>
          <w:b/>
          <w:sz w:val="24"/>
          <w:szCs w:val="24"/>
          <w:lang w:val="ru-RU"/>
        </w:rPr>
        <w:t>ДА</w:t>
      </w:r>
      <w:r>
        <w:rPr>
          <w:rFonts w:ascii="Times New Roman" w:hAnsi="Times New Roman" w:cs="Times New Roman"/>
          <w:sz w:val="24"/>
          <w:szCs w:val="24"/>
          <w:lang w:val="ru-RU"/>
        </w:rPr>
        <w:t xml:space="preserve"> / НЕТ)</w:t>
      </w: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Смартфо́ны предлага́ют по́льзователям большо́й цветно́й диспле́й. (</w:t>
      </w:r>
      <w:r w:rsidRPr="00FD55A3">
        <w:rPr>
          <w:rFonts w:ascii="Times New Roman" w:hAnsi="Times New Roman" w:cs="Times New Roman"/>
          <w:b/>
          <w:sz w:val="24"/>
          <w:szCs w:val="24"/>
          <w:lang w:val="ru-RU"/>
        </w:rPr>
        <w:t>ДА</w:t>
      </w:r>
      <w:r>
        <w:rPr>
          <w:rFonts w:ascii="Times New Roman" w:hAnsi="Times New Roman" w:cs="Times New Roman"/>
          <w:sz w:val="24"/>
          <w:szCs w:val="24"/>
          <w:lang w:val="ru-RU"/>
        </w:rPr>
        <w:t xml:space="preserve"> / НЕТ)</w:t>
      </w:r>
    </w:p>
    <w:p w:rsidR="00502ED2"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У всех смартфо́нов клавиату́ра с по́лной раскладу́шкой. (ДА / </w:t>
      </w:r>
      <w:r w:rsidRPr="00FD55A3">
        <w:rPr>
          <w:rFonts w:ascii="Times New Roman" w:hAnsi="Times New Roman" w:cs="Times New Roman"/>
          <w:b/>
          <w:sz w:val="24"/>
          <w:szCs w:val="24"/>
          <w:lang w:val="ru-RU"/>
        </w:rPr>
        <w:t>НЕТ</w:t>
      </w:r>
      <w:r>
        <w:rPr>
          <w:rFonts w:ascii="Times New Roman" w:hAnsi="Times New Roman" w:cs="Times New Roman"/>
          <w:sz w:val="24"/>
          <w:szCs w:val="24"/>
          <w:lang w:val="ru-RU"/>
        </w:rPr>
        <w:t>)</w:t>
      </w:r>
    </w:p>
    <w:p w:rsidR="00502ED2" w:rsidRPr="006C151D" w:rsidRDefault="00502ED2" w:rsidP="00502ED2">
      <w:pPr>
        <w:pStyle w:val="NoSpacing"/>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Телефо́ны с клавиату́рой с по́лной раскладу́шкой бо́льше и тяжеле́е, чем остальны́е моби́льники. (</w:t>
      </w:r>
      <w:r w:rsidRPr="00FD55A3">
        <w:rPr>
          <w:rFonts w:ascii="Times New Roman" w:hAnsi="Times New Roman" w:cs="Times New Roman"/>
          <w:b/>
          <w:sz w:val="24"/>
          <w:szCs w:val="24"/>
          <w:lang w:val="ru-RU"/>
        </w:rPr>
        <w:t>ДА</w:t>
      </w:r>
      <w:r>
        <w:rPr>
          <w:rFonts w:ascii="Times New Roman" w:hAnsi="Times New Roman" w:cs="Times New Roman"/>
          <w:sz w:val="24"/>
          <w:szCs w:val="24"/>
          <w:lang w:val="ru-RU"/>
        </w:rPr>
        <w:t xml:space="preserve"> / НЕТ)</w:t>
      </w:r>
    </w:p>
    <w:p w:rsidR="00502ED2" w:rsidRDefault="00502ED2" w:rsidP="00502ED2">
      <w:pPr>
        <w:pStyle w:val="NoSpacing"/>
        <w:jc w:val="both"/>
        <w:rPr>
          <w:rFonts w:ascii="Times New Roman" w:hAnsi="Times New Roman" w:cs="Times New Roman"/>
          <w:sz w:val="24"/>
          <w:szCs w:val="24"/>
          <w:lang w:val="ru-RU"/>
        </w:rPr>
      </w:pPr>
    </w:p>
    <w:p w:rsidR="00502ED2" w:rsidRDefault="00502ED2" w:rsidP="00502ED2">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3. Опишите свой мобильник. Какими функциями он наделён? Как долго Вы им пользуетесь? Какие его преимущества (положительные стороны) и недостатки (отрицательные стороны)?</w:t>
      </w:r>
    </w:p>
    <w:p w:rsidR="00A7271F" w:rsidRPr="00502ED2" w:rsidRDefault="00A7271F" w:rsidP="00FD55A3">
      <w:pPr>
        <w:pStyle w:val="NoSpacing"/>
        <w:rPr>
          <w:lang w:val="ru-RU"/>
        </w:rPr>
      </w:pPr>
    </w:p>
    <w:sectPr w:rsidR="00A7271F" w:rsidRPr="00502ED2" w:rsidSect="00053EC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A06" w:rsidRDefault="00FB2A06">
      <w:r>
        <w:separator/>
      </w:r>
    </w:p>
  </w:endnote>
  <w:endnote w:type="continuationSeparator" w:id="0">
    <w:p w:rsidR="00FB2A06" w:rsidRDefault="00FB2A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D1B" w:rsidRDefault="00EF6D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D1B" w:rsidRDefault="00EF6D1B" w:rsidP="00EF6D1B">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r w:rsidR="00707862">
      <w:rPr>
        <w:rFonts w:ascii="Calibri" w:hAnsi="Calibri"/>
        <w:i/>
        <w:iCs/>
      </w:rPr>
      <w:t>,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A06" w:rsidRDefault="00FB2A06">
      <w:r>
        <w:separator/>
      </w:r>
    </w:p>
  </w:footnote>
  <w:footnote w:type="continuationSeparator" w:id="0">
    <w:p w:rsidR="00FB2A06" w:rsidRDefault="00FB2A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D1B" w:rsidRDefault="00EF6D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D1B" w:rsidRDefault="00EF6D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387F94">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6"/>
  </w:num>
  <w:num w:numId="5">
    <w:abstractNumId w:val="7"/>
  </w:num>
  <w:num w:numId="6">
    <w:abstractNumId w:val="9"/>
  </w:num>
  <w:num w:numId="7">
    <w:abstractNumId w:val="0"/>
  </w:num>
  <w:num w:numId="8">
    <w:abstractNumId w:val="3"/>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23554"/>
  </w:hdrShapeDefaults>
  <w:footnotePr>
    <w:footnote w:id="-1"/>
    <w:footnote w:id="0"/>
  </w:footnotePr>
  <w:endnotePr>
    <w:endnote w:id="-1"/>
    <w:endnote w:id="0"/>
  </w:endnotePr>
  <w:compat/>
  <w:rsids>
    <w:rsidRoot w:val="00C84F3F"/>
    <w:rsid w:val="00007D95"/>
    <w:rsid w:val="00011D79"/>
    <w:rsid w:val="00014C12"/>
    <w:rsid w:val="00021350"/>
    <w:rsid w:val="0002219B"/>
    <w:rsid w:val="00043CD4"/>
    <w:rsid w:val="0004772D"/>
    <w:rsid w:val="00056EE9"/>
    <w:rsid w:val="000665E3"/>
    <w:rsid w:val="00066C32"/>
    <w:rsid w:val="000746ED"/>
    <w:rsid w:val="00077C68"/>
    <w:rsid w:val="0009117A"/>
    <w:rsid w:val="000A0E86"/>
    <w:rsid w:val="000A307F"/>
    <w:rsid w:val="000A5EF7"/>
    <w:rsid w:val="000A6035"/>
    <w:rsid w:val="000A6E9B"/>
    <w:rsid w:val="000C6D20"/>
    <w:rsid w:val="000C7F7C"/>
    <w:rsid w:val="000D0075"/>
    <w:rsid w:val="000D0C93"/>
    <w:rsid w:val="000D22B8"/>
    <w:rsid w:val="000D302E"/>
    <w:rsid w:val="000E2A4B"/>
    <w:rsid w:val="000F03B3"/>
    <w:rsid w:val="0011008C"/>
    <w:rsid w:val="00110CC5"/>
    <w:rsid w:val="001129EB"/>
    <w:rsid w:val="00120E66"/>
    <w:rsid w:val="00122864"/>
    <w:rsid w:val="00123D5B"/>
    <w:rsid w:val="00140AB6"/>
    <w:rsid w:val="00142807"/>
    <w:rsid w:val="0015255E"/>
    <w:rsid w:val="00171E60"/>
    <w:rsid w:val="00172EC1"/>
    <w:rsid w:val="001819EC"/>
    <w:rsid w:val="00185142"/>
    <w:rsid w:val="001851C2"/>
    <w:rsid w:val="001A0C50"/>
    <w:rsid w:val="001B3ABF"/>
    <w:rsid w:val="001E6816"/>
    <w:rsid w:val="001F399C"/>
    <w:rsid w:val="00217B93"/>
    <w:rsid w:val="00226A4E"/>
    <w:rsid w:val="00253E49"/>
    <w:rsid w:val="00262353"/>
    <w:rsid w:val="00265E73"/>
    <w:rsid w:val="00265FA2"/>
    <w:rsid w:val="002670C8"/>
    <w:rsid w:val="002768C1"/>
    <w:rsid w:val="00280916"/>
    <w:rsid w:val="002877D2"/>
    <w:rsid w:val="002B0FD0"/>
    <w:rsid w:val="002E46FA"/>
    <w:rsid w:val="002E5D84"/>
    <w:rsid w:val="002F36D5"/>
    <w:rsid w:val="00311FF7"/>
    <w:rsid w:val="003125AF"/>
    <w:rsid w:val="00320123"/>
    <w:rsid w:val="003214FD"/>
    <w:rsid w:val="003254A6"/>
    <w:rsid w:val="00337B3A"/>
    <w:rsid w:val="00360E14"/>
    <w:rsid w:val="00366633"/>
    <w:rsid w:val="00372400"/>
    <w:rsid w:val="00387F94"/>
    <w:rsid w:val="003958C7"/>
    <w:rsid w:val="003A29F4"/>
    <w:rsid w:val="003A6860"/>
    <w:rsid w:val="003B32D6"/>
    <w:rsid w:val="003B5E3F"/>
    <w:rsid w:val="003B72F7"/>
    <w:rsid w:val="003D06E2"/>
    <w:rsid w:val="003D1C56"/>
    <w:rsid w:val="003D3FC5"/>
    <w:rsid w:val="003F31DE"/>
    <w:rsid w:val="003F3BF9"/>
    <w:rsid w:val="003F3DD4"/>
    <w:rsid w:val="003F69F6"/>
    <w:rsid w:val="003F6F0D"/>
    <w:rsid w:val="00400185"/>
    <w:rsid w:val="0040153F"/>
    <w:rsid w:val="0041467C"/>
    <w:rsid w:val="00416925"/>
    <w:rsid w:val="004400FA"/>
    <w:rsid w:val="00467F8A"/>
    <w:rsid w:val="00474DEC"/>
    <w:rsid w:val="00477447"/>
    <w:rsid w:val="004811E3"/>
    <w:rsid w:val="004B4F32"/>
    <w:rsid w:val="004B683D"/>
    <w:rsid w:val="004B7EC6"/>
    <w:rsid w:val="00502ED2"/>
    <w:rsid w:val="00504AA3"/>
    <w:rsid w:val="0050704C"/>
    <w:rsid w:val="005379EE"/>
    <w:rsid w:val="00537A98"/>
    <w:rsid w:val="00544C45"/>
    <w:rsid w:val="00553753"/>
    <w:rsid w:val="005623D5"/>
    <w:rsid w:val="0057309C"/>
    <w:rsid w:val="0058399A"/>
    <w:rsid w:val="005A2599"/>
    <w:rsid w:val="005A4117"/>
    <w:rsid w:val="005A48EC"/>
    <w:rsid w:val="005B2FD4"/>
    <w:rsid w:val="005B44E6"/>
    <w:rsid w:val="005B4809"/>
    <w:rsid w:val="005D5326"/>
    <w:rsid w:val="005E5C8D"/>
    <w:rsid w:val="006016B1"/>
    <w:rsid w:val="00607012"/>
    <w:rsid w:val="006139CF"/>
    <w:rsid w:val="00614C3E"/>
    <w:rsid w:val="0061728A"/>
    <w:rsid w:val="006228CC"/>
    <w:rsid w:val="006554D6"/>
    <w:rsid w:val="00661AD3"/>
    <w:rsid w:val="00682AA7"/>
    <w:rsid w:val="006948E1"/>
    <w:rsid w:val="00694939"/>
    <w:rsid w:val="006A0B84"/>
    <w:rsid w:val="006B5652"/>
    <w:rsid w:val="006B57D8"/>
    <w:rsid w:val="006D51F0"/>
    <w:rsid w:val="006D6B2A"/>
    <w:rsid w:val="006E21CE"/>
    <w:rsid w:val="006E3156"/>
    <w:rsid w:val="00702328"/>
    <w:rsid w:val="00707862"/>
    <w:rsid w:val="00727726"/>
    <w:rsid w:val="00746D45"/>
    <w:rsid w:val="00750CC5"/>
    <w:rsid w:val="00755032"/>
    <w:rsid w:val="00770629"/>
    <w:rsid w:val="00791385"/>
    <w:rsid w:val="007945ED"/>
    <w:rsid w:val="007A522D"/>
    <w:rsid w:val="007C75BE"/>
    <w:rsid w:val="007C7ECA"/>
    <w:rsid w:val="007D0E8A"/>
    <w:rsid w:val="007D3EEB"/>
    <w:rsid w:val="007D4E6C"/>
    <w:rsid w:val="007F0DE6"/>
    <w:rsid w:val="007F50B1"/>
    <w:rsid w:val="00802AD8"/>
    <w:rsid w:val="00824DF1"/>
    <w:rsid w:val="008255D4"/>
    <w:rsid w:val="008341AA"/>
    <w:rsid w:val="00840463"/>
    <w:rsid w:val="00850A2C"/>
    <w:rsid w:val="00852F68"/>
    <w:rsid w:val="00881286"/>
    <w:rsid w:val="008B7770"/>
    <w:rsid w:val="008C150B"/>
    <w:rsid w:val="008C2954"/>
    <w:rsid w:val="008C2A34"/>
    <w:rsid w:val="008C4918"/>
    <w:rsid w:val="0090770A"/>
    <w:rsid w:val="00910CD5"/>
    <w:rsid w:val="00911898"/>
    <w:rsid w:val="00917ACC"/>
    <w:rsid w:val="00950940"/>
    <w:rsid w:val="00971DB9"/>
    <w:rsid w:val="00974A9C"/>
    <w:rsid w:val="00991F4A"/>
    <w:rsid w:val="00992DC4"/>
    <w:rsid w:val="009A4D77"/>
    <w:rsid w:val="009A7009"/>
    <w:rsid w:val="009B7BE5"/>
    <w:rsid w:val="009E3334"/>
    <w:rsid w:val="009F4184"/>
    <w:rsid w:val="009F5EB0"/>
    <w:rsid w:val="00A00F8D"/>
    <w:rsid w:val="00A42A4D"/>
    <w:rsid w:val="00A42E63"/>
    <w:rsid w:val="00A55CD9"/>
    <w:rsid w:val="00A645C9"/>
    <w:rsid w:val="00A66582"/>
    <w:rsid w:val="00A7271F"/>
    <w:rsid w:val="00AA6710"/>
    <w:rsid w:val="00AC3C5E"/>
    <w:rsid w:val="00AC5673"/>
    <w:rsid w:val="00AE6BBE"/>
    <w:rsid w:val="00AF0F18"/>
    <w:rsid w:val="00AF1669"/>
    <w:rsid w:val="00AF2C73"/>
    <w:rsid w:val="00B00858"/>
    <w:rsid w:val="00B045A3"/>
    <w:rsid w:val="00B33774"/>
    <w:rsid w:val="00B34336"/>
    <w:rsid w:val="00B36464"/>
    <w:rsid w:val="00B70829"/>
    <w:rsid w:val="00B70EA4"/>
    <w:rsid w:val="00B724A0"/>
    <w:rsid w:val="00B75A29"/>
    <w:rsid w:val="00B86DA6"/>
    <w:rsid w:val="00B911B0"/>
    <w:rsid w:val="00B958DF"/>
    <w:rsid w:val="00BB5B41"/>
    <w:rsid w:val="00BE4700"/>
    <w:rsid w:val="00BF0040"/>
    <w:rsid w:val="00BF1EDE"/>
    <w:rsid w:val="00BF2002"/>
    <w:rsid w:val="00C05354"/>
    <w:rsid w:val="00C200E4"/>
    <w:rsid w:val="00C22B72"/>
    <w:rsid w:val="00C22DF0"/>
    <w:rsid w:val="00C2348F"/>
    <w:rsid w:val="00C323C7"/>
    <w:rsid w:val="00C45FFA"/>
    <w:rsid w:val="00C51633"/>
    <w:rsid w:val="00C51CC8"/>
    <w:rsid w:val="00C56B48"/>
    <w:rsid w:val="00C62A1E"/>
    <w:rsid w:val="00C670F0"/>
    <w:rsid w:val="00C67AA6"/>
    <w:rsid w:val="00C750EF"/>
    <w:rsid w:val="00C750F8"/>
    <w:rsid w:val="00C75CDA"/>
    <w:rsid w:val="00C773D9"/>
    <w:rsid w:val="00C82BEA"/>
    <w:rsid w:val="00C83FBD"/>
    <w:rsid w:val="00C84F3F"/>
    <w:rsid w:val="00C90D9A"/>
    <w:rsid w:val="00CA2537"/>
    <w:rsid w:val="00CB3938"/>
    <w:rsid w:val="00CD1584"/>
    <w:rsid w:val="00CE2ED4"/>
    <w:rsid w:val="00CE56B1"/>
    <w:rsid w:val="00D006D6"/>
    <w:rsid w:val="00D1299B"/>
    <w:rsid w:val="00D1441B"/>
    <w:rsid w:val="00D30D98"/>
    <w:rsid w:val="00D422DF"/>
    <w:rsid w:val="00D42C43"/>
    <w:rsid w:val="00D53A31"/>
    <w:rsid w:val="00D55000"/>
    <w:rsid w:val="00D75441"/>
    <w:rsid w:val="00D75CC0"/>
    <w:rsid w:val="00D77BE1"/>
    <w:rsid w:val="00D83B3E"/>
    <w:rsid w:val="00D87801"/>
    <w:rsid w:val="00D96CAD"/>
    <w:rsid w:val="00DB6D2B"/>
    <w:rsid w:val="00DD6410"/>
    <w:rsid w:val="00DE56B7"/>
    <w:rsid w:val="00DF0810"/>
    <w:rsid w:val="00DF4CCE"/>
    <w:rsid w:val="00E00423"/>
    <w:rsid w:val="00E0350B"/>
    <w:rsid w:val="00E0645D"/>
    <w:rsid w:val="00E16133"/>
    <w:rsid w:val="00E4384D"/>
    <w:rsid w:val="00E74A94"/>
    <w:rsid w:val="00E7513A"/>
    <w:rsid w:val="00E770AB"/>
    <w:rsid w:val="00E83075"/>
    <w:rsid w:val="00E87417"/>
    <w:rsid w:val="00E972DF"/>
    <w:rsid w:val="00ED0C5F"/>
    <w:rsid w:val="00ED4B27"/>
    <w:rsid w:val="00EF2C11"/>
    <w:rsid w:val="00EF4230"/>
    <w:rsid w:val="00EF6D1B"/>
    <w:rsid w:val="00F0297C"/>
    <w:rsid w:val="00F02A63"/>
    <w:rsid w:val="00F1531A"/>
    <w:rsid w:val="00F17D28"/>
    <w:rsid w:val="00F33561"/>
    <w:rsid w:val="00F34887"/>
    <w:rsid w:val="00F44C14"/>
    <w:rsid w:val="00F53D3F"/>
    <w:rsid w:val="00F676D2"/>
    <w:rsid w:val="00F72EE1"/>
    <w:rsid w:val="00F83F48"/>
    <w:rsid w:val="00FB2A06"/>
    <w:rsid w:val="00FC2BDE"/>
    <w:rsid w:val="00FD55A3"/>
    <w:rsid w:val="00FF204F"/>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42807"/>
    <w:rPr>
      <w:color w:val="0000FF"/>
      <w:u w:val="single"/>
    </w:rPr>
  </w:style>
  <w:style w:type="character" w:styleId="FollowedHyperlink">
    <w:name w:val="FollowedHyperlink"/>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rsid w:val="00770629"/>
    <w:pPr>
      <w:tabs>
        <w:tab w:val="center" w:pos="4536"/>
        <w:tab w:val="right" w:pos="9072"/>
      </w:tabs>
    </w:pPr>
  </w:style>
  <w:style w:type="paragraph" w:styleId="NoSpacing">
    <w:name w:val="No Spacing"/>
    <w:uiPriority w:val="1"/>
    <w:qFormat/>
    <w:rsid w:val="00802AD8"/>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802AD8"/>
    <w:rPr>
      <w:rFonts w:ascii="Tahoma" w:hAnsi="Tahoma" w:cs="Tahoma"/>
      <w:sz w:val="16"/>
      <w:szCs w:val="16"/>
    </w:rPr>
  </w:style>
  <w:style w:type="character" w:customStyle="1" w:styleId="BalloonTextChar">
    <w:name w:val="Balloon Text Char"/>
    <w:basedOn w:val="DefaultParagraphFont"/>
    <w:link w:val="BalloonText"/>
    <w:uiPriority w:val="99"/>
    <w:semiHidden/>
    <w:rsid w:val="00802AD8"/>
    <w:rPr>
      <w:rFonts w:ascii="Tahoma" w:hAnsi="Tahoma" w:cs="Tahoma"/>
      <w:sz w:val="16"/>
      <w:szCs w:val="16"/>
    </w:rPr>
  </w:style>
  <w:style w:type="paragraph" w:styleId="ListParagraph">
    <w:name w:val="List Paragraph"/>
    <w:basedOn w:val="Normal"/>
    <w:uiPriority w:val="34"/>
    <w:qFormat/>
    <w:rsid w:val="000A6035"/>
    <w:pPr>
      <w:ind w:left="720"/>
      <w:contextualSpacing/>
    </w:pPr>
  </w:style>
  <w:style w:type="table" w:styleId="MediumGrid1-Accent1">
    <w:name w:val="Medium Grid 1 Accent 1"/>
    <w:basedOn w:val="TableNormal"/>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uroset.ru/pages/phones/"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irsovetov.ru/a/hi-tech/cellular-phone/cellular-phone.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7F27BF-1A87-4BA0-B5E2-88CA11A0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1437</Words>
  <Characters>8196</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9614</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Win10</cp:lastModifiedBy>
  <cp:revision>13</cp:revision>
  <dcterms:created xsi:type="dcterms:W3CDTF">2013-02-12T21:17:00Z</dcterms:created>
  <dcterms:modified xsi:type="dcterms:W3CDTF">2017-03-04T11:32:00Z</dcterms:modified>
</cp:coreProperties>
</file>