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8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E73BEA" w:rsidRPr="003D1C56" w:rsidTr="00E73BEA">
        <w:tc>
          <w:tcPr>
            <w:tcW w:w="2448" w:type="dxa"/>
            <w:shd w:val="clear" w:color="auto" w:fill="auto"/>
          </w:tcPr>
          <w:p w:rsidR="00E73BEA" w:rsidRPr="003D1C56" w:rsidRDefault="00E73BEA" w:rsidP="00E73BEA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E73BEA" w:rsidRPr="00F90D09" w:rsidRDefault="00E73BEA" w:rsidP="00E73BEA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Pych-pych samovar (</w:t>
            </w:r>
            <w:r w:rsidRPr="00F90D09">
              <w:rPr>
                <w:rFonts w:asciiTheme="minorHAnsi" w:hAnsiTheme="minorHAnsi"/>
                <w:b/>
                <w:sz w:val="22"/>
                <w:szCs w:val="22"/>
              </w:rPr>
              <w:t>Пых-пыхсамовар)</w:t>
            </w:r>
          </w:p>
        </w:tc>
      </w:tr>
      <w:tr w:rsidR="00E73BEA" w:rsidRPr="003D1C56" w:rsidTr="00E73BEA">
        <w:tc>
          <w:tcPr>
            <w:tcW w:w="2448" w:type="dxa"/>
            <w:shd w:val="clear" w:color="auto" w:fill="auto"/>
          </w:tcPr>
          <w:p w:rsidR="00E73BEA" w:rsidRPr="003D1C56" w:rsidRDefault="00E73BEA" w:rsidP="00E73BEA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</w:tcPr>
          <w:p w:rsidR="00E73BEA" w:rsidRPr="00F90D09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 xml:space="preserve">Audiovizuální materiál je zaměřen na rozvoj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receptivní řečové dovednosti poslechu s porozuměním. Zaměřuje se na rozlišování hlásek </w:t>
            </w:r>
            <w:r w:rsidRPr="00F90D09">
              <w:rPr>
                <w:rFonts w:asciiTheme="minorHAnsi" w:hAnsiTheme="minorHAnsi"/>
                <w:sz w:val="22"/>
                <w:szCs w:val="22"/>
              </w:rPr>
              <w:t>и – ы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 také následně na nácvik výslovnosti zvuku </w:t>
            </w:r>
            <w:r w:rsidRPr="00F90D09">
              <w:rPr>
                <w:rFonts w:asciiTheme="minorHAnsi" w:hAnsiTheme="minorHAnsi"/>
                <w:sz w:val="22"/>
                <w:szCs w:val="22"/>
              </w:rPr>
              <w:t>[ы]</w:t>
            </w:r>
            <w:r>
              <w:rPr>
                <w:rFonts w:asciiTheme="minorHAnsi" w:hAnsiTheme="minorHAnsi"/>
                <w:sz w:val="22"/>
                <w:szCs w:val="22"/>
              </w:rPr>
              <w:t>. Pracuje se s jednoduchou dětskou písní. Žáci se také seznámí se samovarem – významnou ruskou reálií.</w:t>
            </w:r>
          </w:p>
        </w:tc>
      </w:tr>
      <w:tr w:rsidR="00E73BEA" w:rsidRPr="003D1C56" w:rsidTr="00E73BEA">
        <w:tc>
          <w:tcPr>
            <w:tcW w:w="2448" w:type="dxa"/>
            <w:shd w:val="clear" w:color="auto" w:fill="auto"/>
          </w:tcPr>
          <w:p w:rsidR="00E73BEA" w:rsidRPr="003D1C56" w:rsidRDefault="00E73BEA" w:rsidP="00E73BEA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E73BEA" w:rsidRPr="00F90D09" w:rsidRDefault="00E73BEA" w:rsidP="00E73BEA">
            <w:pPr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A</w:t>
            </w:r>
            <w:r w:rsidRPr="00F90D09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E73BEA" w:rsidRPr="003D1C56" w:rsidTr="00E73BEA">
        <w:tc>
          <w:tcPr>
            <w:tcW w:w="2448" w:type="dxa"/>
            <w:shd w:val="clear" w:color="auto" w:fill="auto"/>
          </w:tcPr>
          <w:p w:rsidR="00E73BEA" w:rsidRPr="003D1C56" w:rsidRDefault="00E73BEA" w:rsidP="00E73BEA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</w:tcPr>
          <w:p w:rsidR="00E73BEA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Žák rozumí vyslechnutému textu.</w:t>
            </w:r>
          </w:p>
          <w:p w:rsidR="00E73BEA" w:rsidRPr="00BE1077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doplní na základě poslechu vynechaná písmena.</w:t>
            </w:r>
          </w:p>
          <w:p w:rsidR="00E73BEA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 xml:space="preserve">Žák </w:t>
            </w:r>
            <w:r>
              <w:rPr>
                <w:rFonts w:asciiTheme="minorHAnsi" w:hAnsiTheme="minorHAnsi"/>
                <w:sz w:val="22"/>
                <w:szCs w:val="22"/>
              </w:rPr>
              <w:t>foneticky správně přečte text.</w:t>
            </w:r>
          </w:p>
          <w:p w:rsidR="00E73BEA" w:rsidRPr="00F90D09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Žák sluchem rozliší hlásku </w:t>
            </w:r>
            <w:r w:rsidRPr="00F90D09">
              <w:rPr>
                <w:rFonts w:asciiTheme="minorHAnsi" w:hAnsiTheme="minorHAnsi"/>
                <w:sz w:val="22"/>
                <w:szCs w:val="22"/>
              </w:rPr>
              <w:t xml:space="preserve">и </w:t>
            </w:r>
            <w:r>
              <w:rPr>
                <w:rFonts w:asciiTheme="minorHAnsi" w:hAnsiTheme="minorHAnsi"/>
                <w:sz w:val="22"/>
                <w:szCs w:val="22"/>
              </w:rPr>
              <w:t>–</w:t>
            </w:r>
            <w:r w:rsidRPr="00F90D09">
              <w:rPr>
                <w:rFonts w:asciiTheme="minorHAnsi" w:hAnsiTheme="minorHAnsi"/>
                <w:sz w:val="22"/>
                <w:szCs w:val="22"/>
              </w:rPr>
              <w:t xml:space="preserve"> ы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v různých pozicích ve slově.</w:t>
            </w:r>
          </w:p>
          <w:p w:rsidR="00E73BEA" w:rsidRPr="00F90D09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Žák foneticky správně vyslovuje hlásku </w:t>
            </w:r>
            <w:r w:rsidRPr="00F90D09">
              <w:rPr>
                <w:rFonts w:asciiTheme="minorHAnsi" w:hAnsiTheme="minorHAnsi"/>
                <w:sz w:val="22"/>
                <w:szCs w:val="22"/>
              </w:rPr>
              <w:t>ы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E73BEA" w:rsidRPr="003D1C56" w:rsidTr="00E73BEA">
        <w:tc>
          <w:tcPr>
            <w:tcW w:w="2448" w:type="dxa"/>
            <w:shd w:val="clear" w:color="auto" w:fill="auto"/>
          </w:tcPr>
          <w:p w:rsidR="00E73BEA" w:rsidRPr="003D1C56" w:rsidRDefault="00E73BEA" w:rsidP="00E73BEA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</w:tcPr>
          <w:p w:rsidR="00E73BEA" w:rsidRPr="00BE1077" w:rsidRDefault="00E73BEA" w:rsidP="00E73B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Zdroj:</w:t>
            </w:r>
          </w:p>
          <w:p w:rsidR="00E73BEA" w:rsidRPr="004B50BE" w:rsidRDefault="007E6E45" w:rsidP="00E73BEA">
            <w:pPr>
              <w:pStyle w:val="NoSpacing"/>
            </w:pPr>
            <w:hyperlink r:id="rId8" w:history="1">
              <w:r w:rsidR="00E73BEA" w:rsidRPr="00C955D3">
                <w:rPr>
                  <w:rStyle w:val="Hyperlink"/>
                </w:rPr>
                <w:t>http://www.youtube.com/watch?v=v-G_MKIwVUE</w:t>
              </w:r>
            </w:hyperlink>
          </w:p>
          <w:p w:rsidR="00E73BEA" w:rsidRPr="00107CB3" w:rsidRDefault="007E6E45" w:rsidP="00E73BEA">
            <w:pPr>
              <w:pStyle w:val="NoSpacing"/>
            </w:pPr>
            <w:hyperlink r:id="rId9" w:anchor="muha" w:history="1">
              <w:r w:rsidR="00E73BEA" w:rsidRPr="00E603F7">
                <w:rPr>
                  <w:rStyle w:val="Hyperlink"/>
                  <w:lang w:val="ru-RU"/>
                </w:rPr>
                <w:t>http://er3ed.qrz.ru/chukovsky.htm#muha</w:t>
              </w:r>
            </w:hyperlink>
            <w:r w:rsidR="00E73BEA">
              <w:rPr>
                <w:lang w:val="ru-RU"/>
              </w:rPr>
              <w:t xml:space="preserve"> (Муха-Цокотуха – </w:t>
            </w:r>
            <w:r w:rsidR="00E73BEA">
              <w:t>text)</w:t>
            </w:r>
          </w:p>
        </w:tc>
      </w:tr>
    </w:tbl>
    <w:p w:rsidR="00AD440E" w:rsidRDefault="00AD440E" w:rsidP="00AD440E">
      <w:pPr>
        <w:jc w:val="both"/>
        <w:rPr>
          <w:rFonts w:ascii="Calibri" w:hAnsi="Calibri"/>
          <w:sz w:val="22"/>
          <w:szCs w:val="22"/>
        </w:rPr>
      </w:pPr>
    </w:p>
    <w:p w:rsidR="00E73BEA" w:rsidRDefault="00E73BEA" w:rsidP="00AD440E">
      <w:pPr>
        <w:jc w:val="both"/>
        <w:rPr>
          <w:rFonts w:ascii="Calibri" w:hAnsi="Calibri"/>
          <w:b/>
          <w:bCs/>
          <w:sz w:val="22"/>
          <w:szCs w:val="22"/>
        </w:rPr>
      </w:pPr>
    </w:p>
    <w:p w:rsidR="00AD440E" w:rsidRPr="00E7513A" w:rsidRDefault="00AD440E" w:rsidP="00AD440E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AD440E" w:rsidRDefault="00AD440E" w:rsidP="00AD440E">
      <w:pPr>
        <w:jc w:val="both"/>
        <w:rPr>
          <w:rFonts w:ascii="Calibri" w:hAnsi="Calibri"/>
          <w:sz w:val="22"/>
          <w:szCs w:val="22"/>
        </w:rPr>
      </w:pPr>
    </w:p>
    <w:p w:rsidR="00AD440E" w:rsidRDefault="00AD440E" w:rsidP="00AD440E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Audiovizuální materiál plní několik funkcí. Je vytvořen jako rozšiřující materiál a slouží jak k seznámení žáků 2. stupně základní školy se samovarem – ruskou reálií, tak i k nácviku výslovnosti hlásky </w:t>
      </w:r>
      <w:r w:rsidRPr="00F90D09">
        <w:rPr>
          <w:rFonts w:ascii="Calibri" w:hAnsi="Calibri"/>
          <w:sz w:val="22"/>
          <w:szCs w:val="22"/>
        </w:rPr>
        <w:t>ы</w:t>
      </w:r>
      <w:r>
        <w:rPr>
          <w:rFonts w:ascii="Calibri" w:hAnsi="Calibri"/>
          <w:sz w:val="22"/>
          <w:szCs w:val="22"/>
        </w:rPr>
        <w:t>. Pracuje se s krátkou nahrávkou písně (v délce 02:28 min). Ta má velmi jednoduchou melodii i slova, a proto je vhodná k osvojení. Při zpěvu je pak překonávána psychická bariéra související s trénováním výslovnosti a cvičení tohoto typu mají velký důraz při práci se zvukovou stránkou jazyka.</w:t>
      </w:r>
    </w:p>
    <w:p w:rsidR="00535C8D" w:rsidRDefault="00535C8D" w:rsidP="00AD440E">
      <w:pPr>
        <w:ind w:firstLine="708"/>
        <w:jc w:val="both"/>
        <w:rPr>
          <w:rFonts w:ascii="Calibri" w:hAnsi="Calibri"/>
          <w:sz w:val="22"/>
          <w:szCs w:val="22"/>
        </w:rPr>
      </w:pPr>
    </w:p>
    <w:p w:rsidR="00981531" w:rsidRDefault="00981531" w:rsidP="00467F8A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2. Možnosti práce s</w:t>
      </w:r>
      <w:r w:rsidR="00970111">
        <w:rPr>
          <w:rFonts w:ascii="Calibri" w:hAnsi="Calibri"/>
          <w:b/>
          <w:sz w:val="22"/>
          <w:szCs w:val="22"/>
        </w:rPr>
        <w:t> </w:t>
      </w:r>
      <w:r>
        <w:rPr>
          <w:rFonts w:ascii="Calibri" w:hAnsi="Calibri"/>
          <w:b/>
          <w:sz w:val="22"/>
          <w:szCs w:val="22"/>
        </w:rPr>
        <w:t>materiálem</w:t>
      </w:r>
    </w:p>
    <w:p w:rsidR="00E04191" w:rsidRDefault="00E04191" w:rsidP="00E04191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E02E88">
        <w:rPr>
          <w:rFonts w:ascii="Calibri" w:hAnsi="Calibri"/>
          <w:sz w:val="22"/>
          <w:szCs w:val="22"/>
          <w:u w:val="single"/>
        </w:rPr>
        <w:t xml:space="preserve">Cvičení </w:t>
      </w:r>
      <w:r>
        <w:rPr>
          <w:rFonts w:ascii="Calibri" w:hAnsi="Calibri"/>
          <w:sz w:val="22"/>
          <w:szCs w:val="22"/>
          <w:u w:val="single"/>
        </w:rPr>
        <w:t>1</w:t>
      </w:r>
      <w:r w:rsidRPr="00E02E88">
        <w:rPr>
          <w:rFonts w:ascii="Calibri" w:hAnsi="Calibri"/>
          <w:sz w:val="22"/>
          <w:szCs w:val="22"/>
        </w:rPr>
        <w:t>: Žáci se seznámí s mechanismem výslovnosti hlásky ы. Díky popisu a schématu mluvidel při výslovnosti si mohou nejen intuitivně a imitativně, ale také uvědoměle a cíleně všímat postavení jazyka a mluvidel při výslovnosti a tak snáze dospějí k odpovídající výslovnosti zvuku.</w:t>
      </w:r>
    </w:p>
    <w:p w:rsidR="00E04191" w:rsidRDefault="00E04191" w:rsidP="00D71B57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E04191">
        <w:rPr>
          <w:rFonts w:ascii="Calibri" w:hAnsi="Calibri"/>
          <w:sz w:val="22"/>
          <w:szCs w:val="22"/>
          <w:u w:val="single"/>
        </w:rPr>
        <w:t>Cvičení 2 – 6</w:t>
      </w:r>
      <w:r w:rsidRPr="00E04191">
        <w:rPr>
          <w:rFonts w:ascii="Calibri" w:hAnsi="Calibri"/>
          <w:sz w:val="22"/>
          <w:szCs w:val="22"/>
        </w:rPr>
        <w:t>: Tato cvičení jsou zaměřena na nácvik a procvičování výslovnosti zvuku ы pomocí různých mechanismů (v případě cv. 5 mají žáci v PL vynechaná místa, učitel má cvičení v té podobě, v jaké by mělo být přečteno).</w:t>
      </w:r>
    </w:p>
    <w:p w:rsidR="00970111" w:rsidRPr="00970111" w:rsidRDefault="00970111" w:rsidP="00970111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  <w:u w:val="single"/>
        </w:rPr>
      </w:pPr>
      <w:r w:rsidRPr="00970111">
        <w:rPr>
          <w:rFonts w:ascii="Calibri" w:hAnsi="Calibri"/>
          <w:sz w:val="22"/>
          <w:szCs w:val="22"/>
          <w:u w:val="single"/>
        </w:rPr>
        <w:t xml:space="preserve">Cvičení </w:t>
      </w:r>
      <w:r w:rsidR="00E04191">
        <w:rPr>
          <w:rFonts w:ascii="Calibri" w:hAnsi="Calibri"/>
          <w:sz w:val="22"/>
          <w:szCs w:val="22"/>
          <w:u w:val="single"/>
        </w:rPr>
        <w:t>7</w:t>
      </w:r>
      <w:r w:rsidRPr="00970111">
        <w:rPr>
          <w:rFonts w:ascii="Calibri" w:hAnsi="Calibri"/>
          <w:sz w:val="22"/>
          <w:szCs w:val="22"/>
        </w:rPr>
        <w:t>:</w:t>
      </w:r>
    </w:p>
    <w:p w:rsidR="00B91C70" w:rsidRDefault="00970111" w:rsidP="00970111">
      <w:pPr>
        <w:pStyle w:val="ListParagraph"/>
        <w:numPr>
          <w:ilvl w:val="1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Úkol</w:t>
      </w:r>
      <w:r w:rsidR="006179BE" w:rsidRPr="006179BE">
        <w:rPr>
          <w:rFonts w:ascii="Calibri" w:hAnsi="Calibri"/>
          <w:sz w:val="22"/>
          <w:szCs w:val="22"/>
          <w:u w:val="single"/>
        </w:rPr>
        <w:t xml:space="preserve"> 1</w:t>
      </w:r>
      <w:r w:rsidR="00B91C70">
        <w:rPr>
          <w:rFonts w:ascii="Calibri" w:hAnsi="Calibri"/>
          <w:sz w:val="22"/>
          <w:szCs w:val="22"/>
        </w:rPr>
        <w:t xml:space="preserve">: </w:t>
      </w:r>
      <w:r w:rsidR="00501180">
        <w:rPr>
          <w:rFonts w:ascii="Calibri" w:hAnsi="Calibri"/>
          <w:sz w:val="22"/>
          <w:szCs w:val="22"/>
        </w:rPr>
        <w:t xml:space="preserve">Úkolem žáků je vyslechnout píseň (a shlédnout k ní video). Při druhém poslechu pak mají do textu doplňovat vynechaná písmena – </w:t>
      </w:r>
      <w:r w:rsidR="00501180" w:rsidRPr="00501180">
        <w:rPr>
          <w:rFonts w:ascii="Calibri" w:hAnsi="Calibri"/>
          <w:sz w:val="22"/>
          <w:szCs w:val="22"/>
        </w:rPr>
        <w:t>и/ы</w:t>
      </w:r>
      <w:r w:rsidR="00501180">
        <w:rPr>
          <w:rFonts w:ascii="Calibri" w:hAnsi="Calibri"/>
          <w:sz w:val="22"/>
          <w:szCs w:val="22"/>
        </w:rPr>
        <w:t>.</w:t>
      </w:r>
    </w:p>
    <w:p w:rsidR="00501180" w:rsidRDefault="00970111" w:rsidP="00970111">
      <w:pPr>
        <w:pStyle w:val="ListParagraph"/>
        <w:numPr>
          <w:ilvl w:val="1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Úkol</w:t>
      </w:r>
      <w:r w:rsidR="00501180">
        <w:rPr>
          <w:rFonts w:ascii="Calibri" w:hAnsi="Calibri"/>
          <w:sz w:val="22"/>
          <w:szCs w:val="22"/>
          <w:u w:val="single"/>
        </w:rPr>
        <w:t xml:space="preserve"> 2</w:t>
      </w:r>
      <w:r w:rsidR="00501180" w:rsidRPr="00501180">
        <w:rPr>
          <w:rFonts w:ascii="Calibri" w:hAnsi="Calibri"/>
          <w:sz w:val="22"/>
          <w:szCs w:val="22"/>
        </w:rPr>
        <w:t>:</w:t>
      </w:r>
      <w:r w:rsidR="00501180">
        <w:rPr>
          <w:rFonts w:ascii="Calibri" w:hAnsi="Calibri"/>
          <w:sz w:val="22"/>
          <w:szCs w:val="22"/>
        </w:rPr>
        <w:t xml:space="preserve"> Úkolem žáků je všímat si výslovnosti hlásky </w:t>
      </w:r>
      <w:r w:rsidR="00501180" w:rsidRPr="00501180">
        <w:rPr>
          <w:rFonts w:ascii="Calibri" w:hAnsi="Calibri"/>
          <w:sz w:val="22"/>
          <w:szCs w:val="22"/>
        </w:rPr>
        <w:t>ы</w:t>
      </w:r>
      <w:r w:rsidR="00501180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Uvědomění si výslovnosti (společně se znalostí mechanismu) výrazně přispívá k</w:t>
      </w:r>
      <w:r w:rsidR="00E04191"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>upevnění</w:t>
      </w:r>
      <w:r w:rsidR="00E04191">
        <w:rPr>
          <w:rFonts w:ascii="Calibri" w:hAnsi="Calibri"/>
          <w:sz w:val="22"/>
          <w:szCs w:val="22"/>
        </w:rPr>
        <w:t xml:space="preserve"> a automatizaci</w:t>
      </w:r>
      <w:r>
        <w:rPr>
          <w:rFonts w:ascii="Calibri" w:hAnsi="Calibri"/>
          <w:sz w:val="22"/>
          <w:szCs w:val="22"/>
        </w:rPr>
        <w:t xml:space="preserve"> odpovídající výslovnosti daného zvuku žáky.</w:t>
      </w:r>
    </w:p>
    <w:p w:rsidR="00970111" w:rsidRDefault="00970111" w:rsidP="00970111">
      <w:pPr>
        <w:pStyle w:val="ListParagraph"/>
        <w:numPr>
          <w:ilvl w:val="1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Úkol 3</w:t>
      </w:r>
      <w:r w:rsidRPr="00970111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Žáci procvičují čtení, mají za úkol přečíst text a neznámá slova přeložit. Dochází k rozvoji slovní zásoby (jazyková kompetence) a také procvičování výslovnosti (jazyková kompetence).</w:t>
      </w:r>
    </w:p>
    <w:p w:rsidR="00970111" w:rsidRDefault="00970111" w:rsidP="00970111">
      <w:pPr>
        <w:pStyle w:val="ListParagraph"/>
        <w:numPr>
          <w:ilvl w:val="1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Úkol 4</w:t>
      </w:r>
      <w:r>
        <w:rPr>
          <w:rFonts w:ascii="Calibri" w:hAnsi="Calibri"/>
          <w:sz w:val="22"/>
          <w:szCs w:val="22"/>
        </w:rPr>
        <w:t>: Zpěv odstraňuje psychologické bariéry spojené s nácvikem a procvičováním výslovnosti. Společně (za doprovodu nahrávky) si žáci píseň zazpívají a upevní si tak odpovídající výslovnost hlásek.</w:t>
      </w:r>
    </w:p>
    <w:p w:rsidR="00E04191" w:rsidRDefault="00E04191" w:rsidP="00E04191">
      <w:pPr>
        <w:jc w:val="both"/>
        <w:rPr>
          <w:rFonts w:ascii="Calibri" w:hAnsi="Calibri"/>
          <w:sz w:val="22"/>
          <w:szCs w:val="22"/>
        </w:rPr>
        <w:sectPr w:rsidR="00E04191" w:rsidSect="002469D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25630A" w:rsidRPr="0093635F" w:rsidRDefault="0025630A" w:rsidP="0025630A">
      <w:pPr>
        <w:pStyle w:val="NoSpacing"/>
        <w:jc w:val="center"/>
        <w:rPr>
          <w:b/>
        </w:rPr>
      </w:pPr>
      <w:r w:rsidRPr="0025630A">
        <w:rPr>
          <w:b/>
        </w:rPr>
        <w:lastRenderedPageBreak/>
        <w:t>«Пых-пых</w:t>
      </w:r>
      <w:r w:rsidR="005B3895">
        <w:rPr>
          <w:b/>
        </w:rPr>
        <w:t xml:space="preserve"> </w:t>
      </w:r>
      <w:r w:rsidRPr="0025630A">
        <w:rPr>
          <w:b/>
        </w:rPr>
        <w:t>самовар»</w:t>
      </w:r>
    </w:p>
    <w:p w:rsidR="0025630A" w:rsidRDefault="0025630A" w:rsidP="0025630A">
      <w:pPr>
        <w:pStyle w:val="NoSpacing"/>
        <w:jc w:val="both"/>
        <w:rPr>
          <w:b/>
        </w:rPr>
      </w:pPr>
    </w:p>
    <w:p w:rsidR="0025630A" w:rsidRPr="00DD29E0" w:rsidRDefault="007E6E45" w:rsidP="0025630A">
      <w:pPr>
        <w:pStyle w:val="NoSpacing"/>
        <w:jc w:val="both"/>
        <w:rPr>
          <w:b/>
        </w:rPr>
      </w:pPr>
      <w:r w:rsidRPr="007E6E45">
        <w:rPr>
          <w:b/>
          <w:noProof/>
          <w:lang w:eastAsia="cs-CZ"/>
        </w:rPr>
        <w:pict>
          <v:group id="_x0000_s1036" style="position:absolute;left:0;text-align:left;margin-left:319.3pt;margin-top:10.05pt;width:117.25pt;height:60.4pt;z-index:-251657216" coordorigin="7803,11310" coordsize="2345,120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9750;top:11924;width:398;height:428;mso-width-relative:margin;mso-height-relative:margin" stroked="f">
              <v:textbox style="mso-next-textbox:#_x0000_s1037">
                <w:txbxContent>
                  <w:p w:rsidR="0025630A" w:rsidRDefault="0025630A" w:rsidP="0025630A">
                    <w:r>
                      <w:t>5</w:t>
                    </w:r>
                  </w:p>
                </w:txbxContent>
              </v:textbox>
            </v:shape>
            <v:shape id="_x0000_s1038" type="#_x0000_t202" style="position:absolute;left:8685;top:11662;width:398;height:428;mso-width-relative:margin;mso-height-relative:margin" stroked="f">
              <v:textbox style="mso-next-textbox:#_x0000_s1038">
                <w:txbxContent>
                  <w:p w:rsidR="0025630A" w:rsidRDefault="0025630A" w:rsidP="0025630A">
                    <w:r>
                      <w:t>4</w:t>
                    </w:r>
                  </w:p>
                </w:txbxContent>
              </v:textbox>
            </v:shape>
            <v:shape id="_x0000_s1039" type="#_x0000_t202" style="position:absolute;left:9187;top:12000;width:398;height:428;mso-width-relative:margin;mso-height-relative:margin" stroked="f">
              <v:textbox style="mso-next-textbox:#_x0000_s1039">
                <w:txbxContent>
                  <w:p w:rsidR="0025630A" w:rsidRDefault="0025630A" w:rsidP="0025630A">
                    <w:r>
                      <w:t>3</w:t>
                    </w:r>
                  </w:p>
                </w:txbxContent>
              </v:textbox>
            </v:shape>
            <v:shape id="_x0000_s1040" type="#_x0000_t202" style="position:absolute;left:8013;top:12090;width:398;height:428;mso-width-relative:margin;mso-height-relative:margin" stroked="f">
              <v:textbox style="mso-next-textbox:#_x0000_s1040">
                <w:txbxContent>
                  <w:p w:rsidR="0025630A" w:rsidRDefault="0025630A" w:rsidP="0025630A">
                    <w:r>
                      <w:t>1</w:t>
                    </w:r>
                  </w:p>
                </w:txbxContent>
              </v:textbox>
            </v:shape>
            <v:shape id="_x0000_s1041" type="#_x0000_t202" style="position:absolute;left:7803;top:11310;width:398;height:428;mso-width-relative:margin;mso-height-relative:margin" stroked="f">
              <v:textbox style="mso-next-textbox:#_x0000_s1041">
                <w:txbxContent>
                  <w:p w:rsidR="0025630A" w:rsidRDefault="0025630A" w:rsidP="0025630A">
                    <w:r>
                      <w:t>2</w:t>
                    </w:r>
                  </w:p>
                </w:txbxContent>
              </v:textbox>
            </v:shape>
          </v:group>
        </w:pict>
      </w:r>
      <w:r w:rsidR="0025630A" w:rsidRPr="00DA7207">
        <w:rPr>
          <w:b/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2419350" cy="1114425"/>
            <wp:effectExtent l="19050" t="0" r="0" b="0"/>
            <wp:wrapTight wrapText="bothSides">
              <wp:wrapPolygon edited="0">
                <wp:start x="510" y="0"/>
                <wp:lineTo x="-170" y="1108"/>
                <wp:lineTo x="-170" y="21415"/>
                <wp:lineTo x="19219" y="21415"/>
                <wp:lineTo x="20239" y="21415"/>
                <wp:lineTo x="21600" y="19200"/>
                <wp:lineTo x="21600" y="16615"/>
                <wp:lineTo x="20920" y="11815"/>
                <wp:lineTo x="21260" y="369"/>
                <wp:lineTo x="1871" y="0"/>
                <wp:lineTo x="510" y="0"/>
              </wp:wrapPolygon>
            </wp:wrapTight>
            <wp:docPr id="3" name="Obrázek 2" descr="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g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30A">
        <w:rPr>
          <w:b/>
        </w:rPr>
        <w:t xml:space="preserve">1. Naučte se správně vyslovovat </w:t>
      </w:r>
      <w:r w:rsidR="0025630A" w:rsidRPr="00DD29E0">
        <w:rPr>
          <w:b/>
        </w:rPr>
        <w:t>ы</w:t>
      </w:r>
    </w:p>
    <w:p w:rsidR="0025630A" w:rsidRPr="00DD29E0" w:rsidRDefault="0025630A" w:rsidP="0025630A">
      <w:pPr>
        <w:pStyle w:val="NoSpacing"/>
        <w:numPr>
          <w:ilvl w:val="0"/>
          <w:numId w:val="32"/>
        </w:numPr>
        <w:jc w:val="both"/>
      </w:pPr>
      <w:r>
        <w:t>ústa jsou lehce pootevřená</w:t>
      </w:r>
    </w:p>
    <w:p w:rsidR="0025630A" w:rsidRPr="00DD29E0" w:rsidRDefault="0025630A" w:rsidP="0025630A">
      <w:pPr>
        <w:pStyle w:val="NoSpacing"/>
        <w:numPr>
          <w:ilvl w:val="0"/>
          <w:numId w:val="32"/>
        </w:numPr>
        <w:jc w:val="both"/>
      </w:pPr>
      <w:r>
        <w:t>rty nejsou pevně semknuty a jsou roztaženy do stran</w:t>
      </w:r>
    </w:p>
    <w:p w:rsidR="0025630A" w:rsidRPr="00E12173" w:rsidRDefault="0025630A" w:rsidP="0025630A">
      <w:pPr>
        <w:pStyle w:val="NoSpacing"/>
        <w:numPr>
          <w:ilvl w:val="0"/>
          <w:numId w:val="32"/>
        </w:numPr>
        <w:jc w:val="both"/>
      </w:pPr>
      <w:r>
        <w:t>při výslovnosti hlásky se jazyk posouvá směrem dozadu</w:t>
      </w:r>
    </w:p>
    <w:p w:rsidR="0025630A" w:rsidRPr="006C786A" w:rsidRDefault="0025630A" w:rsidP="0025630A">
      <w:pPr>
        <w:pStyle w:val="NoSpacing"/>
        <w:numPr>
          <w:ilvl w:val="0"/>
          <w:numId w:val="32"/>
        </w:numPr>
        <w:jc w:val="both"/>
        <w:rPr>
          <w:lang w:val="en-US"/>
        </w:rPr>
      </w:pPr>
      <w:r>
        <w:t>špička jazyka se nedotýká zubů</w:t>
      </w:r>
    </w:p>
    <w:p w:rsidR="0025630A" w:rsidRPr="006C786A" w:rsidRDefault="0025630A" w:rsidP="0025630A">
      <w:pPr>
        <w:pStyle w:val="NoSpacing"/>
        <w:numPr>
          <w:ilvl w:val="0"/>
          <w:numId w:val="32"/>
        </w:numPr>
        <w:jc w:val="both"/>
        <w:rPr>
          <w:lang w:val="en-US"/>
        </w:rPr>
      </w:pPr>
      <w:r>
        <w:t>tělo jazyka je lehce pozvednuto</w:t>
      </w:r>
    </w:p>
    <w:p w:rsidR="0025630A" w:rsidRDefault="0025630A" w:rsidP="0025630A">
      <w:pPr>
        <w:pStyle w:val="NoSpacing"/>
        <w:jc w:val="both"/>
      </w:pPr>
    </w:p>
    <w:p w:rsidR="0025630A" w:rsidRDefault="0025630A" w:rsidP="0025630A">
      <w:pPr>
        <w:pStyle w:val="NoSpacing"/>
        <w:jc w:val="both"/>
      </w:pPr>
      <w:r w:rsidRPr="00AE7D1F">
        <w:t>Pokud se vám</w:t>
      </w:r>
      <w:r>
        <w:t xml:space="preserve"> nedaří správně vyslovovat tuto hlásku, zkuste se nadechnout a pomalu začít vyslovovat </w:t>
      </w:r>
      <w:r w:rsidRPr="00AE7D1F">
        <w:t>и...и...и...и</w:t>
      </w:r>
      <w:r>
        <w:t xml:space="preserve">, přičemž postupně odtahujte tělo jazyka od zubů směrem dozadu (špička jazyka zůstává neustále na stejné úrovni). Postupně by se měl začít objevovat zvuk </w:t>
      </w:r>
      <w:r w:rsidRPr="00E12173">
        <w:t>ы</w:t>
      </w:r>
      <w:r>
        <w:t>.</w:t>
      </w:r>
    </w:p>
    <w:p w:rsidR="0025630A" w:rsidRDefault="0025630A" w:rsidP="0025630A">
      <w:pPr>
        <w:pStyle w:val="NoSpacing"/>
        <w:jc w:val="both"/>
      </w:pPr>
    </w:p>
    <w:p w:rsidR="0025630A" w:rsidRPr="000855ED" w:rsidRDefault="0025630A" w:rsidP="0025630A">
      <w:pPr>
        <w:pStyle w:val="NoSpacing"/>
        <w:jc w:val="both"/>
        <w:rPr>
          <w:b/>
        </w:rPr>
      </w:pPr>
      <w:r>
        <w:rPr>
          <w:b/>
        </w:rPr>
        <w:t xml:space="preserve">2. </w:t>
      </w:r>
      <w:r w:rsidRPr="000855ED">
        <w:rPr>
          <w:b/>
        </w:rPr>
        <w:t>Procvičujte výslovnost ы – poslouchejte, opakujte, poté sami čtěte</w:t>
      </w:r>
    </w:p>
    <w:p w:rsidR="0025630A" w:rsidRDefault="0025630A" w:rsidP="0025630A">
      <w:pPr>
        <w:pStyle w:val="NoSpacing"/>
        <w:jc w:val="both"/>
      </w:pP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а – ы</w:t>
      </w:r>
      <w:r>
        <w:rPr>
          <w:lang w:val="ru-RU"/>
        </w:rPr>
        <w:tab/>
        <w:t>а – ы – мы</w:t>
      </w:r>
      <w:r>
        <w:rPr>
          <w:lang w:val="ru-RU"/>
        </w:rPr>
        <w:tab/>
        <w:t>а – ы – ны</w:t>
      </w:r>
      <w:r>
        <w:rPr>
          <w:lang w:val="ru-RU"/>
        </w:rPr>
        <w:tab/>
        <w:t>а – ы – ты</w:t>
      </w:r>
      <w:r>
        <w:rPr>
          <w:lang w:val="ru-RU"/>
        </w:rPr>
        <w:tab/>
        <w:t>а – ы – сы</w:t>
      </w: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о – ы</w:t>
      </w:r>
      <w:r>
        <w:rPr>
          <w:lang w:val="ru-RU"/>
        </w:rPr>
        <w:tab/>
        <w:t>а – ы – пы</w:t>
      </w:r>
      <w:r>
        <w:rPr>
          <w:lang w:val="ru-RU"/>
        </w:rPr>
        <w:tab/>
        <w:t>а – ы – фы</w:t>
      </w:r>
      <w:r>
        <w:rPr>
          <w:lang w:val="ru-RU"/>
        </w:rPr>
        <w:tab/>
        <w:t>а – ы – ды</w:t>
      </w:r>
      <w:r>
        <w:rPr>
          <w:lang w:val="ru-RU"/>
        </w:rPr>
        <w:tab/>
        <w:t>а – ы – зы</w:t>
      </w: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у – ы</w:t>
      </w:r>
      <w:r>
        <w:rPr>
          <w:lang w:val="ru-RU"/>
        </w:rPr>
        <w:tab/>
        <w:t>а – ы – бы</w:t>
      </w:r>
      <w:r>
        <w:rPr>
          <w:lang w:val="ru-RU"/>
        </w:rPr>
        <w:tab/>
        <w:t>а – ы – вы</w:t>
      </w:r>
      <w:r>
        <w:rPr>
          <w:lang w:val="ru-RU"/>
        </w:rPr>
        <w:tab/>
        <w:t>а – ы – ны</w:t>
      </w:r>
      <w:r>
        <w:rPr>
          <w:lang w:val="ru-RU"/>
        </w:rPr>
        <w:tab/>
        <w:t>а – ы – ры</w:t>
      </w:r>
    </w:p>
    <w:p w:rsidR="0025630A" w:rsidRDefault="0025630A" w:rsidP="0025630A">
      <w:pPr>
        <w:pStyle w:val="NoSpacing"/>
        <w:jc w:val="both"/>
        <w:rPr>
          <w:lang w:val="ru-RU"/>
        </w:rPr>
      </w:pP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му – мо – мы</w:t>
      </w:r>
      <w:r>
        <w:rPr>
          <w:lang w:val="ru-RU"/>
        </w:rPr>
        <w:tab/>
      </w:r>
      <w:r>
        <w:rPr>
          <w:lang w:val="ru-RU"/>
        </w:rPr>
        <w:tab/>
        <w:t>ту – то – ты</w:t>
      </w:r>
      <w:r>
        <w:rPr>
          <w:lang w:val="ru-RU"/>
        </w:rPr>
        <w:tab/>
      </w:r>
      <w:r>
        <w:rPr>
          <w:lang w:val="ru-RU"/>
        </w:rPr>
        <w:tab/>
        <w:t>су – со – сы</w:t>
      </w: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пу – по – пы</w:t>
      </w:r>
      <w:r>
        <w:rPr>
          <w:lang w:val="ru-RU"/>
        </w:rPr>
        <w:tab/>
      </w:r>
      <w:r>
        <w:rPr>
          <w:lang w:val="ru-RU"/>
        </w:rPr>
        <w:tab/>
        <w:t>ду – до – ды</w:t>
      </w:r>
      <w:r>
        <w:rPr>
          <w:lang w:val="ru-RU"/>
        </w:rPr>
        <w:tab/>
      </w:r>
      <w:r>
        <w:rPr>
          <w:lang w:val="ru-RU"/>
        </w:rPr>
        <w:tab/>
        <w:t>зу – зо – зы</w:t>
      </w: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бу – бо – бы</w:t>
      </w:r>
      <w:r>
        <w:rPr>
          <w:lang w:val="ru-RU"/>
        </w:rPr>
        <w:tab/>
      </w:r>
      <w:r>
        <w:rPr>
          <w:lang w:val="ru-RU"/>
        </w:rPr>
        <w:tab/>
        <w:t>ну – но – ны</w:t>
      </w:r>
      <w:r>
        <w:rPr>
          <w:lang w:val="ru-RU"/>
        </w:rPr>
        <w:tab/>
      </w:r>
      <w:r>
        <w:rPr>
          <w:lang w:val="ru-RU"/>
        </w:rPr>
        <w:tab/>
        <w:t>ру – ро – ры</w:t>
      </w: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ву – во – вы</w:t>
      </w:r>
    </w:p>
    <w:p w:rsidR="0025630A" w:rsidRDefault="0025630A" w:rsidP="0025630A">
      <w:pPr>
        <w:pStyle w:val="NoSpacing"/>
        <w:jc w:val="both"/>
        <w:rPr>
          <w:lang w:val="ru-RU"/>
        </w:rPr>
      </w:pPr>
      <w:r>
        <w:rPr>
          <w:lang w:val="ru-RU"/>
        </w:rPr>
        <w:t>фу – фо – фы</w:t>
      </w:r>
    </w:p>
    <w:p w:rsidR="0025630A" w:rsidRDefault="0025630A" w:rsidP="0025630A">
      <w:pPr>
        <w:pStyle w:val="NoSpacing"/>
        <w:jc w:val="both"/>
        <w:rPr>
          <w:lang w:val="ru-RU"/>
        </w:rPr>
      </w:pPr>
    </w:p>
    <w:p w:rsidR="0025630A" w:rsidRDefault="0025630A" w:rsidP="0025630A">
      <w:pPr>
        <w:pStyle w:val="NoSpacing"/>
        <w:jc w:val="both"/>
        <w:rPr>
          <w:b/>
        </w:rPr>
      </w:pPr>
      <w:r>
        <w:rPr>
          <w:b/>
        </w:rPr>
        <w:t>3. Poslouchejte, opakujte a pak sami čtěte</w:t>
      </w:r>
    </w:p>
    <w:p w:rsidR="0025630A" w:rsidRDefault="0025630A" w:rsidP="0025630A">
      <w:pPr>
        <w:pStyle w:val="NoSpacing"/>
        <w:jc w:val="both"/>
      </w:pPr>
    </w:p>
    <w:p w:rsidR="0025630A" w:rsidRDefault="0025630A" w:rsidP="0025630A">
      <w:pPr>
        <w:pStyle w:val="NoSpacing"/>
        <w:jc w:val="both"/>
      </w:pPr>
      <w:r w:rsidRPr="000855ED">
        <w:t>О́пыт, быть, обы́чно, гу́бы, зу́бы, вы́вод, вы́мысел, гла́вный, пла́ны, гла́сные, согла́сные, ме́тоды, твёрдый, язы́к, о́бразы, мемуа́ры.</w:t>
      </w:r>
    </w:p>
    <w:p w:rsidR="0025630A" w:rsidRDefault="0025630A" w:rsidP="0025630A">
      <w:pPr>
        <w:pStyle w:val="NoSpacing"/>
        <w:jc w:val="both"/>
      </w:pPr>
    </w:p>
    <w:p w:rsidR="0025630A" w:rsidRPr="00E12173" w:rsidRDefault="0025630A" w:rsidP="0025630A">
      <w:pPr>
        <w:pStyle w:val="NoSpacing"/>
        <w:jc w:val="center"/>
      </w:pPr>
      <w:r>
        <w:rPr>
          <w:b/>
        </w:rPr>
        <w:t>Pozor!</w:t>
      </w:r>
    </w:p>
    <w:p w:rsidR="0025630A" w:rsidRPr="00E12173" w:rsidRDefault="0025630A" w:rsidP="0025630A">
      <w:pPr>
        <w:pStyle w:val="NoSpacing"/>
        <w:jc w:val="center"/>
      </w:pPr>
      <w:r>
        <w:t xml:space="preserve">Po písmenech </w:t>
      </w:r>
      <w:r w:rsidRPr="000855ED">
        <w:t>ж, ш</w:t>
      </w:r>
      <w:r>
        <w:t xml:space="preserve"> se píše </w:t>
      </w:r>
      <w:r w:rsidRPr="000855ED">
        <w:t>и</w:t>
      </w:r>
      <w:r>
        <w:t>, ale vyslovuje sе</w:t>
      </w:r>
      <w:r w:rsidRPr="000855ED">
        <w:t>[ы]</w:t>
      </w:r>
      <w:r>
        <w:t>, například:</w:t>
      </w:r>
    </w:p>
    <w:p w:rsidR="0025630A" w:rsidRPr="00E12173" w:rsidRDefault="0025630A" w:rsidP="0025630A">
      <w:pPr>
        <w:pStyle w:val="NoSpacing"/>
        <w:jc w:val="center"/>
      </w:pPr>
      <w:r>
        <w:t>Оши́бка</w:t>
      </w:r>
      <w:r>
        <w:tab/>
        <w:t>ош[ы́]</w:t>
      </w:r>
      <w:r w:rsidRPr="0025630A">
        <w:t>б</w:t>
      </w:r>
      <w:r w:rsidRPr="00E12173">
        <w:t>ка</w:t>
      </w:r>
    </w:p>
    <w:p w:rsidR="0025630A" w:rsidRPr="00E12173" w:rsidRDefault="0025630A" w:rsidP="0025630A">
      <w:pPr>
        <w:pStyle w:val="NoSpacing"/>
        <w:jc w:val="center"/>
      </w:pPr>
      <w:r w:rsidRPr="00E12173">
        <w:t>Падежи́</w:t>
      </w:r>
      <w:r w:rsidRPr="00E12173">
        <w:tab/>
        <w:t>падеж[ы́]</w:t>
      </w:r>
    </w:p>
    <w:p w:rsidR="0025630A" w:rsidRPr="00E12173" w:rsidRDefault="0025630A" w:rsidP="0025630A">
      <w:pPr>
        <w:pStyle w:val="NoSpacing"/>
        <w:jc w:val="center"/>
      </w:pPr>
    </w:p>
    <w:p w:rsidR="0025630A" w:rsidRDefault="0025630A" w:rsidP="0025630A">
      <w:pPr>
        <w:pStyle w:val="NoSpacing"/>
        <w:jc w:val="center"/>
      </w:pPr>
      <w:r>
        <w:t xml:space="preserve">Po písmenu </w:t>
      </w:r>
      <w:r w:rsidRPr="00E12173">
        <w:t>ц</w:t>
      </w:r>
      <w:r>
        <w:t xml:space="preserve"> se píše </w:t>
      </w:r>
      <w:r w:rsidRPr="00E12173">
        <w:t>и</w:t>
      </w:r>
      <w:r>
        <w:t xml:space="preserve"> i </w:t>
      </w:r>
      <w:r w:rsidRPr="00E12173">
        <w:t>ы</w:t>
      </w:r>
      <w:r>
        <w:t>, ale vyslovuje se pouze [</w:t>
      </w:r>
      <w:r w:rsidRPr="00E12173">
        <w:t>ы]</w:t>
      </w:r>
      <w:r>
        <w:t>, například:</w:t>
      </w:r>
    </w:p>
    <w:p w:rsidR="0025630A" w:rsidRDefault="0025630A" w:rsidP="0025630A">
      <w:pPr>
        <w:pStyle w:val="NoSpacing"/>
        <w:jc w:val="center"/>
        <w:rPr>
          <w:lang w:val="ru-RU"/>
        </w:rPr>
      </w:pPr>
      <w:r>
        <w:rPr>
          <w:lang w:val="ru-RU"/>
        </w:rPr>
        <w:t>Ци́кл</w:t>
      </w:r>
      <w:r>
        <w:rPr>
          <w:lang w:val="ru-RU"/>
        </w:rPr>
        <w:tab/>
      </w:r>
      <w:r>
        <w:rPr>
          <w:lang w:val="ru-RU"/>
        </w:rPr>
        <w:tab/>
        <w:t>ц[ы́]кл</w:t>
      </w:r>
    </w:p>
    <w:p w:rsidR="0025630A" w:rsidRDefault="0025630A" w:rsidP="0025630A">
      <w:pPr>
        <w:pStyle w:val="NoSpacing"/>
        <w:jc w:val="center"/>
        <w:rPr>
          <w:lang w:val="ru-RU"/>
        </w:rPr>
      </w:pPr>
      <w:r>
        <w:rPr>
          <w:lang w:val="ru-RU"/>
        </w:rPr>
        <w:t>Фу́нкция</w:t>
      </w:r>
      <w:r>
        <w:rPr>
          <w:lang w:val="ru-RU"/>
        </w:rPr>
        <w:tab/>
        <w:t>фу́нкц[ы]я</w:t>
      </w:r>
    </w:p>
    <w:p w:rsidR="0025630A" w:rsidRPr="000855ED" w:rsidRDefault="0025630A" w:rsidP="0025630A">
      <w:pPr>
        <w:pStyle w:val="NoSpacing"/>
        <w:jc w:val="center"/>
        <w:rPr>
          <w:lang w:val="ru-RU"/>
        </w:rPr>
      </w:pPr>
      <w:r>
        <w:rPr>
          <w:lang w:val="ru-RU"/>
        </w:rPr>
        <w:t>Концы́</w:t>
      </w:r>
      <w:r>
        <w:rPr>
          <w:lang w:val="ru-RU"/>
        </w:rPr>
        <w:tab/>
      </w:r>
      <w:r>
        <w:rPr>
          <w:lang w:val="ru-RU"/>
        </w:rPr>
        <w:tab/>
        <w:t>конц[ы́]</w:t>
      </w:r>
    </w:p>
    <w:p w:rsidR="0025630A" w:rsidRDefault="0025630A" w:rsidP="0025630A">
      <w:pPr>
        <w:pStyle w:val="NoSpacing"/>
        <w:jc w:val="both"/>
        <w:rPr>
          <w:lang w:val="ru-RU"/>
        </w:rPr>
      </w:pPr>
    </w:p>
    <w:p w:rsidR="0025630A" w:rsidRPr="000855ED" w:rsidRDefault="0025630A" w:rsidP="0025630A">
      <w:pPr>
        <w:pStyle w:val="NoSpacing"/>
        <w:jc w:val="both"/>
        <w:rPr>
          <w:b/>
        </w:rPr>
      </w:pPr>
      <w:r w:rsidRPr="00D41122">
        <w:rPr>
          <w:b/>
          <w:lang w:val="en-US"/>
        </w:rPr>
        <w:t>4</w:t>
      </w:r>
      <w:r>
        <w:rPr>
          <w:b/>
        </w:rPr>
        <w:t xml:space="preserve">. </w:t>
      </w:r>
      <w:r w:rsidRPr="000855ED">
        <w:rPr>
          <w:b/>
        </w:rPr>
        <w:t>Poslouchejte, opakujte a pak sami čtěte. Věnujte pozornost výslovnosti [ы] po ж, ш, ц</w:t>
      </w:r>
    </w:p>
    <w:p w:rsidR="0025630A" w:rsidRDefault="0025630A" w:rsidP="0025630A">
      <w:pPr>
        <w:pStyle w:val="NoSpacing"/>
        <w:jc w:val="both"/>
      </w:pPr>
    </w:p>
    <w:p w:rsidR="0025630A" w:rsidRDefault="0025630A" w:rsidP="0025630A">
      <w:pPr>
        <w:pStyle w:val="NoSpacing"/>
        <w:jc w:val="both"/>
      </w:pPr>
      <w:r w:rsidRPr="00906AB8">
        <w:t>Оши́бка, маши́на, жи́вопись, жи́знь, ци́кл, ци́рк, едини́цы, дисципли́на, тради́ция, интона́ци</w:t>
      </w:r>
      <w:r>
        <w:t>я, цита́та, пози́ция, фу́нкция.</w:t>
      </w:r>
    </w:p>
    <w:p w:rsidR="0025630A" w:rsidRDefault="0025630A" w:rsidP="0025630A">
      <w:pPr>
        <w:pStyle w:val="NoSpacing"/>
        <w:jc w:val="both"/>
      </w:pPr>
    </w:p>
    <w:p w:rsidR="0025630A" w:rsidRPr="00906AB8" w:rsidRDefault="0025630A" w:rsidP="0025630A">
      <w:pPr>
        <w:pStyle w:val="NoSpacing"/>
        <w:jc w:val="both"/>
        <w:rPr>
          <w:b/>
        </w:rPr>
      </w:pPr>
      <w:r w:rsidRPr="0025630A">
        <w:rPr>
          <w:b/>
        </w:rPr>
        <w:t>5</w:t>
      </w:r>
      <w:r>
        <w:rPr>
          <w:b/>
        </w:rPr>
        <w:t xml:space="preserve">. </w:t>
      </w:r>
      <w:r w:rsidRPr="00906AB8">
        <w:rPr>
          <w:b/>
        </w:rPr>
        <w:t xml:space="preserve">Poslouchejte a doplňujte </w:t>
      </w:r>
      <w:r w:rsidRPr="00DD29E0">
        <w:rPr>
          <w:b/>
        </w:rPr>
        <w:t>и – ы</w:t>
      </w:r>
    </w:p>
    <w:p w:rsidR="0025630A" w:rsidRDefault="0025630A" w:rsidP="0025630A">
      <w:pPr>
        <w:pStyle w:val="NoSpacing"/>
        <w:jc w:val="both"/>
      </w:pPr>
    </w:p>
    <w:p w:rsidR="0025630A" w:rsidRPr="00E12173" w:rsidRDefault="0025630A" w:rsidP="0025630A">
      <w:pPr>
        <w:pStyle w:val="NoSpacing"/>
        <w:jc w:val="both"/>
      </w:pPr>
      <w:r>
        <w:t xml:space="preserve">….. - ….. ; </w:t>
      </w:r>
      <w:r w:rsidRPr="00906AB8">
        <w:t>п</w:t>
      </w:r>
      <w:r>
        <w:t>…..</w:t>
      </w:r>
      <w:r w:rsidRPr="00906AB8">
        <w:t>та́ть - п</w:t>
      </w:r>
      <w:r>
        <w:t>…..</w:t>
      </w:r>
      <w:r w:rsidRPr="00906AB8">
        <w:t>та́ть ; коп</w:t>
      </w:r>
      <w:r>
        <w:t>…..</w:t>
      </w:r>
      <w:r w:rsidRPr="00906AB8">
        <w:t>ть - коп</w:t>
      </w:r>
      <w:r>
        <w:t>…..</w:t>
      </w:r>
      <w:r w:rsidRPr="00906AB8">
        <w:t>т ; зап</w:t>
      </w:r>
      <w:r>
        <w:t>…..</w:t>
      </w:r>
      <w:r w:rsidRPr="00906AB8">
        <w:t>ска - о́п</w:t>
      </w:r>
      <w:r>
        <w:t>…..</w:t>
      </w:r>
      <w:r w:rsidRPr="00906AB8">
        <w:t>т ; б</w:t>
      </w:r>
      <w:r>
        <w:t>…..</w:t>
      </w:r>
      <w:r w:rsidRPr="00906AB8">
        <w:t>т - б</w:t>
      </w:r>
      <w:r>
        <w:t>…..</w:t>
      </w:r>
      <w:r w:rsidRPr="00906AB8">
        <w:t>т ; б</w:t>
      </w:r>
      <w:r>
        <w:t>…..</w:t>
      </w:r>
      <w:r w:rsidRPr="00906AB8">
        <w:t>ть - б</w:t>
      </w:r>
      <w:r>
        <w:t>…..</w:t>
      </w:r>
      <w:r w:rsidRPr="00906AB8">
        <w:t>ть; заб</w:t>
      </w:r>
      <w:r>
        <w:t>…..</w:t>
      </w:r>
      <w:r w:rsidRPr="00906AB8">
        <w:t>ть - заб</w:t>
      </w:r>
      <w:r>
        <w:t>…..ть</w:t>
      </w:r>
      <w:r w:rsidRPr="00906AB8">
        <w:t>; б</w:t>
      </w:r>
      <w:r>
        <w:t>…..</w:t>
      </w:r>
      <w:r w:rsidRPr="00906AB8">
        <w:t>лль - б</w:t>
      </w:r>
      <w:r>
        <w:t>…..</w:t>
      </w:r>
      <w:r w:rsidRPr="00906AB8">
        <w:t>ль ; М</w:t>
      </w:r>
      <w:r>
        <w:t>…..</w:t>
      </w:r>
      <w:r w:rsidRPr="00906AB8">
        <w:t>ла - м</w:t>
      </w:r>
      <w:r>
        <w:t>…..ла ;</w:t>
      </w:r>
      <w:r w:rsidRPr="00906AB8">
        <w:t xml:space="preserve"> м</w:t>
      </w:r>
      <w:r>
        <w:t>…..шка -</w:t>
      </w:r>
      <w:r w:rsidRPr="00906AB8">
        <w:t>м</w:t>
      </w:r>
      <w:r>
        <w:t>…..</w:t>
      </w:r>
      <w:r w:rsidRPr="00906AB8">
        <w:t>шка ; вод</w:t>
      </w:r>
      <w:r>
        <w:t>…..</w:t>
      </w:r>
      <w:r w:rsidRPr="00906AB8">
        <w:t xml:space="preserve"> - вод</w:t>
      </w:r>
      <w:r>
        <w:t>…..</w:t>
      </w:r>
      <w:r w:rsidRPr="00906AB8">
        <w:t xml:space="preserve"> ; суд</w:t>
      </w:r>
      <w:r>
        <w:t>…..</w:t>
      </w:r>
      <w:r w:rsidRPr="00906AB8">
        <w:t xml:space="preserve"> - суд</w:t>
      </w:r>
      <w:r>
        <w:t>…..</w:t>
      </w:r>
      <w:r w:rsidRPr="00906AB8">
        <w:t xml:space="preserve"> ; кос</w:t>
      </w:r>
      <w:r>
        <w:t>…..</w:t>
      </w:r>
      <w:r w:rsidRPr="00906AB8">
        <w:t xml:space="preserve"> - кос</w:t>
      </w:r>
      <w:r>
        <w:t>…..</w:t>
      </w:r>
      <w:r w:rsidRPr="00906AB8">
        <w:t xml:space="preserve"> ; дар</w:t>
      </w:r>
      <w:r>
        <w:t>…..</w:t>
      </w:r>
      <w:r w:rsidRPr="00906AB8">
        <w:t xml:space="preserve"> - дар</w:t>
      </w:r>
      <w:r>
        <w:t>…..</w:t>
      </w:r>
      <w:r w:rsidRPr="00906AB8">
        <w:t xml:space="preserve"> ; гор</w:t>
      </w:r>
      <w:r>
        <w:t>…..</w:t>
      </w:r>
      <w:r w:rsidRPr="00906AB8">
        <w:t xml:space="preserve"> - го</w:t>
      </w:r>
      <w:r w:rsidRPr="0093635F">
        <w:rPr>
          <w:rFonts w:ascii="Calibri" w:hAnsi="Calibri"/>
        </w:rPr>
        <w:t>́</w:t>
      </w:r>
      <w:r w:rsidRPr="00906AB8">
        <w:t>р</w:t>
      </w:r>
      <w:r>
        <w:t xml:space="preserve">….. </w:t>
      </w:r>
      <w:r w:rsidRPr="00906AB8">
        <w:t>.</w:t>
      </w:r>
    </w:p>
    <w:p w:rsidR="0025630A" w:rsidRDefault="0025630A" w:rsidP="0025630A">
      <w:pPr>
        <w:pStyle w:val="NoSpacing"/>
        <w:jc w:val="both"/>
        <w:rPr>
          <w:b/>
        </w:rPr>
      </w:pPr>
      <w:r w:rsidRPr="004D6456">
        <w:rPr>
          <w:b/>
        </w:rPr>
        <w:lastRenderedPageBreak/>
        <w:t>6</w:t>
      </w:r>
      <w:r>
        <w:rPr>
          <w:b/>
        </w:rPr>
        <w:t>. Přečtěte dvojice slov, dbejte na správnou výslovnost.</w:t>
      </w:r>
    </w:p>
    <w:p w:rsidR="0025630A" w:rsidRDefault="0025630A" w:rsidP="0025630A">
      <w:pPr>
        <w:pStyle w:val="NoSpacing"/>
        <w:jc w:val="both"/>
        <w:rPr>
          <w:b/>
        </w:rPr>
      </w:pPr>
    </w:p>
    <w:p w:rsidR="0025630A" w:rsidRPr="0025630A" w:rsidRDefault="0025630A" w:rsidP="0025630A">
      <w:pPr>
        <w:pStyle w:val="NoSpacing"/>
        <w:rPr>
          <w:b/>
        </w:rPr>
      </w:pPr>
      <w:r w:rsidRPr="00E04191">
        <w:rPr>
          <w:b/>
        </w:rPr>
        <w:t>7</w:t>
      </w:r>
      <w:r w:rsidRPr="0025630A">
        <w:rPr>
          <w:b/>
        </w:rPr>
        <w:t>. Úkolyk písničce</w:t>
      </w:r>
    </w:p>
    <w:p w:rsidR="0025630A" w:rsidRPr="0025630A" w:rsidRDefault="0025630A" w:rsidP="0025630A">
      <w:pPr>
        <w:pStyle w:val="NoSpacing"/>
        <w:numPr>
          <w:ilvl w:val="0"/>
          <w:numId w:val="31"/>
        </w:numPr>
        <w:jc w:val="both"/>
      </w:pPr>
      <w:r w:rsidRPr="0025630A">
        <w:t xml:space="preserve">Na základě poslechu písničky doplňte do textu vynechaná písmena </w:t>
      </w:r>
      <w:r w:rsidRPr="0025630A">
        <w:rPr>
          <w:b/>
        </w:rPr>
        <w:t>и/ы.</w:t>
      </w:r>
    </w:p>
    <w:p w:rsidR="0025630A" w:rsidRPr="0025630A" w:rsidRDefault="0025630A" w:rsidP="0025630A">
      <w:pPr>
        <w:pStyle w:val="NoSpacing"/>
        <w:numPr>
          <w:ilvl w:val="0"/>
          <w:numId w:val="31"/>
        </w:numPr>
        <w:jc w:val="both"/>
      </w:pPr>
      <w:r w:rsidRPr="0025630A">
        <w:t xml:space="preserve">Všímejte si výslovnosti hlásky </w:t>
      </w:r>
      <w:r w:rsidRPr="0025630A">
        <w:rPr>
          <w:b/>
        </w:rPr>
        <w:t>ы</w:t>
      </w:r>
      <w:r w:rsidRPr="0025630A">
        <w:t>.</w:t>
      </w:r>
    </w:p>
    <w:p w:rsidR="0025630A" w:rsidRPr="0025630A" w:rsidRDefault="0025630A" w:rsidP="0025630A">
      <w:pPr>
        <w:pStyle w:val="NoSpacing"/>
        <w:numPr>
          <w:ilvl w:val="0"/>
          <w:numId w:val="31"/>
        </w:numPr>
        <w:jc w:val="both"/>
      </w:pPr>
      <w:r w:rsidRPr="0025630A">
        <w:t>Přečtěte si text písničky, neznámá slova přeložte.</w:t>
      </w:r>
    </w:p>
    <w:p w:rsidR="0025630A" w:rsidRPr="0025630A" w:rsidRDefault="0025630A" w:rsidP="0025630A">
      <w:pPr>
        <w:pStyle w:val="NoSpacing"/>
        <w:numPr>
          <w:ilvl w:val="0"/>
          <w:numId w:val="31"/>
        </w:numPr>
        <w:jc w:val="both"/>
      </w:pPr>
      <w:r w:rsidRPr="0025630A">
        <w:t>Písničku si společně zazpívejte.</w:t>
      </w:r>
    </w:p>
    <w:p w:rsidR="0025630A" w:rsidRPr="0025630A" w:rsidRDefault="0025630A" w:rsidP="0025630A">
      <w:pPr>
        <w:pStyle w:val="NoSpacing"/>
        <w:jc w:val="both"/>
        <w:rPr>
          <w:b/>
        </w:rPr>
      </w:pPr>
    </w:p>
    <w:p w:rsidR="0025630A" w:rsidRPr="0025630A" w:rsidRDefault="0025630A" w:rsidP="0025630A">
      <w:pPr>
        <w:pStyle w:val="NoSpacing"/>
        <w:jc w:val="center"/>
        <w:rPr>
          <w:b/>
          <w:lang w:val="ru-RU"/>
        </w:rPr>
      </w:pPr>
      <w:r w:rsidRPr="0025630A">
        <w:rPr>
          <w:b/>
          <w:lang w:val="ru-RU"/>
        </w:rPr>
        <w:t>«П</w:t>
      </w:r>
      <w:r w:rsidRPr="0025630A">
        <w:rPr>
          <w:b/>
        </w:rPr>
        <w:t>…..</w:t>
      </w:r>
      <w:r w:rsidRPr="0025630A">
        <w:rPr>
          <w:b/>
          <w:lang w:val="ru-RU"/>
        </w:rPr>
        <w:t>х-п</w:t>
      </w:r>
      <w:r w:rsidRPr="0025630A">
        <w:rPr>
          <w:b/>
        </w:rPr>
        <w:t>…..</w:t>
      </w:r>
      <w:r w:rsidRPr="0025630A">
        <w:rPr>
          <w:b/>
          <w:lang w:val="ru-RU"/>
        </w:rPr>
        <w:t>х самова́р»</w:t>
      </w:r>
    </w:p>
    <w:p w:rsidR="0025630A" w:rsidRPr="0025630A" w:rsidRDefault="0025630A" w:rsidP="0025630A">
      <w:pPr>
        <w:pStyle w:val="NoSpacing"/>
      </w:pPr>
    </w:p>
    <w:p w:rsidR="0025630A" w:rsidRPr="0025630A" w:rsidRDefault="007E6E45" w:rsidP="0025630A">
      <w:pPr>
        <w:pStyle w:val="NoSpacing"/>
      </w:pPr>
      <w:r w:rsidRPr="007E6E45">
        <w:rPr>
          <w:noProof/>
        </w:rPr>
        <w:pict>
          <v:shape id="_x0000_s1035" type="#_x0000_t202" style="position:absolute;margin-left:230.2pt;margin-top:208.05pt;width:227.7pt;height:33.2pt;z-index:251658240;mso-width-relative:margin;mso-height-relative:margin" stroked="f">
            <v:textbox style="mso-next-textbox:#_x0000_s1035">
              <w:txbxContent>
                <w:p w:rsidR="0025630A" w:rsidRPr="00E12173" w:rsidRDefault="001200E6" w:rsidP="0025630A">
                  <w:pPr>
                    <w:jc w:val="center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Муха-Ц</w:t>
                  </w:r>
                  <w:r w:rsidR="0025630A">
                    <w:rPr>
                      <w:sz w:val="20"/>
                      <w:szCs w:val="20"/>
                      <w:lang w:val="ru-RU"/>
                    </w:rPr>
                    <w:t>окотуха, иллюстрация В. Конашевича</w:t>
                  </w:r>
                  <w:r w:rsidR="005B3895" w:rsidRPr="001200E6"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ru-RU"/>
                    </w:rPr>
                    <w:t>к произведению «Муха-Ц</w:t>
                  </w:r>
                  <w:r w:rsidR="0025630A">
                    <w:rPr>
                      <w:sz w:val="20"/>
                      <w:szCs w:val="20"/>
                      <w:lang w:val="ru-RU"/>
                    </w:rPr>
                    <w:t>окотуха» К. Чуковского</w:t>
                  </w:r>
                </w:p>
              </w:txbxContent>
            </v:textbox>
          </v:shape>
        </w:pict>
      </w:r>
      <w:r w:rsidR="0025630A" w:rsidRPr="0025630A"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2919730</wp:posOffset>
            </wp:positionH>
            <wp:positionV relativeFrom="paragraph">
              <wp:posOffset>19685</wp:posOffset>
            </wp:positionV>
            <wp:extent cx="2828925" cy="2628900"/>
            <wp:effectExtent l="19050" t="0" r="9525" b="0"/>
            <wp:wrapTight wrapText="bothSides">
              <wp:wrapPolygon edited="0">
                <wp:start x="-145" y="0"/>
                <wp:lineTo x="-145" y="21443"/>
                <wp:lineTo x="21673" y="21443"/>
                <wp:lineTo x="21673" y="0"/>
                <wp:lineTo x="-145" y="0"/>
              </wp:wrapPolygon>
            </wp:wrapTight>
            <wp:docPr id="1" name="obrázek 1" descr="http://img-fotki.yandex.ru/get/2712/68443360.27/0_6a94d_4d351e5b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-fotki.yandex.ru/get/2712/68443360.27/0_6a94d_4d351e5b_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764" t="2200" r="2512" b="27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630A" w:rsidRPr="0025630A">
        <w:t>Ж…..л-пож…..ва́л</w:t>
      </w:r>
      <w:r w:rsidR="005B3895">
        <w:t xml:space="preserve"> </w:t>
      </w:r>
      <w:r w:rsidR="0025630A" w:rsidRPr="0025630A">
        <w:t>самова́р,</w:t>
      </w:r>
      <w:r w:rsidR="0025630A" w:rsidRPr="0025630A">
        <w:br/>
        <w:t>б…..л о́н</w:t>
      </w:r>
      <w:r w:rsidR="005B3895">
        <w:t xml:space="preserve"> </w:t>
      </w:r>
      <w:r w:rsidR="0025630A" w:rsidRPr="0025630A">
        <w:t>не</w:t>
      </w:r>
      <w:r w:rsidR="005B3895">
        <w:t xml:space="preserve"> </w:t>
      </w:r>
      <w:r w:rsidR="0025630A" w:rsidRPr="0025630A">
        <w:t>мо́лод, не</w:t>
      </w:r>
      <w:r w:rsidR="005B3895">
        <w:t xml:space="preserve"> </w:t>
      </w:r>
      <w:r w:rsidR="0025630A" w:rsidRPr="0025630A">
        <w:t>ста́р.</w:t>
      </w:r>
      <w:r w:rsidR="0025630A" w:rsidRPr="0025630A">
        <w:br/>
        <w:t>О́н</w:t>
      </w:r>
      <w:r w:rsidR="005B3895">
        <w:t xml:space="preserve"> </w:t>
      </w:r>
      <w:r w:rsidR="0025630A" w:rsidRPr="0025630A">
        <w:t>на</w:t>
      </w:r>
      <w:r w:rsidR="005B3895">
        <w:t xml:space="preserve"> </w:t>
      </w:r>
      <w:r w:rsidR="0025630A" w:rsidRPr="0025630A">
        <w:t>рабо́те к…..пе́л,</w:t>
      </w:r>
      <w:r w:rsidR="0025630A" w:rsidRPr="0025630A">
        <w:br/>
        <w:t>пе́сню</w:t>
      </w:r>
      <w:r w:rsidR="005B3895">
        <w:t xml:space="preserve"> </w:t>
      </w:r>
      <w:r w:rsidR="0025630A" w:rsidRPr="0025630A">
        <w:t>таку́ю</w:t>
      </w:r>
      <w:r w:rsidR="005B3895">
        <w:t xml:space="preserve"> </w:t>
      </w:r>
      <w:r w:rsidR="0025630A" w:rsidRPr="0025630A">
        <w:t>о́н</w:t>
      </w:r>
      <w:r w:rsidR="005B3895">
        <w:t xml:space="preserve"> </w:t>
      </w:r>
      <w:r w:rsidR="0025630A" w:rsidRPr="0025630A">
        <w:t>пе́л.</w:t>
      </w:r>
      <w:r w:rsidR="0025630A" w:rsidRPr="0025630A">
        <w:br/>
      </w:r>
      <w:r w:rsidR="0025630A" w:rsidRPr="0025630A">
        <w:br/>
        <w:t>П…..х, п…..х, ту́мба, ту́мба</w:t>
      </w:r>
      <w:r w:rsidR="005B3895">
        <w:t xml:space="preserve"> </w:t>
      </w:r>
      <w:r w:rsidR="0025630A" w:rsidRPr="0025630A">
        <w:t>самова́р,</w:t>
      </w:r>
      <w:r w:rsidR="0025630A" w:rsidRPr="0025630A">
        <w:br/>
        <w:t>Ту́мба, ту́мба, ту́мба, ту́мба,</w:t>
      </w:r>
      <w:r w:rsidR="0025630A" w:rsidRPr="0025630A">
        <w:br/>
        <w:t>ру́сск…..й самова́р.</w:t>
      </w:r>
      <w:r w:rsidR="0025630A" w:rsidRPr="0025630A">
        <w:br/>
      </w:r>
      <w:r w:rsidR="0025630A" w:rsidRPr="0025630A">
        <w:br/>
      </w:r>
      <w:r w:rsidR="0025630A" w:rsidRPr="0025630A">
        <w:rPr>
          <w:lang w:val="ru-RU"/>
        </w:rPr>
        <w:t>П</w:t>
      </w:r>
      <w:r w:rsidR="0025630A" w:rsidRPr="0025630A">
        <w:t>у</w:t>
      </w:r>
      <w:r w:rsidR="0025630A" w:rsidRPr="0025630A">
        <w:rPr>
          <w:lang w:val="ru-RU"/>
        </w:rPr>
        <w:t>́</w:t>
      </w:r>
      <w:r w:rsidR="0025630A" w:rsidRPr="0025630A">
        <w:t>сть</w:t>
      </w:r>
      <w:r w:rsidR="005B3895">
        <w:t xml:space="preserve"> </w:t>
      </w:r>
      <w:r w:rsidR="0025630A" w:rsidRPr="0025630A">
        <w:t>неуклю</w:t>
      </w:r>
      <w:r w:rsidR="0025630A" w:rsidRPr="0025630A">
        <w:rPr>
          <w:lang w:val="ru-RU"/>
        </w:rPr>
        <w:t>́</w:t>
      </w:r>
      <w:r w:rsidR="0025630A" w:rsidRPr="0025630A">
        <w:t>ж он</w:t>
      </w:r>
      <w:r w:rsidR="005B3895">
        <w:t xml:space="preserve"> </w:t>
      </w:r>
      <w:r w:rsidR="0025630A" w:rsidRPr="0025630A">
        <w:t>на в…..д,</w:t>
      </w:r>
      <w:r w:rsidR="0025630A" w:rsidRPr="0025630A">
        <w:br/>
        <w:t>но</w:t>
      </w:r>
      <w:r w:rsidR="0025630A" w:rsidRPr="0025630A">
        <w:rPr>
          <w:lang w:val="ru-RU"/>
        </w:rPr>
        <w:t>́</w:t>
      </w:r>
      <w:r w:rsidR="005B3895" w:rsidRPr="001200E6">
        <w:rPr>
          <w:lang w:val="ru-RU"/>
        </w:rPr>
        <w:t xml:space="preserve"> </w:t>
      </w:r>
      <w:r w:rsidR="0025630A" w:rsidRPr="0025630A">
        <w:t>на</w:t>
      </w:r>
      <w:r w:rsidR="005B3895">
        <w:t xml:space="preserve"> </w:t>
      </w:r>
      <w:r w:rsidR="0025630A" w:rsidRPr="0025630A">
        <w:t>Рус….. знамен…..т</w:t>
      </w:r>
      <w:r w:rsidR="0025630A" w:rsidRPr="0025630A">
        <w:rPr>
          <w:lang w:val="ru-RU"/>
        </w:rPr>
        <w:t>.</w:t>
      </w:r>
      <w:r w:rsidR="0025630A" w:rsidRPr="0025630A">
        <w:br/>
      </w:r>
      <w:r w:rsidR="0025630A" w:rsidRPr="0025630A">
        <w:rPr>
          <w:lang w:val="ru-RU"/>
        </w:rPr>
        <w:t>Ч</w:t>
      </w:r>
      <w:r w:rsidR="0025630A" w:rsidRPr="0025630A">
        <w:t>а</w:t>
      </w:r>
      <w:r w:rsidR="0025630A" w:rsidRPr="0025630A">
        <w:rPr>
          <w:lang w:val="ru-RU"/>
        </w:rPr>
        <w:t>́</w:t>
      </w:r>
      <w:r w:rsidR="0025630A" w:rsidRPr="0025630A">
        <w:t>йн…..к с почте</w:t>
      </w:r>
      <w:r w:rsidR="0025630A" w:rsidRPr="0025630A">
        <w:rPr>
          <w:lang w:val="ru-RU"/>
        </w:rPr>
        <w:t>́</w:t>
      </w:r>
      <w:r w:rsidR="0025630A" w:rsidRPr="0025630A">
        <w:t>ньем</w:t>
      </w:r>
      <w:r w:rsidR="005B3895">
        <w:t xml:space="preserve"> </w:t>
      </w:r>
      <w:r w:rsidR="0025630A" w:rsidRPr="0025630A">
        <w:t>больш…..м,</w:t>
      </w:r>
      <w:r w:rsidR="0025630A" w:rsidRPr="0025630A">
        <w:br/>
        <w:t>ро</w:t>
      </w:r>
      <w:r w:rsidR="0025630A" w:rsidRPr="0025630A">
        <w:rPr>
          <w:lang w:val="ru-RU"/>
        </w:rPr>
        <w:t>́</w:t>
      </w:r>
      <w:r w:rsidR="0025630A" w:rsidRPr="0025630A">
        <w:t>бко</w:t>
      </w:r>
      <w:r w:rsidR="005B3895">
        <w:t xml:space="preserve"> </w:t>
      </w:r>
      <w:r w:rsidR="0025630A" w:rsidRPr="0025630A">
        <w:t>сто…..т пе</w:t>
      </w:r>
      <w:r w:rsidR="0025630A" w:rsidRPr="0025630A">
        <w:rPr>
          <w:lang w:val="ru-RU"/>
        </w:rPr>
        <w:t>́</w:t>
      </w:r>
      <w:r w:rsidR="0025630A" w:rsidRPr="0025630A">
        <w:t>ред н…..м</w:t>
      </w:r>
      <w:r w:rsidR="0025630A" w:rsidRPr="0025630A">
        <w:rPr>
          <w:lang w:val="ru-RU"/>
        </w:rPr>
        <w:t>.</w:t>
      </w:r>
      <w:r w:rsidR="0025630A" w:rsidRPr="0025630A">
        <w:br/>
      </w:r>
      <w:r w:rsidR="0025630A" w:rsidRPr="0025630A">
        <w:br/>
        <w:t>П…..х, п…..х, ту́мба, ту́мба</w:t>
      </w:r>
      <w:r w:rsidR="005B3895">
        <w:t xml:space="preserve"> </w:t>
      </w:r>
      <w:r w:rsidR="0025630A" w:rsidRPr="0025630A">
        <w:t>самова́р,</w:t>
      </w:r>
      <w:r w:rsidR="0025630A" w:rsidRPr="0025630A">
        <w:br/>
        <w:t>Ту́мба, ту́мба, ту́мба, ту́мба,</w:t>
      </w:r>
      <w:r w:rsidR="0025630A" w:rsidRPr="0025630A">
        <w:br/>
        <w:t>ру́сск…..й самова́р.</w:t>
      </w:r>
      <w:r w:rsidR="0025630A" w:rsidRPr="0025630A">
        <w:br/>
      </w:r>
      <w:r w:rsidR="0025630A" w:rsidRPr="0025630A">
        <w:br/>
        <w:t>Все́м</w:t>
      </w:r>
      <w:r w:rsidR="005B3895">
        <w:t xml:space="preserve"> </w:t>
      </w:r>
      <w:r w:rsidR="0025630A" w:rsidRPr="0025630A">
        <w:t>о́н</w:t>
      </w:r>
      <w:r w:rsidR="005B3895">
        <w:t xml:space="preserve"> </w:t>
      </w:r>
      <w:r w:rsidR="0025630A" w:rsidRPr="0025630A">
        <w:t>пр…..но́сит</w:t>
      </w:r>
      <w:r w:rsidR="005B3895">
        <w:t xml:space="preserve"> </w:t>
      </w:r>
      <w:r w:rsidR="0025630A" w:rsidRPr="0025630A">
        <w:t>тепло́,</w:t>
      </w:r>
      <w:r w:rsidR="0025630A" w:rsidRPr="0025630A">
        <w:br/>
        <w:t>мно́го</w:t>
      </w:r>
      <w:r w:rsidR="005B3895">
        <w:t xml:space="preserve"> </w:t>
      </w:r>
      <w:r w:rsidR="0025630A" w:rsidRPr="0025630A">
        <w:t>вод….. утекло́.</w:t>
      </w:r>
      <w:r w:rsidR="0025630A" w:rsidRPr="0025630A">
        <w:br/>
        <w:t>Ме́дью</w:t>
      </w:r>
      <w:r w:rsidR="005B3895">
        <w:t xml:space="preserve"> </w:t>
      </w:r>
      <w:r w:rsidR="0025630A" w:rsidRPr="0025630A">
        <w:t>сверка́ют</w:t>
      </w:r>
      <w:r w:rsidR="005B3895">
        <w:t xml:space="preserve"> </w:t>
      </w:r>
      <w:r w:rsidR="0025630A" w:rsidRPr="0025630A">
        <w:t>бока́,</w:t>
      </w:r>
      <w:r w:rsidR="0025630A" w:rsidRPr="0025630A">
        <w:br/>
        <w:t>Но́вое</w:t>
      </w:r>
      <w:r w:rsidR="005B3895">
        <w:t xml:space="preserve"> </w:t>
      </w:r>
      <w:r w:rsidR="0025630A" w:rsidRPr="0025630A">
        <w:t>че́рез</w:t>
      </w:r>
      <w:r w:rsidR="005B3895">
        <w:t xml:space="preserve"> </w:t>
      </w:r>
      <w:r w:rsidR="0025630A" w:rsidRPr="0025630A">
        <w:t>века́.</w:t>
      </w:r>
      <w:r w:rsidR="0025630A" w:rsidRPr="0025630A">
        <w:br/>
      </w:r>
      <w:r w:rsidR="0025630A" w:rsidRPr="0025630A">
        <w:br/>
        <w:t>П…..х, п…..х, ту́мба, ту́мба</w:t>
      </w:r>
      <w:r w:rsidR="005B3895">
        <w:t xml:space="preserve"> </w:t>
      </w:r>
      <w:r w:rsidR="0025630A" w:rsidRPr="0025630A">
        <w:t>самова́р,</w:t>
      </w:r>
      <w:r w:rsidR="0025630A" w:rsidRPr="0025630A">
        <w:br/>
        <w:t>Ту́мба, ту́мба, ту́мба, ту́мба,</w:t>
      </w:r>
      <w:r w:rsidR="0025630A" w:rsidRPr="0025630A">
        <w:br/>
        <w:t>ру́сск…..й самова́р.</w:t>
      </w:r>
      <w:r w:rsidR="0025630A" w:rsidRPr="0025630A">
        <w:br/>
      </w:r>
    </w:p>
    <w:p w:rsidR="00BE1077" w:rsidRDefault="0025630A" w:rsidP="00E04191">
      <w:pPr>
        <w:rPr>
          <w:rFonts w:ascii="Calibri" w:hAnsi="Calibri"/>
          <w:sz w:val="22"/>
          <w:szCs w:val="22"/>
        </w:rPr>
      </w:pPr>
      <w:r w:rsidRPr="0025630A">
        <w:rPr>
          <w:rFonts w:asciiTheme="minorHAnsi" w:hAnsiTheme="minorHAnsi"/>
          <w:sz w:val="22"/>
          <w:szCs w:val="22"/>
        </w:rPr>
        <w:t>Ту́мба, ту́мба, ту́мба, ту́мба,</w:t>
      </w:r>
      <w:r w:rsidRPr="0025630A">
        <w:rPr>
          <w:rFonts w:asciiTheme="minorHAnsi" w:hAnsiTheme="minorHAnsi"/>
          <w:sz w:val="22"/>
          <w:szCs w:val="22"/>
        </w:rPr>
        <w:br/>
        <w:t>ру́сск…..й самова́р.</w:t>
      </w:r>
      <w:r w:rsidRPr="0025630A">
        <w:rPr>
          <w:rFonts w:asciiTheme="minorHAnsi" w:hAnsiTheme="minorHAnsi"/>
          <w:sz w:val="22"/>
          <w:szCs w:val="22"/>
        </w:rPr>
        <w:br/>
      </w:r>
    </w:p>
    <w:sectPr w:rsidR="00BE1077" w:rsidSect="002469D0"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B35" w:rsidRDefault="00836B35">
      <w:r>
        <w:separator/>
      </w:r>
    </w:p>
  </w:endnote>
  <w:endnote w:type="continuationSeparator" w:id="0">
    <w:p w:rsidR="00836B35" w:rsidRDefault="00836B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122" w:rsidRDefault="00D411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122" w:rsidRDefault="00D41122" w:rsidP="00D41122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BEA" w:rsidRDefault="00E73BEA" w:rsidP="00E73BEA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BEA" w:rsidRPr="002469D0" w:rsidRDefault="00D41122" w:rsidP="00D41122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B35" w:rsidRDefault="00836B35">
      <w:r>
        <w:separator/>
      </w:r>
    </w:p>
  </w:footnote>
  <w:footnote w:type="continuationSeparator" w:id="0">
    <w:p w:rsidR="00836B35" w:rsidRDefault="00836B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122" w:rsidRDefault="00D411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122" w:rsidRDefault="00D411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D0" w:rsidRDefault="00E73BEA" w:rsidP="00E73BEA">
    <w:pPr>
      <w:pStyle w:val="Header"/>
      <w:jc w:val="center"/>
    </w:pPr>
    <w:r>
      <w:rPr>
        <w:noProof/>
        <w:lang w:val="en-US" w:eastAsia="en-US"/>
      </w:rPr>
      <w:drawing>
        <wp:anchor distT="0" distB="0" distL="0" distR="0" simplePos="0" relativeHeight="251659776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BEA" w:rsidRDefault="00E73B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92C65"/>
    <w:multiLevelType w:val="hybridMultilevel"/>
    <w:tmpl w:val="9F389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F372F"/>
    <w:multiLevelType w:val="hybridMultilevel"/>
    <w:tmpl w:val="97A87F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72495"/>
    <w:multiLevelType w:val="hybridMultilevel"/>
    <w:tmpl w:val="636ED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C1DBE"/>
    <w:multiLevelType w:val="hybridMultilevel"/>
    <w:tmpl w:val="7BBC5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E42FD"/>
    <w:multiLevelType w:val="hybridMultilevel"/>
    <w:tmpl w:val="2584C3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C4085"/>
    <w:multiLevelType w:val="hybridMultilevel"/>
    <w:tmpl w:val="C2DE5F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04AB6"/>
    <w:multiLevelType w:val="hybridMultilevel"/>
    <w:tmpl w:val="C2A81D5C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C0C78"/>
    <w:multiLevelType w:val="hybridMultilevel"/>
    <w:tmpl w:val="A7E222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DB30E4"/>
    <w:multiLevelType w:val="hybridMultilevel"/>
    <w:tmpl w:val="8584B308"/>
    <w:lvl w:ilvl="0" w:tplc="2076B890">
      <w:numFmt w:val="bullet"/>
      <w:lvlText w:val="-"/>
      <w:lvlJc w:val="left"/>
      <w:pPr>
        <w:ind w:left="1854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B7005F"/>
    <w:multiLevelType w:val="hybridMultilevel"/>
    <w:tmpl w:val="9126E554"/>
    <w:lvl w:ilvl="0" w:tplc="DC1A51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EA7441"/>
    <w:multiLevelType w:val="hybridMultilevel"/>
    <w:tmpl w:val="45DC9D64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8669E5"/>
    <w:multiLevelType w:val="hybridMultilevel"/>
    <w:tmpl w:val="A142E338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2D66D6"/>
    <w:multiLevelType w:val="hybridMultilevel"/>
    <w:tmpl w:val="B7A6EE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54D60"/>
    <w:multiLevelType w:val="hybridMultilevel"/>
    <w:tmpl w:val="29063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8"/>
  </w:num>
  <w:num w:numId="4">
    <w:abstractNumId w:val="21"/>
  </w:num>
  <w:num w:numId="5">
    <w:abstractNumId w:val="22"/>
  </w:num>
  <w:num w:numId="6">
    <w:abstractNumId w:val="32"/>
  </w:num>
  <w:num w:numId="7">
    <w:abstractNumId w:val="1"/>
  </w:num>
  <w:num w:numId="8">
    <w:abstractNumId w:val="15"/>
  </w:num>
  <w:num w:numId="9">
    <w:abstractNumId w:val="19"/>
  </w:num>
  <w:num w:numId="10">
    <w:abstractNumId w:val="14"/>
  </w:num>
  <w:num w:numId="11">
    <w:abstractNumId w:val="0"/>
  </w:num>
  <w:num w:numId="12">
    <w:abstractNumId w:val="3"/>
  </w:num>
  <w:num w:numId="13">
    <w:abstractNumId w:val="31"/>
  </w:num>
  <w:num w:numId="14">
    <w:abstractNumId w:val="16"/>
  </w:num>
  <w:num w:numId="15">
    <w:abstractNumId w:val="11"/>
  </w:num>
  <w:num w:numId="16">
    <w:abstractNumId w:val="27"/>
  </w:num>
  <w:num w:numId="17">
    <w:abstractNumId w:val="25"/>
  </w:num>
  <w:num w:numId="18">
    <w:abstractNumId w:val="9"/>
  </w:num>
  <w:num w:numId="19">
    <w:abstractNumId w:val="10"/>
  </w:num>
  <w:num w:numId="20">
    <w:abstractNumId w:val="5"/>
  </w:num>
  <w:num w:numId="21">
    <w:abstractNumId w:val="23"/>
  </w:num>
  <w:num w:numId="22">
    <w:abstractNumId w:val="4"/>
  </w:num>
  <w:num w:numId="23">
    <w:abstractNumId w:val="2"/>
  </w:num>
  <w:num w:numId="24">
    <w:abstractNumId w:val="13"/>
  </w:num>
  <w:num w:numId="25">
    <w:abstractNumId w:val="17"/>
  </w:num>
  <w:num w:numId="26">
    <w:abstractNumId w:val="26"/>
  </w:num>
  <w:num w:numId="27">
    <w:abstractNumId w:val="24"/>
  </w:num>
  <w:num w:numId="28">
    <w:abstractNumId w:val="12"/>
  </w:num>
  <w:num w:numId="29">
    <w:abstractNumId w:val="30"/>
  </w:num>
  <w:num w:numId="30">
    <w:abstractNumId w:val="20"/>
  </w:num>
  <w:num w:numId="31">
    <w:abstractNumId w:val="7"/>
  </w:num>
  <w:num w:numId="32">
    <w:abstractNumId w:val="29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1350"/>
    <w:rsid w:val="0002219B"/>
    <w:rsid w:val="00033222"/>
    <w:rsid w:val="00035EC4"/>
    <w:rsid w:val="00043CD4"/>
    <w:rsid w:val="0004772D"/>
    <w:rsid w:val="00056EE9"/>
    <w:rsid w:val="000665E3"/>
    <w:rsid w:val="00066C32"/>
    <w:rsid w:val="000725F7"/>
    <w:rsid w:val="000746ED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22B8"/>
    <w:rsid w:val="000D302E"/>
    <w:rsid w:val="000E2A4B"/>
    <w:rsid w:val="000F5529"/>
    <w:rsid w:val="00107CB3"/>
    <w:rsid w:val="00110CC5"/>
    <w:rsid w:val="00111B66"/>
    <w:rsid w:val="001129EB"/>
    <w:rsid w:val="00113E28"/>
    <w:rsid w:val="001200E6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92AD8"/>
    <w:rsid w:val="001A024B"/>
    <w:rsid w:val="001A0C50"/>
    <w:rsid w:val="001A5814"/>
    <w:rsid w:val="001B339A"/>
    <w:rsid w:val="001B3ABF"/>
    <w:rsid w:val="001C1FEB"/>
    <w:rsid w:val="001D32DF"/>
    <w:rsid w:val="001E6816"/>
    <w:rsid w:val="001F399C"/>
    <w:rsid w:val="00206BFE"/>
    <w:rsid w:val="00217B93"/>
    <w:rsid w:val="00226A4E"/>
    <w:rsid w:val="002469D0"/>
    <w:rsid w:val="00253752"/>
    <w:rsid w:val="00253E49"/>
    <w:rsid w:val="0025630A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777E8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E555E"/>
    <w:rsid w:val="003F137C"/>
    <w:rsid w:val="003F25E0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27FF3"/>
    <w:rsid w:val="004320EC"/>
    <w:rsid w:val="004400FA"/>
    <w:rsid w:val="00451096"/>
    <w:rsid w:val="004515F7"/>
    <w:rsid w:val="00453FCA"/>
    <w:rsid w:val="00467F8A"/>
    <w:rsid w:val="004708F2"/>
    <w:rsid w:val="00474DEC"/>
    <w:rsid w:val="00477447"/>
    <w:rsid w:val="004811E3"/>
    <w:rsid w:val="004B4F32"/>
    <w:rsid w:val="004B50BE"/>
    <w:rsid w:val="004B51BC"/>
    <w:rsid w:val="004B683D"/>
    <w:rsid w:val="004B7EC6"/>
    <w:rsid w:val="00501180"/>
    <w:rsid w:val="00502ED2"/>
    <w:rsid w:val="00504AA3"/>
    <w:rsid w:val="0050704C"/>
    <w:rsid w:val="005140A5"/>
    <w:rsid w:val="005166FA"/>
    <w:rsid w:val="00525BC1"/>
    <w:rsid w:val="00533C71"/>
    <w:rsid w:val="00535C8D"/>
    <w:rsid w:val="005379EE"/>
    <w:rsid w:val="00537A98"/>
    <w:rsid w:val="00540FC6"/>
    <w:rsid w:val="00544C45"/>
    <w:rsid w:val="005529EF"/>
    <w:rsid w:val="00553753"/>
    <w:rsid w:val="00556D95"/>
    <w:rsid w:val="005623D5"/>
    <w:rsid w:val="0057309C"/>
    <w:rsid w:val="0058399A"/>
    <w:rsid w:val="00594CE1"/>
    <w:rsid w:val="005A2599"/>
    <w:rsid w:val="005A4117"/>
    <w:rsid w:val="005A48EC"/>
    <w:rsid w:val="005B2FD4"/>
    <w:rsid w:val="005B3895"/>
    <w:rsid w:val="005B44E6"/>
    <w:rsid w:val="005B4809"/>
    <w:rsid w:val="005D5326"/>
    <w:rsid w:val="005E095D"/>
    <w:rsid w:val="005E5C8D"/>
    <w:rsid w:val="00600D14"/>
    <w:rsid w:val="006016B1"/>
    <w:rsid w:val="00607012"/>
    <w:rsid w:val="0061012D"/>
    <w:rsid w:val="006139CF"/>
    <w:rsid w:val="00614C3E"/>
    <w:rsid w:val="0061728A"/>
    <w:rsid w:val="006179BE"/>
    <w:rsid w:val="006228CC"/>
    <w:rsid w:val="006273AF"/>
    <w:rsid w:val="006327DE"/>
    <w:rsid w:val="0064601C"/>
    <w:rsid w:val="00651859"/>
    <w:rsid w:val="006554D6"/>
    <w:rsid w:val="006603FB"/>
    <w:rsid w:val="00661AD3"/>
    <w:rsid w:val="00663389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5032"/>
    <w:rsid w:val="00755A02"/>
    <w:rsid w:val="00760FAD"/>
    <w:rsid w:val="007642F3"/>
    <w:rsid w:val="00770629"/>
    <w:rsid w:val="00790EE5"/>
    <w:rsid w:val="00791385"/>
    <w:rsid w:val="007945ED"/>
    <w:rsid w:val="007A522D"/>
    <w:rsid w:val="007C75BE"/>
    <w:rsid w:val="007C7ECA"/>
    <w:rsid w:val="007D0E8A"/>
    <w:rsid w:val="007D3EEB"/>
    <w:rsid w:val="007D4E6C"/>
    <w:rsid w:val="007E6E45"/>
    <w:rsid w:val="007F0763"/>
    <w:rsid w:val="007F0DE6"/>
    <w:rsid w:val="007F50B1"/>
    <w:rsid w:val="007F760A"/>
    <w:rsid w:val="00802AD8"/>
    <w:rsid w:val="0081684A"/>
    <w:rsid w:val="00824DF1"/>
    <w:rsid w:val="008255D4"/>
    <w:rsid w:val="008332A4"/>
    <w:rsid w:val="008341AA"/>
    <w:rsid w:val="00836B35"/>
    <w:rsid w:val="00840463"/>
    <w:rsid w:val="00850A2C"/>
    <w:rsid w:val="00852F68"/>
    <w:rsid w:val="00871F43"/>
    <w:rsid w:val="00872F0F"/>
    <w:rsid w:val="008749D8"/>
    <w:rsid w:val="00881286"/>
    <w:rsid w:val="008812CD"/>
    <w:rsid w:val="008944E2"/>
    <w:rsid w:val="008B7770"/>
    <w:rsid w:val="008C150B"/>
    <w:rsid w:val="008C2954"/>
    <w:rsid w:val="008C2A34"/>
    <w:rsid w:val="008C4918"/>
    <w:rsid w:val="008C79BC"/>
    <w:rsid w:val="008D09A4"/>
    <w:rsid w:val="008E04CD"/>
    <w:rsid w:val="008F467A"/>
    <w:rsid w:val="00905712"/>
    <w:rsid w:val="00905B2A"/>
    <w:rsid w:val="0090770A"/>
    <w:rsid w:val="00910CD5"/>
    <w:rsid w:val="00911898"/>
    <w:rsid w:val="00917ACC"/>
    <w:rsid w:val="00941786"/>
    <w:rsid w:val="00945CD7"/>
    <w:rsid w:val="00950940"/>
    <w:rsid w:val="00970111"/>
    <w:rsid w:val="00971DB9"/>
    <w:rsid w:val="00974A9C"/>
    <w:rsid w:val="00981531"/>
    <w:rsid w:val="009913AA"/>
    <w:rsid w:val="00991F4A"/>
    <w:rsid w:val="00992DC4"/>
    <w:rsid w:val="009A41A0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5245"/>
    <w:rsid w:val="00A66582"/>
    <w:rsid w:val="00A7271F"/>
    <w:rsid w:val="00AA6710"/>
    <w:rsid w:val="00AB0A39"/>
    <w:rsid w:val="00AC3C5E"/>
    <w:rsid w:val="00AC5673"/>
    <w:rsid w:val="00AD440E"/>
    <w:rsid w:val="00AD61F8"/>
    <w:rsid w:val="00AE1C67"/>
    <w:rsid w:val="00AE6BBE"/>
    <w:rsid w:val="00AF0F18"/>
    <w:rsid w:val="00AF1669"/>
    <w:rsid w:val="00AF2C73"/>
    <w:rsid w:val="00B00858"/>
    <w:rsid w:val="00B045A3"/>
    <w:rsid w:val="00B045C6"/>
    <w:rsid w:val="00B04AB9"/>
    <w:rsid w:val="00B25E3D"/>
    <w:rsid w:val="00B33774"/>
    <w:rsid w:val="00B34336"/>
    <w:rsid w:val="00B36464"/>
    <w:rsid w:val="00B70829"/>
    <w:rsid w:val="00B70EA4"/>
    <w:rsid w:val="00B724A0"/>
    <w:rsid w:val="00B75A29"/>
    <w:rsid w:val="00B911B0"/>
    <w:rsid w:val="00B91C70"/>
    <w:rsid w:val="00B924C2"/>
    <w:rsid w:val="00B958DF"/>
    <w:rsid w:val="00BB2F41"/>
    <w:rsid w:val="00BB573F"/>
    <w:rsid w:val="00BB5B41"/>
    <w:rsid w:val="00BD4859"/>
    <w:rsid w:val="00BE1077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34FF4"/>
    <w:rsid w:val="00C41CCE"/>
    <w:rsid w:val="00C45FFA"/>
    <w:rsid w:val="00C51633"/>
    <w:rsid w:val="00C51CC8"/>
    <w:rsid w:val="00C56B48"/>
    <w:rsid w:val="00C62A1E"/>
    <w:rsid w:val="00C65470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1122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2E88"/>
    <w:rsid w:val="00E0350B"/>
    <w:rsid w:val="00E04191"/>
    <w:rsid w:val="00E0645D"/>
    <w:rsid w:val="00E16133"/>
    <w:rsid w:val="00E2450D"/>
    <w:rsid w:val="00E4384D"/>
    <w:rsid w:val="00E73BEA"/>
    <w:rsid w:val="00E74A94"/>
    <w:rsid w:val="00E7513A"/>
    <w:rsid w:val="00E770AB"/>
    <w:rsid w:val="00E83075"/>
    <w:rsid w:val="00E87417"/>
    <w:rsid w:val="00E92695"/>
    <w:rsid w:val="00E972DF"/>
    <w:rsid w:val="00EA4D69"/>
    <w:rsid w:val="00EA760A"/>
    <w:rsid w:val="00EB0A5F"/>
    <w:rsid w:val="00EC54C8"/>
    <w:rsid w:val="00ED00E9"/>
    <w:rsid w:val="00ED0C5F"/>
    <w:rsid w:val="00ED4B27"/>
    <w:rsid w:val="00EE6FCE"/>
    <w:rsid w:val="00EF2C11"/>
    <w:rsid w:val="00EF4230"/>
    <w:rsid w:val="00EF79EE"/>
    <w:rsid w:val="00F0297C"/>
    <w:rsid w:val="00F02A63"/>
    <w:rsid w:val="00F1531A"/>
    <w:rsid w:val="00F17D28"/>
    <w:rsid w:val="00F24BC9"/>
    <w:rsid w:val="00F33561"/>
    <w:rsid w:val="00F34887"/>
    <w:rsid w:val="00F44C14"/>
    <w:rsid w:val="00F47824"/>
    <w:rsid w:val="00F53D3F"/>
    <w:rsid w:val="00F60490"/>
    <w:rsid w:val="00F62154"/>
    <w:rsid w:val="00F676D2"/>
    <w:rsid w:val="00F72EE1"/>
    <w:rsid w:val="00F769AD"/>
    <w:rsid w:val="00F83F48"/>
    <w:rsid w:val="00F87833"/>
    <w:rsid w:val="00F90D09"/>
    <w:rsid w:val="00F96239"/>
    <w:rsid w:val="00F96D38"/>
    <w:rsid w:val="00FA6A86"/>
    <w:rsid w:val="00FB2299"/>
    <w:rsid w:val="00FC2BDE"/>
    <w:rsid w:val="00FD3FA2"/>
    <w:rsid w:val="00FD55A3"/>
    <w:rsid w:val="00FF204F"/>
    <w:rsid w:val="00FF2101"/>
    <w:rsid w:val="00FF5035"/>
    <w:rsid w:val="00FF6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41A0"/>
    <w:rPr>
      <w:sz w:val="24"/>
      <w:szCs w:val="24"/>
    </w:rPr>
  </w:style>
  <w:style w:type="paragraph" w:customStyle="1" w:styleId="1">
    <w:name w:val="стиль1"/>
    <w:basedOn w:val="Normal"/>
    <w:rsid w:val="00111B6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v-G_MKIwVUE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://er3ed.qrz.ru/chukovsky.htm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CDEC32-3325-48CC-8FA1-B28084EC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PdF UHK</Company>
  <LinksUpToDate>false</LinksUpToDate>
  <CharactersWithSpaces>5442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16</cp:revision>
  <dcterms:created xsi:type="dcterms:W3CDTF">2013-04-07T14:46:00Z</dcterms:created>
  <dcterms:modified xsi:type="dcterms:W3CDTF">2017-03-04T11:37:00Z</dcterms:modified>
</cp:coreProperties>
</file>