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6836"/>
      </w:tblGrid>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Název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4A2281" w:rsidRDefault="007B43AE" w:rsidP="007B43AE">
            <w:pPr>
              <w:pStyle w:val="NoSpacing"/>
              <w:rPr>
                <w:b/>
              </w:rPr>
            </w:pPr>
            <w:r>
              <w:rPr>
                <w:b/>
              </w:rPr>
              <w:t>Ikona Kazaňské Bohorodičky</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Anotace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0B7531" w:rsidRDefault="000B7531" w:rsidP="007B43AE">
            <w:pPr>
              <w:pStyle w:val="NoSpacing"/>
              <w:jc w:val="both"/>
            </w:pPr>
            <w:r>
              <w:t xml:space="preserve">Materiál je zaměřen na rozvoj </w:t>
            </w:r>
            <w:r w:rsidR="009A7E92">
              <w:t xml:space="preserve">receptivní řečové dovednosti čtení s porozuměním. Je navržen jako doplňkový materiál pro žáky, kteří se připravují ke složení maturitní zkoušky z ruského jazyka. </w:t>
            </w:r>
            <w:r w:rsidR="007B43AE">
              <w:t>Seznamuje žáky s jednou ze zázračných a nejvíce uctívaných ruských ikon, ikonou Kazaňské Bohorodičky. Materiál je navržen tak, aby rozvíjel kromě čtení také psaní a ústní projev, zařazeny jsou také úkoly na samostatnou práci s internetovými zdroji.</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Doporučená jazyková úroveň</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7B43AE" w:rsidP="000A2571">
            <w:pPr>
              <w:pStyle w:val="NoSpacing"/>
              <w:jc w:val="both"/>
            </w:pPr>
            <w:r>
              <w:t>B1</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Cíl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E025EB" w:rsidRDefault="00D53E92" w:rsidP="00B0720E">
            <w:pPr>
              <w:pStyle w:val="NoSpacing"/>
              <w:jc w:val="both"/>
            </w:pPr>
            <w:r>
              <w:t xml:space="preserve">Žák </w:t>
            </w:r>
            <w:r w:rsidR="00B0720E">
              <w:t>rozumí přečtenému textu.</w:t>
            </w:r>
          </w:p>
          <w:p w:rsidR="00B0720E" w:rsidRDefault="00B0720E" w:rsidP="00B0720E">
            <w:pPr>
              <w:pStyle w:val="NoSpacing"/>
              <w:jc w:val="both"/>
            </w:pPr>
            <w:r>
              <w:t>Žák foneticky správně čte zadaný text.</w:t>
            </w:r>
          </w:p>
          <w:p w:rsidR="00B0720E" w:rsidRDefault="00B0720E" w:rsidP="00B0720E">
            <w:pPr>
              <w:pStyle w:val="NoSpacing"/>
              <w:jc w:val="both"/>
            </w:pPr>
            <w:r>
              <w:t>Žák na základě textu odpoví na zadané otázky.</w:t>
            </w:r>
          </w:p>
          <w:p w:rsidR="00B0720E" w:rsidRDefault="007B43AE" w:rsidP="00B0720E">
            <w:pPr>
              <w:pStyle w:val="NoSpacing"/>
              <w:jc w:val="both"/>
            </w:pPr>
            <w:r>
              <w:t>Žák společně s ostatními vypracuje krátký referát na zadané téma.</w:t>
            </w:r>
          </w:p>
          <w:p w:rsidR="007B43AE" w:rsidRPr="00D53E92" w:rsidRDefault="007B43AE" w:rsidP="00B0720E">
            <w:pPr>
              <w:pStyle w:val="NoSpacing"/>
              <w:jc w:val="both"/>
            </w:pPr>
            <w:r>
              <w:t>Žák napíše stručnou slohovou práci na zadané téma.</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NoSpacing"/>
            </w:pPr>
            <w:r w:rsidRPr="00D53E92">
              <w:t>Poznámka</w:t>
            </w:r>
          </w:p>
        </w:tc>
        <w:tc>
          <w:tcPr>
            <w:tcW w:w="6836" w:type="dxa"/>
            <w:tcBorders>
              <w:top w:val="single" w:sz="4" w:space="0" w:color="auto"/>
              <w:left w:val="single" w:sz="4" w:space="0" w:color="auto"/>
              <w:bottom w:val="single" w:sz="4" w:space="0" w:color="auto"/>
              <w:right w:val="single" w:sz="4" w:space="0" w:color="auto"/>
            </w:tcBorders>
            <w:vAlign w:val="center"/>
            <w:hideMark/>
          </w:tcPr>
          <w:p w:rsidR="00B80B72" w:rsidRPr="00D53E92" w:rsidRDefault="00771626" w:rsidP="000A2571">
            <w:pPr>
              <w:pStyle w:val="NoSpacing"/>
              <w:jc w:val="both"/>
            </w:pPr>
            <w:r>
              <w:t>Tematicky je materiál propojen s materiálem „Zázračná ikona“, který pojednává o ikoně Panny Marie Guadalupské.</w:t>
            </w:r>
          </w:p>
        </w:tc>
      </w:tr>
    </w:tbl>
    <w:p w:rsidR="00090EE6" w:rsidRPr="00D53E92" w:rsidRDefault="00090EE6" w:rsidP="00D53E92">
      <w:pPr>
        <w:pStyle w:val="NoSpacing"/>
        <w:jc w:val="both"/>
      </w:pPr>
    </w:p>
    <w:p w:rsidR="00090EE6" w:rsidRPr="00D53E92" w:rsidRDefault="00090EE6" w:rsidP="00D53E92">
      <w:pPr>
        <w:pStyle w:val="NoSpacing"/>
        <w:jc w:val="both"/>
        <w:rPr>
          <w:rFonts w:cstheme="minorHAnsi"/>
        </w:rPr>
      </w:pPr>
      <w:r w:rsidRPr="00D53E92">
        <w:rPr>
          <w:rFonts w:cstheme="minorHAnsi"/>
          <w:b/>
          <w:bCs/>
        </w:rPr>
        <w:t>1. Popis materiálu</w:t>
      </w:r>
    </w:p>
    <w:p w:rsidR="00BB6B4F" w:rsidRPr="00291ADD" w:rsidRDefault="00FB6E7B" w:rsidP="00BB6B4F">
      <w:pPr>
        <w:pStyle w:val="NoSpacing"/>
        <w:ind w:firstLine="708"/>
        <w:jc w:val="both"/>
      </w:pPr>
      <w:r>
        <w:t>Smyslem materiálu je rozvíjet</w:t>
      </w:r>
      <w:r w:rsidR="00A33CC7">
        <w:t xml:space="preserve"> receptivní </w:t>
      </w:r>
      <w:r>
        <w:t xml:space="preserve">řečovou dovednost </w:t>
      </w:r>
      <w:r w:rsidR="00A33CC7">
        <w:t>čtení s porozuměním, a to prostřednictv</w:t>
      </w:r>
      <w:r w:rsidR="00087C5E">
        <w:t>ím textu, který seznamuje žáky</w:t>
      </w:r>
      <w:r w:rsidR="00696B48">
        <w:t xml:space="preserve"> s</w:t>
      </w:r>
      <w:r w:rsidR="007B43AE">
        <w:t> jednou z nejvíce uctívaných ikon v Rusku, ikonou Kazaňské Bohorodičky. Centrální místo v materiálu zaujímá text, na který navazují další úkoly a zadání. Materiál je sestaven tak, aby rozvíjel jazykovou, řečovou i komunikativní kompetenci. Kromě toho, při dodržování zadání, je utvářena (rozvíjena) také fonetická gramotnost. Komunikativní kompetence je rozvíjena jak v ústním, tak i v písemném projevu. Pro rozvoj funkční gramotnosti žáků jsou v materiálu obsažena také zadání na samostatnou práci s internetovými zdroji. Materiál je možné použít také v rámci mezipředmětových vztahů (historie, společenské vědy, náboženství).</w:t>
      </w:r>
    </w:p>
    <w:p w:rsidR="00090EE6" w:rsidRPr="00D53E92" w:rsidRDefault="00090EE6" w:rsidP="00D53E92">
      <w:pPr>
        <w:pStyle w:val="NoSpacing"/>
        <w:jc w:val="both"/>
      </w:pPr>
    </w:p>
    <w:p w:rsidR="00090EE6" w:rsidRPr="00D53E92" w:rsidRDefault="00090EE6" w:rsidP="00D53E92">
      <w:pPr>
        <w:pStyle w:val="NoSpacing"/>
        <w:jc w:val="both"/>
        <w:rPr>
          <w:b/>
        </w:rPr>
      </w:pPr>
      <w:r w:rsidRPr="00D53E92">
        <w:rPr>
          <w:b/>
        </w:rPr>
        <w:t>2. Popis cvičení</w:t>
      </w:r>
    </w:p>
    <w:p w:rsidR="00823AB8" w:rsidRDefault="00D53E92" w:rsidP="007B43AE">
      <w:pPr>
        <w:pStyle w:val="NoSpacing"/>
        <w:numPr>
          <w:ilvl w:val="0"/>
          <w:numId w:val="2"/>
        </w:numPr>
        <w:jc w:val="both"/>
      </w:pPr>
      <w:r w:rsidRPr="00D53E92">
        <w:rPr>
          <w:u w:val="single"/>
        </w:rPr>
        <w:t>Cvičení 1</w:t>
      </w:r>
      <w:r>
        <w:t>:</w:t>
      </w:r>
      <w:r w:rsidR="007B43AE">
        <w:t xml:space="preserve"> Úkolem žáků je přečíst text, neznámá slova přeložit. Dochází k rozvíjení jazykové a</w:t>
      </w:r>
      <w:r w:rsidR="00771626">
        <w:t> </w:t>
      </w:r>
      <w:r w:rsidR="007B43AE">
        <w:t xml:space="preserve">řečové kompetence. Při dodržení zadání a předcházejícím upozornění žáků učitelem, aby věnovali pozornost výslovnosti na úrovni segmentálních i suprasegmentálních prvků, je rozvíjena také fonetická gramotnost. Za tímto účelem je možné, aby vyučující text přečetl (a poskytl tak žákům odpovídající vzor), případně lze společně provést intonační analýzu textu (rozdělit jej na takty, označit pauzy a v místech intonačního centra jednotlivých taktů uvést typ intonační konstrukce). Text je zkrácen a upraven. Vzhledem k tomu, že v závěru textu se objevuje informace o datování události podle nového/starého kalendáře, je možné žákům zadat jako přípravu na hodinu, v níž bude s materiálem pracováno, úkol, v rámci kterého se s tímto jevem seznámí. Využít mohou například následující zdroj: </w:t>
      </w:r>
      <w:hyperlink r:id="rId8" w:history="1">
        <w:r w:rsidR="007B43AE" w:rsidRPr="00517C89">
          <w:rPr>
            <w:rStyle w:val="Hyperlink"/>
          </w:rPr>
          <w:t>http://wordweb.ru/en_ru_byt/01_01.htm</w:t>
        </w:r>
      </w:hyperlink>
    </w:p>
    <w:p w:rsidR="007B43AE" w:rsidRDefault="007B43AE" w:rsidP="007B43AE">
      <w:pPr>
        <w:pStyle w:val="NoSpacing"/>
        <w:numPr>
          <w:ilvl w:val="0"/>
          <w:numId w:val="2"/>
        </w:numPr>
        <w:jc w:val="both"/>
      </w:pPr>
      <w:r>
        <w:rPr>
          <w:u w:val="single"/>
        </w:rPr>
        <w:t>Cvičení 2</w:t>
      </w:r>
      <w:r w:rsidRPr="007B43AE">
        <w:t>:</w:t>
      </w:r>
      <w:r>
        <w:t xml:space="preserve"> Žáci mají za úkol rozhodnout, zda je uvedený výrok pravdivý či nikoliv. Tvrzení se opírají o informace uvedené v textu. Pomocí cvičení je prověřována úroveň porozumění přečtenému textu. V případě potřeby mohou žáci vyhledat a přečíst příslušnou pasáž z textu.</w:t>
      </w:r>
    </w:p>
    <w:p w:rsidR="007B43AE" w:rsidRDefault="007B43AE" w:rsidP="007B43AE">
      <w:pPr>
        <w:pStyle w:val="NoSpacing"/>
        <w:numPr>
          <w:ilvl w:val="0"/>
          <w:numId w:val="2"/>
        </w:numPr>
        <w:jc w:val="both"/>
      </w:pPr>
      <w:r>
        <w:rPr>
          <w:u w:val="single"/>
        </w:rPr>
        <w:t>Cvičení 3</w:t>
      </w:r>
      <w:r w:rsidRPr="007B43AE">
        <w:t>:</w:t>
      </w:r>
      <w:r>
        <w:t xml:space="preserve"> Úkolem žáků je odpovědět na otázky, které vycházejí z textu. Cvičení prověřuje úroveň porozumění přečtenému textu, napomáhá přirozenému zapamatování nových informací. Rozvíjena je jazyková a řečová kompetence</w:t>
      </w:r>
      <w:r w:rsidR="00FC54DC">
        <w:t>.</w:t>
      </w:r>
    </w:p>
    <w:p w:rsidR="00545C64" w:rsidRDefault="00FC54DC" w:rsidP="00545C64">
      <w:pPr>
        <w:pStyle w:val="NoSpacing"/>
        <w:numPr>
          <w:ilvl w:val="0"/>
          <w:numId w:val="2"/>
        </w:numPr>
        <w:jc w:val="both"/>
      </w:pPr>
      <w:r>
        <w:rPr>
          <w:u w:val="single"/>
        </w:rPr>
        <w:lastRenderedPageBreak/>
        <w:t>Cvičení 4</w:t>
      </w:r>
      <w:r w:rsidRPr="00FC54DC">
        <w:t>:</w:t>
      </w:r>
      <w:r>
        <w:t xml:space="preserve"> Zadání na práci s internetovými zdroji. Tato zadání rozvíjí funkční gramotnost žáků. Jejich úkolem je vyhledat na internetu (ke každému zadání je uveden doporučený zdroj, avšak mohou použít také další) požadované informace a zpracovat je. V případě prvního zadání jde o vyhledání konk</w:t>
      </w:r>
      <w:r w:rsidR="00545C64">
        <w:t>rétní informace. Odpovídat by žáci měli ústně, mohou mít připraven písemný podklad, nicméně neměli by odpověď pouze přečíst. V případě druhého zadání jde o</w:t>
      </w:r>
      <w:r w:rsidR="00771626">
        <w:t> </w:t>
      </w:r>
      <w:r w:rsidR="00545C64">
        <w:t>skupinovou práci (počet členů každé skupiny dle počtu žáků, skupiny budou celkem 3). Každá skupina dostane jako téma jednu ze zbývajících tří zázračných ikon, o níž připraví referát pro ostatní spolužáky. Referát může mít podobu vyprávění, prezentace s podporou výpočetní techniky, ale také například jako dramatizace určitého výjevu, spojeného s konkrétní ikonou. Forma zpracování záleží na upřesnění zadání učitelem, případně na invenci žáků.</w:t>
      </w:r>
    </w:p>
    <w:p w:rsidR="00D467FD" w:rsidRDefault="00D467FD" w:rsidP="00545C64">
      <w:pPr>
        <w:pStyle w:val="NoSpacing"/>
        <w:numPr>
          <w:ilvl w:val="0"/>
          <w:numId w:val="2"/>
        </w:numPr>
        <w:jc w:val="both"/>
      </w:pPr>
      <w:r>
        <w:rPr>
          <w:u w:val="single"/>
        </w:rPr>
        <w:t>Cvičení 5</w:t>
      </w:r>
      <w:r w:rsidRPr="00D467FD">
        <w:t>:</w:t>
      </w:r>
      <w:r>
        <w:t xml:space="preserve"> Úkolem žáků je vybrat si jedno z témat a zpracovat krátkou slohovou práci. Zadání vyžaduje, aby se žáci seznámili také s určitými teoretickými podklady. Rozvíjena je komunikativní kompetence v písemném projevu. Tento úkol je možné zadat jako dobrovolný nebo doplňující.</w:t>
      </w:r>
    </w:p>
    <w:p w:rsidR="003739B8" w:rsidRDefault="003739B8" w:rsidP="00612DF1">
      <w:pPr>
        <w:pStyle w:val="NoSpacing"/>
        <w:jc w:val="both"/>
      </w:pPr>
    </w:p>
    <w:p w:rsidR="00DF171F" w:rsidRPr="00CE7C6B" w:rsidRDefault="00DF171F" w:rsidP="00612DF1">
      <w:pPr>
        <w:pStyle w:val="NoSpacing"/>
        <w:jc w:val="center"/>
        <w:rPr>
          <w:rFonts w:ascii="Times New Roman" w:hAnsi="Times New Roman" w:cs="Times New Roman"/>
          <w:b/>
          <w:sz w:val="28"/>
          <w:szCs w:val="28"/>
        </w:rPr>
      </w:pPr>
    </w:p>
    <w:p w:rsidR="00DF171F" w:rsidRPr="00CE7C6B" w:rsidRDefault="00DF171F" w:rsidP="00612DF1">
      <w:pPr>
        <w:pStyle w:val="NoSpacing"/>
        <w:jc w:val="center"/>
        <w:rPr>
          <w:rFonts w:ascii="Times New Roman" w:hAnsi="Times New Roman" w:cs="Times New Roman"/>
          <w:b/>
          <w:sz w:val="28"/>
          <w:szCs w:val="28"/>
        </w:rPr>
      </w:pPr>
    </w:p>
    <w:p w:rsidR="00DF171F" w:rsidRPr="00CE7C6B" w:rsidRDefault="00DF171F" w:rsidP="00612DF1">
      <w:pPr>
        <w:pStyle w:val="NoSpacing"/>
        <w:jc w:val="center"/>
        <w:rPr>
          <w:rFonts w:ascii="Times New Roman" w:hAnsi="Times New Roman" w:cs="Times New Roman"/>
          <w:b/>
          <w:sz w:val="28"/>
          <w:szCs w:val="28"/>
        </w:rPr>
      </w:pPr>
    </w:p>
    <w:p w:rsidR="00DF171F" w:rsidRDefault="00DF171F"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073207" w:rsidRDefault="00073207" w:rsidP="00612DF1">
      <w:pPr>
        <w:pStyle w:val="NoSpacing"/>
        <w:jc w:val="center"/>
        <w:rPr>
          <w:rFonts w:ascii="Times New Roman" w:hAnsi="Times New Roman" w:cs="Times New Roman"/>
          <w:b/>
          <w:sz w:val="28"/>
          <w:szCs w:val="28"/>
        </w:rPr>
      </w:pPr>
    </w:p>
    <w:p w:rsidR="00771626" w:rsidRDefault="00771626" w:rsidP="007B43AE">
      <w:pPr>
        <w:pStyle w:val="NoSpacing"/>
        <w:jc w:val="center"/>
        <w:rPr>
          <w:rFonts w:ascii="Times New Roman" w:hAnsi="Times New Roman" w:cs="Times New Roman"/>
          <w:b/>
          <w:sz w:val="26"/>
          <w:szCs w:val="26"/>
        </w:rPr>
      </w:pPr>
    </w:p>
    <w:p w:rsidR="007B43AE" w:rsidRPr="007B43AE" w:rsidRDefault="007B43AE" w:rsidP="007B43AE">
      <w:pPr>
        <w:pStyle w:val="NoSpacing"/>
        <w:jc w:val="center"/>
        <w:rPr>
          <w:rFonts w:ascii="Times New Roman" w:hAnsi="Times New Roman" w:cs="Times New Roman"/>
          <w:b/>
          <w:sz w:val="26"/>
          <w:szCs w:val="26"/>
        </w:rPr>
      </w:pPr>
      <w:r w:rsidRPr="007B43AE">
        <w:rPr>
          <w:rFonts w:ascii="Times New Roman" w:hAnsi="Times New Roman" w:cs="Times New Roman"/>
          <w:b/>
          <w:sz w:val="26"/>
          <w:szCs w:val="26"/>
        </w:rPr>
        <w:t>Каза́нская ико́на Бо́жией Ма́тери</w:t>
      </w:r>
    </w:p>
    <w:p w:rsidR="007B43AE" w:rsidRPr="00D662F5" w:rsidRDefault="007B43AE" w:rsidP="007B43AE">
      <w:pPr>
        <w:pStyle w:val="NoSpacing"/>
        <w:jc w:val="both"/>
        <w:rPr>
          <w:rFonts w:ascii="Times New Roman" w:hAnsi="Times New Roman" w:cs="Times New Roman"/>
          <w:sz w:val="24"/>
          <w:szCs w:val="24"/>
        </w:rPr>
      </w:pPr>
    </w:p>
    <w:p w:rsidR="007B43AE" w:rsidRPr="00D662F5" w:rsidRDefault="007B43AE" w:rsidP="007B43AE">
      <w:pPr>
        <w:pStyle w:val="NoSpacing"/>
        <w:jc w:val="both"/>
        <w:rPr>
          <w:rFonts w:ascii="Times New Roman" w:hAnsi="Times New Roman" w:cs="Times New Roman"/>
          <w:b/>
          <w:sz w:val="24"/>
          <w:szCs w:val="24"/>
          <w:lang w:val="ru-RU"/>
        </w:rPr>
      </w:pPr>
      <w:r w:rsidRPr="007B43AE">
        <w:rPr>
          <w:rFonts w:ascii="Times New Roman" w:hAnsi="Times New Roman" w:cs="Times New Roman"/>
          <w:b/>
          <w:sz w:val="24"/>
          <w:szCs w:val="24"/>
        </w:rPr>
        <w:t>1. Прочитайте текст, незнакомые слова переведите на чеш</w:t>
      </w:r>
      <w:r w:rsidRPr="00D662F5">
        <w:rPr>
          <w:rFonts w:ascii="Times New Roman" w:hAnsi="Times New Roman" w:cs="Times New Roman"/>
          <w:b/>
          <w:sz w:val="24"/>
          <w:szCs w:val="24"/>
          <w:lang w:val="ru-RU"/>
        </w:rPr>
        <w:t>ский язык. Читая текст, обращайте внимание на произношение (ударение, интонация, паузы).</w:t>
      </w:r>
    </w:p>
    <w:p w:rsidR="007B43AE" w:rsidRPr="00D662F5" w:rsidRDefault="007B43AE" w:rsidP="007B43AE">
      <w:pPr>
        <w:pStyle w:val="NoSpacing"/>
        <w:jc w:val="both"/>
        <w:rPr>
          <w:rFonts w:ascii="Times New Roman" w:hAnsi="Times New Roman" w:cs="Times New Roman"/>
          <w:sz w:val="24"/>
          <w:szCs w:val="24"/>
        </w:rPr>
      </w:pPr>
    </w:p>
    <w:p w:rsidR="007B43AE" w:rsidRPr="00D662F5" w:rsidRDefault="007B43AE" w:rsidP="007B43AE">
      <w:pPr>
        <w:pStyle w:val="NoSpacing"/>
        <w:jc w:val="both"/>
        <w:rPr>
          <w:rFonts w:ascii="Times New Roman" w:hAnsi="Times New Roman" w:cs="Times New Roman"/>
          <w:sz w:val="24"/>
          <w:szCs w:val="24"/>
        </w:rPr>
      </w:pPr>
      <w:r w:rsidRPr="00D662F5">
        <w:rPr>
          <w:rFonts w:ascii="Times New Roman" w:hAnsi="Times New Roman" w:cs="Times New Roman"/>
          <w:sz w:val="24"/>
          <w:szCs w:val="24"/>
        </w:rPr>
        <w:t>Каза́нск</w:t>
      </w:r>
      <w:r w:rsidRPr="00D662F5">
        <w:rPr>
          <w:rFonts w:ascii="Times New Roman" w:hAnsi="Times New Roman" w:cs="Times New Roman"/>
          <w:sz w:val="24"/>
          <w:szCs w:val="24"/>
          <w:lang w:val="ru-RU"/>
        </w:rPr>
        <w:t xml:space="preserve">ая </w:t>
      </w:r>
      <w:r w:rsidRPr="00D662F5">
        <w:rPr>
          <w:rFonts w:ascii="Times New Roman" w:hAnsi="Times New Roman" w:cs="Times New Roman"/>
          <w:sz w:val="24"/>
          <w:szCs w:val="24"/>
        </w:rPr>
        <w:t>ико́н</w:t>
      </w:r>
      <w:r w:rsidRPr="00D662F5">
        <w:rPr>
          <w:rFonts w:ascii="Times New Roman" w:hAnsi="Times New Roman" w:cs="Times New Roman"/>
          <w:sz w:val="24"/>
          <w:szCs w:val="24"/>
          <w:lang w:val="ru-RU"/>
        </w:rPr>
        <w:t xml:space="preserve">а </w:t>
      </w:r>
      <w:r w:rsidRPr="00D662F5">
        <w:rPr>
          <w:rFonts w:ascii="Times New Roman" w:hAnsi="Times New Roman" w:cs="Times New Roman"/>
          <w:sz w:val="24"/>
          <w:szCs w:val="24"/>
        </w:rPr>
        <w:t xml:space="preserve">Бо́жией Ма́тери </w:t>
      </w:r>
      <w:r w:rsidRPr="00D662F5">
        <w:rPr>
          <w:rFonts w:ascii="Times New Roman" w:hAnsi="Times New Roman" w:cs="Times New Roman"/>
          <w:sz w:val="24"/>
          <w:szCs w:val="24"/>
          <w:lang w:val="ru-RU"/>
        </w:rPr>
        <w:t xml:space="preserve">появи́лась </w:t>
      </w:r>
      <w:r w:rsidRPr="00D662F5">
        <w:rPr>
          <w:rFonts w:ascii="Times New Roman" w:hAnsi="Times New Roman" w:cs="Times New Roman"/>
          <w:sz w:val="24"/>
          <w:szCs w:val="24"/>
        </w:rPr>
        <w:t>8 ию́ля 1579 го́да в Каза́ни</w:t>
      </w:r>
      <w:r w:rsidRPr="00D662F5">
        <w:rPr>
          <w:rFonts w:ascii="Times New Roman" w:hAnsi="Times New Roman" w:cs="Times New Roman"/>
          <w:sz w:val="24"/>
          <w:szCs w:val="24"/>
          <w:lang w:val="ru-RU"/>
        </w:rPr>
        <w:t xml:space="preserve">. </w:t>
      </w:r>
      <w:r w:rsidRPr="00D662F5">
        <w:rPr>
          <w:rFonts w:ascii="Times New Roman" w:hAnsi="Times New Roman" w:cs="Times New Roman"/>
          <w:sz w:val="24"/>
          <w:szCs w:val="24"/>
        </w:rPr>
        <w:t>В ию́не 1579 го́да Каза́нь пострада́ла от стра́шного пожа́ра</w:t>
      </w:r>
      <w:r w:rsidRPr="00D662F5">
        <w:rPr>
          <w:rFonts w:ascii="Times New Roman" w:hAnsi="Times New Roman" w:cs="Times New Roman"/>
          <w:sz w:val="24"/>
          <w:szCs w:val="24"/>
          <w:lang w:val="ru-RU"/>
        </w:rPr>
        <w:t xml:space="preserve">. Ча́сть го́рода и </w:t>
      </w:r>
      <w:r w:rsidRPr="00D662F5">
        <w:rPr>
          <w:rFonts w:ascii="Times New Roman" w:hAnsi="Times New Roman" w:cs="Times New Roman"/>
          <w:sz w:val="24"/>
          <w:szCs w:val="24"/>
        </w:rPr>
        <w:t>полови́н</w:t>
      </w:r>
      <w:r w:rsidRPr="00D662F5">
        <w:rPr>
          <w:rFonts w:ascii="Times New Roman" w:hAnsi="Times New Roman" w:cs="Times New Roman"/>
          <w:sz w:val="24"/>
          <w:szCs w:val="24"/>
          <w:lang w:val="ru-RU"/>
        </w:rPr>
        <w:t xml:space="preserve">а </w:t>
      </w:r>
      <w:r w:rsidRPr="00D662F5">
        <w:rPr>
          <w:rFonts w:ascii="Times New Roman" w:hAnsi="Times New Roman" w:cs="Times New Roman"/>
          <w:sz w:val="24"/>
          <w:szCs w:val="24"/>
        </w:rPr>
        <w:t>Каза́нского кремля́</w:t>
      </w:r>
      <w:r w:rsidRPr="00D662F5">
        <w:rPr>
          <w:rFonts w:ascii="Times New Roman" w:hAnsi="Times New Roman" w:cs="Times New Roman"/>
          <w:sz w:val="24"/>
          <w:szCs w:val="24"/>
          <w:lang w:val="ru-RU"/>
        </w:rPr>
        <w:t xml:space="preserve"> по́лностью сгоре́ли</w:t>
      </w:r>
      <w:r w:rsidRPr="00D662F5">
        <w:rPr>
          <w:rFonts w:ascii="Times New Roman" w:hAnsi="Times New Roman" w:cs="Times New Roman"/>
          <w:sz w:val="24"/>
          <w:szCs w:val="24"/>
        </w:rPr>
        <w:t xml:space="preserve">. </w:t>
      </w:r>
    </w:p>
    <w:p w:rsidR="007B43AE" w:rsidRPr="00D662F5" w:rsidRDefault="007B43AE" w:rsidP="007B43AE">
      <w:pPr>
        <w:pStyle w:val="NoSpacing"/>
        <w:jc w:val="both"/>
        <w:rPr>
          <w:rFonts w:ascii="Times New Roman" w:hAnsi="Times New Roman" w:cs="Times New Roman"/>
          <w:sz w:val="24"/>
          <w:szCs w:val="24"/>
        </w:rPr>
      </w:pPr>
    </w:p>
    <w:p w:rsidR="007B43AE" w:rsidRPr="00D662F5" w:rsidRDefault="007B43AE" w:rsidP="007B43AE">
      <w:pPr>
        <w:pStyle w:val="NoSpacing"/>
        <w:jc w:val="both"/>
        <w:rPr>
          <w:rFonts w:ascii="Times New Roman" w:hAnsi="Times New Roman" w:cs="Times New Roman"/>
          <w:sz w:val="24"/>
          <w:szCs w:val="24"/>
        </w:rPr>
      </w:pPr>
      <w:r w:rsidRPr="00D662F5">
        <w:rPr>
          <w:rFonts w:ascii="Times New Roman" w:hAnsi="Times New Roman" w:cs="Times New Roman"/>
          <w:sz w:val="24"/>
          <w:szCs w:val="24"/>
        </w:rPr>
        <w:t xml:space="preserve">Во вре́мя пожа́ра </w:t>
      </w:r>
      <w:r w:rsidRPr="00D662F5">
        <w:rPr>
          <w:rFonts w:ascii="Times New Roman" w:hAnsi="Times New Roman" w:cs="Times New Roman"/>
          <w:sz w:val="24"/>
          <w:szCs w:val="24"/>
          <w:lang w:val="ru-RU"/>
        </w:rPr>
        <w:t>бы́л уничто́жен</w:t>
      </w:r>
      <w:r w:rsidRPr="00D662F5">
        <w:rPr>
          <w:rFonts w:ascii="Times New Roman" w:hAnsi="Times New Roman" w:cs="Times New Roman"/>
          <w:sz w:val="24"/>
          <w:szCs w:val="24"/>
        </w:rPr>
        <w:t xml:space="preserve"> и до́м стрельца́ Дани́ила </w:t>
      </w:r>
      <w:r w:rsidRPr="00AD461A">
        <w:rPr>
          <w:rFonts w:ascii="Times New Roman" w:hAnsi="Times New Roman" w:cs="Times New Roman"/>
          <w:sz w:val="24"/>
          <w:szCs w:val="24"/>
        </w:rPr>
        <w:t>Ону́чина</w:t>
      </w:r>
      <w:r w:rsidRPr="00D662F5">
        <w:rPr>
          <w:rFonts w:ascii="Times New Roman" w:hAnsi="Times New Roman" w:cs="Times New Roman"/>
          <w:sz w:val="24"/>
          <w:szCs w:val="24"/>
        </w:rPr>
        <w:t xml:space="preserve">. Че́рез не́сколько дне́й по́сле пожа́ра стреле́ц хоте́л нача́ть на пре́жнем ме́сте стро́ить но́вый до́м. Тогда́ его́ десятиле́тней до́чери Матро́не яви́лась во сне Богоро́дица. </w:t>
      </w:r>
      <w:r w:rsidRPr="00D662F5">
        <w:rPr>
          <w:rFonts w:ascii="Times New Roman" w:hAnsi="Times New Roman" w:cs="Times New Roman"/>
          <w:sz w:val="24"/>
          <w:szCs w:val="24"/>
          <w:lang w:val="ru-RU"/>
        </w:rPr>
        <w:t xml:space="preserve">Она́ повеле́ла ей сказа́ть </w:t>
      </w:r>
      <w:r w:rsidRPr="00D662F5">
        <w:rPr>
          <w:rFonts w:ascii="Times New Roman" w:hAnsi="Times New Roman" w:cs="Times New Roman"/>
          <w:sz w:val="24"/>
          <w:szCs w:val="24"/>
        </w:rPr>
        <w:t xml:space="preserve">архиепи́скопу и нача́льникам го́рода, что́бы они́ </w:t>
      </w:r>
      <w:r w:rsidRPr="00D662F5">
        <w:rPr>
          <w:rFonts w:ascii="Times New Roman" w:hAnsi="Times New Roman" w:cs="Times New Roman"/>
          <w:sz w:val="24"/>
          <w:szCs w:val="24"/>
          <w:lang w:val="ru-RU"/>
        </w:rPr>
        <w:t xml:space="preserve">иска́ли </w:t>
      </w:r>
      <w:r w:rsidRPr="00D662F5">
        <w:rPr>
          <w:rFonts w:ascii="Times New Roman" w:hAnsi="Times New Roman" w:cs="Times New Roman"/>
          <w:sz w:val="24"/>
          <w:szCs w:val="24"/>
        </w:rPr>
        <w:t>в земле́, на ме́ст</w:t>
      </w:r>
      <w:r w:rsidRPr="00D662F5">
        <w:rPr>
          <w:rFonts w:ascii="Times New Roman" w:hAnsi="Times New Roman" w:cs="Times New Roman"/>
          <w:sz w:val="24"/>
          <w:szCs w:val="24"/>
          <w:lang w:val="ru-RU"/>
        </w:rPr>
        <w:t>е</w:t>
      </w:r>
      <w:r w:rsidRPr="00D662F5">
        <w:rPr>
          <w:rFonts w:ascii="Times New Roman" w:hAnsi="Times New Roman" w:cs="Times New Roman"/>
          <w:sz w:val="24"/>
          <w:szCs w:val="24"/>
        </w:rPr>
        <w:t xml:space="preserve"> оста́тков</w:t>
      </w:r>
      <w:r w:rsidR="00CC7506">
        <w:rPr>
          <w:rFonts w:ascii="Times New Roman" w:hAnsi="Times New Roman" w:cs="Times New Roman"/>
          <w:sz w:val="24"/>
          <w:szCs w:val="24"/>
        </w:rPr>
        <w:t xml:space="preserve"> </w:t>
      </w:r>
      <w:r w:rsidRPr="00D662F5">
        <w:rPr>
          <w:rFonts w:ascii="Times New Roman" w:hAnsi="Times New Roman" w:cs="Times New Roman"/>
          <w:sz w:val="24"/>
          <w:szCs w:val="24"/>
        </w:rPr>
        <w:t>их</w:t>
      </w:r>
      <w:r w:rsidR="00CC7506">
        <w:rPr>
          <w:rFonts w:ascii="Times New Roman" w:hAnsi="Times New Roman" w:cs="Times New Roman"/>
          <w:sz w:val="24"/>
          <w:szCs w:val="24"/>
        </w:rPr>
        <w:t xml:space="preserve"> </w:t>
      </w:r>
      <w:r w:rsidRPr="00D662F5">
        <w:rPr>
          <w:rFonts w:ascii="Times New Roman" w:hAnsi="Times New Roman" w:cs="Times New Roman"/>
          <w:sz w:val="24"/>
          <w:szCs w:val="24"/>
        </w:rPr>
        <w:t>до́ма, Её</w:t>
      </w:r>
      <w:r w:rsidR="00CC7506">
        <w:rPr>
          <w:rFonts w:ascii="Times New Roman" w:hAnsi="Times New Roman" w:cs="Times New Roman"/>
          <w:sz w:val="24"/>
          <w:szCs w:val="24"/>
        </w:rPr>
        <w:t xml:space="preserve"> </w:t>
      </w:r>
      <w:r w:rsidRPr="00D662F5">
        <w:rPr>
          <w:rFonts w:ascii="Times New Roman" w:hAnsi="Times New Roman" w:cs="Times New Roman"/>
          <w:sz w:val="24"/>
          <w:szCs w:val="24"/>
        </w:rPr>
        <w:t>ико́ну. Слова́м де́вочки не пове́рили, но́ по́сле тре́тьего явле́ния во сне́ Богоро́дицы Матро́на упроси́ла сво</w:t>
      </w:r>
      <w:r w:rsidR="00CC7506">
        <w:rPr>
          <w:rFonts w:ascii="Times New Roman" w:hAnsi="Times New Roman" w:cs="Times New Roman"/>
          <w:sz w:val="24"/>
          <w:szCs w:val="24"/>
        </w:rPr>
        <w:t>ю́ ма́ть испо́лни</w:t>
      </w:r>
      <w:r w:rsidRPr="00D662F5">
        <w:rPr>
          <w:rFonts w:ascii="Times New Roman" w:hAnsi="Times New Roman" w:cs="Times New Roman"/>
          <w:sz w:val="24"/>
          <w:szCs w:val="24"/>
        </w:rPr>
        <w:t xml:space="preserve">ть Её повеле́ние. </w:t>
      </w:r>
      <w:r w:rsidR="00CC7506" w:rsidRPr="00AD461A">
        <w:rPr>
          <w:rFonts w:ascii="Times New Roman" w:hAnsi="Times New Roman" w:cs="Times New Roman"/>
          <w:sz w:val="24"/>
          <w:szCs w:val="24"/>
        </w:rPr>
        <w:t>Вско́ре</w:t>
      </w:r>
      <w:r w:rsidRPr="00D662F5">
        <w:rPr>
          <w:rFonts w:ascii="Times New Roman" w:hAnsi="Times New Roman" w:cs="Times New Roman"/>
          <w:sz w:val="24"/>
          <w:szCs w:val="24"/>
        </w:rPr>
        <w:t xml:space="preserve"> по́сле нача́ла по́исков в пепели́ще</w:t>
      </w:r>
      <w:r w:rsidR="00CC7506" w:rsidRPr="00AD461A">
        <w:rPr>
          <w:rFonts w:ascii="Times New Roman" w:hAnsi="Times New Roman" w:cs="Times New Roman"/>
          <w:sz w:val="24"/>
          <w:szCs w:val="24"/>
        </w:rPr>
        <w:t>,</w:t>
      </w:r>
      <w:r w:rsidRPr="00D662F5">
        <w:rPr>
          <w:rFonts w:ascii="Times New Roman" w:hAnsi="Times New Roman" w:cs="Times New Roman"/>
          <w:sz w:val="24"/>
          <w:szCs w:val="24"/>
        </w:rPr>
        <w:t xml:space="preserve"> в ука́занном ме́сте, они́ уви́дели сия́ющую чу́дным све́том ико́ну Бо́жией Ма́тери.</w:t>
      </w:r>
    </w:p>
    <w:p w:rsidR="007B43AE" w:rsidRPr="00D662F5" w:rsidRDefault="007B43AE" w:rsidP="007B43AE">
      <w:pPr>
        <w:pStyle w:val="NoSpacing"/>
        <w:jc w:val="both"/>
        <w:rPr>
          <w:rFonts w:ascii="Times New Roman" w:hAnsi="Times New Roman" w:cs="Times New Roman"/>
          <w:sz w:val="24"/>
          <w:szCs w:val="24"/>
        </w:rPr>
      </w:pPr>
    </w:p>
    <w:p w:rsidR="007B43AE" w:rsidRPr="00D662F5" w:rsidRDefault="007B43AE" w:rsidP="007B43AE">
      <w:pPr>
        <w:pStyle w:val="NoSpacing"/>
        <w:jc w:val="both"/>
        <w:rPr>
          <w:rFonts w:ascii="Times New Roman" w:hAnsi="Times New Roman" w:cs="Times New Roman"/>
          <w:sz w:val="24"/>
          <w:szCs w:val="24"/>
        </w:rPr>
      </w:pPr>
      <w:r w:rsidRPr="00D662F5">
        <w:rPr>
          <w:rFonts w:ascii="Times New Roman" w:hAnsi="Times New Roman" w:cs="Times New Roman"/>
          <w:sz w:val="24"/>
          <w:szCs w:val="24"/>
        </w:rPr>
        <w:t>Ве́сть о чуде́сной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нахо́дке</w:t>
      </w:r>
      <w:r w:rsidRPr="00D662F5">
        <w:rPr>
          <w:rFonts w:ascii="Times New Roman" w:hAnsi="Times New Roman" w:cs="Times New Roman"/>
          <w:sz w:val="24"/>
          <w:szCs w:val="24"/>
          <w:lang w:val="ru-RU"/>
        </w:rPr>
        <w:t xml:space="preserve"> бы́стро </w:t>
      </w:r>
      <w:r w:rsidRPr="00D662F5">
        <w:rPr>
          <w:rFonts w:ascii="Times New Roman" w:hAnsi="Times New Roman" w:cs="Times New Roman"/>
          <w:sz w:val="24"/>
          <w:szCs w:val="24"/>
        </w:rPr>
        <w:t>облете́ла</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всю́</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Каза́нь. К ме́сту появле́ния ико́ны приходи́ли ты́сячи люде́й. Ико́на была́ торже́ственно перенесена́ в Каза́нский Благове́щенский собо́р. Многочи́сленные чудотворе́ния от ико́ны начали́сь с прозре́ния дву́х слепцо́в, Ио́сифа и Ники́ты. Чудотво́рная</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ико́на, кото́рую</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прозва́ли</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ме́сту</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её</w:t>
      </w:r>
      <w:r w:rsidRPr="00D662F5">
        <w:rPr>
          <w:rFonts w:ascii="Times New Roman" w:hAnsi="Times New Roman" w:cs="Times New Roman"/>
          <w:sz w:val="24"/>
          <w:szCs w:val="24"/>
          <w:lang w:val="ru-RU"/>
        </w:rPr>
        <w:t xml:space="preserve"> появле́ния </w:t>
      </w:r>
      <w:r w:rsidRPr="00D662F5">
        <w:rPr>
          <w:rFonts w:ascii="Times New Roman" w:hAnsi="Times New Roman" w:cs="Times New Roman"/>
          <w:sz w:val="24"/>
          <w:szCs w:val="24"/>
        </w:rPr>
        <w:t>Каза́нской, стала́</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на</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Руси́</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одно́й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из</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са́мых</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почита́емых</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ико́н</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Пресвято́й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Богоро́дицы.</w:t>
      </w:r>
    </w:p>
    <w:p w:rsidR="007B43AE" w:rsidRPr="00D662F5" w:rsidRDefault="007B43AE" w:rsidP="007B43AE">
      <w:pPr>
        <w:pStyle w:val="NoSpacing"/>
        <w:jc w:val="both"/>
        <w:rPr>
          <w:rFonts w:ascii="Times New Roman" w:hAnsi="Times New Roman" w:cs="Times New Roman"/>
          <w:sz w:val="24"/>
          <w:szCs w:val="24"/>
        </w:rPr>
      </w:pPr>
    </w:p>
    <w:p w:rsidR="007B43AE" w:rsidRPr="00D662F5" w:rsidRDefault="007B43AE" w:rsidP="007B43AE">
      <w:pPr>
        <w:pStyle w:val="NoSpacing"/>
        <w:jc w:val="both"/>
        <w:rPr>
          <w:rFonts w:ascii="Times New Roman" w:hAnsi="Times New Roman" w:cs="Times New Roman"/>
          <w:sz w:val="24"/>
          <w:szCs w:val="24"/>
        </w:rPr>
      </w:pPr>
      <w:r w:rsidRPr="00D662F5">
        <w:rPr>
          <w:rFonts w:ascii="Times New Roman" w:hAnsi="Times New Roman" w:cs="Times New Roman"/>
          <w:sz w:val="24"/>
          <w:szCs w:val="24"/>
        </w:rPr>
        <w:t>Пе́ред</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Каза́нской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ико́ной в 1709 году́, накану́не</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Полта́вской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побе́ды, импера́тор</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Пётр I моли́лся о</w:t>
      </w:r>
      <w:r w:rsidRPr="00D662F5">
        <w:rPr>
          <w:rFonts w:ascii="Times New Roman" w:hAnsi="Times New Roman" w:cs="Times New Roman"/>
          <w:sz w:val="24"/>
          <w:szCs w:val="24"/>
          <w:lang w:val="ru-RU"/>
        </w:rPr>
        <w:t> </w:t>
      </w:r>
      <w:r w:rsidRPr="00D662F5">
        <w:rPr>
          <w:rFonts w:ascii="Times New Roman" w:hAnsi="Times New Roman" w:cs="Times New Roman"/>
          <w:sz w:val="24"/>
          <w:szCs w:val="24"/>
        </w:rPr>
        <w:t>дарова́нии</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побе́ды</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ру́сскому</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войску́. В 1812 году́ накану́не отъе́зда в де́йствующую а́рмию пе́ред ико́ной моли́лся та́кже кня́зь Михаи́л Куту́зов.</w:t>
      </w:r>
    </w:p>
    <w:p w:rsidR="007B43AE" w:rsidRPr="00D662F5" w:rsidRDefault="007B43AE" w:rsidP="007B43AE">
      <w:pPr>
        <w:pStyle w:val="NoSpacing"/>
        <w:jc w:val="both"/>
        <w:rPr>
          <w:rFonts w:ascii="Times New Roman" w:hAnsi="Times New Roman" w:cs="Times New Roman"/>
          <w:sz w:val="24"/>
          <w:szCs w:val="24"/>
        </w:rPr>
      </w:pPr>
    </w:p>
    <w:p w:rsidR="007B43AE" w:rsidRPr="00D662F5" w:rsidRDefault="007B43AE" w:rsidP="007B43AE">
      <w:pPr>
        <w:pStyle w:val="NoSpacing"/>
        <w:jc w:val="both"/>
        <w:rPr>
          <w:rFonts w:ascii="Times New Roman" w:hAnsi="Times New Roman" w:cs="Times New Roman"/>
          <w:sz w:val="24"/>
          <w:szCs w:val="24"/>
          <w:lang w:val="ru-RU"/>
        </w:rPr>
      </w:pPr>
      <w:r w:rsidRPr="00D662F5">
        <w:rPr>
          <w:rFonts w:ascii="Times New Roman" w:hAnsi="Times New Roman" w:cs="Times New Roman"/>
          <w:sz w:val="24"/>
          <w:szCs w:val="24"/>
        </w:rPr>
        <w:t>К сожале́нию, в 1904 году́</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чудотво́рную</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ико́ну</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укра́ли</w:t>
      </w:r>
      <w:r w:rsidRPr="00D662F5">
        <w:rPr>
          <w:rFonts w:ascii="Times New Roman" w:hAnsi="Times New Roman" w:cs="Times New Roman"/>
          <w:sz w:val="24"/>
          <w:szCs w:val="24"/>
          <w:lang w:val="ru-RU"/>
        </w:rPr>
        <w:t xml:space="preserve"> и уничто́жили </w:t>
      </w:r>
      <w:r w:rsidRPr="00D662F5">
        <w:rPr>
          <w:rFonts w:ascii="Times New Roman" w:hAnsi="Times New Roman" w:cs="Times New Roman"/>
          <w:sz w:val="24"/>
          <w:szCs w:val="24"/>
        </w:rPr>
        <w:t>во́ры</w:t>
      </w:r>
      <w:r w:rsidRPr="00D662F5">
        <w:rPr>
          <w:rFonts w:ascii="Times New Roman" w:hAnsi="Times New Roman" w:cs="Times New Roman"/>
          <w:sz w:val="24"/>
          <w:szCs w:val="24"/>
          <w:lang w:val="ru-RU"/>
        </w:rPr>
        <w:t xml:space="preserve">. </w:t>
      </w:r>
    </w:p>
    <w:p w:rsidR="007B43AE" w:rsidRPr="00D662F5" w:rsidRDefault="007B43AE" w:rsidP="007B43AE">
      <w:pPr>
        <w:pStyle w:val="NoSpacing"/>
        <w:jc w:val="both"/>
        <w:rPr>
          <w:rFonts w:ascii="Times New Roman" w:hAnsi="Times New Roman" w:cs="Times New Roman"/>
          <w:sz w:val="24"/>
          <w:szCs w:val="24"/>
        </w:rPr>
      </w:pPr>
    </w:p>
    <w:p w:rsidR="007B43AE" w:rsidRPr="00D662F5" w:rsidRDefault="007B43AE" w:rsidP="007B43AE">
      <w:pPr>
        <w:pStyle w:val="NoSpacing"/>
        <w:jc w:val="both"/>
        <w:rPr>
          <w:rFonts w:ascii="Times New Roman" w:hAnsi="Times New Roman" w:cs="Times New Roman"/>
          <w:sz w:val="24"/>
          <w:szCs w:val="24"/>
        </w:rPr>
      </w:pPr>
      <w:r w:rsidRPr="00D662F5">
        <w:rPr>
          <w:rFonts w:ascii="Times New Roman" w:hAnsi="Times New Roman" w:cs="Times New Roman"/>
          <w:sz w:val="24"/>
          <w:szCs w:val="24"/>
        </w:rPr>
        <w:t>В па́мять</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освобожде́ния</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Москвы́</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от</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поля́ков</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устано́влено</w:t>
      </w:r>
      <w:r w:rsidR="00CC7506">
        <w:rPr>
          <w:rFonts w:ascii="Times New Roman" w:hAnsi="Times New Roman" w:cs="Times New Roman"/>
          <w:sz w:val="24"/>
          <w:szCs w:val="24"/>
          <w:lang w:val="ru-RU"/>
        </w:rPr>
        <w:t xml:space="preserve"> </w:t>
      </w:r>
      <w:r w:rsidR="00CC7506">
        <w:rPr>
          <w:rFonts w:ascii="Times New Roman" w:hAnsi="Times New Roman" w:cs="Times New Roman"/>
          <w:sz w:val="24"/>
          <w:szCs w:val="24"/>
        </w:rPr>
        <w:t>пра</w:t>
      </w:r>
      <w:r w:rsidR="00CC7506">
        <w:rPr>
          <w:rFonts w:ascii="Times New Roman" w:hAnsi="Times New Roman" w:cs="Times New Roman"/>
          <w:sz w:val="24"/>
          <w:szCs w:val="24"/>
          <w:lang w:val="ru-RU"/>
        </w:rPr>
        <w:t>́</w:t>
      </w:r>
      <w:r w:rsidR="00CC7506">
        <w:rPr>
          <w:rFonts w:ascii="Times New Roman" w:hAnsi="Times New Roman" w:cs="Times New Roman"/>
          <w:sz w:val="24"/>
          <w:szCs w:val="24"/>
        </w:rPr>
        <w:t>зднова</w:t>
      </w:r>
      <w:r w:rsidRPr="00D662F5">
        <w:rPr>
          <w:rFonts w:ascii="Times New Roman" w:hAnsi="Times New Roman" w:cs="Times New Roman"/>
          <w:sz w:val="24"/>
          <w:szCs w:val="24"/>
        </w:rPr>
        <w:t>ние</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Каза́нской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Бо́жией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Ма́тери 4 ноября́</w:t>
      </w:r>
      <w:r w:rsidRPr="00D662F5">
        <w:rPr>
          <w:rFonts w:ascii="Times New Roman" w:hAnsi="Times New Roman" w:cs="Times New Roman"/>
          <w:sz w:val="24"/>
          <w:szCs w:val="24"/>
          <w:lang w:val="ru-RU"/>
        </w:rPr>
        <w:t xml:space="preserve"> (22 октября́ по ста́рому сти́лю)</w:t>
      </w:r>
      <w:r w:rsidRPr="00D662F5">
        <w:rPr>
          <w:rFonts w:ascii="Times New Roman" w:hAnsi="Times New Roman" w:cs="Times New Roman"/>
          <w:sz w:val="24"/>
          <w:szCs w:val="24"/>
        </w:rPr>
        <w:t>, а в па́мять</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чуде́сного</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обрете́ния</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ико́ны — 21 ию́ля</w:t>
      </w:r>
      <w:r w:rsidRPr="00D662F5">
        <w:rPr>
          <w:rFonts w:ascii="Times New Roman" w:hAnsi="Times New Roman" w:cs="Times New Roman"/>
          <w:sz w:val="24"/>
          <w:szCs w:val="24"/>
          <w:lang w:val="ru-RU"/>
        </w:rPr>
        <w:t xml:space="preserve"> (8 ию́ля по ста́рому сти́лю)</w:t>
      </w:r>
      <w:r w:rsidRPr="00D662F5">
        <w:rPr>
          <w:rFonts w:ascii="Times New Roman" w:hAnsi="Times New Roman" w:cs="Times New Roman"/>
          <w:sz w:val="24"/>
          <w:szCs w:val="24"/>
        </w:rPr>
        <w:t>.</w:t>
      </w:r>
    </w:p>
    <w:p w:rsidR="007B43AE" w:rsidRPr="00D662F5" w:rsidRDefault="007B43AE" w:rsidP="007B43AE">
      <w:pPr>
        <w:pStyle w:val="NoSpacing"/>
        <w:jc w:val="both"/>
        <w:rPr>
          <w:rFonts w:ascii="Times New Roman" w:hAnsi="Times New Roman" w:cs="Times New Roman"/>
          <w:sz w:val="24"/>
          <w:szCs w:val="24"/>
        </w:rPr>
      </w:pPr>
    </w:p>
    <w:p w:rsidR="007B43AE" w:rsidRPr="00D662F5" w:rsidRDefault="007B43AE" w:rsidP="007B43AE">
      <w:pPr>
        <w:pStyle w:val="NoSpacing"/>
        <w:jc w:val="right"/>
        <w:rPr>
          <w:rFonts w:ascii="Times New Roman" w:hAnsi="Times New Roman" w:cs="Times New Roman"/>
          <w:sz w:val="24"/>
          <w:szCs w:val="24"/>
          <w:lang w:val="ru-RU"/>
        </w:rPr>
      </w:pPr>
      <w:r w:rsidRPr="00D662F5">
        <w:rPr>
          <w:rFonts w:ascii="Times New Roman" w:hAnsi="Times New Roman" w:cs="Times New Roman"/>
          <w:sz w:val="24"/>
          <w:szCs w:val="24"/>
          <w:lang w:val="ru-RU"/>
        </w:rPr>
        <w:t xml:space="preserve">Источник: </w:t>
      </w:r>
      <w:hyperlink r:id="rId9" w:history="1">
        <w:r w:rsidRPr="00D662F5">
          <w:rPr>
            <w:rStyle w:val="Hyperlink"/>
            <w:rFonts w:ascii="Times New Roman" w:hAnsi="Times New Roman" w:cs="Times New Roman"/>
            <w:sz w:val="24"/>
            <w:szCs w:val="24"/>
            <w:lang w:val="ru-RU"/>
          </w:rPr>
          <w:t>http://www.vidania.ru/icony/icon_kazanskaya.html</w:t>
        </w:r>
      </w:hyperlink>
    </w:p>
    <w:p w:rsidR="007B43AE" w:rsidRPr="00D662F5" w:rsidRDefault="007B43AE" w:rsidP="007B43AE">
      <w:pPr>
        <w:pStyle w:val="NoSpacing"/>
        <w:jc w:val="right"/>
        <w:rPr>
          <w:rFonts w:ascii="Times New Roman" w:hAnsi="Times New Roman" w:cs="Times New Roman"/>
          <w:sz w:val="24"/>
          <w:szCs w:val="24"/>
          <w:lang w:val="ru-RU"/>
        </w:rPr>
      </w:pPr>
      <w:r w:rsidRPr="00D662F5">
        <w:rPr>
          <w:rFonts w:ascii="Times New Roman" w:hAnsi="Times New Roman" w:cs="Times New Roman"/>
          <w:sz w:val="24"/>
          <w:szCs w:val="24"/>
          <w:lang w:val="ru-RU"/>
        </w:rPr>
        <w:t>(Сокращено, адаптировано)</w:t>
      </w:r>
    </w:p>
    <w:p w:rsidR="007B43AE" w:rsidRDefault="007B43AE" w:rsidP="007B43AE">
      <w:pPr>
        <w:pStyle w:val="NoSpacing"/>
        <w:jc w:val="both"/>
        <w:rPr>
          <w:rFonts w:ascii="Times New Roman" w:hAnsi="Times New Roman" w:cs="Times New Roman"/>
          <w:sz w:val="24"/>
          <w:szCs w:val="24"/>
          <w:lang w:val="ru-RU"/>
        </w:rPr>
      </w:pPr>
    </w:p>
    <w:p w:rsidR="007B43AE" w:rsidRPr="0035325A" w:rsidRDefault="007B43AE" w:rsidP="007B43AE">
      <w:pPr>
        <w:pStyle w:val="NoSpacing"/>
        <w:jc w:val="both"/>
        <w:rPr>
          <w:rFonts w:ascii="Times New Roman" w:hAnsi="Times New Roman" w:cs="Times New Roman"/>
          <w:b/>
          <w:sz w:val="24"/>
          <w:szCs w:val="24"/>
          <w:lang w:val="ru-RU"/>
        </w:rPr>
      </w:pPr>
      <w:r>
        <w:rPr>
          <w:rFonts w:ascii="Times New Roman" w:hAnsi="Times New Roman" w:cs="Times New Roman"/>
          <w:b/>
          <w:sz w:val="24"/>
          <w:szCs w:val="24"/>
          <w:lang w:val="ru-RU"/>
        </w:rPr>
        <w:t>2</w:t>
      </w:r>
      <w:r w:rsidRPr="0035325A">
        <w:rPr>
          <w:rFonts w:ascii="Times New Roman" w:hAnsi="Times New Roman" w:cs="Times New Roman"/>
          <w:b/>
          <w:sz w:val="24"/>
          <w:szCs w:val="24"/>
          <w:lang w:val="ru-RU"/>
        </w:rPr>
        <w:t>. Отметьте правильные (</w:t>
      </w:r>
      <w:r>
        <w:rPr>
          <w:rFonts w:ascii="Times New Roman" w:hAnsi="Times New Roman" w:cs="Times New Roman"/>
          <w:b/>
          <w:sz w:val="24"/>
          <w:szCs w:val="24"/>
          <w:lang w:val="ru-RU"/>
        </w:rPr>
        <w:t>ДА) и неправильные (НЕТ) высказы</w:t>
      </w:r>
      <w:r w:rsidRPr="0035325A">
        <w:rPr>
          <w:rFonts w:ascii="Times New Roman" w:hAnsi="Times New Roman" w:cs="Times New Roman"/>
          <w:b/>
          <w:sz w:val="24"/>
          <w:szCs w:val="24"/>
          <w:lang w:val="ru-RU"/>
        </w:rPr>
        <w:t>вания.</w:t>
      </w:r>
    </w:p>
    <w:p w:rsidR="007B43AE" w:rsidRDefault="007B43AE" w:rsidP="007B43AE">
      <w:pPr>
        <w:pStyle w:val="NoSpacing"/>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Икона появилась за месяц до начала пожара города Казан</w:t>
      </w:r>
      <w:r w:rsidR="00CC7506">
        <w:rPr>
          <w:rFonts w:ascii="Times New Roman" w:hAnsi="Times New Roman" w:cs="Times New Roman"/>
          <w:sz w:val="24"/>
          <w:szCs w:val="24"/>
          <w:lang w:val="ru-RU"/>
        </w:rPr>
        <w:t>и</w:t>
      </w:r>
      <w:r>
        <w:rPr>
          <w:rFonts w:ascii="Times New Roman" w:hAnsi="Times New Roman" w:cs="Times New Roman"/>
          <w:sz w:val="24"/>
          <w:szCs w:val="24"/>
          <w:lang w:val="ru-RU"/>
        </w:rPr>
        <w:t>.</w:t>
      </w:r>
      <w:r w:rsidR="00AD461A">
        <w:rPr>
          <w:rFonts w:ascii="Times New Roman" w:hAnsi="Times New Roman" w:cs="Times New Roman"/>
          <w:sz w:val="24"/>
          <w:szCs w:val="24"/>
        </w:rPr>
        <w:t xml:space="preserve"> </w:t>
      </w:r>
      <w:r w:rsidR="00AD461A">
        <w:rPr>
          <w:rFonts w:ascii="Times New Roman" w:hAnsi="Times New Roman" w:cs="Times New Roman"/>
          <w:b/>
          <w:sz w:val="24"/>
          <w:szCs w:val="24"/>
          <w:lang w:val="ru-RU"/>
        </w:rPr>
        <w:t>НЕТ</w:t>
      </w:r>
    </w:p>
    <w:p w:rsidR="007B43AE" w:rsidRDefault="007B43AE" w:rsidP="007B43AE">
      <w:pPr>
        <w:pStyle w:val="NoSpacing"/>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Пожар в июне 1579 года уничтожил только часть Казанского кремля.</w:t>
      </w:r>
      <w:r w:rsidR="00AD461A">
        <w:rPr>
          <w:rFonts w:ascii="Times New Roman" w:hAnsi="Times New Roman" w:cs="Times New Roman"/>
          <w:sz w:val="24"/>
          <w:szCs w:val="24"/>
          <w:lang w:val="ru-RU"/>
        </w:rPr>
        <w:t xml:space="preserve"> </w:t>
      </w:r>
      <w:r w:rsidR="00AD461A" w:rsidRPr="00AD461A">
        <w:rPr>
          <w:rFonts w:ascii="Times New Roman" w:hAnsi="Times New Roman" w:cs="Times New Roman"/>
          <w:b/>
          <w:sz w:val="24"/>
          <w:szCs w:val="24"/>
          <w:lang w:val="ru-RU"/>
        </w:rPr>
        <w:t>НЕТ</w:t>
      </w:r>
    </w:p>
    <w:p w:rsidR="007B43AE" w:rsidRDefault="007B43AE" w:rsidP="007B43AE">
      <w:pPr>
        <w:pStyle w:val="NoSpacing"/>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Богородица явилась во сне девочке Матроне, которая также пострадала от пожара.</w:t>
      </w:r>
      <w:r w:rsidR="00AD461A">
        <w:rPr>
          <w:rFonts w:ascii="Times New Roman" w:hAnsi="Times New Roman" w:cs="Times New Roman"/>
          <w:b/>
          <w:sz w:val="24"/>
          <w:szCs w:val="24"/>
          <w:lang w:val="ru-RU"/>
        </w:rPr>
        <w:t xml:space="preserve"> ДА</w:t>
      </w:r>
    </w:p>
    <w:p w:rsidR="007B43AE" w:rsidRDefault="007B43AE" w:rsidP="007B43AE">
      <w:pPr>
        <w:pStyle w:val="NoSpacing"/>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Матронина мама сразу поверила своей дочери.</w:t>
      </w:r>
      <w:r w:rsidR="00AD461A">
        <w:rPr>
          <w:rFonts w:ascii="Times New Roman" w:hAnsi="Times New Roman" w:cs="Times New Roman"/>
          <w:b/>
          <w:sz w:val="24"/>
          <w:szCs w:val="24"/>
          <w:lang w:val="ru-RU"/>
        </w:rPr>
        <w:t xml:space="preserve"> НЕТ</w:t>
      </w:r>
    </w:p>
    <w:p w:rsidR="007B43AE" w:rsidRDefault="007B43AE" w:rsidP="007B43AE">
      <w:pPr>
        <w:pStyle w:val="NoSpacing"/>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На месте, которое Матрона указала, ничего не нашлось.</w:t>
      </w:r>
      <w:r w:rsidR="00AD461A">
        <w:rPr>
          <w:rFonts w:ascii="Times New Roman" w:hAnsi="Times New Roman" w:cs="Times New Roman"/>
          <w:b/>
          <w:sz w:val="24"/>
          <w:szCs w:val="24"/>
          <w:lang w:val="ru-RU"/>
        </w:rPr>
        <w:t xml:space="preserve"> НЕТ</w:t>
      </w:r>
    </w:p>
    <w:p w:rsidR="007B43AE" w:rsidRDefault="007B43AE" w:rsidP="007B43AE">
      <w:pPr>
        <w:pStyle w:val="NoSpacing"/>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Сразу после появления иконы стали совершаться чудеса.</w:t>
      </w:r>
      <w:r w:rsidR="00443CE8">
        <w:rPr>
          <w:rFonts w:ascii="Times New Roman" w:hAnsi="Times New Roman" w:cs="Times New Roman"/>
          <w:b/>
          <w:sz w:val="24"/>
          <w:szCs w:val="24"/>
          <w:lang w:val="ru-RU"/>
        </w:rPr>
        <w:t xml:space="preserve"> НЕТ</w:t>
      </w:r>
    </w:p>
    <w:p w:rsidR="007B43AE" w:rsidRDefault="007B43AE" w:rsidP="007B43AE">
      <w:pPr>
        <w:pStyle w:val="NoSpacing"/>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Перед иконой молился также царь Пётр Великий.</w:t>
      </w:r>
      <w:r w:rsidR="00AD461A">
        <w:rPr>
          <w:rFonts w:ascii="Times New Roman" w:hAnsi="Times New Roman" w:cs="Times New Roman"/>
          <w:sz w:val="24"/>
          <w:szCs w:val="24"/>
          <w:lang w:val="ru-RU"/>
        </w:rPr>
        <w:t xml:space="preserve"> </w:t>
      </w:r>
      <w:r w:rsidR="00AD461A" w:rsidRPr="00AD461A">
        <w:rPr>
          <w:rFonts w:ascii="Times New Roman" w:hAnsi="Times New Roman" w:cs="Times New Roman"/>
          <w:b/>
          <w:sz w:val="24"/>
          <w:szCs w:val="24"/>
          <w:lang w:val="ru-RU"/>
        </w:rPr>
        <w:t>ДА</w:t>
      </w:r>
    </w:p>
    <w:p w:rsidR="007B43AE" w:rsidRDefault="007B43AE" w:rsidP="007B43AE">
      <w:pPr>
        <w:pStyle w:val="NoSpacing"/>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До сих пор икона Казанской Божией Матери находится в Благовещенском соборе в Казани.</w:t>
      </w:r>
      <w:r w:rsidR="00AD461A">
        <w:rPr>
          <w:rFonts w:ascii="Times New Roman" w:hAnsi="Times New Roman" w:cs="Times New Roman"/>
          <w:b/>
          <w:sz w:val="24"/>
          <w:szCs w:val="24"/>
          <w:lang w:val="ru-RU"/>
        </w:rPr>
        <w:t xml:space="preserve"> НЕТ</w:t>
      </w:r>
    </w:p>
    <w:p w:rsidR="007B43AE" w:rsidRDefault="007B43AE" w:rsidP="007B43AE">
      <w:pPr>
        <w:pStyle w:val="NoSpacing"/>
        <w:jc w:val="both"/>
        <w:rPr>
          <w:rFonts w:ascii="Times New Roman" w:hAnsi="Times New Roman" w:cs="Times New Roman"/>
          <w:sz w:val="24"/>
          <w:szCs w:val="24"/>
          <w:lang w:val="ru-RU"/>
        </w:rPr>
      </w:pPr>
    </w:p>
    <w:p w:rsidR="007B43AE" w:rsidRPr="0035325A" w:rsidRDefault="007B43AE" w:rsidP="007B43AE">
      <w:pPr>
        <w:pStyle w:val="NoSpacing"/>
        <w:jc w:val="both"/>
        <w:rPr>
          <w:rFonts w:ascii="Times New Roman" w:hAnsi="Times New Roman" w:cs="Times New Roman"/>
          <w:b/>
          <w:sz w:val="24"/>
          <w:szCs w:val="24"/>
          <w:lang w:val="ru-RU"/>
        </w:rPr>
      </w:pPr>
      <w:r w:rsidRPr="0035325A">
        <w:rPr>
          <w:rFonts w:ascii="Times New Roman" w:hAnsi="Times New Roman" w:cs="Times New Roman"/>
          <w:b/>
          <w:sz w:val="24"/>
          <w:szCs w:val="24"/>
          <w:lang w:val="ru-RU"/>
        </w:rPr>
        <w:t>3. Ответьте на вопросы</w:t>
      </w:r>
      <w:r>
        <w:rPr>
          <w:rFonts w:ascii="Times New Roman" w:hAnsi="Times New Roman" w:cs="Times New Roman"/>
          <w:b/>
          <w:sz w:val="24"/>
          <w:szCs w:val="24"/>
          <w:lang w:val="ru-RU"/>
        </w:rPr>
        <w:t>.</w:t>
      </w:r>
    </w:p>
    <w:p w:rsidR="007B43AE" w:rsidRDefault="007B43AE" w:rsidP="007B43AE">
      <w:pPr>
        <w:pStyle w:val="NoSpacing"/>
        <w:numPr>
          <w:ilvl w:val="0"/>
          <w:numId w:val="7"/>
        </w:numPr>
        <w:jc w:val="both"/>
        <w:rPr>
          <w:rFonts w:ascii="Times New Roman" w:hAnsi="Times New Roman" w:cs="Times New Roman"/>
          <w:sz w:val="24"/>
          <w:szCs w:val="24"/>
          <w:lang w:val="ru-RU"/>
        </w:rPr>
      </w:pPr>
      <w:r>
        <w:rPr>
          <w:rFonts w:ascii="Times New Roman" w:hAnsi="Times New Roman" w:cs="Times New Roman"/>
          <w:sz w:val="24"/>
          <w:szCs w:val="24"/>
          <w:lang w:val="ru-RU"/>
        </w:rPr>
        <w:t>Когда и после какого события была в Казани найдена икона Богородицы?</w:t>
      </w:r>
      <w:bookmarkStart w:id="0" w:name="_GoBack"/>
      <w:bookmarkEnd w:id="0"/>
    </w:p>
    <w:p w:rsidR="007B43AE" w:rsidRDefault="007B43AE" w:rsidP="007B43AE">
      <w:pPr>
        <w:pStyle w:val="NoSpacing"/>
        <w:numPr>
          <w:ilvl w:val="0"/>
          <w:numId w:val="7"/>
        </w:numPr>
        <w:jc w:val="both"/>
        <w:rPr>
          <w:rFonts w:ascii="Times New Roman" w:hAnsi="Times New Roman" w:cs="Times New Roman"/>
          <w:sz w:val="24"/>
          <w:szCs w:val="24"/>
          <w:lang w:val="ru-RU"/>
        </w:rPr>
      </w:pPr>
      <w:r>
        <w:rPr>
          <w:rFonts w:ascii="Times New Roman" w:hAnsi="Times New Roman" w:cs="Times New Roman"/>
          <w:sz w:val="24"/>
          <w:szCs w:val="24"/>
          <w:lang w:val="ru-RU"/>
        </w:rPr>
        <w:t>Какую роль сыграла в появлении иконы Матрона. Что вы узнали об этой девочке?</w:t>
      </w:r>
    </w:p>
    <w:p w:rsidR="007B43AE" w:rsidRDefault="007B43AE" w:rsidP="007B43AE">
      <w:pPr>
        <w:pStyle w:val="NoSpacing"/>
        <w:numPr>
          <w:ilvl w:val="0"/>
          <w:numId w:val="7"/>
        </w:numPr>
        <w:jc w:val="both"/>
        <w:rPr>
          <w:rFonts w:ascii="Times New Roman" w:hAnsi="Times New Roman" w:cs="Times New Roman"/>
          <w:sz w:val="24"/>
          <w:szCs w:val="24"/>
          <w:lang w:val="ru-RU"/>
        </w:rPr>
      </w:pPr>
      <w:r>
        <w:rPr>
          <w:rFonts w:ascii="Times New Roman" w:hAnsi="Times New Roman" w:cs="Times New Roman"/>
          <w:sz w:val="24"/>
          <w:szCs w:val="24"/>
          <w:lang w:val="ru-RU"/>
        </w:rPr>
        <w:t>Почему икона чудотворная?</w:t>
      </w:r>
    </w:p>
    <w:p w:rsidR="007B43AE" w:rsidRDefault="007B43AE" w:rsidP="007B43AE">
      <w:pPr>
        <w:pStyle w:val="NoSpacing"/>
        <w:numPr>
          <w:ilvl w:val="0"/>
          <w:numId w:val="7"/>
        </w:numPr>
        <w:jc w:val="both"/>
        <w:rPr>
          <w:rFonts w:ascii="Times New Roman" w:hAnsi="Times New Roman" w:cs="Times New Roman"/>
          <w:sz w:val="24"/>
          <w:szCs w:val="24"/>
          <w:lang w:val="ru-RU"/>
        </w:rPr>
      </w:pPr>
      <w:r>
        <w:rPr>
          <w:rFonts w:ascii="Times New Roman" w:hAnsi="Times New Roman" w:cs="Times New Roman"/>
          <w:sz w:val="24"/>
          <w:szCs w:val="24"/>
          <w:lang w:val="ru-RU"/>
        </w:rPr>
        <w:t>О чём перед иконой молились царь Пётр Великий и полководец Михаил Кутузов?</w:t>
      </w:r>
    </w:p>
    <w:p w:rsidR="007B43AE" w:rsidRDefault="007B43AE" w:rsidP="007B43AE">
      <w:pPr>
        <w:pStyle w:val="NoSpacing"/>
        <w:jc w:val="both"/>
        <w:rPr>
          <w:rFonts w:ascii="Times New Roman" w:hAnsi="Times New Roman" w:cs="Times New Roman"/>
          <w:sz w:val="24"/>
          <w:szCs w:val="24"/>
          <w:lang w:val="ru-RU"/>
        </w:rPr>
      </w:pPr>
    </w:p>
    <w:p w:rsidR="007B43AE" w:rsidRDefault="007B43AE" w:rsidP="007B43AE">
      <w:pPr>
        <w:pStyle w:val="NoSpacing"/>
        <w:jc w:val="both"/>
        <w:rPr>
          <w:rFonts w:ascii="Times New Roman" w:hAnsi="Times New Roman" w:cs="Times New Roman"/>
          <w:sz w:val="24"/>
          <w:szCs w:val="24"/>
          <w:lang w:val="ru-RU"/>
        </w:rPr>
      </w:pPr>
    </w:p>
    <w:p w:rsidR="007B43AE" w:rsidRDefault="007B43AE" w:rsidP="007B43AE">
      <w:pPr>
        <w:pStyle w:val="NoSpacing"/>
        <w:jc w:val="center"/>
        <w:rPr>
          <w:rFonts w:ascii="Times New Roman" w:hAnsi="Times New Roman" w:cs="Times New Roman"/>
          <w:sz w:val="24"/>
          <w:szCs w:val="24"/>
          <w:lang w:val="ru-RU"/>
        </w:rPr>
      </w:pPr>
      <w:r>
        <w:rPr>
          <w:rFonts w:ascii="Times New Roman" w:hAnsi="Times New Roman" w:cs="Times New Roman"/>
          <w:sz w:val="24"/>
          <w:szCs w:val="24"/>
          <w:lang w:val="ru-RU"/>
        </w:rPr>
        <w:t>Казанская икона Божией Матери</w:t>
      </w:r>
    </w:p>
    <w:p w:rsidR="007B43AE" w:rsidRDefault="007B43AE" w:rsidP="007B43AE">
      <w:pPr>
        <w:pStyle w:val="NoSpacing"/>
        <w:jc w:val="center"/>
        <w:rPr>
          <w:rFonts w:ascii="Times New Roman" w:hAnsi="Times New Roman" w:cs="Times New Roman"/>
          <w:sz w:val="24"/>
          <w:szCs w:val="24"/>
          <w:lang w:val="ru-RU"/>
        </w:rPr>
      </w:pPr>
    </w:p>
    <w:p w:rsidR="007B43AE" w:rsidRDefault="007B43AE" w:rsidP="007B43AE">
      <w:pPr>
        <w:pStyle w:val="NoSpacing"/>
        <w:jc w:val="center"/>
        <w:rPr>
          <w:rFonts w:ascii="Times New Roman" w:hAnsi="Times New Roman" w:cs="Times New Roman"/>
          <w:sz w:val="24"/>
          <w:szCs w:val="24"/>
          <w:lang w:val="ru-RU"/>
        </w:rPr>
      </w:pPr>
      <w:r>
        <w:rPr>
          <w:noProof/>
          <w:lang w:val="en-US" w:eastAsia="en-US"/>
        </w:rPr>
        <w:drawing>
          <wp:inline distT="0" distB="0" distL="0" distR="0">
            <wp:extent cx="3014758" cy="3743325"/>
            <wp:effectExtent l="0" t="0" r="0" b="0"/>
            <wp:docPr id="2" name="Obrázek 2" descr="http://www.vidania.ru/picture/shigri/icon_shigri_kazanskay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dania.ru/picture/shigri/icon_shigri_kazanskaya2.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20097" cy="3749954"/>
                    </a:xfrm>
                    <a:prstGeom prst="rect">
                      <a:avLst/>
                    </a:prstGeom>
                    <a:noFill/>
                    <a:ln>
                      <a:noFill/>
                    </a:ln>
                  </pic:spPr>
                </pic:pic>
              </a:graphicData>
            </a:graphic>
          </wp:inline>
        </w:drawing>
      </w:r>
    </w:p>
    <w:p w:rsidR="007B43AE" w:rsidRDefault="007B43AE" w:rsidP="007B43AE">
      <w:pPr>
        <w:pStyle w:val="NoSpacing"/>
        <w:jc w:val="both"/>
        <w:rPr>
          <w:rFonts w:ascii="Times New Roman" w:hAnsi="Times New Roman" w:cs="Times New Roman"/>
          <w:sz w:val="24"/>
          <w:szCs w:val="24"/>
          <w:lang w:val="ru-RU"/>
        </w:rPr>
      </w:pPr>
    </w:p>
    <w:p w:rsidR="007B43AE" w:rsidRDefault="007B43AE" w:rsidP="007B43AE">
      <w:pPr>
        <w:pStyle w:val="NoSpacing"/>
        <w:jc w:val="both"/>
        <w:rPr>
          <w:rFonts w:ascii="Times New Roman" w:hAnsi="Times New Roman" w:cs="Times New Roman"/>
          <w:b/>
          <w:sz w:val="24"/>
          <w:szCs w:val="24"/>
          <w:lang w:val="ru-RU"/>
        </w:rPr>
      </w:pPr>
      <w:r w:rsidRPr="00355D40">
        <w:rPr>
          <w:rFonts w:ascii="Times New Roman" w:hAnsi="Times New Roman" w:cs="Times New Roman"/>
          <w:b/>
          <w:sz w:val="24"/>
          <w:szCs w:val="24"/>
          <w:lang w:val="ru-RU"/>
        </w:rPr>
        <w:t xml:space="preserve">4. </w:t>
      </w:r>
      <w:r>
        <w:rPr>
          <w:rFonts w:ascii="Times New Roman" w:hAnsi="Times New Roman" w:cs="Times New Roman"/>
          <w:b/>
          <w:sz w:val="24"/>
          <w:szCs w:val="24"/>
          <w:lang w:val="ru-RU"/>
        </w:rPr>
        <w:t>Работайте с Интернетом.</w:t>
      </w:r>
    </w:p>
    <w:p w:rsidR="007B43AE" w:rsidRDefault="007B43AE" w:rsidP="007B43AE">
      <w:pPr>
        <w:pStyle w:val="NoSpacing"/>
        <w:jc w:val="both"/>
        <w:rPr>
          <w:rFonts w:ascii="Times New Roman" w:hAnsi="Times New Roman" w:cs="Times New Roman"/>
          <w:b/>
          <w:sz w:val="24"/>
          <w:szCs w:val="24"/>
          <w:lang w:val="ru-RU"/>
        </w:rPr>
      </w:pPr>
    </w:p>
    <w:p w:rsidR="007B43AE" w:rsidRPr="00EF0EC0" w:rsidRDefault="007B43AE" w:rsidP="007B43AE">
      <w:pPr>
        <w:pStyle w:val="NoSpacing"/>
        <w:jc w:val="both"/>
        <w:rPr>
          <w:rFonts w:ascii="Times New Roman" w:hAnsi="Times New Roman" w:cs="Times New Roman"/>
          <w:sz w:val="24"/>
          <w:szCs w:val="24"/>
          <w:lang w:val="ru-RU"/>
        </w:rPr>
      </w:pPr>
      <w:r w:rsidRPr="00EF0EC0">
        <w:rPr>
          <w:rFonts w:ascii="Times New Roman" w:hAnsi="Times New Roman" w:cs="Times New Roman"/>
          <w:sz w:val="24"/>
          <w:szCs w:val="24"/>
          <w:lang w:val="ru-RU"/>
        </w:rPr>
        <w:t xml:space="preserve">На сайте </w:t>
      </w:r>
      <w:hyperlink r:id="rId11" w:history="1">
        <w:r w:rsidRPr="00EF0EC0">
          <w:rPr>
            <w:rStyle w:val="Hyperlink"/>
            <w:rFonts w:ascii="Times New Roman" w:hAnsi="Times New Roman" w:cs="Times New Roman"/>
            <w:sz w:val="24"/>
            <w:szCs w:val="24"/>
            <w:lang w:val="ru-RU"/>
          </w:rPr>
          <w:t>http://www.patriarchia.ru/db/text/55308.html</w:t>
        </w:r>
      </w:hyperlink>
      <w:r w:rsidRPr="00EF0EC0">
        <w:rPr>
          <w:rFonts w:ascii="Times New Roman" w:hAnsi="Times New Roman" w:cs="Times New Roman"/>
          <w:sz w:val="24"/>
          <w:szCs w:val="24"/>
          <w:lang w:val="ru-RU"/>
        </w:rPr>
        <w:t xml:space="preserve"> найдите информацию о том, как связана икона Казанской Божией Матери с освобождением Москвы от поляков. Ответ подготовьте в </w:t>
      </w:r>
      <w:r w:rsidR="00E41029">
        <w:rPr>
          <w:rFonts w:ascii="Times New Roman" w:hAnsi="Times New Roman" w:cs="Times New Roman"/>
          <w:sz w:val="24"/>
          <w:szCs w:val="24"/>
          <w:lang w:val="ru-RU"/>
        </w:rPr>
        <w:t>устном</w:t>
      </w:r>
      <w:r w:rsidRPr="00EF0EC0">
        <w:rPr>
          <w:rFonts w:ascii="Times New Roman" w:hAnsi="Times New Roman" w:cs="Times New Roman"/>
          <w:sz w:val="24"/>
          <w:szCs w:val="24"/>
          <w:lang w:val="ru-RU"/>
        </w:rPr>
        <w:t xml:space="preserve"> виде.</w:t>
      </w:r>
    </w:p>
    <w:p w:rsidR="007B43AE" w:rsidRPr="00EF0EC0" w:rsidRDefault="007B43AE" w:rsidP="007B43AE">
      <w:pPr>
        <w:pStyle w:val="NoSpacing"/>
        <w:jc w:val="both"/>
        <w:rPr>
          <w:rFonts w:ascii="Times New Roman" w:hAnsi="Times New Roman" w:cs="Times New Roman"/>
          <w:sz w:val="24"/>
          <w:szCs w:val="24"/>
          <w:lang w:val="ru-RU"/>
        </w:rPr>
      </w:pPr>
    </w:p>
    <w:p w:rsidR="007B43AE" w:rsidRPr="00EF0EC0" w:rsidRDefault="007B43AE" w:rsidP="007B43AE">
      <w:pPr>
        <w:pStyle w:val="NoSpacing"/>
        <w:jc w:val="both"/>
        <w:rPr>
          <w:rFonts w:ascii="Times New Roman" w:hAnsi="Times New Roman" w:cs="Times New Roman"/>
          <w:sz w:val="24"/>
          <w:szCs w:val="24"/>
          <w:lang w:val="ru-RU"/>
        </w:rPr>
      </w:pPr>
      <w:r w:rsidRPr="00EF0EC0">
        <w:rPr>
          <w:rFonts w:ascii="Times New Roman" w:hAnsi="Times New Roman" w:cs="Times New Roman"/>
          <w:sz w:val="24"/>
          <w:szCs w:val="24"/>
          <w:lang w:val="ru-RU"/>
        </w:rPr>
        <w:t xml:space="preserve">Считается, что Русь охраняется 4 иконами Божьей Матери (как бы с 4 сторон света): Казанской, Владимирской, Тихвинской и Иверской. Об иконе Казанской Божьей Матери вы уже знаете. Работая в группах, подготовьте доклад об остальных иконах. Информацию найдёте, например, на сайте </w:t>
      </w:r>
      <w:hyperlink r:id="rId12" w:history="1">
        <w:r w:rsidRPr="00EF0EC0">
          <w:rPr>
            <w:rStyle w:val="Hyperlink"/>
            <w:rFonts w:ascii="Times New Roman" w:hAnsi="Times New Roman" w:cs="Times New Roman"/>
            <w:sz w:val="24"/>
            <w:szCs w:val="24"/>
            <w:lang w:val="ru-RU"/>
          </w:rPr>
          <w:t>http://www.vidania.ru/icony/</w:t>
        </w:r>
      </w:hyperlink>
      <w:r w:rsidRPr="00EF0EC0">
        <w:rPr>
          <w:rFonts w:ascii="Times New Roman" w:hAnsi="Times New Roman" w:cs="Times New Roman"/>
          <w:sz w:val="24"/>
          <w:szCs w:val="24"/>
          <w:lang w:val="ru-RU"/>
        </w:rPr>
        <w:t>.</w:t>
      </w:r>
    </w:p>
    <w:p w:rsidR="007B43AE" w:rsidRDefault="007B43AE" w:rsidP="007B43AE">
      <w:pPr>
        <w:pStyle w:val="NoSpacing"/>
        <w:jc w:val="both"/>
        <w:rPr>
          <w:rFonts w:ascii="Times New Roman" w:hAnsi="Times New Roman" w:cs="Times New Roman"/>
          <w:b/>
          <w:sz w:val="24"/>
          <w:szCs w:val="24"/>
          <w:lang w:val="ru-RU"/>
        </w:rPr>
      </w:pPr>
    </w:p>
    <w:p w:rsidR="007B43AE" w:rsidRDefault="007B43AE" w:rsidP="007B43AE">
      <w:pPr>
        <w:pStyle w:val="NoSpacing"/>
        <w:jc w:val="both"/>
        <w:rPr>
          <w:rFonts w:ascii="Times New Roman" w:hAnsi="Times New Roman" w:cs="Times New Roman"/>
          <w:sz w:val="24"/>
          <w:szCs w:val="24"/>
          <w:lang w:val="ru-RU"/>
        </w:rPr>
      </w:pPr>
      <w:r>
        <w:rPr>
          <w:rFonts w:ascii="Times New Roman" w:hAnsi="Times New Roman" w:cs="Times New Roman"/>
          <w:b/>
          <w:sz w:val="24"/>
          <w:szCs w:val="24"/>
          <w:lang w:val="ru-RU"/>
        </w:rPr>
        <w:t>5. Напишите краткое сочинение по одной из указанных ниже тем.</w:t>
      </w:r>
    </w:p>
    <w:p w:rsidR="007B43AE" w:rsidRDefault="007B43AE" w:rsidP="007B43AE">
      <w:pPr>
        <w:pStyle w:val="NoSpacing"/>
        <w:jc w:val="both"/>
        <w:rPr>
          <w:rFonts w:ascii="Times New Roman" w:hAnsi="Times New Roman" w:cs="Times New Roman"/>
          <w:sz w:val="24"/>
          <w:szCs w:val="24"/>
          <w:lang w:val="ru-RU"/>
        </w:rPr>
      </w:pPr>
    </w:p>
    <w:p w:rsidR="007B43AE" w:rsidRDefault="007B43AE" w:rsidP="007B43AE">
      <w:pPr>
        <w:pStyle w:val="NoSpacing"/>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Появление православия на Руси.</w:t>
      </w:r>
    </w:p>
    <w:p w:rsidR="007B43AE" w:rsidRDefault="007B43AE" w:rsidP="007B43AE">
      <w:pPr>
        <w:pStyle w:val="NoSpacing"/>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Роль православия в культуре России.</w:t>
      </w:r>
    </w:p>
    <w:p w:rsidR="007B43AE" w:rsidRPr="005E3F80" w:rsidRDefault="007B43AE" w:rsidP="005E3F80">
      <w:pPr>
        <w:pStyle w:val="NoSpacing"/>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Роль религии в современном мире.</w:t>
      </w:r>
    </w:p>
    <w:sectPr w:rsidR="007B43AE" w:rsidRPr="005E3F80" w:rsidSect="00AA3DFA">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1FE" w:rsidRDefault="009601FE" w:rsidP="00AA3DFA">
      <w:pPr>
        <w:spacing w:after="0" w:line="240" w:lineRule="auto"/>
      </w:pPr>
      <w:r>
        <w:separator/>
      </w:r>
    </w:p>
  </w:endnote>
  <w:endnote w:type="continuationSeparator" w:id="0">
    <w:p w:rsidR="009601FE" w:rsidRDefault="009601FE" w:rsidP="00AA3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F80" w:rsidRDefault="005E3F80" w:rsidP="005E3F80">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rsidP="00AA3DFA">
    <w:pPr>
      <w:pStyle w:val="Footer"/>
      <w:jc w:val="center"/>
    </w:pPr>
    <w:r w:rsidRPr="00F741E1">
      <w:rPr>
        <w:rFonts w:ascii="Calibri" w:hAnsi="Calibri"/>
        <w:i/>
        <w:iCs/>
      </w:rPr>
      <w:t xml:space="preserve">Zpracováno </w:t>
    </w:r>
    <w:r w:rsidRPr="00F741E1">
      <w:rPr>
        <w:rFonts w:ascii="Calibri" w:hAnsi="Calibri"/>
        <w:i/>
        <w:iCs/>
      </w:rPr>
      <w:t>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1FE" w:rsidRDefault="009601FE" w:rsidP="00AA3DFA">
      <w:pPr>
        <w:spacing w:after="0" w:line="240" w:lineRule="auto"/>
      </w:pPr>
      <w:r>
        <w:separator/>
      </w:r>
    </w:p>
  </w:footnote>
  <w:footnote w:type="continuationSeparator" w:id="0">
    <w:p w:rsidR="009601FE" w:rsidRDefault="009601FE" w:rsidP="00AA3D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DFA" w:rsidRDefault="00AA3DFA">
    <w:pPr>
      <w:pStyle w:val="Header"/>
    </w:pPr>
    <w:r>
      <w:rPr>
        <w:noProof/>
        <w:lang w:val="en-US" w:eastAsia="en-US"/>
      </w:rPr>
      <w:drawing>
        <wp:anchor distT="0" distB="0" distL="0" distR="0" simplePos="0" relativeHeight="251659264" behindDoc="0" locked="0" layoutInCell="1" allowOverlap="0">
          <wp:simplePos x="0" y="0"/>
          <wp:positionH relativeFrom="column">
            <wp:posOffset>-142875</wp:posOffset>
          </wp:positionH>
          <wp:positionV relativeFrom="line">
            <wp:posOffset>-448310</wp:posOffset>
          </wp:positionV>
          <wp:extent cx="6076950" cy="1592580"/>
          <wp:effectExtent l="19050" t="0" r="0" b="0"/>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076950" cy="1592580"/>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15D"/>
    <w:multiLevelType w:val="hybridMultilevel"/>
    <w:tmpl w:val="D35AD18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3EB04F0"/>
    <w:multiLevelType w:val="hybridMultilevel"/>
    <w:tmpl w:val="4DD0B92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64E37CF"/>
    <w:multiLevelType w:val="hybridMultilevel"/>
    <w:tmpl w:val="A32A0E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FEC3780"/>
    <w:multiLevelType w:val="hybridMultilevel"/>
    <w:tmpl w:val="E758D7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E21618A"/>
    <w:multiLevelType w:val="hybridMultilevel"/>
    <w:tmpl w:val="53FA2A82"/>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751A3F02"/>
    <w:multiLevelType w:val="multilevel"/>
    <w:tmpl w:val="DCC8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521587"/>
    <w:multiLevelType w:val="hybridMultilevel"/>
    <w:tmpl w:val="A50E911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76CD6F4A"/>
    <w:multiLevelType w:val="hybridMultilevel"/>
    <w:tmpl w:val="CA48E3D6"/>
    <w:lvl w:ilvl="0" w:tplc="18EA09D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3"/>
  </w:num>
  <w:num w:numId="6">
    <w:abstractNumId w:val="6"/>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docVars>
    <w:docVar w:name="TAT_HasSegments" w:val="False"/>
    <w:docVar w:name="TAT_LrMode" w:val="True"/>
    <w:docVar w:name="TAT_ScMode" w:val="False"/>
    <w:docVar w:name="TAT_ShowAll" w:val="False"/>
    <w:docVar w:name="TAT_ShowHiddenText" w:val="False"/>
    <w:docVar w:name="TAT_TrMode" w:val="False"/>
  </w:docVars>
  <w:rsids>
    <w:rsidRoot w:val="00061FCA"/>
    <w:rsid w:val="0000717F"/>
    <w:rsid w:val="00007B5E"/>
    <w:rsid w:val="00014162"/>
    <w:rsid w:val="00053D9E"/>
    <w:rsid w:val="00061FCA"/>
    <w:rsid w:val="00073207"/>
    <w:rsid w:val="00087C5E"/>
    <w:rsid w:val="00090EE6"/>
    <w:rsid w:val="00092439"/>
    <w:rsid w:val="000A2571"/>
    <w:rsid w:val="000B7531"/>
    <w:rsid w:val="000C2776"/>
    <w:rsid w:val="000D4EFD"/>
    <w:rsid w:val="000E0E6E"/>
    <w:rsid w:val="000F090D"/>
    <w:rsid w:val="00145086"/>
    <w:rsid w:val="00153005"/>
    <w:rsid w:val="00185D94"/>
    <w:rsid w:val="0018669B"/>
    <w:rsid w:val="001A011F"/>
    <w:rsid w:val="00274977"/>
    <w:rsid w:val="00291ADD"/>
    <w:rsid w:val="00304C3D"/>
    <w:rsid w:val="00315A4C"/>
    <w:rsid w:val="00334803"/>
    <w:rsid w:val="00364156"/>
    <w:rsid w:val="003739B8"/>
    <w:rsid w:val="0038647F"/>
    <w:rsid w:val="003A46CD"/>
    <w:rsid w:val="003B43AE"/>
    <w:rsid w:val="003D13CF"/>
    <w:rsid w:val="003E50DB"/>
    <w:rsid w:val="004118A9"/>
    <w:rsid w:val="00443CE8"/>
    <w:rsid w:val="004471F5"/>
    <w:rsid w:val="0045541E"/>
    <w:rsid w:val="00474A1D"/>
    <w:rsid w:val="00476494"/>
    <w:rsid w:val="004A2281"/>
    <w:rsid w:val="004B33BC"/>
    <w:rsid w:val="004C5A98"/>
    <w:rsid w:val="004D0930"/>
    <w:rsid w:val="00524EC0"/>
    <w:rsid w:val="00541888"/>
    <w:rsid w:val="00545C64"/>
    <w:rsid w:val="00592710"/>
    <w:rsid w:val="005C0C2E"/>
    <w:rsid w:val="005E3F80"/>
    <w:rsid w:val="00612DF1"/>
    <w:rsid w:val="0062426D"/>
    <w:rsid w:val="0069127A"/>
    <w:rsid w:val="0069149B"/>
    <w:rsid w:val="00696B48"/>
    <w:rsid w:val="006A5552"/>
    <w:rsid w:val="006D64FA"/>
    <w:rsid w:val="00763966"/>
    <w:rsid w:val="00771626"/>
    <w:rsid w:val="00786557"/>
    <w:rsid w:val="00792985"/>
    <w:rsid w:val="0079538F"/>
    <w:rsid w:val="007B43AE"/>
    <w:rsid w:val="007B5295"/>
    <w:rsid w:val="007D0F5B"/>
    <w:rsid w:val="007F7477"/>
    <w:rsid w:val="0081620F"/>
    <w:rsid w:val="00823AB8"/>
    <w:rsid w:val="008423A2"/>
    <w:rsid w:val="008528B9"/>
    <w:rsid w:val="008974F2"/>
    <w:rsid w:val="008C1963"/>
    <w:rsid w:val="008D33F2"/>
    <w:rsid w:val="008D3CC0"/>
    <w:rsid w:val="008F2785"/>
    <w:rsid w:val="00935D8E"/>
    <w:rsid w:val="009365D4"/>
    <w:rsid w:val="00957761"/>
    <w:rsid w:val="009601FE"/>
    <w:rsid w:val="00970EB1"/>
    <w:rsid w:val="00987810"/>
    <w:rsid w:val="009A520F"/>
    <w:rsid w:val="009A68BD"/>
    <w:rsid w:val="009A7E92"/>
    <w:rsid w:val="009C3E52"/>
    <w:rsid w:val="009E420B"/>
    <w:rsid w:val="009E53D6"/>
    <w:rsid w:val="009F358C"/>
    <w:rsid w:val="00A12DB6"/>
    <w:rsid w:val="00A156F7"/>
    <w:rsid w:val="00A33CC7"/>
    <w:rsid w:val="00A65940"/>
    <w:rsid w:val="00A718B0"/>
    <w:rsid w:val="00A823D6"/>
    <w:rsid w:val="00A9560E"/>
    <w:rsid w:val="00AA3DFA"/>
    <w:rsid w:val="00AD461A"/>
    <w:rsid w:val="00B0720E"/>
    <w:rsid w:val="00B707DD"/>
    <w:rsid w:val="00B80B72"/>
    <w:rsid w:val="00BB6B4F"/>
    <w:rsid w:val="00BD2EB2"/>
    <w:rsid w:val="00C30539"/>
    <w:rsid w:val="00C879B9"/>
    <w:rsid w:val="00CB799C"/>
    <w:rsid w:val="00CC3855"/>
    <w:rsid w:val="00CC4045"/>
    <w:rsid w:val="00CC7506"/>
    <w:rsid w:val="00CE7C6B"/>
    <w:rsid w:val="00CF4DA9"/>
    <w:rsid w:val="00D439E4"/>
    <w:rsid w:val="00D467FD"/>
    <w:rsid w:val="00D53E92"/>
    <w:rsid w:val="00DB6002"/>
    <w:rsid w:val="00DF0D7D"/>
    <w:rsid w:val="00DF171F"/>
    <w:rsid w:val="00DF38E6"/>
    <w:rsid w:val="00E025EB"/>
    <w:rsid w:val="00E26323"/>
    <w:rsid w:val="00E41029"/>
    <w:rsid w:val="00E879E0"/>
    <w:rsid w:val="00ED718C"/>
    <w:rsid w:val="00EE2853"/>
    <w:rsid w:val="00F10B15"/>
    <w:rsid w:val="00F169DC"/>
    <w:rsid w:val="00F43F5C"/>
    <w:rsid w:val="00F44CB6"/>
    <w:rsid w:val="00F773CC"/>
    <w:rsid w:val="00FB6E7B"/>
    <w:rsid w:val="00FC4F55"/>
    <w:rsid w:val="00FC54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CA"/>
    <w:rPr>
      <w:rFonts w:eastAsiaTheme="minorEastAsia"/>
      <w:lang w:eastAsia="cs-CZ"/>
    </w:rPr>
  </w:style>
  <w:style w:type="paragraph" w:styleId="Heading2">
    <w:name w:val="heading 2"/>
    <w:basedOn w:val="Normal"/>
    <w:link w:val="Heading2Char"/>
    <w:uiPriority w:val="9"/>
    <w:qFormat/>
    <w:rsid w:val="00612D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FCA"/>
    <w:rPr>
      <w:color w:val="0000FF"/>
      <w:u w:val="single"/>
    </w:rPr>
  </w:style>
  <w:style w:type="paragraph" w:styleId="NormalWeb">
    <w:name w:val="Normal (Web)"/>
    <w:basedOn w:val="Normal"/>
    <w:uiPriority w:val="99"/>
    <w:unhideWhenUsed/>
    <w:rsid w:val="00090E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EE6"/>
    <w:rPr>
      <w:b/>
      <w:bCs/>
    </w:rPr>
  </w:style>
  <w:style w:type="paragraph" w:styleId="NoSpacing">
    <w:name w:val="No Spacing"/>
    <w:uiPriority w:val="1"/>
    <w:qFormat/>
    <w:rsid w:val="00D53E92"/>
    <w:pPr>
      <w:spacing w:after="0" w:line="240" w:lineRule="auto"/>
    </w:pPr>
    <w:rPr>
      <w:rFonts w:eastAsiaTheme="minorEastAsia"/>
      <w:lang w:eastAsia="cs-CZ"/>
    </w:rPr>
  </w:style>
  <w:style w:type="paragraph" w:styleId="Header">
    <w:name w:val="header"/>
    <w:basedOn w:val="Normal"/>
    <w:link w:val="HeaderChar"/>
    <w:uiPriority w:val="99"/>
    <w:unhideWhenUsed/>
    <w:rsid w:val="00AA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3DFA"/>
    <w:rPr>
      <w:rFonts w:eastAsiaTheme="minorEastAsia"/>
      <w:lang w:eastAsia="cs-CZ"/>
    </w:rPr>
  </w:style>
  <w:style w:type="paragraph" w:styleId="Footer">
    <w:name w:val="footer"/>
    <w:basedOn w:val="Normal"/>
    <w:link w:val="FooterChar"/>
    <w:uiPriority w:val="99"/>
    <w:unhideWhenUsed/>
    <w:rsid w:val="00AA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3DFA"/>
    <w:rPr>
      <w:rFonts w:eastAsiaTheme="minorEastAsia"/>
      <w:lang w:eastAsia="cs-CZ"/>
    </w:rPr>
  </w:style>
  <w:style w:type="character" w:customStyle="1" w:styleId="Heading2Char">
    <w:name w:val="Heading 2 Char"/>
    <w:basedOn w:val="DefaultParagraphFont"/>
    <w:link w:val="Heading2"/>
    <w:uiPriority w:val="9"/>
    <w:rsid w:val="00612DF1"/>
    <w:rPr>
      <w:rFonts w:ascii="Times New Roman" w:eastAsia="Times New Roman" w:hAnsi="Times New Roman" w:cs="Times New Roman"/>
      <w:b/>
      <w:bCs/>
      <w:sz w:val="36"/>
      <w:szCs w:val="36"/>
      <w:lang w:eastAsia="cs-CZ"/>
    </w:rPr>
  </w:style>
  <w:style w:type="paragraph" w:styleId="HTMLPreformatted">
    <w:name w:val="HTML Preformatted"/>
    <w:basedOn w:val="Normal"/>
    <w:link w:val="HTMLPreformattedChar"/>
    <w:uiPriority w:val="99"/>
    <w:semiHidden/>
    <w:unhideWhenUsed/>
    <w:rsid w:val="00612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DF1"/>
    <w:rPr>
      <w:rFonts w:ascii="Courier New" w:eastAsia="Times New Roman" w:hAnsi="Courier New" w:cs="Courier New"/>
      <w:sz w:val="20"/>
      <w:szCs w:val="20"/>
      <w:lang w:eastAsia="cs-CZ"/>
    </w:rPr>
  </w:style>
  <w:style w:type="paragraph" w:styleId="ListParagraph">
    <w:name w:val="List Paragraph"/>
    <w:basedOn w:val="Normal"/>
    <w:uiPriority w:val="34"/>
    <w:qFormat/>
    <w:rsid w:val="00612DF1"/>
    <w:pPr>
      <w:spacing w:after="160" w:line="259" w:lineRule="auto"/>
      <w:ind w:left="720"/>
      <w:contextualSpacing/>
    </w:pPr>
    <w:rPr>
      <w:rFonts w:eastAsiaTheme="minorHAnsi"/>
      <w:lang w:eastAsia="en-US"/>
    </w:rPr>
  </w:style>
  <w:style w:type="table" w:styleId="TableGrid">
    <w:name w:val="Table Grid"/>
    <w:basedOn w:val="TableNormal"/>
    <w:uiPriority w:val="39"/>
    <w:rsid w:val="00612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3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F80"/>
    <w:rPr>
      <w:rFonts w:ascii="Tahoma" w:eastAsiaTheme="minorEastAsia" w:hAnsi="Tahoma" w:cs="Tahoma"/>
      <w:sz w:val="16"/>
      <w:szCs w:val="16"/>
      <w:lang w:eastAsia="cs-CZ"/>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web.ru/en_ru_byt/01_01.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dania.ru/icon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triarchia.ru/db/text/55308.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vidania.ru/icony/icon_kazanskaya.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F34C0-D16A-40CC-9604-6526999F0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1227</Words>
  <Characters>6996</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Win10</cp:lastModifiedBy>
  <cp:revision>13</cp:revision>
  <dcterms:created xsi:type="dcterms:W3CDTF">2013-08-27T18:21:00Z</dcterms:created>
  <dcterms:modified xsi:type="dcterms:W3CDTF">2017-03-04T11:44:00Z</dcterms:modified>
</cp:coreProperties>
</file>