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D2B" w:rsidRPr="008D07E4" w:rsidRDefault="00366D2B" w:rsidP="00366D2B"/>
    <w:tbl>
      <w:tblPr>
        <w:tblpPr w:leftFromText="141" w:rightFromText="141" w:vertAnchor="page" w:horzAnchor="margin" w:tblpY="34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366D2B" w:rsidRPr="008D07E4" w:rsidTr="00366D2B">
        <w:tc>
          <w:tcPr>
            <w:tcW w:w="2448" w:type="dxa"/>
            <w:tcBorders>
              <w:top w:val="single" w:sz="4" w:space="0" w:color="auto"/>
              <w:left w:val="single" w:sz="4" w:space="0" w:color="auto"/>
              <w:bottom w:val="single" w:sz="4" w:space="0" w:color="auto"/>
              <w:right w:val="single" w:sz="4" w:space="0" w:color="auto"/>
            </w:tcBorders>
          </w:tcPr>
          <w:p w:rsidR="00366D2B" w:rsidRPr="008D07E4" w:rsidRDefault="00366D2B" w:rsidP="00366D2B">
            <w:pPr>
              <w:rPr>
                <w:rFonts w:ascii="Calibri" w:hAnsi="Calibri"/>
                <w:sz w:val="22"/>
                <w:szCs w:val="22"/>
              </w:rPr>
            </w:pPr>
            <w:r w:rsidRPr="008D07E4">
              <w:rPr>
                <w:rFonts w:ascii="Calibri" w:hAnsi="Calibri"/>
                <w:sz w:val="22"/>
                <w:szCs w:val="22"/>
              </w:rPr>
              <w:t>Název materiálu</w:t>
            </w:r>
          </w:p>
        </w:tc>
        <w:tc>
          <w:tcPr>
            <w:tcW w:w="6764" w:type="dxa"/>
            <w:tcBorders>
              <w:top w:val="single" w:sz="4" w:space="0" w:color="auto"/>
              <w:left w:val="single" w:sz="4" w:space="0" w:color="auto"/>
              <w:bottom w:val="single" w:sz="4" w:space="0" w:color="auto"/>
              <w:right w:val="single" w:sz="4" w:space="0" w:color="auto"/>
            </w:tcBorders>
            <w:vAlign w:val="center"/>
          </w:tcPr>
          <w:p w:rsidR="00366D2B" w:rsidRPr="008D07E4" w:rsidRDefault="00366D2B" w:rsidP="00366D2B">
            <w:pPr>
              <w:jc w:val="both"/>
              <w:rPr>
                <w:rFonts w:ascii="Calibri" w:hAnsi="Calibri"/>
                <w:b/>
                <w:bCs/>
                <w:sz w:val="22"/>
                <w:szCs w:val="22"/>
              </w:rPr>
            </w:pPr>
            <w:r w:rsidRPr="008D07E4">
              <w:rPr>
                <w:rFonts w:ascii="Calibri" w:hAnsi="Calibri"/>
                <w:b/>
                <w:bCs/>
                <w:sz w:val="22"/>
                <w:szCs w:val="22"/>
              </w:rPr>
              <w:t>Doprava</w:t>
            </w:r>
          </w:p>
        </w:tc>
      </w:tr>
      <w:tr w:rsidR="00366D2B" w:rsidRPr="008D07E4" w:rsidTr="00366D2B">
        <w:tc>
          <w:tcPr>
            <w:tcW w:w="2448" w:type="dxa"/>
            <w:tcBorders>
              <w:top w:val="single" w:sz="4" w:space="0" w:color="auto"/>
              <w:left w:val="single" w:sz="4" w:space="0" w:color="auto"/>
              <w:bottom w:val="single" w:sz="4" w:space="0" w:color="auto"/>
              <w:right w:val="single" w:sz="4" w:space="0" w:color="auto"/>
            </w:tcBorders>
          </w:tcPr>
          <w:p w:rsidR="00366D2B" w:rsidRPr="008D07E4" w:rsidRDefault="00366D2B" w:rsidP="00366D2B">
            <w:pPr>
              <w:rPr>
                <w:rFonts w:ascii="Calibri" w:hAnsi="Calibri"/>
                <w:sz w:val="22"/>
                <w:szCs w:val="22"/>
              </w:rPr>
            </w:pPr>
            <w:r w:rsidRPr="008D07E4">
              <w:rPr>
                <w:rFonts w:ascii="Calibri" w:hAnsi="Calibri"/>
                <w:sz w:val="22"/>
                <w:szCs w:val="22"/>
              </w:rPr>
              <w:t>Anotace materiálu</w:t>
            </w:r>
          </w:p>
        </w:tc>
        <w:tc>
          <w:tcPr>
            <w:tcW w:w="6764" w:type="dxa"/>
            <w:tcBorders>
              <w:top w:val="single" w:sz="4" w:space="0" w:color="auto"/>
              <w:left w:val="single" w:sz="4" w:space="0" w:color="auto"/>
              <w:bottom w:val="single" w:sz="4" w:space="0" w:color="auto"/>
              <w:right w:val="single" w:sz="4" w:space="0" w:color="auto"/>
            </w:tcBorders>
            <w:vAlign w:val="center"/>
          </w:tcPr>
          <w:p w:rsidR="00366D2B" w:rsidRPr="008D07E4" w:rsidRDefault="00366D2B" w:rsidP="00366D2B">
            <w:pPr>
              <w:jc w:val="both"/>
              <w:rPr>
                <w:rFonts w:ascii="Calibri" w:hAnsi="Calibri"/>
                <w:sz w:val="22"/>
                <w:szCs w:val="22"/>
              </w:rPr>
            </w:pPr>
            <w:r w:rsidRPr="008D07E4">
              <w:rPr>
                <w:rFonts w:ascii="Calibri" w:hAnsi="Calibri"/>
                <w:sz w:val="22"/>
                <w:szCs w:val="22"/>
              </w:rPr>
              <w:t>Materiál je zaměřen na zopakování a rozšíření slovní zásoby z oblasti dopravy. Jsou zde zastoupeny dopravní prostředky, které se používají na souši, ve vodě i ve vzduchu.</w:t>
            </w:r>
          </w:p>
        </w:tc>
      </w:tr>
      <w:tr w:rsidR="00366D2B" w:rsidRPr="008D07E4" w:rsidTr="00366D2B">
        <w:tc>
          <w:tcPr>
            <w:tcW w:w="2448" w:type="dxa"/>
            <w:tcBorders>
              <w:top w:val="single" w:sz="4" w:space="0" w:color="auto"/>
              <w:left w:val="single" w:sz="4" w:space="0" w:color="auto"/>
              <w:bottom w:val="single" w:sz="4" w:space="0" w:color="auto"/>
              <w:right w:val="single" w:sz="4" w:space="0" w:color="auto"/>
            </w:tcBorders>
          </w:tcPr>
          <w:p w:rsidR="00366D2B" w:rsidRPr="008D07E4" w:rsidRDefault="00366D2B" w:rsidP="00366D2B">
            <w:pPr>
              <w:rPr>
                <w:rFonts w:ascii="Calibri" w:hAnsi="Calibri"/>
                <w:sz w:val="22"/>
                <w:szCs w:val="22"/>
              </w:rPr>
            </w:pPr>
            <w:r w:rsidRPr="008D07E4">
              <w:rPr>
                <w:rFonts w:ascii="Calibri" w:hAnsi="Calibri"/>
                <w:sz w:val="22"/>
                <w:szCs w:val="22"/>
              </w:rPr>
              <w:t>Doporučená jazyková úroveň žáků</w:t>
            </w:r>
          </w:p>
        </w:tc>
        <w:tc>
          <w:tcPr>
            <w:tcW w:w="6764" w:type="dxa"/>
            <w:tcBorders>
              <w:top w:val="single" w:sz="4" w:space="0" w:color="auto"/>
              <w:left w:val="single" w:sz="4" w:space="0" w:color="auto"/>
              <w:bottom w:val="single" w:sz="4" w:space="0" w:color="auto"/>
              <w:right w:val="single" w:sz="4" w:space="0" w:color="auto"/>
            </w:tcBorders>
            <w:vAlign w:val="center"/>
          </w:tcPr>
          <w:p w:rsidR="00366D2B" w:rsidRPr="008D07E4" w:rsidRDefault="00366D2B" w:rsidP="00366D2B">
            <w:pPr>
              <w:jc w:val="both"/>
              <w:rPr>
                <w:rFonts w:ascii="Calibri" w:hAnsi="Calibri"/>
                <w:sz w:val="22"/>
                <w:szCs w:val="22"/>
              </w:rPr>
            </w:pPr>
            <w:r w:rsidRPr="008D07E4">
              <w:rPr>
                <w:rFonts w:ascii="Calibri" w:hAnsi="Calibri"/>
                <w:sz w:val="22"/>
                <w:szCs w:val="22"/>
              </w:rPr>
              <w:t>B1</w:t>
            </w:r>
          </w:p>
        </w:tc>
      </w:tr>
      <w:tr w:rsidR="00366D2B" w:rsidRPr="008D07E4" w:rsidTr="00366D2B">
        <w:tc>
          <w:tcPr>
            <w:tcW w:w="2448" w:type="dxa"/>
            <w:tcBorders>
              <w:top w:val="single" w:sz="4" w:space="0" w:color="auto"/>
              <w:left w:val="single" w:sz="4" w:space="0" w:color="auto"/>
              <w:bottom w:val="single" w:sz="4" w:space="0" w:color="auto"/>
              <w:right w:val="single" w:sz="4" w:space="0" w:color="auto"/>
            </w:tcBorders>
          </w:tcPr>
          <w:p w:rsidR="00366D2B" w:rsidRPr="008D07E4" w:rsidRDefault="00366D2B" w:rsidP="00366D2B">
            <w:pPr>
              <w:rPr>
                <w:rFonts w:ascii="Calibri" w:hAnsi="Calibri"/>
                <w:sz w:val="22"/>
                <w:szCs w:val="22"/>
              </w:rPr>
            </w:pPr>
            <w:r w:rsidRPr="008D07E4">
              <w:rPr>
                <w:rFonts w:ascii="Calibri" w:hAnsi="Calibri"/>
                <w:sz w:val="22"/>
                <w:szCs w:val="22"/>
              </w:rPr>
              <w:t>Cíl materiálu</w:t>
            </w:r>
          </w:p>
        </w:tc>
        <w:tc>
          <w:tcPr>
            <w:tcW w:w="6764" w:type="dxa"/>
            <w:tcBorders>
              <w:top w:val="single" w:sz="4" w:space="0" w:color="auto"/>
              <w:left w:val="single" w:sz="4" w:space="0" w:color="auto"/>
              <w:bottom w:val="single" w:sz="4" w:space="0" w:color="auto"/>
              <w:right w:val="single" w:sz="4" w:space="0" w:color="auto"/>
            </w:tcBorders>
            <w:vAlign w:val="center"/>
          </w:tcPr>
          <w:p w:rsidR="00366D2B" w:rsidRPr="008D07E4" w:rsidRDefault="00366D2B" w:rsidP="00366D2B">
            <w:pPr>
              <w:jc w:val="both"/>
              <w:rPr>
                <w:rFonts w:ascii="Calibri" w:hAnsi="Calibri"/>
                <w:sz w:val="22"/>
                <w:szCs w:val="22"/>
              </w:rPr>
            </w:pPr>
            <w:r w:rsidRPr="008D07E4">
              <w:rPr>
                <w:rFonts w:ascii="Calibri" w:hAnsi="Calibri"/>
                <w:sz w:val="22"/>
                <w:szCs w:val="22"/>
              </w:rPr>
              <w:t xml:space="preserve">Žák seřadí jednotlivé části k sobě. Žák umí probíranou slovní zásobu. </w:t>
            </w:r>
          </w:p>
        </w:tc>
      </w:tr>
      <w:tr w:rsidR="00366D2B" w:rsidRPr="008D07E4" w:rsidTr="00366D2B">
        <w:tc>
          <w:tcPr>
            <w:tcW w:w="2448" w:type="dxa"/>
            <w:tcBorders>
              <w:top w:val="single" w:sz="4" w:space="0" w:color="auto"/>
              <w:left w:val="single" w:sz="4" w:space="0" w:color="auto"/>
              <w:bottom w:val="single" w:sz="4" w:space="0" w:color="auto"/>
              <w:right w:val="single" w:sz="4" w:space="0" w:color="auto"/>
            </w:tcBorders>
          </w:tcPr>
          <w:p w:rsidR="00366D2B" w:rsidRPr="008D07E4" w:rsidRDefault="00366D2B" w:rsidP="00366D2B">
            <w:pPr>
              <w:rPr>
                <w:rFonts w:ascii="Calibri" w:hAnsi="Calibri"/>
                <w:sz w:val="22"/>
                <w:szCs w:val="22"/>
              </w:rPr>
            </w:pPr>
            <w:r w:rsidRPr="008D07E4">
              <w:rPr>
                <w:rFonts w:ascii="Calibri" w:hAnsi="Calibri"/>
                <w:sz w:val="22"/>
                <w:szCs w:val="22"/>
              </w:rPr>
              <w:t>Poznámka</w:t>
            </w:r>
          </w:p>
        </w:tc>
        <w:tc>
          <w:tcPr>
            <w:tcW w:w="6764" w:type="dxa"/>
            <w:tcBorders>
              <w:top w:val="single" w:sz="4" w:space="0" w:color="auto"/>
              <w:left w:val="single" w:sz="4" w:space="0" w:color="auto"/>
              <w:bottom w:val="single" w:sz="4" w:space="0" w:color="auto"/>
              <w:right w:val="single" w:sz="4" w:space="0" w:color="auto"/>
            </w:tcBorders>
            <w:vAlign w:val="center"/>
          </w:tcPr>
          <w:p w:rsidR="00366D2B" w:rsidRPr="008D07E4" w:rsidRDefault="00366D2B" w:rsidP="00366D2B">
            <w:pPr>
              <w:jc w:val="both"/>
              <w:rPr>
                <w:rFonts w:ascii="Calibri" w:hAnsi="Calibri"/>
                <w:sz w:val="22"/>
                <w:szCs w:val="22"/>
              </w:rPr>
            </w:pPr>
            <w:r w:rsidRPr="008D07E4">
              <w:rPr>
                <w:rFonts w:ascii="Calibri" w:hAnsi="Calibri"/>
                <w:sz w:val="22"/>
                <w:szCs w:val="22"/>
              </w:rPr>
              <w:t>Je možné použít materiál samostatně nebo jako součást tématu «На чём мы поедем?» které se nachází ve 3. lekci učebnice Радуга по-новому 2.</w:t>
            </w:r>
          </w:p>
        </w:tc>
      </w:tr>
    </w:tbl>
    <w:p w:rsidR="00366D2B" w:rsidRPr="008D07E4" w:rsidRDefault="00366D2B" w:rsidP="00366D2B">
      <w:pPr>
        <w:jc w:val="both"/>
        <w:rPr>
          <w:rFonts w:ascii="Calibri" w:hAnsi="Calibri"/>
          <w:b/>
          <w:bCs/>
          <w:sz w:val="22"/>
          <w:szCs w:val="22"/>
        </w:rPr>
      </w:pPr>
    </w:p>
    <w:p w:rsidR="00366D2B" w:rsidRPr="008D07E4" w:rsidRDefault="00366D2B" w:rsidP="00366D2B">
      <w:pPr>
        <w:jc w:val="both"/>
        <w:rPr>
          <w:rFonts w:ascii="Calibri" w:hAnsi="Calibri"/>
          <w:sz w:val="22"/>
          <w:szCs w:val="22"/>
        </w:rPr>
      </w:pPr>
      <w:r w:rsidRPr="008D07E4">
        <w:rPr>
          <w:rFonts w:ascii="Calibri" w:hAnsi="Calibri"/>
          <w:b/>
          <w:bCs/>
          <w:sz w:val="22"/>
          <w:szCs w:val="22"/>
        </w:rPr>
        <w:t>1. Popis materiálu</w:t>
      </w:r>
    </w:p>
    <w:p w:rsidR="00366D2B" w:rsidRPr="008D07E4" w:rsidRDefault="00366D2B" w:rsidP="00366D2B">
      <w:pPr>
        <w:jc w:val="both"/>
        <w:rPr>
          <w:rFonts w:ascii="Calibri" w:hAnsi="Calibri"/>
          <w:sz w:val="22"/>
          <w:szCs w:val="22"/>
        </w:rPr>
      </w:pPr>
      <w:r w:rsidRPr="008D07E4">
        <w:rPr>
          <w:rFonts w:ascii="Calibri" w:hAnsi="Calibri"/>
          <w:sz w:val="22"/>
          <w:szCs w:val="22"/>
        </w:rPr>
        <w:tab/>
        <w:t xml:space="preserve">Materiál se skládá ze dvou částí. Jednu část tvoří kartičky, na kterých jsou obrázky dopravních prostředků, které jsou náležitě pojmenovány. Druhou částí jsou kartičky, na kterých je popis dopravních prostředků. Dopravních prostředků je zde uvedeno 25, včetně jedné hříčky, kdy je zapojen jako dopravní prostředek i hvězdná brána. Ke každé kartičce s obrázkem patří kartička s popisem. </w:t>
      </w:r>
    </w:p>
    <w:p w:rsidR="00366D2B" w:rsidRPr="008D07E4" w:rsidRDefault="00366D2B" w:rsidP="00366D2B">
      <w:pPr>
        <w:jc w:val="both"/>
        <w:rPr>
          <w:rFonts w:ascii="Calibri" w:hAnsi="Calibri"/>
          <w:sz w:val="22"/>
          <w:szCs w:val="22"/>
        </w:rPr>
      </w:pPr>
    </w:p>
    <w:p w:rsidR="00366D2B" w:rsidRPr="008D07E4" w:rsidRDefault="00366D2B" w:rsidP="00366D2B">
      <w:pPr>
        <w:jc w:val="both"/>
        <w:rPr>
          <w:rFonts w:ascii="Calibri" w:hAnsi="Calibri"/>
          <w:b/>
          <w:bCs/>
          <w:sz w:val="22"/>
          <w:szCs w:val="22"/>
        </w:rPr>
      </w:pPr>
      <w:r w:rsidRPr="008D07E4">
        <w:rPr>
          <w:rFonts w:ascii="Calibri" w:hAnsi="Calibri"/>
          <w:b/>
          <w:bCs/>
          <w:sz w:val="22"/>
          <w:szCs w:val="22"/>
        </w:rPr>
        <w:t>2. Práce s materiálem</w:t>
      </w:r>
    </w:p>
    <w:p w:rsidR="00366D2B" w:rsidRPr="008D07E4" w:rsidRDefault="00366D2B" w:rsidP="00366D2B">
      <w:pPr>
        <w:jc w:val="both"/>
        <w:rPr>
          <w:rFonts w:ascii="Calibri" w:hAnsi="Calibri"/>
          <w:sz w:val="22"/>
          <w:szCs w:val="22"/>
        </w:rPr>
      </w:pPr>
      <w:r w:rsidRPr="008D07E4">
        <w:rPr>
          <w:rFonts w:ascii="Calibri" w:hAnsi="Calibri"/>
          <w:sz w:val="22"/>
          <w:szCs w:val="22"/>
        </w:rPr>
        <w:tab/>
        <w:t xml:space="preserve">S materiálem lze pracovat několika způsoby. Prvním je, že studenti budou mít kartičky otočeny na lícovou stranu a budou pouze přiřazovat správné popisy ke správným obrázkům. Tuto aktivitu mohou provádět jak v jedné velké skupince, tak také v několika menších skupinkách. Další možností je hrát s těmito kartičkami obdobu pexesa. Tato aktivita je vhodná především pro malou skupinku, popřípadě pro několik malých skupinek. Hra vypadá tak, že žáci mají kartičky otočeny rubovou stranou vzhůru a hledají odpovídající dvojice. </w:t>
      </w:r>
    </w:p>
    <w:p w:rsidR="00366D2B" w:rsidRPr="008D07E4" w:rsidRDefault="00366D2B" w:rsidP="00366D2B">
      <w:pPr>
        <w:jc w:val="both"/>
        <w:rPr>
          <w:rFonts w:ascii="Calibri" w:hAnsi="Calibri"/>
          <w:sz w:val="22"/>
          <w:szCs w:val="22"/>
        </w:rPr>
      </w:pPr>
    </w:p>
    <w:p w:rsidR="00366D2B" w:rsidRPr="008D07E4" w:rsidRDefault="00366D2B" w:rsidP="00366D2B">
      <w:pPr>
        <w:jc w:val="both"/>
        <w:rPr>
          <w:rFonts w:ascii="Calibri" w:hAnsi="Calibri"/>
          <w:sz w:val="22"/>
          <w:szCs w:val="22"/>
        </w:rPr>
      </w:pPr>
      <w:r w:rsidRPr="008D07E4">
        <w:rPr>
          <w:rFonts w:ascii="Calibri" w:hAnsi="Calibri"/>
          <w:b/>
          <w:sz w:val="22"/>
          <w:szCs w:val="22"/>
        </w:rPr>
        <w:t>3. Využití materiálu</w:t>
      </w:r>
    </w:p>
    <w:p w:rsidR="00366D2B" w:rsidRPr="008D07E4" w:rsidRDefault="00366D2B" w:rsidP="00366D2B">
      <w:pPr>
        <w:jc w:val="both"/>
        <w:rPr>
          <w:rFonts w:ascii="Calibri" w:hAnsi="Calibri"/>
          <w:sz w:val="22"/>
          <w:szCs w:val="22"/>
        </w:rPr>
      </w:pPr>
      <w:r w:rsidRPr="008D07E4">
        <w:rPr>
          <w:rFonts w:ascii="Calibri" w:hAnsi="Calibri"/>
          <w:sz w:val="22"/>
          <w:szCs w:val="22"/>
        </w:rPr>
        <w:tab/>
        <w:t>Materiál je vytvořen jako doplňková aktivita pro rozšíření slovní zásoby z oblasti dopravních prostředků, popřípadě jako opakovací cvičení na slovíčka, která studenti již znají.</w:t>
      </w:r>
    </w:p>
    <w:p w:rsidR="00366D2B" w:rsidRPr="008D07E4" w:rsidRDefault="00366D2B" w:rsidP="00366D2B">
      <w:pPr>
        <w:jc w:val="both"/>
        <w:rPr>
          <w:rFonts w:ascii="Calibri" w:hAnsi="Calibri"/>
          <w:sz w:val="22"/>
          <w:szCs w:val="22"/>
        </w:rPr>
      </w:pPr>
    </w:p>
    <w:p w:rsidR="00366D2B" w:rsidRPr="008D07E4" w:rsidRDefault="00366D2B" w:rsidP="00366D2B">
      <w:pPr>
        <w:jc w:val="both"/>
        <w:rPr>
          <w:rFonts w:ascii="Calibri" w:hAnsi="Calibri"/>
          <w:sz w:val="22"/>
          <w:szCs w:val="22"/>
        </w:rPr>
      </w:pPr>
    </w:p>
    <w:p w:rsidR="00366D2B" w:rsidRPr="008D07E4" w:rsidRDefault="00366D2B" w:rsidP="00366D2B">
      <w:pPr>
        <w:rPr>
          <w:rFonts w:ascii="Calibri" w:hAnsi="Calibri"/>
          <w:sz w:val="22"/>
          <w:szCs w:val="22"/>
        </w:rPr>
      </w:pPr>
      <w:r w:rsidRPr="008D07E4">
        <w:rPr>
          <w:rFonts w:ascii="Calibri" w:hAnsi="Calibri"/>
          <w:sz w:val="22"/>
          <w:szCs w:val="22"/>
        </w:rPr>
        <w:br w:type="page"/>
      </w:r>
    </w:p>
    <w:tbl>
      <w:tblPr>
        <w:tblW w:w="10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16"/>
        <w:gridCol w:w="2551"/>
        <w:gridCol w:w="2526"/>
        <w:gridCol w:w="2421"/>
      </w:tblGrid>
      <w:tr w:rsidR="00366D2B" w:rsidRPr="008D07E4" w:rsidTr="004C198A">
        <w:trPr>
          <w:trHeight w:val="164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20"/>
                <w:szCs w:val="20"/>
                <w:shd w:val="clear" w:color="auto" w:fill="FFFFFF"/>
              </w:rPr>
            </w:pPr>
          </w:p>
          <w:p w:rsidR="00366D2B" w:rsidRPr="008D07E4" w:rsidRDefault="00366D2B" w:rsidP="00CA1D2E">
            <w:pPr>
              <w:jc w:val="center"/>
              <w:rPr>
                <w:sz w:val="18"/>
                <w:szCs w:val="18"/>
                <w:lang w:val="ru-RU"/>
              </w:rPr>
            </w:pPr>
            <w:r w:rsidRPr="008D07E4">
              <w:rPr>
                <w:rStyle w:val="apple-style-span"/>
                <w:rFonts w:ascii="Arial" w:hAnsi="Arial" w:cs="Arial"/>
                <w:sz w:val="18"/>
                <w:szCs w:val="18"/>
                <w:shd w:val="clear" w:color="auto" w:fill="FFFFFF"/>
                <w:lang w:val="ru-RU"/>
              </w:rPr>
              <w:t>К</w:t>
            </w:r>
            <w:r w:rsidRPr="008D07E4">
              <w:rPr>
                <w:rStyle w:val="apple-style-span"/>
                <w:rFonts w:ascii="Arial" w:hAnsi="Arial" w:cs="Arial"/>
                <w:sz w:val="18"/>
                <w:szCs w:val="18"/>
                <w:shd w:val="clear" w:color="auto" w:fill="FFFFFF"/>
              </w:rPr>
              <w:t>ольцеобразн</w:t>
            </w:r>
            <w:r w:rsidRPr="008D07E4">
              <w:rPr>
                <w:rStyle w:val="apple-style-span"/>
                <w:rFonts w:ascii="Arial" w:hAnsi="Arial" w:cs="Arial"/>
                <w:sz w:val="18"/>
                <w:szCs w:val="18"/>
                <w:shd w:val="clear" w:color="auto" w:fill="FFFFFF"/>
                <w:lang w:val="ru-RU"/>
              </w:rPr>
              <w:t>ое</w:t>
            </w:r>
            <w:r w:rsidRPr="008D07E4">
              <w:rPr>
                <w:rStyle w:val="apple-style-span"/>
                <w:rFonts w:ascii="Arial" w:hAnsi="Arial" w:cs="Arial"/>
                <w:sz w:val="18"/>
                <w:szCs w:val="18"/>
                <w:shd w:val="clear" w:color="auto" w:fill="FFFFFF"/>
              </w:rPr>
              <w:t xml:space="preserve"> </w:t>
            </w:r>
            <w:r w:rsidRPr="008D07E4">
              <w:rPr>
                <w:rStyle w:val="apple-style-span"/>
                <w:rFonts w:ascii="Arial" w:hAnsi="Arial" w:cs="Arial"/>
                <w:sz w:val="18"/>
                <w:szCs w:val="18"/>
                <w:shd w:val="clear" w:color="auto" w:fill="FFFFFF"/>
                <w:lang w:val="ru-RU"/>
              </w:rPr>
              <w:t xml:space="preserve">  </w:t>
            </w:r>
            <w:r w:rsidRPr="008D07E4">
              <w:rPr>
                <w:rStyle w:val="apple-style-span"/>
                <w:rFonts w:ascii="Arial" w:hAnsi="Arial" w:cs="Arial"/>
                <w:sz w:val="18"/>
                <w:szCs w:val="18"/>
                <w:shd w:val="clear" w:color="auto" w:fill="FFFFFF"/>
              </w:rPr>
              <w:t>техногенн</w:t>
            </w:r>
            <w:r w:rsidRPr="008D07E4">
              <w:rPr>
                <w:rStyle w:val="apple-style-span"/>
                <w:rFonts w:ascii="Arial" w:hAnsi="Arial" w:cs="Arial"/>
                <w:sz w:val="18"/>
                <w:szCs w:val="18"/>
                <w:shd w:val="clear" w:color="auto" w:fill="FFFFFF"/>
                <w:lang w:val="ru-RU"/>
              </w:rPr>
              <w:t>ое</w:t>
            </w:r>
            <w:r w:rsidRPr="008D07E4">
              <w:rPr>
                <w:rStyle w:val="apple-style-span"/>
                <w:rFonts w:ascii="Arial" w:hAnsi="Arial" w:cs="Arial"/>
                <w:sz w:val="18"/>
                <w:szCs w:val="18"/>
                <w:shd w:val="clear" w:color="auto" w:fill="FFFFFF"/>
              </w:rPr>
              <w:t xml:space="preserve"> межзвездн</w:t>
            </w:r>
            <w:r w:rsidRPr="008D07E4">
              <w:rPr>
                <w:rStyle w:val="apple-style-span"/>
                <w:rFonts w:ascii="Arial" w:hAnsi="Arial" w:cs="Arial"/>
                <w:sz w:val="18"/>
                <w:szCs w:val="18"/>
                <w:shd w:val="clear" w:color="auto" w:fill="FFFFFF"/>
                <w:lang w:val="ru-RU"/>
              </w:rPr>
              <w:t>ое</w:t>
            </w:r>
            <w:r w:rsidRPr="008D07E4">
              <w:rPr>
                <w:rStyle w:val="apple-style-span"/>
                <w:rFonts w:ascii="Arial" w:hAnsi="Arial" w:cs="Arial"/>
                <w:sz w:val="18"/>
                <w:szCs w:val="18"/>
                <w:shd w:val="clear" w:color="auto" w:fill="FFFFFF"/>
              </w:rPr>
              <w:t xml:space="preserve"> транспортн</w:t>
            </w:r>
            <w:r w:rsidRPr="008D07E4">
              <w:rPr>
                <w:rStyle w:val="apple-style-span"/>
                <w:rFonts w:ascii="Arial" w:hAnsi="Arial" w:cs="Arial"/>
                <w:sz w:val="18"/>
                <w:szCs w:val="18"/>
                <w:shd w:val="clear" w:color="auto" w:fill="FFFFFF"/>
                <w:lang w:val="ru-RU"/>
              </w:rPr>
              <w:t>ое</w:t>
            </w:r>
            <w:r w:rsidRPr="008D07E4">
              <w:rPr>
                <w:rStyle w:val="apple-style-span"/>
                <w:rFonts w:ascii="Arial" w:hAnsi="Arial" w:cs="Arial"/>
                <w:sz w:val="18"/>
                <w:szCs w:val="18"/>
                <w:shd w:val="clear" w:color="auto" w:fill="FFFFFF"/>
              </w:rPr>
              <w:t xml:space="preserve"> устройств</w:t>
            </w:r>
            <w:r w:rsidRPr="008D07E4">
              <w:rPr>
                <w:rStyle w:val="apple-style-span"/>
                <w:rFonts w:ascii="Arial" w:hAnsi="Arial" w:cs="Arial"/>
                <w:sz w:val="18"/>
                <w:szCs w:val="18"/>
                <w:shd w:val="clear" w:color="auto" w:fill="FFFFFF"/>
                <w:lang w:val="ru-RU"/>
              </w:rPr>
              <w:t>о</w:t>
            </w:r>
            <w:r w:rsidRPr="008D07E4">
              <w:rPr>
                <w:rStyle w:val="apple-style-span"/>
                <w:rFonts w:ascii="Arial" w:hAnsi="Arial" w:cs="Arial"/>
                <w:sz w:val="18"/>
                <w:szCs w:val="18"/>
                <w:shd w:val="clear" w:color="auto" w:fill="FFFFFF"/>
              </w:rPr>
              <w:t xml:space="preserve"> для мгновенного перехода между различными точками </w:t>
            </w:r>
            <w:r w:rsidRPr="008D07E4">
              <w:rPr>
                <w:rStyle w:val="apple-style-span"/>
                <w:rFonts w:ascii="Arial" w:hAnsi="Arial" w:cs="Arial"/>
                <w:sz w:val="18"/>
                <w:szCs w:val="18"/>
                <w:shd w:val="clear" w:color="auto" w:fill="FFFFFF"/>
                <w:lang w:val="ru-RU"/>
              </w:rPr>
              <w:t>В</w:t>
            </w:r>
            <w:r w:rsidRPr="008D07E4">
              <w:rPr>
                <w:rStyle w:val="apple-style-span"/>
                <w:rFonts w:ascii="Arial" w:hAnsi="Arial" w:cs="Arial"/>
                <w:sz w:val="18"/>
                <w:szCs w:val="18"/>
                <w:shd w:val="clear" w:color="auto" w:fill="FFFFFF"/>
              </w:rPr>
              <w:t>селенной</w:t>
            </w:r>
            <w:r w:rsidRPr="008D07E4">
              <w:rPr>
                <w:rStyle w:val="apple-style-span"/>
                <w:rFonts w:ascii="Arial" w:hAnsi="Arial" w:cs="Arial"/>
                <w:sz w:val="18"/>
                <w:szCs w:val="18"/>
                <w:shd w:val="clear" w:color="auto" w:fill="FFFFFF"/>
                <w:lang w:val="ru-RU"/>
              </w:rPr>
              <w:t>.</w:t>
            </w:r>
          </w:p>
          <w:p w:rsidR="00366D2B" w:rsidRPr="008D07E4" w:rsidRDefault="00366D2B" w:rsidP="00CA1D2E">
            <w:pPr>
              <w:tabs>
                <w:tab w:val="left" w:pos="5910"/>
              </w:tabs>
              <w:rPr>
                <w:lang w:val="ru-RU"/>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Tahoma" w:hAnsi="Tahoma" w:cs="Tahoma"/>
                <w:sz w:val="18"/>
                <w:szCs w:val="18"/>
                <w:shd w:val="clear" w:color="auto" w:fill="EDEEEF"/>
                <w:lang w:val="ru-RU"/>
              </w:rPr>
            </w:pPr>
          </w:p>
          <w:p w:rsidR="00366D2B" w:rsidRPr="008D07E4" w:rsidRDefault="00366D2B" w:rsidP="00CA1D2E">
            <w:pPr>
              <w:jc w:val="center"/>
              <w:rPr>
                <w:rStyle w:val="apple-style-span"/>
                <w:rFonts w:ascii="Tahoma" w:hAnsi="Tahoma" w:cs="Tahoma"/>
                <w:sz w:val="18"/>
                <w:szCs w:val="18"/>
                <w:shd w:val="clear" w:color="auto" w:fill="EDEEE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r w:rsidRPr="008D07E4">
              <w:rPr>
                <w:rStyle w:val="apple-style-span"/>
                <w:rFonts w:ascii="Arial" w:hAnsi="Arial" w:cs="Arial"/>
                <w:sz w:val="18"/>
                <w:szCs w:val="18"/>
                <w:shd w:val="clear" w:color="auto" w:fill="FFFFFF"/>
                <w:lang w:val="ru-RU"/>
              </w:rPr>
              <w:t>Городская электрическая железная дорога (об</w:t>
            </w:r>
            <w:r w:rsidR="004C198A">
              <w:rPr>
                <w:rStyle w:val="apple-style-span"/>
                <w:rFonts w:ascii="Arial" w:hAnsi="Arial" w:cs="Arial"/>
                <w:sz w:val="18"/>
                <w:szCs w:val="18"/>
                <w:shd w:val="clear" w:color="auto" w:fill="FFFFFF"/>
                <w:lang w:val="ru-RU"/>
              </w:rPr>
              <w:t>ычно подземная). Официально назы</w:t>
            </w:r>
            <w:r w:rsidRPr="008D07E4">
              <w:rPr>
                <w:rStyle w:val="apple-style-span"/>
                <w:rFonts w:ascii="Arial" w:hAnsi="Arial" w:cs="Arial"/>
                <w:sz w:val="18"/>
                <w:szCs w:val="18"/>
                <w:shd w:val="clear" w:color="auto" w:fill="FFFFFF"/>
                <w:lang w:val="ru-RU"/>
              </w:rPr>
              <w:t>вается метрополитен.</w:t>
            </w:r>
          </w:p>
          <w:p w:rsidR="00366D2B" w:rsidRPr="008D07E4" w:rsidRDefault="00366D2B" w:rsidP="00CA1D2E">
            <w:pPr>
              <w:tabs>
                <w:tab w:val="left" w:pos="5910"/>
              </w:tabs>
              <w:jc w:val="cente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20"/>
                <w:szCs w:val="20"/>
                <w:shd w:val="clear" w:color="auto" w:fill="FFFFFF"/>
              </w:rPr>
            </w:pPr>
          </w:p>
          <w:p w:rsidR="00366D2B" w:rsidRPr="008D07E4" w:rsidRDefault="00366D2B" w:rsidP="00CA1D2E">
            <w:pPr>
              <w:rPr>
                <w:rStyle w:val="apple-style-span"/>
                <w:rFonts w:ascii="Arial" w:hAnsi="Arial" w:cs="Arial"/>
                <w:sz w:val="20"/>
                <w:szCs w:val="20"/>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rPr>
              <w:t>Городская наземная электрическая железная дорога; поезд для такой дороги или вагон.</w:t>
            </w:r>
          </w:p>
          <w:p w:rsidR="00366D2B" w:rsidRPr="008D07E4" w:rsidRDefault="00366D2B" w:rsidP="00CA1D2E">
            <w:pPr>
              <w:tabs>
                <w:tab w:val="left" w:pos="5910"/>
              </w:tabs>
              <w:jc w:val="center"/>
              <w:rPr>
                <w:rStyle w:val="apple-style-span"/>
                <w:rFonts w:ascii="Arial" w:hAnsi="Arial" w:cs="Arial"/>
                <w:sz w:val="20"/>
                <w:szCs w:val="20"/>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Tahoma" w:hAnsi="Tahoma" w:cs="Tahoma"/>
                <w:sz w:val="18"/>
                <w:szCs w:val="18"/>
                <w:shd w:val="clear" w:color="auto" w:fill="EDEEEF"/>
                <w:lang w:val="ru-RU"/>
              </w:rPr>
            </w:pPr>
          </w:p>
          <w:p w:rsidR="00366D2B" w:rsidRPr="008D07E4" w:rsidRDefault="00366D2B" w:rsidP="00CA1D2E">
            <w:pPr>
              <w:jc w:val="center"/>
              <w:rPr>
                <w:rStyle w:val="apple-style-span"/>
                <w:rFonts w:ascii="Tahoma" w:hAnsi="Tahoma" w:cs="Tahoma"/>
                <w:sz w:val="18"/>
                <w:szCs w:val="18"/>
                <w:shd w:val="clear" w:color="auto" w:fill="EDEEEF"/>
                <w:lang w:val="ru-RU"/>
              </w:rPr>
            </w:pPr>
          </w:p>
          <w:p w:rsidR="00366D2B" w:rsidRPr="008D07E4" w:rsidRDefault="00366D2B" w:rsidP="00CA1D2E">
            <w:pPr>
              <w:jc w:val="center"/>
              <w:rPr>
                <w:lang w:val="ru-RU"/>
              </w:rPr>
            </w:pPr>
            <w:r w:rsidRPr="008D07E4">
              <w:rPr>
                <w:rStyle w:val="apple-style-span"/>
                <w:rFonts w:ascii="Arial" w:hAnsi="Arial" w:cs="Arial"/>
                <w:sz w:val="18"/>
                <w:szCs w:val="18"/>
                <w:shd w:val="clear" w:color="auto" w:fill="FFFFFF"/>
              </w:rPr>
              <w:t>Многоместный автомобиль, вид пассажирского транспорта.</w:t>
            </w:r>
          </w:p>
          <w:p w:rsidR="00366D2B" w:rsidRPr="008D07E4" w:rsidRDefault="00366D2B" w:rsidP="00CA1D2E">
            <w:pPr>
              <w:tabs>
                <w:tab w:val="left" w:pos="5910"/>
              </w:tabs>
              <w:jc w:val="center"/>
              <w:rPr>
                <w:lang w:val="ru-RU"/>
              </w:rPr>
            </w:pPr>
          </w:p>
        </w:tc>
      </w:tr>
      <w:tr w:rsidR="00366D2B" w:rsidRPr="008D07E4" w:rsidTr="004C198A">
        <w:trPr>
          <w:trHeight w:val="1701"/>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Машина для езды, приводимая в движение ногами с помощью педалей.</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Летательный аппарат тяжелее воздуха, с вертикальным взлётом и посадкой, подъёмная сила которого создаётся горизонтальными несущими винтами; геликоптер.</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Судно, приводимое в движение паровым двигателем.</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4C198A">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 xml:space="preserve">Маршрутное такси, которое </w:t>
            </w:r>
            <w:r w:rsidR="004C198A">
              <w:rPr>
                <w:rStyle w:val="apple-style-span"/>
                <w:rFonts w:ascii="Arial" w:hAnsi="Arial" w:cs="Arial"/>
                <w:sz w:val="18"/>
                <w:szCs w:val="18"/>
                <w:shd w:val="clear" w:color="auto" w:fill="FFFFFF"/>
                <w:lang w:val="ru-RU"/>
              </w:rPr>
              <w:t>ездит по определенной трассе.</w:t>
            </w:r>
          </w:p>
        </w:tc>
      </w:tr>
      <w:tr w:rsidR="00366D2B" w:rsidRPr="008D07E4" w:rsidTr="004C198A">
        <w:trPr>
          <w:trHeight w:val="1701"/>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Вид городского безрельсового транспорта, многоместная машина с электрической тягой.</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Автомобиль для перевозки пассажиров и грузов с оплатой проезда на основании показаний таксометра.</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Самоходная машина с двигателем внутреннего сгорания для перевозки пассажиров и грузов по безрельсовым дорогам.</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Состав сцепленных железнодорожных вагонов, приводимых в движение паровой, тепловой или электрической энергией.</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r>
      <w:tr w:rsidR="00366D2B" w:rsidRPr="008D07E4" w:rsidTr="004C198A">
        <w:trPr>
          <w:trHeight w:val="1417"/>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Летательный аппарат тяжелее возду</w:t>
            </w:r>
            <w:r w:rsidR="002A33C0">
              <w:rPr>
                <w:rStyle w:val="apple-style-span"/>
                <w:rFonts w:ascii="Arial" w:hAnsi="Arial" w:cs="Arial"/>
                <w:sz w:val="18"/>
                <w:szCs w:val="18"/>
                <w:shd w:val="clear" w:color="auto" w:fill="FFFFFF"/>
                <w:lang w:val="ru-RU"/>
              </w:rPr>
              <w:t>ха с силовой установкой и крыльями</w:t>
            </w:r>
            <w:r w:rsidRPr="008D07E4">
              <w:rPr>
                <w:rStyle w:val="apple-style-span"/>
                <w:rFonts w:ascii="Arial" w:hAnsi="Arial" w:cs="Arial"/>
                <w:sz w:val="18"/>
                <w:szCs w:val="18"/>
                <w:shd w:val="clear" w:color="auto" w:fill="FFFFFF"/>
                <w:lang w:val="ru-RU"/>
              </w:rPr>
              <w:t>, создающим</w:t>
            </w:r>
            <w:r w:rsidR="002A33C0">
              <w:rPr>
                <w:rStyle w:val="apple-style-span"/>
                <w:rFonts w:ascii="Arial" w:hAnsi="Arial" w:cs="Arial"/>
                <w:sz w:val="18"/>
                <w:szCs w:val="18"/>
                <w:shd w:val="clear" w:color="auto" w:fill="FFFFFF"/>
                <w:lang w:val="ru-RU"/>
              </w:rPr>
              <w:t>и</w:t>
            </w:r>
            <w:r w:rsidRPr="008D07E4">
              <w:rPr>
                <w:rStyle w:val="apple-style-span"/>
                <w:rFonts w:ascii="Arial" w:hAnsi="Arial" w:cs="Arial"/>
                <w:sz w:val="18"/>
                <w:szCs w:val="18"/>
                <w:shd w:val="clear" w:color="auto" w:fill="FFFFFF"/>
                <w:lang w:val="ru-RU"/>
              </w:rPr>
              <w:t xml:space="preserve"> подъёмную силу.</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Сферический аэростат легче воздуха.</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 xml:space="preserve">Грузовой автомобиль, </w:t>
            </w:r>
            <w:r w:rsidR="004C198A">
              <w:rPr>
                <w:rStyle w:val="apple-style-span"/>
                <w:rFonts w:ascii="Arial" w:hAnsi="Arial" w:cs="Arial"/>
                <w:sz w:val="18"/>
                <w:szCs w:val="18"/>
                <w:shd w:val="clear" w:color="auto" w:fill="FFFFFF"/>
                <w:lang w:val="ru-RU"/>
              </w:rPr>
              <w:t xml:space="preserve">масса перевозимого </w:t>
            </w:r>
            <w:r w:rsidRPr="008D07E4">
              <w:rPr>
                <w:rStyle w:val="apple-style-span"/>
                <w:rFonts w:ascii="Arial" w:hAnsi="Arial" w:cs="Arial"/>
                <w:sz w:val="18"/>
                <w:szCs w:val="18"/>
                <w:shd w:val="clear" w:color="auto" w:fill="FFFFFF"/>
                <w:lang w:val="ru-RU"/>
              </w:rPr>
              <w:t>груза около трёх - пяти тонн.</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Планка на колёсах или роликах с приделанной к ней ручкой, приводимая в движение отталкиванием ноги.</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r>
      <w:tr w:rsidR="00366D2B" w:rsidRPr="008D07E4" w:rsidTr="004C198A">
        <w:trPr>
          <w:trHeight w:val="164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Самодвижущаяся двухколёсная машина с двигателем внутреннего сгорания, расположенным впереди седла.</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4C198A"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rPr>
              <w:t>Вид транспортного средства</w:t>
            </w:r>
            <w:r w:rsidR="00366D2B" w:rsidRPr="008D07E4">
              <w:rPr>
                <w:rStyle w:val="apple-style-span"/>
                <w:rFonts w:ascii="Arial" w:hAnsi="Arial" w:cs="Arial"/>
                <w:sz w:val="18"/>
                <w:szCs w:val="18"/>
                <w:shd w:val="clear" w:color="auto" w:fill="FFFFFF"/>
                <w:lang w:val="ru-RU"/>
              </w:rPr>
              <w:t>, предназначенный для передвижения по снегу</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rPr>
              <w:t>Вид транспортного средства</w:t>
            </w:r>
            <w:r w:rsidRPr="008D07E4">
              <w:rPr>
                <w:rStyle w:val="apple-style-span"/>
                <w:rFonts w:ascii="Arial" w:hAnsi="Arial" w:cs="Arial"/>
                <w:sz w:val="18"/>
                <w:szCs w:val="18"/>
                <w:shd w:val="clear" w:color="auto" w:fill="FFFFFF"/>
                <w:lang w:val="ru-RU"/>
              </w:rPr>
              <w:t>,</w:t>
            </w:r>
            <w:r w:rsidRPr="008D07E4">
              <w:rPr>
                <w:rStyle w:val="apple-style-span"/>
                <w:rFonts w:ascii="Arial" w:hAnsi="Arial" w:cs="Arial"/>
                <w:sz w:val="18"/>
                <w:szCs w:val="18"/>
                <w:shd w:val="clear" w:color="auto" w:fill="FFFFFF"/>
              </w:rPr>
              <w:t xml:space="preserve"> предназначен</w:t>
            </w:r>
            <w:r w:rsidRPr="008D07E4">
              <w:rPr>
                <w:rStyle w:val="apple-style-span"/>
                <w:rFonts w:ascii="Arial" w:hAnsi="Arial" w:cs="Arial"/>
                <w:sz w:val="18"/>
                <w:szCs w:val="18"/>
                <w:shd w:val="clear" w:color="auto" w:fill="FFFFFF"/>
                <w:lang w:val="ru-RU"/>
              </w:rPr>
              <w:t>н</w:t>
            </w:r>
            <w:r w:rsidRPr="008D07E4">
              <w:rPr>
                <w:rStyle w:val="apple-style-span"/>
                <w:rFonts w:ascii="Arial" w:hAnsi="Arial" w:cs="Arial"/>
                <w:sz w:val="18"/>
                <w:szCs w:val="18"/>
                <w:shd w:val="clear" w:color="auto" w:fill="FFFFFF"/>
              </w:rPr>
              <w:t>ый для передвижения по воде для одного или двух пас</w:t>
            </w:r>
            <w:r w:rsidRPr="008D07E4">
              <w:rPr>
                <w:rStyle w:val="apple-style-span"/>
                <w:rFonts w:ascii="Arial" w:hAnsi="Arial" w:cs="Arial"/>
                <w:sz w:val="18"/>
                <w:szCs w:val="18"/>
                <w:shd w:val="clear" w:color="auto" w:fill="FFFFFF"/>
                <w:lang w:val="ru-RU"/>
              </w:rPr>
              <w:t>с</w:t>
            </w:r>
            <w:r w:rsidRPr="008D07E4">
              <w:rPr>
                <w:rStyle w:val="apple-style-span"/>
                <w:rFonts w:ascii="Arial" w:hAnsi="Arial" w:cs="Arial"/>
                <w:sz w:val="18"/>
                <w:szCs w:val="18"/>
                <w:shd w:val="clear" w:color="auto" w:fill="FFFFFF"/>
              </w:rPr>
              <w:t>ажир</w:t>
            </w:r>
            <w:r w:rsidRPr="008D07E4">
              <w:rPr>
                <w:rStyle w:val="apple-style-span"/>
                <w:rFonts w:ascii="Arial" w:hAnsi="Arial" w:cs="Arial"/>
                <w:sz w:val="18"/>
                <w:szCs w:val="18"/>
                <w:shd w:val="clear" w:color="auto" w:fill="FFFFFF"/>
                <w:lang w:val="ru-RU"/>
              </w:rPr>
              <w:t>ов</w:t>
            </w:r>
            <w:r w:rsidRPr="008D07E4">
              <w:rPr>
                <w:rStyle w:val="apple-style-span"/>
                <w:rFonts w:ascii="Arial" w:hAnsi="Arial" w:cs="Arial"/>
                <w:sz w:val="18"/>
                <w:szCs w:val="18"/>
                <w:shd w:val="clear" w:color="auto" w:fill="FFFFFF"/>
              </w:rPr>
              <w:t>.</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 xml:space="preserve">Наливное судно для перевозки жидких грузов </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r>
      <w:tr w:rsidR="00366D2B" w:rsidRPr="008D07E4" w:rsidTr="004C198A">
        <w:trPr>
          <w:trHeight w:val="1757"/>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7923D6" w:rsidP="00CA1D2E">
            <w:pPr>
              <w:jc w:val="center"/>
              <w:rPr>
                <w:rStyle w:val="apple-style-span"/>
                <w:rFonts w:ascii="Arial" w:hAnsi="Arial" w:cs="Arial"/>
                <w:sz w:val="18"/>
                <w:szCs w:val="18"/>
                <w:shd w:val="clear" w:color="auto" w:fill="FFFFFF"/>
              </w:rPr>
            </w:pPr>
            <w:hyperlink r:id="rId7" w:tooltip="корабль" w:history="1">
              <w:r w:rsidR="00366D2B" w:rsidRPr="008D07E4">
                <w:rPr>
                  <w:rStyle w:val="apple-style-span"/>
                  <w:rFonts w:ascii="Arial" w:hAnsi="Arial" w:cs="Arial"/>
                  <w:sz w:val="18"/>
                  <w:szCs w:val="18"/>
                </w:rPr>
                <w:t>К</w:t>
              </w:r>
              <w:r w:rsidR="00366D2B" w:rsidRPr="008D07E4">
                <w:rPr>
                  <w:rStyle w:val="apple-style-span"/>
                  <w:rFonts w:ascii="Arial" w:hAnsi="Arial" w:cs="Arial"/>
                  <w:sz w:val="18"/>
                  <w:szCs w:val="18"/>
                  <w:lang w:val="ru-RU"/>
                </w:rPr>
                <w:t>орабль</w:t>
              </w:r>
            </w:hyperlink>
            <w:r w:rsidR="00366D2B" w:rsidRPr="008D07E4">
              <w:rPr>
                <w:rStyle w:val="apple-style-span"/>
                <w:rFonts w:ascii="Arial" w:hAnsi="Arial" w:cs="Arial"/>
                <w:sz w:val="18"/>
                <w:szCs w:val="18"/>
                <w:shd w:val="clear" w:color="auto" w:fill="FFFFFF"/>
                <w:lang w:val="ru-RU"/>
              </w:rPr>
              <w:t>, который может</w:t>
            </w:r>
            <w:r w:rsidR="00366D2B" w:rsidRPr="008D07E4">
              <w:rPr>
                <w:rStyle w:val="apple-style-span"/>
                <w:rFonts w:ascii="Arial" w:hAnsi="Arial" w:cs="Arial"/>
                <w:sz w:val="18"/>
                <w:szCs w:val="18"/>
                <w:lang w:val="ru-RU"/>
              </w:rPr>
              <w:t> </w:t>
            </w:r>
            <w:hyperlink r:id="rId8" w:tooltip="погружаться" w:history="1">
              <w:r w:rsidR="00366D2B" w:rsidRPr="008D07E4">
                <w:rPr>
                  <w:rStyle w:val="apple-style-span"/>
                  <w:rFonts w:ascii="Arial" w:hAnsi="Arial" w:cs="Arial"/>
                  <w:sz w:val="18"/>
                  <w:szCs w:val="18"/>
                  <w:lang w:val="ru-RU"/>
                </w:rPr>
                <w:t>погружаться</w:t>
              </w:r>
            </w:hyperlink>
            <w:r w:rsidR="00366D2B" w:rsidRPr="008D07E4">
              <w:rPr>
                <w:rStyle w:val="apple-style-span"/>
                <w:rFonts w:ascii="Arial" w:hAnsi="Arial" w:cs="Arial"/>
                <w:sz w:val="18"/>
                <w:szCs w:val="18"/>
                <w:lang w:val="ru-RU"/>
              </w:rPr>
              <w:t> </w:t>
            </w:r>
            <w:r w:rsidR="00366D2B" w:rsidRPr="008D07E4">
              <w:rPr>
                <w:rStyle w:val="apple-style-span"/>
                <w:rFonts w:ascii="Arial" w:hAnsi="Arial" w:cs="Arial"/>
                <w:sz w:val="18"/>
                <w:szCs w:val="18"/>
                <w:shd w:val="clear" w:color="auto" w:fill="FFFFFF"/>
                <w:lang w:val="ru-RU"/>
              </w:rPr>
              <w:t>и длительное время</w:t>
            </w:r>
            <w:r w:rsidR="00366D2B" w:rsidRPr="008D07E4">
              <w:rPr>
                <w:rStyle w:val="apple-style-span"/>
                <w:rFonts w:ascii="Arial" w:hAnsi="Arial" w:cs="Arial"/>
                <w:sz w:val="18"/>
                <w:szCs w:val="18"/>
                <w:lang w:val="ru-RU"/>
              </w:rPr>
              <w:t> </w:t>
            </w:r>
            <w:hyperlink r:id="rId9" w:tooltip="действовать" w:history="1">
              <w:r w:rsidR="00366D2B" w:rsidRPr="008D07E4">
                <w:rPr>
                  <w:rStyle w:val="apple-style-span"/>
                  <w:rFonts w:ascii="Arial" w:hAnsi="Arial" w:cs="Arial"/>
                  <w:sz w:val="18"/>
                  <w:szCs w:val="18"/>
                  <w:lang w:val="ru-RU"/>
                </w:rPr>
                <w:t>действовать</w:t>
              </w:r>
            </w:hyperlink>
            <w:r w:rsidR="00366D2B" w:rsidRPr="008D07E4">
              <w:rPr>
                <w:rStyle w:val="apple-style-span"/>
                <w:rFonts w:ascii="Arial" w:hAnsi="Arial" w:cs="Arial"/>
                <w:sz w:val="18"/>
                <w:szCs w:val="18"/>
                <w:lang w:val="ru-RU"/>
              </w:rPr>
              <w:t> </w:t>
            </w:r>
            <w:r w:rsidR="00366D2B" w:rsidRPr="008D07E4">
              <w:rPr>
                <w:rStyle w:val="apple-style-span"/>
                <w:rFonts w:ascii="Arial" w:hAnsi="Arial" w:cs="Arial"/>
                <w:sz w:val="18"/>
                <w:szCs w:val="18"/>
                <w:shd w:val="clear" w:color="auto" w:fill="FFFFFF"/>
                <w:lang w:val="ru-RU"/>
              </w:rPr>
              <w:t>в подводном положении.</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Небольшое судно.</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Управляемый аэростат, снабжённый двигателем.</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Самоходная машина на колёсном ходу, предназначенная для тяги или приведения в действие машин, орудий (сельскохозяйственных, строительных, дорожных и др.).</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r>
      <w:tr w:rsidR="00366D2B" w:rsidRPr="008D07E4" w:rsidTr="004C198A">
        <w:trPr>
          <w:trHeight w:val="1928"/>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r w:rsidRPr="008D07E4">
              <w:rPr>
                <w:rStyle w:val="apple-style-span"/>
                <w:rFonts w:ascii="Arial" w:hAnsi="Arial" w:cs="Arial"/>
                <w:sz w:val="18"/>
                <w:szCs w:val="18"/>
                <w:shd w:val="clear" w:color="auto" w:fill="FFFFFF"/>
                <w:lang w:val="ru-RU"/>
              </w:rPr>
              <w:t>Летательный аппарат с треугольной несущей поверхностью, предназначенный для планирующего полёта и управляемый изменением положения тела пилота.</w:t>
            </w:r>
          </w:p>
          <w:p w:rsidR="00366D2B" w:rsidRPr="008D07E4" w:rsidRDefault="00366D2B" w:rsidP="00CA1D2E">
            <w:pPr>
              <w:tabs>
                <w:tab w:val="left" w:pos="5910"/>
              </w:tabs>
              <w:jc w:val="center"/>
              <w:rPr>
                <w:lang w:val="ru-RU"/>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noProof/>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10640" cy="982980"/>
                  <wp:effectExtent l="19050" t="0" r="3810" b="0"/>
                  <wp:docPr id="26" name="obrázek 1" descr="C:\Users\Mája\Desktop\pexeso - doprava\avto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C:\Users\Mája\Desktop\pexeso - doprava\avtobus.jpg"/>
                          <pic:cNvPicPr>
                            <a:picLocks noChangeAspect="1" noChangeArrowheads="1"/>
                          </pic:cNvPicPr>
                        </pic:nvPicPr>
                        <pic:blipFill>
                          <a:blip r:embed="rId10" cstate="print"/>
                          <a:srcRect/>
                          <a:stretch>
                            <a:fillRect/>
                          </a:stretch>
                        </pic:blipFill>
                        <pic:spPr bwMode="auto">
                          <a:xfrm>
                            <a:off x="0" y="0"/>
                            <a:ext cx="1310640" cy="98298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Автобус</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56360" cy="1021080"/>
                  <wp:effectExtent l="19050" t="0" r="0" b="0"/>
                  <wp:docPr id="2" name="obrázek 2" descr="C:\Users\Mája\Desktop\pexeso - doprava\avtomob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C:\Users\Mája\Desktop\pexeso - doprava\avtomobil.jpg"/>
                          <pic:cNvPicPr>
                            <a:picLocks noChangeAspect="1" noChangeArrowheads="1"/>
                          </pic:cNvPicPr>
                        </pic:nvPicPr>
                        <pic:blipFill>
                          <a:blip r:embed="rId11" cstate="print"/>
                          <a:srcRect/>
                          <a:stretch>
                            <a:fillRect/>
                          </a:stretch>
                        </pic:blipFill>
                        <pic:spPr bwMode="auto">
                          <a:xfrm>
                            <a:off x="0" y="0"/>
                            <a:ext cx="1356360" cy="102108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Автомобиль</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10640" cy="982980"/>
                  <wp:effectExtent l="19050" t="0" r="3810" b="0"/>
                  <wp:docPr id="3" name="obrázek 3" descr="C:\Users\Mája\Desktop\pexeso - doprava\deltapl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C:\Users\Mája\Desktop\pexeso - doprava\deltaplan1.jpg"/>
                          <pic:cNvPicPr>
                            <a:picLocks noChangeAspect="1" noChangeArrowheads="1"/>
                          </pic:cNvPicPr>
                        </pic:nvPicPr>
                        <pic:blipFill>
                          <a:blip r:embed="rId12" cstate="print"/>
                          <a:srcRect/>
                          <a:stretch>
                            <a:fillRect/>
                          </a:stretch>
                        </pic:blipFill>
                        <pic:spPr bwMode="auto">
                          <a:xfrm>
                            <a:off x="0" y="0"/>
                            <a:ext cx="1310640" cy="98298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Дельтаплан</w:t>
            </w:r>
          </w:p>
        </w:tc>
      </w:tr>
      <w:tr w:rsidR="00366D2B" w:rsidRPr="008D07E4" w:rsidTr="004C198A">
        <w:trPr>
          <w:trHeight w:val="198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4C198A" w:rsidP="00CA1D2E">
            <w:pPr>
              <w:tabs>
                <w:tab w:val="left" w:pos="5910"/>
              </w:tabs>
              <w:jc w:val="center"/>
              <w:rPr>
                <w:lang w:val="ru-RU"/>
              </w:rPr>
            </w:pPr>
            <w:r w:rsidRPr="007923D6">
              <w:rPr>
                <w:noProof/>
                <w:lang w:val="ru-RU" w:eastAsia="ru-RU"/>
              </w:rPr>
              <w:lastRenderedPageBreak/>
              <w:pict>
                <v:rect id="_x0000_s1322" style="position:absolute;left:0;text-align:left;margin-left:-5.6pt;margin-top:79.4pt;width:126.75pt;height:7.6pt;z-index:251657216;mso-position-horizontal-relative:text;mso-position-vertical-relative:text" strokecolor="white"/>
              </w:pict>
            </w:r>
            <w:r w:rsidR="007923D6" w:rsidRPr="007923D6">
              <w:rPr>
                <w:noProof/>
                <w:lang w:val="ru-RU" w:eastAsia="ru-RU"/>
              </w:rPr>
              <w:pict>
                <v:shapetype id="_x0000_t32" coordsize="21600,21600" o:spt="32" o:oned="t" path="m,l21600,21600e" filled="f">
                  <v:path arrowok="t" fillok="f" o:connecttype="none"/>
                  <o:lock v:ext="edit" shapetype="t"/>
                </v:shapetype>
                <v:shape id="_x0000_s1324" type="#_x0000_t32" style="position:absolute;left:0;text-align:left;margin-left:-5.6pt;margin-top:-.1pt;width:0;height:105.7pt;z-index:251659264;mso-position-horizontal-relative:text;mso-position-vertical-relative:text" o:connectortype="straight"/>
              </w:pict>
            </w:r>
            <w:r w:rsidR="007923D6" w:rsidRPr="007923D6">
              <w:rPr>
                <w:noProof/>
                <w:lang w:val="ru-RU" w:eastAsia="ru-RU"/>
              </w:rPr>
              <w:pict>
                <v:shape id="_x0000_s1323" type="#_x0000_t32" style="position:absolute;left:0;text-align:left;margin-left:-5.6pt;margin-top:-.1pt;width:126.75pt;height:0;flip:x;z-index:251658240;mso-position-horizontal-relative:text;mso-position-vertical-relative:text" o:connectortype="straight"/>
              </w:pict>
            </w:r>
            <w:r w:rsidR="007923D6" w:rsidRPr="007923D6">
              <w:rPr>
                <w:noProof/>
                <w:lang w:val="ru-RU" w:eastAsia="ru-RU"/>
              </w:rPr>
              <w:pict>
                <v:rect id="_x0000_s1321" style="position:absolute;left:0;text-align:left;margin-left:-5.6pt;margin-top:-.1pt;width:126.75pt;height:13.5pt;z-index:251656192;mso-position-horizontal-relative:text;mso-position-vertical-relative:text" strokecolor="white"/>
              </w:pict>
            </w:r>
            <w:r w:rsidR="0095631F">
              <w:rPr>
                <w:noProof/>
                <w:lang w:val="en-US" w:eastAsia="en-US"/>
              </w:rPr>
              <w:drawing>
                <wp:inline distT="0" distB="0" distL="0" distR="0">
                  <wp:extent cx="1322070" cy="1079691"/>
                  <wp:effectExtent l="19050" t="0" r="0" b="0"/>
                  <wp:docPr id="4" name="obrázek 4" descr="C:\Users\Mája\Desktop\pexeso - doprava\diriža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C:\Users\Mája\Desktop\pexeso - doprava\dirižabl.jpg"/>
                          <pic:cNvPicPr>
                            <a:picLocks noChangeAspect="1" noChangeArrowheads="1"/>
                          </pic:cNvPicPr>
                        </pic:nvPicPr>
                        <pic:blipFill>
                          <a:blip r:embed="rId13" cstate="print"/>
                          <a:srcRect/>
                          <a:stretch>
                            <a:fillRect/>
                          </a:stretch>
                        </pic:blipFill>
                        <pic:spPr bwMode="auto">
                          <a:xfrm>
                            <a:off x="0" y="0"/>
                            <a:ext cx="1319463" cy="1077562"/>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Дирижабль</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424940" cy="883920"/>
                  <wp:effectExtent l="19050" t="0" r="3810" b="0"/>
                  <wp:docPr id="5" name="obrázek 5" descr="C:\Users\Mája\Desktop\pexeso - doprava\gidroci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ája\Desktop\pexeso - doprava\gidrocikl.jpg"/>
                          <pic:cNvPicPr>
                            <a:picLocks noChangeAspect="1" noChangeArrowheads="1"/>
                          </pic:cNvPicPr>
                        </pic:nvPicPr>
                        <pic:blipFill>
                          <a:blip r:embed="rId14" cstate="print"/>
                          <a:srcRect/>
                          <a:stretch>
                            <a:fillRect/>
                          </a:stretch>
                        </pic:blipFill>
                        <pic:spPr bwMode="auto">
                          <a:xfrm>
                            <a:off x="0" y="0"/>
                            <a:ext cx="1424940" cy="8839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Гидроцикл</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48740" cy="982980"/>
                  <wp:effectExtent l="19050" t="0" r="3810" b="0"/>
                  <wp:docPr id="6" name="obrázek 6" descr="C:\Users\Mája\Desktop\pexeso - doprava\gruzov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ája\Desktop\pexeso - doprava\gruzovik.jpg"/>
                          <pic:cNvPicPr>
                            <a:picLocks noChangeAspect="1" noChangeArrowheads="1"/>
                          </pic:cNvPicPr>
                        </pic:nvPicPr>
                        <pic:blipFill>
                          <a:blip r:embed="rId15" cstate="print"/>
                          <a:srcRect/>
                          <a:stretch>
                            <a:fillRect/>
                          </a:stretch>
                        </pic:blipFill>
                        <pic:spPr bwMode="auto">
                          <a:xfrm>
                            <a:off x="0" y="0"/>
                            <a:ext cx="1348740" cy="98298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Грузовик</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63980" cy="723900"/>
                  <wp:effectExtent l="19050" t="0" r="7620" b="0"/>
                  <wp:docPr id="7" name="obrázek 7" descr="C:\Users\Mája\Desktop\pexeso - doprava\lod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ája\Desktop\pexeso - doprava\lodka.jpg"/>
                          <pic:cNvPicPr>
                            <a:picLocks noChangeAspect="1" noChangeArrowheads="1"/>
                          </pic:cNvPicPr>
                        </pic:nvPicPr>
                        <pic:blipFill>
                          <a:blip r:embed="rId16" cstate="print"/>
                          <a:srcRect/>
                          <a:stretch>
                            <a:fillRect/>
                          </a:stretch>
                        </pic:blipFill>
                        <pic:spPr bwMode="auto">
                          <a:xfrm>
                            <a:off x="0" y="0"/>
                            <a:ext cx="1363980" cy="7239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Лодка</w:t>
            </w:r>
          </w:p>
        </w:tc>
      </w:tr>
      <w:tr w:rsidR="00366D2B" w:rsidRPr="008D07E4" w:rsidTr="004C198A">
        <w:trPr>
          <w:trHeight w:val="198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10640" cy="975360"/>
                  <wp:effectExtent l="19050" t="0" r="3810" b="0"/>
                  <wp:docPr id="8" name="obrázek 8" descr="C:\Users\Mája\Desktop\pexeso - doprava\marsrut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C:\Users\Mája\Desktop\pexeso - doprava\marsrutka.jpg"/>
                          <pic:cNvPicPr>
                            <a:picLocks noChangeAspect="1" noChangeArrowheads="1"/>
                          </pic:cNvPicPr>
                        </pic:nvPicPr>
                        <pic:blipFill>
                          <a:blip r:embed="rId17" cstate="print"/>
                          <a:srcRect/>
                          <a:stretch>
                            <a:fillRect/>
                          </a:stretch>
                        </pic:blipFill>
                        <pic:spPr bwMode="auto">
                          <a:xfrm>
                            <a:off x="0" y="0"/>
                            <a:ext cx="1310640" cy="97536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Маршрутка</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280160" cy="960120"/>
                  <wp:effectExtent l="19050" t="0" r="0" b="0"/>
                  <wp:docPr id="9" name="obrázek 9" descr="C:\Users\Mája\Desktop\pexeso - doprava\metropoliten-m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descr="C:\Users\Mája\Desktop\pexeso - doprava\metropoliten-metro.jpg"/>
                          <pic:cNvPicPr>
                            <a:picLocks noChangeAspect="1" noChangeArrowheads="1"/>
                          </pic:cNvPicPr>
                        </pic:nvPicPr>
                        <pic:blipFill>
                          <a:blip r:embed="rId18" cstate="print"/>
                          <a:srcRect/>
                          <a:stretch>
                            <a:fillRect/>
                          </a:stretch>
                        </pic:blipFill>
                        <pic:spPr bwMode="auto">
                          <a:xfrm>
                            <a:off x="0" y="0"/>
                            <a:ext cx="1280160" cy="9601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Метро</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pPr>
            <w:r>
              <w:rPr>
                <w:noProof/>
                <w:lang w:val="en-US" w:eastAsia="en-US"/>
              </w:rPr>
              <w:drawing>
                <wp:inline distT="0" distB="0" distL="0" distR="0">
                  <wp:extent cx="1432560" cy="899160"/>
                  <wp:effectExtent l="19050" t="0" r="0" b="0"/>
                  <wp:docPr id="10" name="obrázek 10" descr="C:\Users\Mája\Desktop\pexeso - doprava\motoci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0" descr="C:\Users\Mája\Desktop\pexeso - doprava\motocikl.jpg"/>
                          <pic:cNvPicPr>
                            <a:picLocks noChangeAspect="1" noChangeArrowheads="1"/>
                          </pic:cNvPicPr>
                        </pic:nvPicPr>
                        <pic:blipFill>
                          <a:blip r:embed="rId19" cstate="print"/>
                          <a:srcRect/>
                          <a:stretch>
                            <a:fillRect/>
                          </a:stretch>
                        </pic:blipFill>
                        <pic:spPr bwMode="auto">
                          <a:xfrm>
                            <a:off x="0" y="0"/>
                            <a:ext cx="1432560" cy="899160"/>
                          </a:xfrm>
                          <a:prstGeom prst="rect">
                            <a:avLst/>
                          </a:prstGeom>
                          <a:noFill/>
                          <a:ln w="9525">
                            <a:noFill/>
                            <a:miter lim="800000"/>
                            <a:headEnd/>
                            <a:tailEnd/>
                          </a:ln>
                        </pic:spPr>
                      </pic:pic>
                    </a:graphicData>
                  </a:graphic>
                </wp:inline>
              </w:drawing>
            </w:r>
          </w:p>
          <w:p w:rsidR="00366D2B" w:rsidRPr="008D07E4" w:rsidRDefault="00366D2B" w:rsidP="00CA1D2E">
            <w:pPr>
              <w:jc w:val="center"/>
              <w:rPr>
                <w:b/>
                <w:lang w:val="ru-RU"/>
              </w:rPr>
            </w:pPr>
            <w:r w:rsidRPr="008D07E4">
              <w:rPr>
                <w:b/>
                <w:lang w:val="ru-RU"/>
              </w:rPr>
              <w:t>Мотоцикл</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95631F" w:rsidP="00CA1D2E">
            <w:pPr>
              <w:tabs>
                <w:tab w:val="left" w:pos="5910"/>
              </w:tabs>
              <w:jc w:val="center"/>
              <w:rPr>
                <w:lang w:val="ru-RU"/>
              </w:rPr>
            </w:pPr>
            <w:r>
              <w:rPr>
                <w:noProof/>
                <w:lang w:val="en-US" w:eastAsia="en-US"/>
              </w:rPr>
              <w:drawing>
                <wp:inline distT="0" distB="0" distL="0" distR="0">
                  <wp:extent cx="1173480" cy="1226820"/>
                  <wp:effectExtent l="19050" t="0" r="7620" b="0"/>
                  <wp:docPr id="11" name="obrázek 11" descr="C:\Users\Mája\Desktop\pexeso - doprava\paroc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1" descr="C:\Users\Mája\Desktop\pexeso - doprava\parochod.jpg"/>
                          <pic:cNvPicPr>
                            <a:picLocks noChangeAspect="1" noChangeArrowheads="1"/>
                          </pic:cNvPicPr>
                        </pic:nvPicPr>
                        <pic:blipFill>
                          <a:blip r:embed="rId20" cstate="print"/>
                          <a:srcRect/>
                          <a:stretch>
                            <a:fillRect/>
                          </a:stretch>
                        </pic:blipFill>
                        <pic:spPr bwMode="auto">
                          <a:xfrm>
                            <a:off x="0" y="0"/>
                            <a:ext cx="1173480" cy="12268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Пароход</w:t>
            </w:r>
          </w:p>
        </w:tc>
      </w:tr>
      <w:tr w:rsidR="00366D2B" w:rsidRPr="008D07E4" w:rsidTr="004C198A">
        <w:trPr>
          <w:trHeight w:val="198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455420" cy="967740"/>
                  <wp:effectExtent l="19050" t="0" r="0" b="0"/>
                  <wp:docPr id="12" name="obrázek 12" descr="C:\Users\Mája\Desktop\pexeso - doprava\podvodnaja lod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descr="C:\Users\Mája\Desktop\pexeso - doprava\podvodnaja lodka.jpg"/>
                          <pic:cNvPicPr>
                            <a:picLocks noChangeAspect="1" noChangeArrowheads="1"/>
                          </pic:cNvPicPr>
                        </pic:nvPicPr>
                        <pic:blipFill>
                          <a:blip r:embed="rId21" cstate="print"/>
                          <a:srcRect/>
                          <a:stretch>
                            <a:fillRect/>
                          </a:stretch>
                        </pic:blipFill>
                        <pic:spPr bwMode="auto">
                          <a:xfrm>
                            <a:off x="0" y="0"/>
                            <a:ext cx="1455420" cy="96774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Подводная лодка</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18260" cy="990600"/>
                  <wp:effectExtent l="19050" t="0" r="0" b="0"/>
                  <wp:docPr id="13" name="obrázek 13" descr="C:\Users\Mája\Desktop\pexeso - doprava\poez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3" descr="C:\Users\Mája\Desktop\pexeso - doprava\poezd.jpg"/>
                          <pic:cNvPicPr>
                            <a:picLocks noChangeAspect="1" noChangeArrowheads="1"/>
                          </pic:cNvPicPr>
                        </pic:nvPicPr>
                        <pic:blipFill>
                          <a:blip r:embed="rId22" cstate="print"/>
                          <a:srcRect/>
                          <a:stretch>
                            <a:fillRect/>
                          </a:stretch>
                        </pic:blipFill>
                        <pic:spPr bwMode="auto">
                          <a:xfrm>
                            <a:off x="0" y="0"/>
                            <a:ext cx="1318260" cy="9906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Поезд</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48740" cy="975360"/>
                  <wp:effectExtent l="19050" t="0" r="3810" b="0"/>
                  <wp:docPr id="14" name="obrázek 14" descr="C:\Users\Mája\Desktop\pexeso - doprava\samok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4" descr="C:\Users\Mája\Desktop\pexeso - doprava\samokat.jpg"/>
                          <pic:cNvPicPr>
                            <a:picLocks noChangeAspect="1" noChangeArrowheads="1"/>
                          </pic:cNvPicPr>
                        </pic:nvPicPr>
                        <pic:blipFill>
                          <a:blip r:embed="rId23" cstate="print"/>
                          <a:srcRect/>
                          <a:stretch>
                            <a:fillRect/>
                          </a:stretch>
                        </pic:blipFill>
                        <pic:spPr bwMode="auto">
                          <a:xfrm>
                            <a:off x="0" y="0"/>
                            <a:ext cx="1348740" cy="97536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Самокат</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41120" cy="982980"/>
                  <wp:effectExtent l="19050" t="0" r="0" b="0"/>
                  <wp:docPr id="15" name="obrázek 15" descr="C:\Users\Mája\Desktop\pexeso - doprava\samo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5" descr="C:\Users\Mája\Desktop\pexeso - doprava\samolet.jpg"/>
                          <pic:cNvPicPr>
                            <a:picLocks noChangeAspect="1" noChangeArrowheads="1"/>
                          </pic:cNvPicPr>
                        </pic:nvPicPr>
                        <pic:blipFill>
                          <a:blip r:embed="rId24" cstate="print"/>
                          <a:srcRect/>
                          <a:stretch>
                            <a:fillRect/>
                          </a:stretch>
                        </pic:blipFill>
                        <pic:spPr bwMode="auto">
                          <a:xfrm>
                            <a:off x="0" y="0"/>
                            <a:ext cx="1341120" cy="98298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Самолёт</w:t>
            </w:r>
          </w:p>
        </w:tc>
      </w:tr>
      <w:tr w:rsidR="00366D2B" w:rsidRPr="008D07E4" w:rsidTr="004C198A">
        <w:trPr>
          <w:trHeight w:val="198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493520" cy="990600"/>
                  <wp:effectExtent l="0" t="0" r="0" b="0"/>
                  <wp:docPr id="16" name="obrázek 16" descr="C:\Users\Mája\Desktop\pexeso - doprava\snegoc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C:\Users\Mája\Desktop\pexeso - doprava\snegochod.gif"/>
                          <pic:cNvPicPr>
                            <a:picLocks noChangeAspect="1" noChangeArrowheads="1"/>
                          </pic:cNvPicPr>
                        </pic:nvPicPr>
                        <pic:blipFill>
                          <a:blip r:embed="rId25" cstate="print"/>
                          <a:srcRect/>
                          <a:stretch>
                            <a:fillRect/>
                          </a:stretch>
                        </pic:blipFill>
                        <pic:spPr bwMode="auto">
                          <a:xfrm>
                            <a:off x="0" y="0"/>
                            <a:ext cx="1493520" cy="9906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Снегоход</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432560" cy="937260"/>
                  <wp:effectExtent l="19050" t="0" r="0" b="0"/>
                  <wp:docPr id="17" name="obrázek 17" descr="C:\Users\Mája\Desktop\pexeso - doprava\tak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7" descr="C:\Users\Mája\Desktop\pexeso - doprava\taksi.gif"/>
                          <pic:cNvPicPr>
                            <a:picLocks noChangeAspect="1" noChangeArrowheads="1"/>
                          </pic:cNvPicPr>
                        </pic:nvPicPr>
                        <pic:blipFill>
                          <a:blip r:embed="rId26" cstate="print"/>
                          <a:srcRect/>
                          <a:stretch>
                            <a:fillRect/>
                          </a:stretch>
                        </pic:blipFill>
                        <pic:spPr bwMode="auto">
                          <a:xfrm>
                            <a:off x="0" y="0"/>
                            <a:ext cx="1432560" cy="93726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Такси</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41120" cy="960120"/>
                  <wp:effectExtent l="19050" t="0" r="0" b="0"/>
                  <wp:docPr id="18" name="obrázek 18" descr="C:\Users\Mája\Desktop\pexeso - doprava\tan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 descr="C:\Users\Mája\Desktop\pexeso - doprava\tanker.jpg"/>
                          <pic:cNvPicPr>
                            <a:picLocks noChangeAspect="1" noChangeArrowheads="1"/>
                          </pic:cNvPicPr>
                        </pic:nvPicPr>
                        <pic:blipFill>
                          <a:blip r:embed="rId27" cstate="print"/>
                          <a:srcRect/>
                          <a:stretch>
                            <a:fillRect/>
                          </a:stretch>
                        </pic:blipFill>
                        <pic:spPr bwMode="auto">
                          <a:xfrm>
                            <a:off x="0" y="0"/>
                            <a:ext cx="1341120" cy="9601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Танкер</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249680" cy="998220"/>
                  <wp:effectExtent l="19050" t="0" r="7620" b="0"/>
                  <wp:docPr id="19" name="obrázek 19" descr="C:\Users\Mája\Desktop\pexeso - doprava\trak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9" descr="C:\Users\Mája\Desktop\pexeso - doprava\traktor.jpg"/>
                          <pic:cNvPicPr>
                            <a:picLocks noChangeAspect="1" noChangeArrowheads="1"/>
                          </pic:cNvPicPr>
                        </pic:nvPicPr>
                        <pic:blipFill>
                          <a:blip r:embed="rId28" cstate="print"/>
                          <a:srcRect/>
                          <a:stretch>
                            <a:fillRect/>
                          </a:stretch>
                        </pic:blipFill>
                        <pic:spPr bwMode="auto">
                          <a:xfrm>
                            <a:off x="0" y="0"/>
                            <a:ext cx="1249680" cy="9982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Трактор</w:t>
            </w:r>
          </w:p>
        </w:tc>
      </w:tr>
      <w:tr w:rsidR="00366D2B" w:rsidRPr="008D07E4" w:rsidTr="004C198A">
        <w:trPr>
          <w:trHeight w:val="1867"/>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56360" cy="952500"/>
                  <wp:effectExtent l="19050" t="0" r="0" b="0"/>
                  <wp:docPr id="20" name="obrázek 20" descr="C:\Users\Mája\Desktop\pexeso - doprava\tramv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0" descr="C:\Users\Mája\Desktop\pexeso - doprava\tramvaj.jpg"/>
                          <pic:cNvPicPr>
                            <a:picLocks noChangeAspect="1" noChangeArrowheads="1"/>
                          </pic:cNvPicPr>
                        </pic:nvPicPr>
                        <pic:blipFill>
                          <a:blip r:embed="rId29" cstate="print"/>
                          <a:srcRect/>
                          <a:stretch>
                            <a:fillRect/>
                          </a:stretch>
                        </pic:blipFill>
                        <pic:spPr bwMode="auto">
                          <a:xfrm>
                            <a:off x="0" y="0"/>
                            <a:ext cx="1356360" cy="9525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Трамвай</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447800" cy="960120"/>
                  <wp:effectExtent l="19050" t="0" r="0" b="0"/>
                  <wp:docPr id="21" name="obrázek 21" descr="C:\Users\Mája\Desktop\pexeso - doprava\trollej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1" descr="C:\Users\Mája\Desktop\pexeso - doprava\trollejbus.jpg"/>
                          <pic:cNvPicPr>
                            <a:picLocks noChangeAspect="1" noChangeArrowheads="1"/>
                          </pic:cNvPicPr>
                        </pic:nvPicPr>
                        <pic:blipFill>
                          <a:blip r:embed="rId30" cstate="print"/>
                          <a:srcRect/>
                          <a:stretch>
                            <a:fillRect/>
                          </a:stretch>
                        </pic:blipFill>
                        <pic:spPr bwMode="auto">
                          <a:xfrm>
                            <a:off x="0" y="0"/>
                            <a:ext cx="1447800" cy="9601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Троллейбус</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440180" cy="899160"/>
                  <wp:effectExtent l="19050" t="0" r="7620" b="0"/>
                  <wp:docPr id="22" name="obrázek 22" descr="C:\Users\Mája\Desktop\pexeso - doprava\velosi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descr="C:\Users\Mája\Desktop\pexeso - doprava\velosiped.jpg"/>
                          <pic:cNvPicPr>
                            <a:picLocks noChangeAspect="1" noChangeArrowheads="1"/>
                          </pic:cNvPicPr>
                        </pic:nvPicPr>
                        <pic:blipFill>
                          <a:blip r:embed="rId31" cstate="print"/>
                          <a:srcRect/>
                          <a:stretch>
                            <a:fillRect/>
                          </a:stretch>
                        </pic:blipFill>
                        <pic:spPr bwMode="auto">
                          <a:xfrm>
                            <a:off x="0" y="0"/>
                            <a:ext cx="1440180" cy="89916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Велосипед</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028700" cy="1028700"/>
                  <wp:effectExtent l="19050" t="0" r="0" b="0"/>
                  <wp:docPr id="23" name="obrázek 23" descr="C:\Users\Mája\Desktop\pexeso - doprava\vetro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3" descr="C:\Users\Mája\Desktop\pexeso - doprava\vetrolet.jpg"/>
                          <pic:cNvPicPr>
                            <a:picLocks noChangeAspect="1" noChangeArrowheads="1"/>
                          </pic:cNvPicPr>
                        </pic:nvPicPr>
                        <pic:blipFill>
                          <a:blip r:embed="rId32" cstate="print"/>
                          <a:srcRect/>
                          <a:stretch>
                            <a:fillRect/>
                          </a:stretch>
                        </pic:blipFill>
                        <pic:spPr bwMode="auto">
                          <a:xfrm>
                            <a:off x="0" y="0"/>
                            <a:ext cx="1028700" cy="10287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Вертолёт</w:t>
            </w:r>
          </w:p>
        </w:tc>
      </w:tr>
      <w:tr w:rsidR="00366D2B" w:rsidRPr="008D07E4" w:rsidTr="004C198A">
        <w:trPr>
          <w:trHeight w:val="1842"/>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219200" cy="914400"/>
                  <wp:effectExtent l="19050" t="0" r="0" b="0"/>
                  <wp:docPr id="24" name="obrázek 24" descr="C:\Users\Mája\Desktop\pexeso - doprava\vozdušnyj š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ája\Desktop\pexeso - doprava\vozdušnyj šarf.jpg"/>
                          <pic:cNvPicPr>
                            <a:picLocks noChangeAspect="1" noChangeArrowheads="1"/>
                          </pic:cNvPicPr>
                        </pic:nvPicPr>
                        <pic:blipFill>
                          <a:blip r:embed="rId33" cstate="print"/>
                          <a:srcRect/>
                          <a:stretch>
                            <a:fillRect/>
                          </a:stretch>
                        </pic:blipFill>
                        <pic:spPr bwMode="auto">
                          <a:xfrm>
                            <a:off x="0" y="0"/>
                            <a:ext cx="1219200" cy="9144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Воздушный шар</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en-US" w:eastAsia="en-US"/>
              </w:rPr>
              <w:drawing>
                <wp:inline distT="0" distB="0" distL="0" distR="0">
                  <wp:extent cx="1371600" cy="1028700"/>
                  <wp:effectExtent l="19050" t="0" r="0" b="0"/>
                  <wp:docPr id="25" name="obrázek 25" descr="C:\Users\Mája\Desktop\pexeso - doprava\zvezdnye vr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5" descr="C:\Users\Mája\Desktop\pexeso - doprava\zvezdnye vrata.jpg"/>
                          <pic:cNvPicPr>
                            <a:picLocks noChangeAspect="1" noChangeArrowheads="1"/>
                          </pic:cNvPicPr>
                        </pic:nvPicPr>
                        <pic:blipFill>
                          <a:blip r:embed="rId34" cstate="print"/>
                          <a:srcRect/>
                          <a:stretch>
                            <a:fillRect/>
                          </a:stretch>
                        </pic:blipFill>
                        <pic:spPr bwMode="auto">
                          <a:xfrm>
                            <a:off x="0" y="0"/>
                            <a:ext cx="1371600" cy="10287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Звёздные врата</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pPr>
          </w:p>
        </w:tc>
      </w:tr>
    </w:tbl>
    <w:p w:rsidR="00366D2B" w:rsidRPr="008D07E4" w:rsidRDefault="00366D2B" w:rsidP="00366D2B">
      <w:pPr>
        <w:jc w:val="both"/>
        <w:rPr>
          <w:rFonts w:ascii="Calibri" w:hAnsi="Calibri"/>
          <w:sz w:val="22"/>
          <w:szCs w:val="22"/>
        </w:rPr>
      </w:pPr>
    </w:p>
    <w:p w:rsidR="00366D2B" w:rsidRPr="008D07E4" w:rsidRDefault="00366D2B" w:rsidP="00366D2B">
      <w:pPr>
        <w:jc w:val="both"/>
        <w:rPr>
          <w:rFonts w:ascii="Calibri" w:hAnsi="Calibri"/>
          <w:sz w:val="22"/>
          <w:szCs w:val="22"/>
        </w:rPr>
      </w:pPr>
    </w:p>
    <w:p w:rsidR="00366D2B" w:rsidRPr="00366D2B" w:rsidRDefault="00366D2B" w:rsidP="00366D2B">
      <w:pPr>
        <w:rPr>
          <w:rStyle w:val="Hyperlink"/>
          <w:color w:val="auto"/>
          <w:sz w:val="22"/>
          <w:szCs w:val="22"/>
          <w:u w:val="none"/>
          <w:shd w:val="clear" w:color="auto" w:fill="FFFFFF"/>
          <w:lang w:val="ru-RU"/>
        </w:rPr>
      </w:pPr>
      <w:r w:rsidRPr="008D07E4">
        <w:rPr>
          <w:rFonts w:ascii="Calibri" w:hAnsi="Calibri"/>
          <w:sz w:val="22"/>
          <w:szCs w:val="22"/>
        </w:rPr>
        <w:br w:type="page"/>
      </w:r>
      <w:r w:rsidRPr="00366D2B">
        <w:rPr>
          <w:b/>
          <w:sz w:val="22"/>
          <w:szCs w:val="22"/>
          <w:lang w:val="ru-RU"/>
        </w:rPr>
        <w:lastRenderedPageBreak/>
        <w:t>ДЕЛЬТАПЛАН</w:t>
      </w:r>
      <w:r w:rsidRPr="00366D2B">
        <w:rPr>
          <w:sz w:val="22"/>
          <w:szCs w:val="22"/>
          <w:lang w:val="ru-RU"/>
        </w:rPr>
        <w:t xml:space="preserve">  - </w:t>
      </w:r>
      <w:r w:rsidRPr="00366D2B">
        <w:rPr>
          <w:rStyle w:val="Hyperlink"/>
          <w:color w:val="auto"/>
          <w:sz w:val="22"/>
          <w:szCs w:val="22"/>
          <w:u w:val="none"/>
          <w:shd w:val="clear" w:color="auto" w:fill="FFFFFF"/>
          <w:lang w:val="ru-RU"/>
        </w:rPr>
        <w:t>Летательный аппарат с треугольной несущей поверхностью, предназначенный для планирующего полёта и управляемый изменением положения тела пилота.</w:t>
      </w:r>
    </w:p>
    <w:p w:rsidR="00366D2B" w:rsidRPr="00366D2B" w:rsidRDefault="00366D2B" w:rsidP="00366D2B">
      <w:pPr>
        <w:spacing w:line="360" w:lineRule="auto"/>
        <w:rPr>
          <w:rStyle w:val="apple-style-span"/>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ТРАКТОР</w:t>
      </w:r>
      <w:r w:rsidRPr="00366D2B">
        <w:rPr>
          <w:sz w:val="22"/>
          <w:szCs w:val="22"/>
          <w:lang w:val="ru-RU"/>
        </w:rPr>
        <w:t xml:space="preserve"> - </w:t>
      </w:r>
      <w:r w:rsidRPr="00366D2B">
        <w:rPr>
          <w:rStyle w:val="Hyperlink"/>
          <w:color w:val="auto"/>
          <w:sz w:val="22"/>
          <w:szCs w:val="22"/>
          <w:u w:val="none"/>
          <w:shd w:val="clear" w:color="auto" w:fill="FFFFFF"/>
          <w:lang w:val="ru-RU"/>
        </w:rPr>
        <w:t>Самоходная машина на колёсном ходу, предназначенная для тяги или приведения в действие машин, орудий (сельскохозяйственных, строительных, дорожных и др.).</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ДИРИЖАБЛЬ</w:t>
      </w:r>
      <w:r w:rsidRPr="00366D2B">
        <w:rPr>
          <w:sz w:val="22"/>
          <w:szCs w:val="22"/>
          <w:lang w:val="ru-RU"/>
        </w:rPr>
        <w:t xml:space="preserve"> - </w:t>
      </w:r>
      <w:r w:rsidRPr="00366D2B">
        <w:rPr>
          <w:rStyle w:val="Hyperlink"/>
          <w:color w:val="auto"/>
          <w:sz w:val="22"/>
          <w:szCs w:val="22"/>
          <w:u w:val="none"/>
          <w:shd w:val="clear" w:color="auto" w:fill="FFFFFF"/>
          <w:lang w:val="ru-RU"/>
        </w:rPr>
        <w:t>Управляемый аэростат, снабжённым двигателем.</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ЛОДКА</w:t>
      </w:r>
      <w:r w:rsidRPr="00366D2B">
        <w:rPr>
          <w:sz w:val="22"/>
          <w:szCs w:val="22"/>
          <w:lang w:val="ru-RU"/>
        </w:rPr>
        <w:t xml:space="preserve"> - </w:t>
      </w:r>
      <w:r w:rsidRPr="00366D2B">
        <w:rPr>
          <w:rStyle w:val="Hyperlink"/>
          <w:color w:val="auto"/>
          <w:sz w:val="22"/>
          <w:szCs w:val="22"/>
          <w:u w:val="none"/>
          <w:shd w:val="clear" w:color="auto" w:fill="FFFFFF"/>
          <w:lang w:val="ru-RU"/>
        </w:rPr>
        <w:t>Небольшое судно.</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lang w:val="ru-RU"/>
        </w:rPr>
      </w:pPr>
      <w:r w:rsidRPr="00366D2B">
        <w:rPr>
          <w:b/>
          <w:sz w:val="22"/>
          <w:szCs w:val="22"/>
          <w:lang w:val="ru-RU"/>
        </w:rPr>
        <w:t xml:space="preserve">ПОДВОДНАЯ ЛОДКА </w:t>
      </w:r>
      <w:r w:rsidRPr="00366D2B">
        <w:rPr>
          <w:sz w:val="22"/>
          <w:szCs w:val="22"/>
          <w:lang w:val="ru-RU"/>
        </w:rPr>
        <w:t xml:space="preserve">- </w:t>
      </w:r>
      <w:hyperlink r:id="rId35" w:tooltip="корабль" w:history="1">
        <w:r w:rsidRPr="00366D2B">
          <w:rPr>
            <w:rStyle w:val="Hyperlink"/>
            <w:color w:val="auto"/>
            <w:sz w:val="22"/>
            <w:szCs w:val="22"/>
            <w:u w:val="none"/>
            <w:shd w:val="clear" w:color="auto" w:fill="FFFFFF"/>
            <w:lang w:val="ru-RU"/>
          </w:rPr>
          <w:t>корабль</w:t>
        </w:r>
      </w:hyperlink>
      <w:r w:rsidRPr="00366D2B">
        <w:rPr>
          <w:rStyle w:val="Hyperlink"/>
          <w:color w:val="auto"/>
          <w:sz w:val="22"/>
          <w:szCs w:val="22"/>
          <w:u w:val="none"/>
          <w:lang w:val="ru-RU"/>
        </w:rPr>
        <w:t xml:space="preserve">, который может </w:t>
      </w:r>
      <w:hyperlink r:id="rId36" w:tooltip="погружаться" w:history="1">
        <w:r w:rsidRPr="00366D2B">
          <w:rPr>
            <w:rStyle w:val="Hyperlink"/>
            <w:color w:val="auto"/>
            <w:sz w:val="22"/>
            <w:szCs w:val="22"/>
            <w:u w:val="none"/>
            <w:shd w:val="clear" w:color="auto" w:fill="FFFFFF"/>
            <w:lang w:val="ru-RU"/>
          </w:rPr>
          <w:t>погружаться</w:t>
        </w:r>
      </w:hyperlink>
      <w:r w:rsidRPr="00366D2B">
        <w:rPr>
          <w:rStyle w:val="Hyperlink"/>
          <w:color w:val="auto"/>
          <w:sz w:val="22"/>
          <w:szCs w:val="22"/>
          <w:u w:val="none"/>
          <w:lang w:val="ru-RU"/>
        </w:rPr>
        <w:t xml:space="preserve"> и длительное </w:t>
      </w:r>
    </w:p>
    <w:p w:rsidR="00366D2B" w:rsidRPr="00366D2B" w:rsidRDefault="00366D2B" w:rsidP="00366D2B">
      <w:pPr>
        <w:spacing w:line="360" w:lineRule="auto"/>
        <w:rPr>
          <w:rStyle w:val="apple-style-span"/>
          <w:sz w:val="22"/>
          <w:szCs w:val="22"/>
          <w:shd w:val="clear" w:color="auto" w:fill="FFFFFF"/>
          <w:lang w:val="ru-RU"/>
        </w:rPr>
      </w:pPr>
      <w:r w:rsidRPr="00366D2B">
        <w:rPr>
          <w:rStyle w:val="Hyperlink"/>
          <w:color w:val="auto"/>
          <w:sz w:val="22"/>
          <w:szCs w:val="22"/>
          <w:u w:val="none"/>
          <w:lang w:val="ru-RU"/>
        </w:rPr>
        <w:t>время </w:t>
      </w:r>
      <w:hyperlink r:id="rId37" w:tooltip="действовать" w:history="1">
        <w:r w:rsidRPr="00366D2B">
          <w:rPr>
            <w:rStyle w:val="Hyperlink"/>
            <w:color w:val="auto"/>
            <w:sz w:val="22"/>
            <w:szCs w:val="22"/>
            <w:u w:val="none"/>
            <w:shd w:val="clear" w:color="auto" w:fill="FFFFFF"/>
            <w:lang w:val="ru-RU"/>
          </w:rPr>
          <w:t>действовать</w:t>
        </w:r>
      </w:hyperlink>
      <w:r w:rsidRPr="00366D2B">
        <w:rPr>
          <w:rStyle w:val="Hyperlink"/>
          <w:color w:val="auto"/>
          <w:sz w:val="22"/>
          <w:szCs w:val="22"/>
          <w:u w:val="none"/>
          <w:lang w:val="ru-RU"/>
        </w:rPr>
        <w:t> в подводном положении</w:t>
      </w:r>
      <w:r w:rsidRPr="00366D2B">
        <w:rPr>
          <w:rStyle w:val="apple-style-span"/>
          <w:sz w:val="22"/>
          <w:szCs w:val="22"/>
          <w:shd w:val="clear" w:color="auto" w:fill="FFFFFF"/>
          <w:lang w:val="ru-RU"/>
        </w:rPr>
        <w:t>.</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rStyle w:val="Hyperlink"/>
          <w:b/>
          <w:color w:val="auto"/>
          <w:sz w:val="22"/>
          <w:szCs w:val="22"/>
          <w:u w:val="none"/>
          <w:shd w:val="clear" w:color="auto" w:fill="FFFFFF"/>
          <w:lang w:val="ru-RU"/>
        </w:rPr>
        <w:t>ТАНКЕР</w:t>
      </w:r>
      <w:r w:rsidRPr="00366D2B">
        <w:rPr>
          <w:rStyle w:val="Hyperlink"/>
          <w:color w:val="auto"/>
          <w:sz w:val="22"/>
          <w:szCs w:val="22"/>
          <w:u w:val="none"/>
          <w:shd w:val="clear" w:color="auto" w:fill="FFFFFF"/>
          <w:lang w:val="ru-RU"/>
        </w:rPr>
        <w:t xml:space="preserve"> - Наливное судно для перевозки жидких грузов</w:t>
      </w:r>
      <w:r w:rsidR="004C198A">
        <w:rPr>
          <w:rStyle w:val="Hyperlink"/>
          <w:color w:val="auto"/>
          <w:sz w:val="22"/>
          <w:szCs w:val="22"/>
          <w:u w:val="none"/>
          <w:shd w:val="clear" w:color="auto" w:fill="FFFFFF"/>
          <w:lang w:val="ru-RU"/>
        </w:rPr>
        <w:t>.</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sz w:val="22"/>
          <w:szCs w:val="22"/>
          <w:lang w:val="ru-RU"/>
        </w:rPr>
      </w:pPr>
      <w:r w:rsidRPr="00366D2B">
        <w:rPr>
          <w:b/>
          <w:sz w:val="22"/>
          <w:szCs w:val="22"/>
          <w:lang w:val="ru-RU"/>
        </w:rPr>
        <w:t>ГИДРОЦИКЛ</w:t>
      </w:r>
      <w:r w:rsidRPr="00366D2B">
        <w:rPr>
          <w:sz w:val="22"/>
          <w:szCs w:val="22"/>
          <w:lang w:val="ru-RU"/>
        </w:rPr>
        <w:t xml:space="preserve"> - Вид транспортного средства, предназначенный для передвижения по воде для одного или двух пассажиров.</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СНЕГОХОД </w:t>
      </w:r>
      <w:r w:rsidRPr="00366D2B">
        <w:rPr>
          <w:sz w:val="22"/>
          <w:szCs w:val="22"/>
          <w:lang w:val="ru-RU"/>
        </w:rPr>
        <w:t>-</w:t>
      </w:r>
      <w:r w:rsidR="004C198A">
        <w:rPr>
          <w:sz w:val="22"/>
          <w:szCs w:val="22"/>
          <w:lang w:val="ru-RU"/>
        </w:rPr>
        <w:t xml:space="preserve"> </w:t>
      </w:r>
      <w:r w:rsidR="004C198A" w:rsidRPr="00366D2B">
        <w:rPr>
          <w:sz w:val="22"/>
          <w:szCs w:val="22"/>
          <w:lang w:val="ru-RU"/>
        </w:rPr>
        <w:t>Вид транспортного средства</w:t>
      </w:r>
      <w:r w:rsidRPr="00366D2B">
        <w:rPr>
          <w:rStyle w:val="Hyperlink"/>
          <w:color w:val="auto"/>
          <w:sz w:val="22"/>
          <w:szCs w:val="22"/>
          <w:u w:val="none"/>
          <w:shd w:val="clear" w:color="auto" w:fill="FFFFFF"/>
          <w:lang w:val="ru-RU"/>
        </w:rPr>
        <w:t>, предназначенный для передвижения по снегу</w:t>
      </w:r>
      <w:r w:rsidR="004C198A">
        <w:rPr>
          <w:rStyle w:val="Hyperlink"/>
          <w:color w:val="auto"/>
          <w:sz w:val="22"/>
          <w:szCs w:val="22"/>
          <w:u w:val="none"/>
          <w:shd w:val="clear" w:color="auto" w:fill="FFFFFF"/>
          <w:lang w:val="ru-RU"/>
        </w:rPr>
        <w:t>.</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МОТОЦИКЛ </w:t>
      </w:r>
      <w:r w:rsidRPr="00366D2B">
        <w:rPr>
          <w:sz w:val="22"/>
          <w:szCs w:val="22"/>
          <w:lang w:val="ru-RU"/>
        </w:rPr>
        <w:t xml:space="preserve">- </w:t>
      </w:r>
      <w:r w:rsidRPr="00366D2B">
        <w:rPr>
          <w:rStyle w:val="Hyperlink"/>
          <w:color w:val="auto"/>
          <w:sz w:val="22"/>
          <w:szCs w:val="22"/>
          <w:u w:val="none"/>
          <w:shd w:val="clear" w:color="auto" w:fill="FFFFFF"/>
          <w:lang w:val="ru-RU"/>
        </w:rPr>
        <w:t xml:space="preserve">Самодвижущаяся двухколёсная машина с двигателем </w:t>
      </w: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rStyle w:val="Hyperlink"/>
          <w:color w:val="auto"/>
          <w:sz w:val="22"/>
          <w:szCs w:val="22"/>
          <w:u w:val="none"/>
          <w:shd w:val="clear" w:color="auto" w:fill="FFFFFF"/>
          <w:lang w:val="ru-RU"/>
        </w:rPr>
        <w:t>внутреннего сгорания, расположенным впереди седла.</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САМОКАТ </w:t>
      </w:r>
      <w:r w:rsidRPr="00366D2B">
        <w:rPr>
          <w:sz w:val="22"/>
          <w:szCs w:val="22"/>
          <w:lang w:val="ru-RU"/>
        </w:rPr>
        <w:t xml:space="preserve">- </w:t>
      </w:r>
      <w:r w:rsidRPr="00366D2B">
        <w:rPr>
          <w:rStyle w:val="Hyperlink"/>
          <w:color w:val="auto"/>
          <w:sz w:val="22"/>
          <w:szCs w:val="22"/>
          <w:u w:val="none"/>
          <w:shd w:val="clear" w:color="auto" w:fill="FFFFFF"/>
          <w:lang w:val="ru-RU"/>
        </w:rPr>
        <w:t>планка на колёсах или роликах с приделанной к ней ручкой, приводимая в движение отталкиванием ноги.</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ГРУЗОВИК</w:t>
      </w:r>
      <w:r w:rsidRPr="00366D2B">
        <w:rPr>
          <w:sz w:val="22"/>
          <w:szCs w:val="22"/>
          <w:lang w:val="ru-RU"/>
        </w:rPr>
        <w:t xml:space="preserve"> - </w:t>
      </w:r>
      <w:r w:rsidRPr="00366D2B">
        <w:rPr>
          <w:rStyle w:val="Hyperlink"/>
          <w:color w:val="auto"/>
          <w:sz w:val="22"/>
          <w:szCs w:val="22"/>
          <w:u w:val="none"/>
          <w:shd w:val="clear" w:color="auto" w:fill="FFFFFF"/>
          <w:lang w:val="ru-RU"/>
        </w:rPr>
        <w:t xml:space="preserve">Грузовой автомобиль, </w:t>
      </w:r>
      <w:r w:rsidR="002A33C0">
        <w:rPr>
          <w:rStyle w:val="Hyperlink"/>
          <w:color w:val="auto"/>
          <w:sz w:val="22"/>
          <w:szCs w:val="22"/>
          <w:u w:val="none"/>
          <w:shd w:val="clear" w:color="auto" w:fill="FFFFFF"/>
          <w:lang w:val="ru-RU"/>
        </w:rPr>
        <w:t>масса перевозимого</w:t>
      </w:r>
      <w:r w:rsidRPr="00366D2B">
        <w:rPr>
          <w:rStyle w:val="Hyperlink"/>
          <w:color w:val="auto"/>
          <w:sz w:val="22"/>
          <w:szCs w:val="22"/>
          <w:u w:val="none"/>
          <w:shd w:val="clear" w:color="auto" w:fill="FFFFFF"/>
          <w:lang w:val="ru-RU"/>
        </w:rPr>
        <w:t xml:space="preserve"> груза около трёх - пяти тонн.</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ВОЗДУШНЫЙ ШАР </w:t>
      </w:r>
      <w:r w:rsidRPr="00366D2B">
        <w:rPr>
          <w:sz w:val="22"/>
          <w:szCs w:val="22"/>
          <w:lang w:val="ru-RU"/>
        </w:rPr>
        <w:t xml:space="preserve">- </w:t>
      </w:r>
      <w:r w:rsidRPr="00366D2B">
        <w:rPr>
          <w:rStyle w:val="Hyperlink"/>
          <w:color w:val="auto"/>
          <w:sz w:val="22"/>
          <w:szCs w:val="22"/>
          <w:u w:val="none"/>
          <w:shd w:val="clear" w:color="auto" w:fill="FFFFFF"/>
          <w:lang w:val="ru-RU"/>
        </w:rPr>
        <w:t>Сферический аэростат легче воздуха.</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sz w:val="22"/>
          <w:szCs w:val="22"/>
          <w:lang w:val="ru-RU"/>
        </w:rPr>
      </w:pPr>
      <w:r w:rsidRPr="00366D2B">
        <w:rPr>
          <w:b/>
          <w:sz w:val="22"/>
          <w:szCs w:val="22"/>
          <w:lang w:val="ru-RU"/>
        </w:rPr>
        <w:t>САМОЛЁТ</w:t>
      </w:r>
      <w:r w:rsidRPr="00366D2B">
        <w:rPr>
          <w:sz w:val="22"/>
          <w:szCs w:val="22"/>
          <w:lang w:val="ru-RU"/>
        </w:rPr>
        <w:t xml:space="preserve"> - </w:t>
      </w:r>
      <w:r w:rsidRPr="00366D2B">
        <w:rPr>
          <w:rStyle w:val="Hyperlink"/>
          <w:color w:val="auto"/>
          <w:sz w:val="22"/>
          <w:szCs w:val="22"/>
          <w:u w:val="none"/>
          <w:shd w:val="clear" w:color="auto" w:fill="FFFFFF"/>
          <w:lang w:val="ru-RU"/>
        </w:rPr>
        <w:t>Летательный аппарат тяжелее воздуха с силовой установкой и крыл</w:t>
      </w:r>
      <w:r w:rsidR="002A33C0">
        <w:rPr>
          <w:rStyle w:val="Hyperlink"/>
          <w:color w:val="auto"/>
          <w:sz w:val="22"/>
          <w:szCs w:val="22"/>
          <w:u w:val="none"/>
          <w:shd w:val="clear" w:color="auto" w:fill="FFFFFF"/>
          <w:lang w:val="ru-RU"/>
        </w:rPr>
        <w:t>ьями</w:t>
      </w:r>
      <w:r w:rsidRPr="00366D2B">
        <w:rPr>
          <w:rStyle w:val="Hyperlink"/>
          <w:color w:val="auto"/>
          <w:sz w:val="22"/>
          <w:szCs w:val="22"/>
          <w:u w:val="none"/>
          <w:shd w:val="clear" w:color="auto" w:fill="FFFFFF"/>
          <w:lang w:val="ru-RU"/>
        </w:rPr>
        <w:t>, создающим</w:t>
      </w:r>
      <w:r w:rsidR="002A33C0">
        <w:rPr>
          <w:rStyle w:val="Hyperlink"/>
          <w:color w:val="auto"/>
          <w:sz w:val="22"/>
          <w:szCs w:val="22"/>
          <w:u w:val="none"/>
          <w:shd w:val="clear" w:color="auto" w:fill="FFFFFF"/>
          <w:lang w:val="ru-RU"/>
        </w:rPr>
        <w:t>и</w:t>
      </w:r>
      <w:r w:rsidRPr="00366D2B">
        <w:rPr>
          <w:rStyle w:val="Hyperlink"/>
          <w:color w:val="auto"/>
          <w:sz w:val="22"/>
          <w:szCs w:val="22"/>
          <w:u w:val="none"/>
          <w:shd w:val="clear" w:color="auto" w:fill="FFFFFF"/>
          <w:lang w:val="ru-RU"/>
        </w:rPr>
        <w:t xml:space="preserve"> подъёмную силу.</w:t>
      </w: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ТРОЛЛЕЙБУС</w:t>
      </w:r>
      <w:r w:rsidRPr="00366D2B">
        <w:rPr>
          <w:sz w:val="22"/>
          <w:szCs w:val="22"/>
          <w:lang w:val="ru-RU"/>
        </w:rPr>
        <w:t xml:space="preserve"> - </w:t>
      </w:r>
      <w:r w:rsidRPr="00366D2B">
        <w:rPr>
          <w:rStyle w:val="Hyperlink"/>
          <w:color w:val="auto"/>
          <w:sz w:val="22"/>
          <w:szCs w:val="22"/>
          <w:u w:val="none"/>
          <w:shd w:val="clear" w:color="auto" w:fill="FFFFFF"/>
          <w:lang w:val="ru-RU"/>
        </w:rPr>
        <w:t>Вид городского безрельсового транспорта, многоместная машина с электрической тягой</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ТАКСИ </w:t>
      </w:r>
      <w:r w:rsidRPr="00366D2B">
        <w:rPr>
          <w:sz w:val="22"/>
          <w:szCs w:val="22"/>
          <w:lang w:val="ru-RU"/>
        </w:rPr>
        <w:t xml:space="preserve">- </w:t>
      </w:r>
      <w:r w:rsidRPr="00366D2B">
        <w:rPr>
          <w:rStyle w:val="Hyperlink"/>
          <w:color w:val="auto"/>
          <w:sz w:val="22"/>
          <w:szCs w:val="22"/>
          <w:u w:val="none"/>
          <w:shd w:val="clear" w:color="auto" w:fill="FFFFFF"/>
          <w:lang w:val="ru-RU"/>
        </w:rPr>
        <w:t>Автомобиль для перевозки пассажиров и грузов с оплатой проезда на основании показаний таксометра.</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АВТОМОБИЛЬ</w:t>
      </w:r>
      <w:r w:rsidRPr="00366D2B">
        <w:rPr>
          <w:sz w:val="22"/>
          <w:szCs w:val="22"/>
          <w:lang w:val="ru-RU"/>
        </w:rPr>
        <w:t xml:space="preserve"> - </w:t>
      </w:r>
      <w:r w:rsidRPr="00366D2B">
        <w:rPr>
          <w:rStyle w:val="Hyperlink"/>
          <w:color w:val="auto"/>
          <w:sz w:val="22"/>
          <w:szCs w:val="22"/>
          <w:u w:val="none"/>
          <w:shd w:val="clear" w:color="auto" w:fill="FFFFFF"/>
          <w:lang w:val="ru-RU"/>
        </w:rPr>
        <w:t>Самоходная машина с двигателем внутреннего сгорания для перевозки пассажиров и грузов по безрельсовым дорогам.</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ПОЕЗД</w:t>
      </w:r>
      <w:r w:rsidRPr="00366D2B">
        <w:rPr>
          <w:sz w:val="22"/>
          <w:szCs w:val="22"/>
          <w:lang w:val="ru-RU"/>
        </w:rPr>
        <w:t xml:space="preserve"> - </w:t>
      </w:r>
      <w:r w:rsidRPr="00366D2B">
        <w:rPr>
          <w:rStyle w:val="Hyperlink"/>
          <w:color w:val="auto"/>
          <w:sz w:val="22"/>
          <w:szCs w:val="22"/>
          <w:u w:val="none"/>
          <w:shd w:val="clear" w:color="auto" w:fill="FFFFFF"/>
          <w:lang w:val="ru-RU"/>
        </w:rPr>
        <w:t>Состав сцепленных железнодорожных вагонов, приводимых в движение паровой, тепловой или электрической энергией.</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МАРШРУТКА </w:t>
      </w:r>
      <w:r w:rsidRPr="00366D2B">
        <w:rPr>
          <w:sz w:val="22"/>
          <w:szCs w:val="22"/>
          <w:lang w:val="ru-RU"/>
        </w:rPr>
        <w:t xml:space="preserve">- </w:t>
      </w:r>
      <w:r w:rsidRPr="00366D2B">
        <w:rPr>
          <w:rStyle w:val="Hyperlink"/>
          <w:color w:val="auto"/>
          <w:sz w:val="22"/>
          <w:szCs w:val="22"/>
          <w:u w:val="none"/>
          <w:shd w:val="clear" w:color="auto" w:fill="FFFFFF"/>
          <w:lang w:val="ru-RU"/>
        </w:rPr>
        <w:t xml:space="preserve">Маршрутное такси, которое </w:t>
      </w:r>
      <w:r w:rsidR="002A33C0">
        <w:rPr>
          <w:rStyle w:val="Hyperlink"/>
          <w:color w:val="auto"/>
          <w:sz w:val="22"/>
          <w:szCs w:val="22"/>
          <w:u w:val="none"/>
          <w:shd w:val="clear" w:color="auto" w:fill="FFFFFF"/>
          <w:lang w:val="ru-RU"/>
        </w:rPr>
        <w:t>ездит по определенной трассе.</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ПАРОХОД </w:t>
      </w:r>
      <w:r w:rsidRPr="00366D2B">
        <w:rPr>
          <w:sz w:val="22"/>
          <w:szCs w:val="22"/>
          <w:lang w:val="ru-RU"/>
        </w:rPr>
        <w:t xml:space="preserve">- </w:t>
      </w:r>
      <w:r w:rsidRPr="00366D2B">
        <w:rPr>
          <w:rStyle w:val="Hyperlink"/>
          <w:color w:val="auto"/>
          <w:sz w:val="22"/>
          <w:szCs w:val="22"/>
          <w:u w:val="none"/>
          <w:shd w:val="clear" w:color="auto" w:fill="FFFFFF"/>
          <w:lang w:val="ru-RU"/>
        </w:rPr>
        <w:t>Судно, приводимое в движение паровым двигателем.</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ВЕЛОСИПЕД </w:t>
      </w:r>
      <w:r w:rsidRPr="00366D2B">
        <w:rPr>
          <w:sz w:val="22"/>
          <w:szCs w:val="22"/>
          <w:lang w:val="ru-RU"/>
        </w:rPr>
        <w:t xml:space="preserve">- </w:t>
      </w:r>
      <w:r w:rsidRPr="00366D2B">
        <w:rPr>
          <w:rStyle w:val="Hyperlink"/>
          <w:color w:val="auto"/>
          <w:sz w:val="22"/>
          <w:szCs w:val="22"/>
          <w:u w:val="none"/>
          <w:shd w:val="clear" w:color="auto" w:fill="FFFFFF"/>
          <w:lang w:val="ru-RU"/>
        </w:rPr>
        <w:t>Машина для езды, приводимая в движение ногами с помощью педалей.</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ВЕТРОЛЁТ</w:t>
      </w:r>
      <w:r w:rsidRPr="00366D2B">
        <w:rPr>
          <w:sz w:val="22"/>
          <w:szCs w:val="22"/>
          <w:lang w:val="ru-RU"/>
        </w:rPr>
        <w:t xml:space="preserve"> - </w:t>
      </w:r>
      <w:r w:rsidRPr="00366D2B">
        <w:rPr>
          <w:rStyle w:val="Hyperlink"/>
          <w:color w:val="auto"/>
          <w:sz w:val="22"/>
          <w:szCs w:val="22"/>
          <w:u w:val="none"/>
          <w:shd w:val="clear" w:color="auto" w:fill="FFFFFF"/>
          <w:lang w:val="ru-RU"/>
        </w:rPr>
        <w:t>Летательный аппарат тяжелее воздуха, с вертикальным взлётом и посадкой, подъёмная сила которого создаётся горизонтальными несущими винтами; геликоптер.</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АВТОБУС </w:t>
      </w:r>
      <w:r w:rsidRPr="00366D2B">
        <w:rPr>
          <w:sz w:val="22"/>
          <w:szCs w:val="22"/>
          <w:lang w:val="ru-RU"/>
        </w:rPr>
        <w:t xml:space="preserve">- </w:t>
      </w:r>
      <w:r w:rsidRPr="00366D2B">
        <w:rPr>
          <w:rStyle w:val="Hyperlink"/>
          <w:color w:val="auto"/>
          <w:sz w:val="22"/>
          <w:szCs w:val="22"/>
          <w:u w:val="none"/>
          <w:shd w:val="clear" w:color="auto" w:fill="FFFFFF"/>
          <w:lang w:val="ru-RU"/>
        </w:rPr>
        <w:t>Многоместный автомобиль, вид пассажирского транспорта.</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ТРАМВАЙ </w:t>
      </w:r>
      <w:r w:rsidRPr="00366D2B">
        <w:rPr>
          <w:sz w:val="22"/>
          <w:szCs w:val="22"/>
          <w:lang w:val="ru-RU"/>
        </w:rPr>
        <w:t xml:space="preserve">- </w:t>
      </w:r>
      <w:r w:rsidRPr="00366D2B">
        <w:rPr>
          <w:rStyle w:val="Hyperlink"/>
          <w:color w:val="auto"/>
          <w:sz w:val="22"/>
          <w:szCs w:val="22"/>
          <w:u w:val="none"/>
          <w:shd w:val="clear" w:color="auto" w:fill="FFFFFF"/>
          <w:lang w:val="ru-RU"/>
        </w:rPr>
        <w:t>Городская наземная электрическая железная дорога; поезд для такой дороги или вагон.</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МЕТРО </w:t>
      </w:r>
      <w:r w:rsidRPr="00366D2B">
        <w:rPr>
          <w:sz w:val="22"/>
          <w:szCs w:val="22"/>
          <w:lang w:val="ru-RU"/>
        </w:rPr>
        <w:t xml:space="preserve">- </w:t>
      </w:r>
      <w:r w:rsidRPr="00366D2B">
        <w:rPr>
          <w:rStyle w:val="Hyperlink"/>
          <w:color w:val="auto"/>
          <w:sz w:val="22"/>
          <w:szCs w:val="22"/>
          <w:u w:val="none"/>
          <w:shd w:val="clear" w:color="auto" w:fill="FFFFFF"/>
          <w:lang w:val="ru-RU"/>
        </w:rPr>
        <w:t>Городская электрическая железная дорога (обычно подземная). Официально называется метрополитен.</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sz w:val="22"/>
          <w:szCs w:val="22"/>
          <w:lang w:val="ru-RU"/>
        </w:rPr>
      </w:pPr>
      <w:r w:rsidRPr="00366D2B">
        <w:rPr>
          <w:b/>
          <w:sz w:val="22"/>
          <w:szCs w:val="22"/>
          <w:lang w:val="ru-RU"/>
        </w:rPr>
        <w:t>ЗВЁЗДНЫЕ ВРАТА</w:t>
      </w:r>
      <w:r w:rsidRPr="00366D2B">
        <w:rPr>
          <w:sz w:val="22"/>
          <w:szCs w:val="22"/>
          <w:lang w:val="ru-RU"/>
        </w:rPr>
        <w:t xml:space="preserve"> - </w:t>
      </w:r>
      <w:r w:rsidRPr="00366D2B">
        <w:rPr>
          <w:rStyle w:val="apple-converted-space"/>
          <w:sz w:val="22"/>
          <w:szCs w:val="22"/>
          <w:shd w:val="clear" w:color="auto" w:fill="FFFFFF"/>
          <w:lang w:val="ru-RU"/>
        </w:rPr>
        <w:t> </w:t>
      </w:r>
      <w:r w:rsidRPr="00366D2B">
        <w:rPr>
          <w:rStyle w:val="Hyperlink"/>
          <w:color w:val="auto"/>
          <w:sz w:val="22"/>
          <w:szCs w:val="22"/>
          <w:u w:val="none"/>
          <w:lang w:val="ru-RU"/>
        </w:rPr>
        <w:t>кольцеобразное техногенное межзвездное транспортное устройство для мгновенного перехода между различными точками Вселенной.</w:t>
      </w:r>
    </w:p>
    <w:p w:rsidR="00366D2B" w:rsidRPr="00366D2B" w:rsidRDefault="00366D2B" w:rsidP="00366D2B">
      <w:pPr>
        <w:jc w:val="both"/>
        <w:rPr>
          <w:sz w:val="22"/>
          <w:szCs w:val="22"/>
          <w:lang w:val="ru-RU"/>
        </w:rPr>
      </w:pPr>
    </w:p>
    <w:p w:rsidR="00C9182E" w:rsidRPr="00366D2B" w:rsidRDefault="00C9182E" w:rsidP="00366D2B">
      <w:pPr>
        <w:rPr>
          <w:szCs w:val="22"/>
          <w:lang w:val="ru-RU"/>
        </w:rPr>
      </w:pPr>
    </w:p>
    <w:sectPr w:rsidR="00C9182E" w:rsidRPr="00366D2B" w:rsidSect="001353DF">
      <w:headerReference w:type="first" r:id="rId38"/>
      <w:footerReference w:type="first" r:id="rId39"/>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91C" w:rsidRDefault="00FC591C">
      <w:r>
        <w:separator/>
      </w:r>
    </w:p>
  </w:endnote>
  <w:endnote w:type="continuationSeparator" w:id="0">
    <w:p w:rsidR="00FC591C" w:rsidRDefault="00FC59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3DF" w:rsidRPr="00F741E1" w:rsidRDefault="001353DF" w:rsidP="001353DF">
    <w:pPr>
      <w:pStyle w:val="Footer"/>
      <w:jc w:val="center"/>
      <w:rPr>
        <w:rFonts w:ascii="Calibri" w:hAnsi="Calibri"/>
        <w:i/>
        <w:iCs/>
      </w:rPr>
    </w:pPr>
    <w:r w:rsidRPr="00F741E1">
      <w:rPr>
        <w:rFonts w:ascii="Calibri" w:hAnsi="Calibri"/>
        <w:i/>
        <w:iCs/>
      </w:rPr>
      <w:t>Zpracováno v rámci projektu Littera – Zvýšení kvality jazykového vzdělávání v systému počátečního školství</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91C" w:rsidRDefault="00FC591C">
      <w:r>
        <w:separator/>
      </w:r>
    </w:p>
  </w:footnote>
  <w:footnote w:type="continuationSeparator" w:id="0">
    <w:p w:rsidR="00FC591C" w:rsidRDefault="00FC59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3DF" w:rsidRDefault="0095631F">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6146"/>
  </w:hdrShapeDefaults>
  <w:footnotePr>
    <w:footnote w:id="-1"/>
    <w:footnote w:id="0"/>
  </w:footnotePr>
  <w:endnotePr>
    <w:endnote w:id="-1"/>
    <w:endnote w:id="0"/>
  </w:endnotePr>
  <w:compat/>
  <w:rsids>
    <w:rsidRoot w:val="00C84F3F"/>
    <w:rsid w:val="00025C97"/>
    <w:rsid w:val="00051DDC"/>
    <w:rsid w:val="000668BF"/>
    <w:rsid w:val="00073982"/>
    <w:rsid w:val="00092B01"/>
    <w:rsid w:val="001353DF"/>
    <w:rsid w:val="00151726"/>
    <w:rsid w:val="001840C3"/>
    <w:rsid w:val="0022529E"/>
    <w:rsid w:val="00240FDF"/>
    <w:rsid w:val="00243945"/>
    <w:rsid w:val="00245D4D"/>
    <w:rsid w:val="002A02F0"/>
    <w:rsid w:val="002A33C0"/>
    <w:rsid w:val="002B0438"/>
    <w:rsid w:val="002D06C5"/>
    <w:rsid w:val="002E595A"/>
    <w:rsid w:val="002F659D"/>
    <w:rsid w:val="00325927"/>
    <w:rsid w:val="00325B59"/>
    <w:rsid w:val="00335ABB"/>
    <w:rsid w:val="00365C6A"/>
    <w:rsid w:val="00366D2B"/>
    <w:rsid w:val="0037766D"/>
    <w:rsid w:val="003D03E6"/>
    <w:rsid w:val="003E6E76"/>
    <w:rsid w:val="003F65DD"/>
    <w:rsid w:val="004117C4"/>
    <w:rsid w:val="0041340C"/>
    <w:rsid w:val="00427736"/>
    <w:rsid w:val="00453C87"/>
    <w:rsid w:val="004C198A"/>
    <w:rsid w:val="004D6424"/>
    <w:rsid w:val="004F0B25"/>
    <w:rsid w:val="005039B9"/>
    <w:rsid w:val="005C7D0F"/>
    <w:rsid w:val="005E4E12"/>
    <w:rsid w:val="005F24E6"/>
    <w:rsid w:val="0061380E"/>
    <w:rsid w:val="0069158A"/>
    <w:rsid w:val="006B68B0"/>
    <w:rsid w:val="006E41B9"/>
    <w:rsid w:val="007923D6"/>
    <w:rsid w:val="007D7624"/>
    <w:rsid w:val="00824072"/>
    <w:rsid w:val="008345C3"/>
    <w:rsid w:val="008F10B4"/>
    <w:rsid w:val="0093697B"/>
    <w:rsid w:val="0093754A"/>
    <w:rsid w:val="0095631F"/>
    <w:rsid w:val="009A641A"/>
    <w:rsid w:val="009E6FF8"/>
    <w:rsid w:val="00A0348A"/>
    <w:rsid w:val="00A17860"/>
    <w:rsid w:val="00A52EA9"/>
    <w:rsid w:val="00A5350D"/>
    <w:rsid w:val="00A625EB"/>
    <w:rsid w:val="00AE56B2"/>
    <w:rsid w:val="00B042F3"/>
    <w:rsid w:val="00B1206A"/>
    <w:rsid w:val="00B65ED7"/>
    <w:rsid w:val="00B736CD"/>
    <w:rsid w:val="00B97C76"/>
    <w:rsid w:val="00BD0839"/>
    <w:rsid w:val="00BF1DEE"/>
    <w:rsid w:val="00C06164"/>
    <w:rsid w:val="00C129BE"/>
    <w:rsid w:val="00C278BE"/>
    <w:rsid w:val="00C475AC"/>
    <w:rsid w:val="00C84F3F"/>
    <w:rsid w:val="00C9182E"/>
    <w:rsid w:val="00C9405F"/>
    <w:rsid w:val="00CA1D2E"/>
    <w:rsid w:val="00D20A74"/>
    <w:rsid w:val="00D51A1A"/>
    <w:rsid w:val="00D52C33"/>
    <w:rsid w:val="00DB515D"/>
    <w:rsid w:val="00DD0A81"/>
    <w:rsid w:val="00DE4981"/>
    <w:rsid w:val="00DF1B22"/>
    <w:rsid w:val="00DF61B5"/>
    <w:rsid w:val="00EA26E0"/>
    <w:rsid w:val="00EA7733"/>
    <w:rsid w:val="00EC4779"/>
    <w:rsid w:val="00EE5800"/>
    <w:rsid w:val="00EF68D5"/>
    <w:rsid w:val="00F02A63"/>
    <w:rsid w:val="00F0788D"/>
    <w:rsid w:val="00FC5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1" type="connector" idref="#_x0000_s1324"/>
        <o:r id="V:Rule2" type="connector" idref="#_x0000_s132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3D6"/>
    <w:rPr>
      <w:sz w:val="24"/>
      <w:szCs w:val="24"/>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595A"/>
    <w:rPr>
      <w:color w:val="0000FF"/>
      <w:u w:val="single"/>
    </w:rPr>
  </w:style>
  <w:style w:type="table" w:styleId="TableGrid">
    <w:name w:val="Table Grid"/>
    <w:basedOn w:val="TableNormal"/>
    <w:rsid w:val="00AE5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353DF"/>
    <w:pPr>
      <w:tabs>
        <w:tab w:val="center" w:pos="4536"/>
        <w:tab w:val="right" w:pos="9072"/>
      </w:tabs>
    </w:pPr>
  </w:style>
  <w:style w:type="paragraph" w:styleId="Footer">
    <w:name w:val="footer"/>
    <w:basedOn w:val="Normal"/>
    <w:rsid w:val="001353DF"/>
    <w:pPr>
      <w:tabs>
        <w:tab w:val="center" w:pos="4536"/>
        <w:tab w:val="right" w:pos="9072"/>
      </w:tabs>
    </w:pPr>
  </w:style>
  <w:style w:type="character" w:customStyle="1" w:styleId="apple-style-span">
    <w:name w:val="apple-style-span"/>
    <w:basedOn w:val="DefaultParagraphFont"/>
    <w:rsid w:val="00366D2B"/>
    <w:rPr>
      <w:rFonts w:cs="Times New Roman"/>
    </w:rPr>
  </w:style>
  <w:style w:type="character" w:customStyle="1" w:styleId="apple-converted-space">
    <w:name w:val="apple-converted-space"/>
    <w:basedOn w:val="DefaultParagraphFont"/>
    <w:rsid w:val="00366D2B"/>
    <w:rPr>
      <w:rFonts w:cs="Times New Roman"/>
    </w:rPr>
  </w:style>
  <w:style w:type="paragraph" w:styleId="BalloonText">
    <w:name w:val="Balloon Text"/>
    <w:basedOn w:val="Normal"/>
    <w:link w:val="BalloonTextChar"/>
    <w:uiPriority w:val="99"/>
    <w:semiHidden/>
    <w:unhideWhenUsed/>
    <w:rsid w:val="004C198A"/>
    <w:rPr>
      <w:rFonts w:ascii="Tahoma" w:hAnsi="Tahoma" w:cs="Tahoma"/>
      <w:sz w:val="16"/>
      <w:szCs w:val="16"/>
    </w:rPr>
  </w:style>
  <w:style w:type="character" w:customStyle="1" w:styleId="BalloonTextChar">
    <w:name w:val="Balloon Text Char"/>
    <w:basedOn w:val="DefaultParagraphFont"/>
    <w:link w:val="BalloonText"/>
    <w:uiPriority w:val="99"/>
    <w:semiHidden/>
    <w:rsid w:val="004C198A"/>
    <w:rPr>
      <w:rFonts w:ascii="Tahoma" w:hAnsi="Tahoma" w:cs="Tahoma"/>
      <w:sz w:val="16"/>
      <w:szCs w:val="16"/>
      <w:lang w:val="cs-CZ"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tionary.org/wiki/%D0%BF%D0%BE%D0%B3%D1%80%D1%83%D0%B6%D0%B0%D1%82%D1%8C%D1%81%D1%8F"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hyperlink" Target="http://ru.wiktionary.org/wiki/%D0%BA%D0%BE%D1%80%D0%B0%D0%B1%D0%BB%D1%8C"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hyperlink" Target="http://ru.wiktionary.org/wiki/%D0%B4%D0%B5%D0%B9%D1%81%D1%82%D0%B2%D0%BE%D0%B2%D0%B0%D1%82%D1%8C"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hyperlink" Target="http://ru.wiktionary.org/wiki/%D0%BF%D0%BE%D0%B3%D1%80%D1%83%D0%B6%D0%B0%D1%82%D1%8C%D1%81%D1%8F"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ru.wiktionary.org/wiki/%D0%B4%D0%B5%D0%B9%D1%81%D1%82%D0%B2%D0%BE%D0%B2%D0%B0%D1%82%D1%8C"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hyperlink" Target="http://ru.wiktionary.org/wiki/%D0%BA%D0%BE%D1%80%D0%B0%D0%B1%D0%BB%D1%8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1101</Words>
  <Characters>6281</Characters>
  <Application>Microsoft Office Word</Application>
  <DocSecurity>0</DocSecurity>
  <Lines>52</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lpstr> </vt:lpstr>
    </vt:vector>
  </TitlesOfParts>
  <Company/>
  <LinksUpToDate>false</LinksUpToDate>
  <CharactersWithSpaces>7368</CharactersWithSpaces>
  <SharedDoc>false</SharedDoc>
  <HLinks>
    <vt:vector size="36" baseType="variant">
      <vt:variant>
        <vt:i4>5767185</vt:i4>
      </vt:variant>
      <vt:variant>
        <vt:i4>15</vt:i4>
      </vt:variant>
      <vt:variant>
        <vt:i4>0</vt:i4>
      </vt:variant>
      <vt:variant>
        <vt:i4>5</vt:i4>
      </vt:variant>
      <vt:variant>
        <vt:lpwstr>http://ru.wiktionary.org/wiki/%D0%B4%D0%B5%D0%B9%D1%81%D1%82%D0%B2%D0%BE%D0%B2%D0%B0%D1%82%D1%8C</vt:lpwstr>
      </vt:variant>
      <vt:variant>
        <vt:lpwstr/>
      </vt:variant>
      <vt:variant>
        <vt:i4>5505041</vt:i4>
      </vt:variant>
      <vt:variant>
        <vt:i4>12</vt:i4>
      </vt:variant>
      <vt:variant>
        <vt:i4>0</vt:i4>
      </vt:variant>
      <vt:variant>
        <vt:i4>5</vt:i4>
      </vt:variant>
      <vt:variant>
        <vt:lpwstr>http://ru.wiktionary.org/wiki/%D0%BF%D0%BE%D0%B3%D1%80%D1%83%D0%B6%D0%B0%D1%82%D1%8C%D1%81%D1%8F</vt:lpwstr>
      </vt:variant>
      <vt:variant>
        <vt:lpwstr/>
      </vt:variant>
      <vt:variant>
        <vt:i4>5439505</vt:i4>
      </vt:variant>
      <vt:variant>
        <vt:i4>9</vt:i4>
      </vt:variant>
      <vt:variant>
        <vt:i4>0</vt:i4>
      </vt:variant>
      <vt:variant>
        <vt:i4>5</vt:i4>
      </vt:variant>
      <vt:variant>
        <vt:lpwstr>http://ru.wiktionary.org/wiki/%D0%BA%D0%BE%D1%80%D0%B0%D0%B1%D0%BB%D1%8C</vt:lpwstr>
      </vt:variant>
      <vt:variant>
        <vt:lpwstr/>
      </vt:variant>
      <vt:variant>
        <vt:i4>5767185</vt:i4>
      </vt:variant>
      <vt:variant>
        <vt:i4>6</vt:i4>
      </vt:variant>
      <vt:variant>
        <vt:i4>0</vt:i4>
      </vt:variant>
      <vt:variant>
        <vt:i4>5</vt:i4>
      </vt:variant>
      <vt:variant>
        <vt:lpwstr>http://ru.wiktionary.org/wiki/%D0%B4%D0%B5%D0%B9%D1%81%D1%82%D0%B2%D0%BE%D0%B2%D0%B0%D1%82%D1%8C</vt:lpwstr>
      </vt:variant>
      <vt:variant>
        <vt:lpwstr/>
      </vt:variant>
      <vt:variant>
        <vt:i4>5505041</vt:i4>
      </vt:variant>
      <vt:variant>
        <vt:i4>3</vt:i4>
      </vt:variant>
      <vt:variant>
        <vt:i4>0</vt:i4>
      </vt:variant>
      <vt:variant>
        <vt:i4>5</vt:i4>
      </vt:variant>
      <vt:variant>
        <vt:lpwstr>http://ru.wiktionary.org/wiki/%D0%BF%D0%BE%D0%B3%D1%80%D1%83%D0%B6%D0%B0%D1%82%D1%8C%D1%81%D1%8F</vt:lpwstr>
      </vt:variant>
      <vt:variant>
        <vt:lpwstr/>
      </vt:variant>
      <vt:variant>
        <vt:i4>5439505</vt:i4>
      </vt:variant>
      <vt:variant>
        <vt:i4>0</vt:i4>
      </vt:variant>
      <vt:variant>
        <vt:i4>0</vt:i4>
      </vt:variant>
      <vt:variant>
        <vt:i4>5</vt:i4>
      </vt:variant>
      <vt:variant>
        <vt:lpwstr>http://ru.wiktionary.org/wiki/%D0%BA%D0%BE%D1%80%D0%B0%D0%B1%D0%BB%D1%8C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Kuba Konečný</dc:creator>
  <cp:keywords/>
  <dc:description/>
  <cp:lastModifiedBy>Win10</cp:lastModifiedBy>
  <cp:revision>3</cp:revision>
  <cp:lastPrinted>2011-05-01T10:06:00Z</cp:lastPrinted>
  <dcterms:created xsi:type="dcterms:W3CDTF">2016-04-05T12:41:00Z</dcterms:created>
  <dcterms:modified xsi:type="dcterms:W3CDTF">2017-03-04T10:01:00Z</dcterms:modified>
</cp:coreProperties>
</file>