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64" w:rsidRPr="00A92EBE" w:rsidRDefault="00E92664" w:rsidP="00E92664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EBE">
        <w:rPr>
          <w:rFonts w:ascii="Times New Roman" w:hAnsi="Times New Roman" w:cs="Times New Roman"/>
          <w:b/>
          <w:sz w:val="28"/>
          <w:szCs w:val="28"/>
        </w:rPr>
        <w:t>Ива́н Ива́ныч Самова́р</w:t>
      </w:r>
    </w:p>
    <w:p w:rsidR="00E92664" w:rsidRPr="00A92EBE" w:rsidRDefault="00E92664" w:rsidP="00E92664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A92EBE">
        <w:rPr>
          <w:rFonts w:ascii="Times New Roman" w:hAnsi="Times New Roman" w:cs="Times New Roman"/>
          <w:sz w:val="24"/>
          <w:szCs w:val="24"/>
        </w:rPr>
        <w:t>Дани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ил Ха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рмс</w:t>
      </w:r>
    </w:p>
    <w:p w:rsidR="00E92664" w:rsidRPr="00A92EBE" w:rsidRDefault="00E92664" w:rsidP="00E92664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Слу́шайте стихи́ Д. Ха́рмса. Снача́ла то́лько слу́шайте, зате́м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отве́тьте на вопро́сы. Слу́шая второ́й раз,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следи́те за те́кст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ом и прове́рьте свои́ отве́ты.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</w:rPr>
        <w:t> 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А) Каки́е чле́ны семьи́ подходи́ли к самова́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ру?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Б) Де́душка пришёл в сапога́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х?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В) Почему́ ба́бушка пришла́ с па́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лочкой?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Г) Кто́ хоте́л нали́ть ча́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посла́ще и кто́ побо́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льше?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Д) С че́м хоте́ли пи́ть ча́й Жу́чка и Му́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рка?</w:t>
      </w: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Е) Почему́ Серёжа оста́лся без ча́я?</w:t>
      </w:r>
      <w:bookmarkStart w:id="0" w:name="_GoBack"/>
      <w:bookmarkEnd w:id="0"/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664" w:rsidRPr="00FB2BCB" w:rsidRDefault="00E92664" w:rsidP="00E9266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2BCB">
        <w:rPr>
          <w:rFonts w:ascii="Times New Roman" w:hAnsi="Times New Roman" w:cs="Times New Roman"/>
          <w:b/>
          <w:sz w:val="24"/>
          <w:szCs w:val="24"/>
        </w:rPr>
        <w:t>2</w:t>
      </w:r>
      <w:r w:rsidRPr="00FB2BCB">
        <w:rPr>
          <w:rFonts w:ascii="Times New Roman" w:hAnsi="Times New Roman" w:cs="Times New Roman"/>
          <w:b/>
          <w:sz w:val="24"/>
          <w:szCs w:val="24"/>
          <w:lang w:val="ru-RU"/>
        </w:rPr>
        <w:t>. Чита́йте стихи́. Следи́те за мело́дией, соблюда́йте ри́фму. Обрати́те внима́ние на ударе́ние и реду́кцию.</w:t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352"/>
        <w:gridCol w:w="3452"/>
      </w:tblGrid>
      <w:tr w:rsidR="00E92664" w:rsidTr="00C04C65">
        <w:trPr>
          <w:jc w:val="center"/>
        </w:trPr>
        <w:tc>
          <w:tcPr>
            <w:tcW w:w="3261" w:type="dxa"/>
          </w:tcPr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Ива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Был пуза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Трехведёрный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 кача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хал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ром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Разъярённый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к;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ды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рку 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тром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й-ка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пью,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Со стака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ном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«Я, коне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чно,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же»,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ренький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флях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Он зевну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 и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зве,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зве»,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ба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бушка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рая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же с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лочкой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поду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мав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 девчо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 —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 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ла.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«Налива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посла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ще»,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Тут и Жу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шкой Му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ркой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 им 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кипяч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ным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Вдруг Сер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жа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Всех он по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зже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Неумы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</w:tc>
        <w:tc>
          <w:tcPr>
            <w:tcW w:w="3452" w:type="dxa"/>
          </w:tcPr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«Подава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A92269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льше»,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 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выбива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пар, пар, пар.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дто шкап, шкап, шкап,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кап, кап, кап.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 столе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Золото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Опозда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вшим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Лежебо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кам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E92664" w:rsidRPr="00F8398B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664" w:rsidRDefault="00E92664" w:rsidP="00C04C6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сё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  <w:p w:rsidR="00E92664" w:rsidRDefault="00E92664" w:rsidP="00C04C65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F6D">
              <w:rPr>
                <w:rFonts w:ascii="Times New Roman" w:hAnsi="Times New Roman" w:cs="Times New Roman"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19B7546D" wp14:editId="292E949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178435</wp:posOffset>
                  </wp:positionV>
                  <wp:extent cx="1457325" cy="1343025"/>
                  <wp:effectExtent l="0" t="0" r="9525" b="9525"/>
                  <wp:wrapThrough wrapText="bothSides">
                    <wp:wrapPolygon edited="0">
                      <wp:start x="0" y="0"/>
                      <wp:lineTo x="0" y="21447"/>
                      <wp:lineTo x="21459" y="21447"/>
                      <wp:lineTo x="21459" y="0"/>
                      <wp:lineTo x="0" y="0"/>
                    </wp:wrapPolygon>
                  </wp:wrapThrough>
                  <wp:docPr id="9" name="Obrázek 9" descr="http://kniga12.ru/upl_pct/tov_pct/205712_201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niga12.ru/upl_pct/tov_pct/205712_2012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5" r="9042"/>
                          <a:stretch/>
                        </pic:blipFill>
                        <pic:spPr bwMode="auto">
                          <a:xfrm>
                            <a:off x="0" y="0"/>
                            <a:ext cx="14573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92664" w:rsidRPr="00C57628" w:rsidRDefault="00E92664" w:rsidP="00E9266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t>Краткий словарь:</w:t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664" w:rsidRPr="00455DD3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t>Пуза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тый</w:t>
      </w:r>
      <w:r>
        <w:rPr>
          <w:rFonts w:ascii="Times New Roman" w:hAnsi="Times New Roman" w:cs="Times New Roman"/>
          <w:sz w:val="24"/>
          <w:szCs w:val="24"/>
        </w:rPr>
        <w:t xml:space="preserve"> – bachratý, baculatý (pupkatý – o člověku); </w:t>
      </w:r>
      <w:r w:rsidRPr="00C57628">
        <w:rPr>
          <w:rFonts w:ascii="Times New Roman" w:hAnsi="Times New Roman" w:cs="Times New Roman"/>
          <w:b/>
          <w:sz w:val="24"/>
          <w:szCs w:val="24"/>
        </w:rPr>
        <w:t>Кача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>
        <w:rPr>
          <w:rFonts w:ascii="Times New Roman" w:hAnsi="Times New Roman" w:cs="Times New Roman"/>
          <w:sz w:val="24"/>
          <w:szCs w:val="24"/>
        </w:rPr>
        <w:t xml:space="preserve"> – houpat se; </w:t>
      </w:r>
      <w:r w:rsidRPr="00C57628">
        <w:rPr>
          <w:rFonts w:ascii="Times New Roman" w:hAnsi="Times New Roman" w:cs="Times New Roman"/>
          <w:b/>
          <w:sz w:val="24"/>
          <w:szCs w:val="24"/>
        </w:rPr>
        <w:t>Пы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хать</w:t>
      </w:r>
      <w:r>
        <w:rPr>
          <w:rFonts w:ascii="Times New Roman" w:hAnsi="Times New Roman" w:cs="Times New Roman"/>
          <w:sz w:val="24"/>
          <w:szCs w:val="24"/>
        </w:rPr>
        <w:t xml:space="preserve"> – kypět; </w:t>
      </w:r>
      <w:r w:rsidRPr="00C57628">
        <w:rPr>
          <w:rFonts w:ascii="Times New Roman" w:hAnsi="Times New Roman" w:cs="Times New Roman"/>
          <w:b/>
          <w:sz w:val="24"/>
          <w:szCs w:val="24"/>
        </w:rPr>
        <w:t>Разъярённый</w:t>
      </w:r>
      <w:r>
        <w:rPr>
          <w:rFonts w:ascii="Times New Roman" w:hAnsi="Times New Roman" w:cs="Times New Roman"/>
          <w:sz w:val="24"/>
          <w:szCs w:val="24"/>
        </w:rPr>
        <w:t xml:space="preserve"> – zběsilý, divý; </w:t>
      </w:r>
      <w:r w:rsidRPr="00C57628">
        <w:rPr>
          <w:rFonts w:ascii="Times New Roman" w:hAnsi="Times New Roman" w:cs="Times New Roman"/>
          <w:b/>
          <w:sz w:val="24"/>
          <w:szCs w:val="24"/>
        </w:rPr>
        <w:t>Кран</w:t>
      </w:r>
      <w:r>
        <w:rPr>
          <w:rFonts w:ascii="Times New Roman" w:hAnsi="Times New Roman" w:cs="Times New Roman"/>
          <w:sz w:val="24"/>
          <w:szCs w:val="24"/>
        </w:rPr>
        <w:t xml:space="preserve"> – kohoutek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Ра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зве</w:t>
      </w:r>
      <w:r>
        <w:rPr>
          <w:rFonts w:ascii="Times New Roman" w:hAnsi="Times New Roman" w:cs="Times New Roman"/>
          <w:sz w:val="24"/>
          <w:szCs w:val="24"/>
        </w:rPr>
        <w:t xml:space="preserve"> – cožpak (částice);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лочка</w:t>
      </w:r>
      <w:r w:rsidRPr="00455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hůlka; </w:t>
      </w:r>
      <w:r w:rsidRPr="00C57628">
        <w:rPr>
          <w:rFonts w:ascii="Times New Roman" w:hAnsi="Times New Roman" w:cs="Times New Roman"/>
          <w:b/>
          <w:sz w:val="24"/>
          <w:szCs w:val="24"/>
        </w:rPr>
        <w:t>Посла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ще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55DD3">
        <w:rPr>
          <w:rFonts w:ascii="Times New Roman" w:hAnsi="Times New Roman" w:cs="Times New Roman"/>
          <w:sz w:val="24"/>
          <w:szCs w:val="24"/>
        </w:rPr>
        <w:t>от сла</w:t>
      </w:r>
      <w:r w:rsidRPr="00455DD3">
        <w:rPr>
          <w:rFonts w:ascii="Calibri" w:hAnsi="Calibri" w:cs="Times New Roman"/>
          <w:sz w:val="24"/>
          <w:szCs w:val="24"/>
        </w:rPr>
        <w:t>́</w:t>
      </w:r>
      <w:r w:rsidRPr="00455DD3">
        <w:rPr>
          <w:rFonts w:ascii="Times New Roman" w:hAnsi="Times New Roman" w:cs="Times New Roman"/>
          <w:sz w:val="24"/>
          <w:szCs w:val="24"/>
        </w:rPr>
        <w:t xml:space="preserve">дкий) – o </w:t>
      </w:r>
      <w:r>
        <w:rPr>
          <w:rFonts w:ascii="Times New Roman" w:hAnsi="Times New Roman" w:cs="Times New Roman"/>
          <w:sz w:val="24"/>
          <w:szCs w:val="24"/>
        </w:rPr>
        <w:t xml:space="preserve">něco sladší;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Вдруг</w:t>
      </w:r>
      <w:r>
        <w:rPr>
          <w:rFonts w:ascii="Times New Roman" w:hAnsi="Times New Roman" w:cs="Times New Roman"/>
          <w:sz w:val="24"/>
          <w:szCs w:val="24"/>
        </w:rPr>
        <w:t xml:space="preserve"> – najednou (příslovce);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зже все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– nejpozději; </w:t>
      </w:r>
      <w:r w:rsidRPr="00C57628">
        <w:rPr>
          <w:rFonts w:ascii="Times New Roman" w:hAnsi="Times New Roman" w:cs="Times New Roman"/>
          <w:b/>
          <w:sz w:val="24"/>
          <w:szCs w:val="24"/>
        </w:rPr>
        <w:t>Побо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льше</w:t>
      </w:r>
      <w:r w:rsidRPr="00C57628">
        <w:rPr>
          <w:rFonts w:ascii="Times New Roman" w:hAnsi="Times New Roman" w:cs="Times New Roman"/>
          <w:sz w:val="24"/>
          <w:szCs w:val="24"/>
        </w:rPr>
        <w:t xml:space="preserve"> (от большо</w:t>
      </w:r>
      <w:r w:rsidRPr="00C57628">
        <w:rPr>
          <w:rFonts w:ascii="Calibri" w:hAnsi="Calibri" w:cs="Times New Roman"/>
          <w:sz w:val="24"/>
          <w:szCs w:val="24"/>
        </w:rPr>
        <w:t>́</w:t>
      </w:r>
      <w:r w:rsidRPr="00C5762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) – o něco větší;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Выбива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 w:rsidRPr="00C57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vycházet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Опозда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вший</w:t>
      </w:r>
      <w:r>
        <w:rPr>
          <w:rFonts w:ascii="Times New Roman" w:hAnsi="Times New Roman" w:cs="Times New Roman"/>
          <w:sz w:val="24"/>
          <w:szCs w:val="24"/>
        </w:rPr>
        <w:t xml:space="preserve"> – opozdilec; </w:t>
      </w:r>
      <w:r w:rsidRPr="00C57628">
        <w:rPr>
          <w:rFonts w:ascii="Times New Roman" w:hAnsi="Times New Roman" w:cs="Times New Roman"/>
          <w:b/>
          <w:sz w:val="24"/>
          <w:szCs w:val="24"/>
        </w:rPr>
        <w:t>Лежебо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ка</w:t>
      </w:r>
      <w:r w:rsidRPr="00C9778B">
        <w:rPr>
          <w:rFonts w:ascii="Times New Roman" w:hAnsi="Times New Roman" w:cs="Times New Roman"/>
          <w:sz w:val="24"/>
          <w:szCs w:val="24"/>
        </w:rPr>
        <w:t xml:space="preserve"> (или лежебо</w:t>
      </w:r>
      <w:r w:rsidRPr="00C9778B">
        <w:rPr>
          <w:rFonts w:ascii="Calibri" w:hAnsi="Calibri" w:cs="Times New Roman"/>
          <w:sz w:val="24"/>
          <w:szCs w:val="24"/>
        </w:rPr>
        <w:t>́</w:t>
      </w:r>
      <w:r w:rsidRPr="00C9778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) – povaleč</w:t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3. Поста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вьте рису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нки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 за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гом так, что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бы мо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жно бы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л по ни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м пересказа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ть сюже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Назови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чле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нов семьи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 wp14:anchorId="7B0656A3" wp14:editId="3D36B4D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ovar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 wp14:anchorId="76C52952" wp14:editId="04CF20F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ovar_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Pr="007C29D8" w:rsidRDefault="00E92664" w:rsidP="00E92664">
      <w:pPr>
        <w:pStyle w:val="Bezmezer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1" locked="0" layoutInCell="1" allowOverlap="1" wp14:anchorId="19311022" wp14:editId="0A449EC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ovar_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 wp14:anchorId="058B00A6" wp14:editId="40A48C1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ovar_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6432" behindDoc="1" locked="0" layoutInCell="1" allowOverlap="1" wp14:anchorId="039E1EA7" wp14:editId="640AA22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ovar_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 wp14:anchorId="06FC19A0" wp14:editId="106FC5F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ovar_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2B0AB9CD" wp14:editId="5586A6D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0332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01" y="21438"/>
                <wp:lineTo x="2120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ovar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 wp14:anchorId="29BC71BC" wp14:editId="3D64000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ovar_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Pr="007C29D8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Default="00E92664" w:rsidP="00E9266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92664" w:rsidRPr="004B552D" w:rsidRDefault="00E92664" w:rsidP="00E92664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4. Перескажи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те содержа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ние стихотворе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ния.</w:t>
      </w:r>
    </w:p>
    <w:p w:rsidR="00C95890" w:rsidRPr="00E92664" w:rsidRDefault="00C95890" w:rsidP="00E92664"/>
    <w:sectPr w:rsidR="00C95890" w:rsidRPr="00E9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8B"/>
    <w:rsid w:val="00084E72"/>
    <w:rsid w:val="000E71EF"/>
    <w:rsid w:val="00455DD3"/>
    <w:rsid w:val="006A181B"/>
    <w:rsid w:val="0074372D"/>
    <w:rsid w:val="00750E5B"/>
    <w:rsid w:val="00840F6D"/>
    <w:rsid w:val="008A5B28"/>
    <w:rsid w:val="009964BD"/>
    <w:rsid w:val="009D5A66"/>
    <w:rsid w:val="00B745D3"/>
    <w:rsid w:val="00BD4E49"/>
    <w:rsid w:val="00BE6B80"/>
    <w:rsid w:val="00C57628"/>
    <w:rsid w:val="00C95890"/>
    <w:rsid w:val="00C9778B"/>
    <w:rsid w:val="00E124A1"/>
    <w:rsid w:val="00E41F99"/>
    <w:rsid w:val="00E92664"/>
    <w:rsid w:val="00F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BD63A-FCAC-49E1-86D2-ACAC593C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92664"/>
    <w:pPr>
      <w:spacing w:after="200" w:line="276" w:lineRule="auto"/>
    </w:pPr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8398B"/>
    <w:pPr>
      <w:spacing w:after="0" w:line="240" w:lineRule="auto"/>
    </w:pPr>
  </w:style>
  <w:style w:type="table" w:styleId="Mkatabulky">
    <w:name w:val="Table Grid"/>
    <w:basedOn w:val="Normlntabulka"/>
    <w:uiPriority w:val="39"/>
    <w:rsid w:val="00C5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15</cp:revision>
  <dcterms:created xsi:type="dcterms:W3CDTF">2013-04-20T09:55:00Z</dcterms:created>
  <dcterms:modified xsi:type="dcterms:W3CDTF">2013-06-05T16:27:00Z</dcterms:modified>
</cp:coreProperties>
</file>