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line="256.8" w:lineRule="auto"/>
        <w:contextualSpacing w:val="0"/>
        <w:jc w:val="right"/>
        <w:rPr>
          <w:rFonts w:ascii="Century Gothic" w:cs="Century Gothic" w:eastAsia="Century Gothic" w:hAnsi="Century Gothic"/>
          <w:b w:val="1"/>
          <w:color w:val="3d85c6"/>
          <w:sz w:val="96"/>
          <w:szCs w:val="96"/>
        </w:rPr>
      </w:pPr>
      <w:bookmarkStart w:colFirst="0" w:colLast="0" w:name="_sub1r17t6ies" w:id="0"/>
      <w:bookmarkEnd w:id="0"/>
      <w:r w:rsidDel="00000000" w:rsidR="00000000" w:rsidRPr="00000000">
        <w:rPr>
          <w:rFonts w:ascii="Century Gothic" w:cs="Century Gothic" w:eastAsia="Century Gothic" w:hAnsi="Century Gothic"/>
          <w:b w:val="1"/>
          <w:color w:val="3d85c6"/>
          <w:sz w:val="96"/>
          <w:szCs w:val="96"/>
        </w:rPr>
        <w:drawing>
          <wp:inline distB="114300" distT="114300" distL="114300" distR="114300">
            <wp:extent cx="5734050" cy="2400300"/>
            <wp:effectExtent b="0" l="0" r="0" t="0"/>
            <wp:docPr id="9"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5734050" cy="2400300"/>
                    </a:xfrm>
                    <a:prstGeom prst="rect"/>
                    <a:ln/>
                  </pic:spPr>
                </pic:pic>
              </a:graphicData>
            </a:graphic>
          </wp:inline>
        </w:drawing>
      </w:r>
      <w:r w:rsidDel="00000000" w:rsidR="00000000" w:rsidRPr="00000000">
        <w:rPr>
          <w:rFonts w:ascii="Century Gothic" w:cs="Century Gothic" w:eastAsia="Century Gothic" w:hAnsi="Century Gothic"/>
          <w:b w:val="1"/>
          <w:color w:val="3d85c6"/>
          <w:sz w:val="96"/>
          <w:szCs w:val="96"/>
          <w:rtl w:val="0"/>
        </w:rPr>
        <w:t xml:space="preserve"> </w:t>
      </w:r>
    </w:p>
    <w:p w:rsidR="00000000" w:rsidDel="00000000" w:rsidP="00000000" w:rsidRDefault="00000000" w:rsidRPr="00000000" w14:paraId="00000001">
      <w:pPr>
        <w:pStyle w:val="Title"/>
        <w:spacing w:line="256.8" w:lineRule="auto"/>
        <w:contextualSpacing w:val="0"/>
        <w:jc w:val="right"/>
        <w:rPr>
          <w:rFonts w:ascii="Century Gothic" w:cs="Century Gothic" w:eastAsia="Century Gothic" w:hAnsi="Century Gothic"/>
          <w:b w:val="1"/>
          <w:color w:val="3d85c6"/>
          <w:sz w:val="96"/>
          <w:szCs w:val="96"/>
        </w:rPr>
      </w:pPr>
      <w:bookmarkStart w:colFirst="0" w:colLast="0" w:name="_sub1r17t6ies" w:id="0"/>
      <w:bookmarkEnd w:id="0"/>
      <w:r w:rsidDel="00000000" w:rsidR="00000000" w:rsidRPr="00000000">
        <w:rPr>
          <w:rFonts w:ascii="Century Gothic" w:cs="Century Gothic" w:eastAsia="Century Gothic" w:hAnsi="Century Gothic"/>
          <w:b w:val="1"/>
          <w:color w:val="3d85c6"/>
          <w:sz w:val="96"/>
          <w:szCs w:val="96"/>
          <w:rtl w:val="0"/>
        </w:rPr>
        <w:t xml:space="preserve">Master Document</w:t>
      </w:r>
    </w:p>
    <w:p w:rsidR="00000000" w:rsidDel="00000000" w:rsidP="00000000" w:rsidRDefault="00000000" w:rsidRPr="00000000" w14:paraId="00000002">
      <w:pPr>
        <w:pStyle w:val="Title"/>
        <w:spacing w:line="256.8" w:lineRule="auto"/>
        <w:contextualSpacing w:val="0"/>
        <w:jc w:val="right"/>
        <w:rPr>
          <w:rFonts w:ascii="Garamond" w:cs="Garamond" w:eastAsia="Garamond" w:hAnsi="Garamond"/>
          <w:b w:val="1"/>
          <w:color w:val="2e75b5"/>
          <w:sz w:val="36"/>
          <w:szCs w:val="36"/>
        </w:rPr>
      </w:pPr>
      <w:bookmarkStart w:colFirst="0" w:colLast="0" w:name="_t9v7kvq8dv64" w:id="1"/>
      <w:bookmarkEnd w:id="1"/>
      <w:r w:rsidDel="00000000" w:rsidR="00000000" w:rsidRPr="00000000">
        <w:rPr>
          <w:rFonts w:ascii="Garamond" w:cs="Garamond" w:eastAsia="Garamond" w:hAnsi="Garamond"/>
          <w:b w:val="1"/>
          <w:color w:val="2e75b5"/>
          <w:sz w:val="36"/>
          <w:szCs w:val="36"/>
          <w:rtl w:val="0"/>
        </w:rPr>
        <w:t xml:space="preserve">Versione &lt;0.1&gt;</w:t>
      </w:r>
    </w:p>
    <w:p w:rsidR="00000000" w:rsidDel="00000000" w:rsidP="00000000" w:rsidRDefault="00000000" w:rsidRPr="00000000" w14:paraId="00000003">
      <w:pPr>
        <w:pStyle w:val="Title"/>
        <w:contextualSpacing w:val="0"/>
        <w:rPr>
          <w:b w:val="1"/>
          <w:color w:val="0000ff"/>
        </w:rPr>
      </w:pPr>
      <w:bookmarkStart w:colFirst="0" w:colLast="0" w:name="_sub1r17t6ies" w:id="0"/>
      <w:bookmarkEnd w:id="0"/>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pStyle w:val="Heading1"/>
        <w:spacing w:after="200" w:line="259" w:lineRule="auto"/>
        <w:contextualSpacing w:val="0"/>
        <w:rPr/>
      </w:pPr>
      <w:bookmarkStart w:colFirst="0" w:colLast="0" w:name="_7tfv506zdegv" w:id="2"/>
      <w:bookmarkEnd w:id="2"/>
      <w:r w:rsidDel="00000000" w:rsidR="00000000" w:rsidRPr="00000000">
        <w:rPr>
          <w:rtl w:val="0"/>
        </w:rPr>
        <w:t xml:space="preserve">1. Sommario</w:t>
      </w:r>
    </w:p>
    <w:p w:rsidR="00000000" w:rsidDel="00000000" w:rsidP="00000000" w:rsidRDefault="00000000" w:rsidRPr="00000000" w14:paraId="0000001D">
      <w:pPr>
        <w:pStyle w:val="Heading1"/>
        <w:spacing w:after="200" w:line="259" w:lineRule="auto"/>
        <w:contextualSpacing w:val="0"/>
        <w:rPr/>
      </w:pPr>
      <w:bookmarkStart w:colFirst="0" w:colLast="0" w:name="_r5ykz4glt16t" w:id="3"/>
      <w:bookmarkEnd w:id="3"/>
      <w:r w:rsidDel="00000000" w:rsidR="00000000" w:rsidRPr="00000000">
        <w:rPr>
          <w:rtl w:val="0"/>
        </w:rPr>
        <w:t xml:space="preserve">2. Autori</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00" w:hRule="atLeast"/>
        </w:trPr>
        <w:tc>
          <w:tcPr>
            <w:shd w:fill="5b9bd5"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contextualSpacing w:val="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w:t>
            </w:r>
          </w:p>
        </w:tc>
        <w:tc>
          <w:tcPr>
            <w:shd w:fill="5b9bd5"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contextualSpacing w:val="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Cognome</w:t>
            </w:r>
          </w:p>
        </w:tc>
        <w:tc>
          <w:tcPr>
            <w:shd w:fill="5b9bd5"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contextualSpacing w:val="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Matricola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Diego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Avella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color w:val="333333"/>
                <w:highlight w:val="white"/>
                <w:rtl w:val="0"/>
              </w:rPr>
              <w:t xml:space="preserve">05225 00464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Domenico Antonio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contextualSpacing w:val="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Tropeano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contextualSpacing w:val="0"/>
              <w:jc w:val="center"/>
              <w:rPr>
                <w:rFonts w:ascii="Century Gothic" w:cs="Century Gothic" w:eastAsia="Century Gothic" w:hAnsi="Century Gothic"/>
                <w:color w:val="333333"/>
                <w:highlight w:val="white"/>
              </w:rPr>
            </w:pPr>
            <w:r w:rsidDel="00000000" w:rsidR="00000000" w:rsidRPr="00000000">
              <w:rPr>
                <w:rFonts w:ascii="Century Gothic" w:cs="Century Gothic" w:eastAsia="Century Gothic" w:hAnsi="Century Gothic"/>
                <w:color w:val="333333"/>
                <w:highlight w:val="white"/>
                <w:rtl w:val="0"/>
              </w:rPr>
              <w:t xml:space="preserve">05225 00513</w:t>
            </w:r>
          </w:p>
        </w:tc>
      </w:tr>
    </w:tbl>
    <w:p w:rsidR="00000000" w:rsidDel="00000000" w:rsidP="00000000" w:rsidRDefault="00000000" w:rsidRPr="00000000" w14:paraId="00000027">
      <w:pPr>
        <w:pStyle w:val="Heading1"/>
        <w:spacing w:after="200" w:line="259" w:lineRule="auto"/>
        <w:contextualSpacing w:val="0"/>
        <w:rPr>
          <w:rFonts w:ascii="Garamond" w:cs="Garamond" w:eastAsia="Garamond" w:hAnsi="Garamond"/>
          <w:color w:val="4c483d"/>
          <w:sz w:val="24"/>
          <w:szCs w:val="24"/>
        </w:rPr>
      </w:pPr>
      <w:bookmarkStart w:colFirst="0" w:colLast="0" w:name="_p6bpm15qdkgq" w:id="4"/>
      <w:bookmarkEnd w:id="4"/>
      <w:r w:rsidDel="00000000" w:rsidR="00000000" w:rsidRPr="00000000">
        <w:rPr>
          <w:rtl w:val="0"/>
        </w:rPr>
        <w:t xml:space="preserve">3. Document History </w:t>
      </w:r>
      <w:r w:rsidDel="00000000" w:rsidR="00000000" w:rsidRPr="00000000">
        <w:rPr>
          <w:rtl w:val="0"/>
        </w:rPr>
      </w:r>
    </w:p>
    <w:tbl>
      <w:tblPr>
        <w:tblStyle w:val="Table2"/>
        <w:tblW w:w="9061.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A0"/>
      </w:tblPr>
      <w:tblGrid>
        <w:gridCol w:w="2176"/>
        <w:gridCol w:w="2182"/>
        <w:gridCol w:w="2569"/>
        <w:gridCol w:w="2134"/>
        <w:tblGridChange w:id="0">
          <w:tblGrid>
            <w:gridCol w:w="2176"/>
            <w:gridCol w:w="2182"/>
            <w:gridCol w:w="2569"/>
            <w:gridCol w:w="2134"/>
          </w:tblGrid>
        </w:tblGridChange>
      </w:tblGrid>
      <w:tr>
        <w:tc>
          <w:tcPr>
            <w:shd w:fill="5b9bd5"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60" w:before="60" w:line="240" w:lineRule="auto"/>
              <w:contextualSpacing w:val="0"/>
              <w:jc w:val="center"/>
              <w:rPr>
                <w:b w:val="1"/>
                <w:sz w:val="24"/>
                <w:szCs w:val="24"/>
              </w:rPr>
            </w:pPr>
            <w:r w:rsidDel="00000000" w:rsidR="00000000" w:rsidRPr="00000000">
              <w:rPr>
                <w:b w:val="1"/>
                <w:sz w:val="24"/>
                <w:szCs w:val="24"/>
                <w:rtl w:val="0"/>
              </w:rPr>
              <w:t xml:space="preserve">Data</w:t>
            </w:r>
          </w:p>
        </w:tc>
        <w:tc>
          <w:tcPr>
            <w:shd w:fill="5b9bd5"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60" w:before="60" w:line="240" w:lineRule="auto"/>
              <w:contextualSpacing w:val="0"/>
              <w:jc w:val="center"/>
              <w:rPr>
                <w:b w:val="1"/>
                <w:sz w:val="24"/>
                <w:szCs w:val="24"/>
              </w:rPr>
            </w:pPr>
            <w:r w:rsidDel="00000000" w:rsidR="00000000" w:rsidRPr="00000000">
              <w:rPr>
                <w:b w:val="1"/>
                <w:sz w:val="24"/>
                <w:szCs w:val="24"/>
                <w:rtl w:val="0"/>
              </w:rPr>
              <w:t xml:space="preserve">Versione</w:t>
            </w:r>
          </w:p>
        </w:tc>
        <w:tc>
          <w:tcPr>
            <w:shd w:fill="5b9bd5"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60" w:before="60" w:line="240" w:lineRule="auto"/>
              <w:contextualSpacing w:val="0"/>
              <w:jc w:val="center"/>
              <w:rPr>
                <w:b w:val="1"/>
                <w:sz w:val="24"/>
                <w:szCs w:val="24"/>
              </w:rPr>
            </w:pPr>
            <w:r w:rsidDel="00000000" w:rsidR="00000000" w:rsidRPr="00000000">
              <w:rPr>
                <w:b w:val="1"/>
                <w:sz w:val="24"/>
                <w:szCs w:val="24"/>
                <w:rtl w:val="0"/>
              </w:rPr>
              <w:t xml:space="preserve">Descrizione</w:t>
            </w:r>
          </w:p>
        </w:tc>
        <w:tc>
          <w:tcPr>
            <w:shd w:fill="5b9bd5"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60" w:before="60" w:line="240" w:lineRule="auto"/>
              <w:contextualSpacing w:val="0"/>
              <w:jc w:val="center"/>
              <w:rPr>
                <w:b w:val="1"/>
                <w:sz w:val="24"/>
                <w:szCs w:val="24"/>
              </w:rPr>
            </w:pPr>
            <w:r w:rsidDel="00000000" w:rsidR="00000000" w:rsidRPr="00000000">
              <w:rPr>
                <w:b w:val="1"/>
                <w:sz w:val="24"/>
                <w:szCs w:val="24"/>
                <w:rtl w:val="0"/>
              </w:rPr>
              <w:t xml:space="preserve">Autori</w:t>
            </w:r>
          </w:p>
        </w:tc>
      </w:tr>
      <w:tr>
        <w:tc>
          <w:tcPr>
            <w:shd w:fill="ffffff" w:val="clear"/>
          </w:tcPr>
          <w:p w:rsidR="00000000" w:rsidDel="00000000" w:rsidP="00000000" w:rsidRDefault="00000000" w:rsidRPr="00000000" w14:paraId="0000002C">
            <w:pPr>
              <w:spacing w:after="60" w:before="60" w:line="300" w:lineRule="auto"/>
              <w:contextualSpacing w:val="0"/>
              <w:jc w:val="center"/>
              <w:rPr>
                <w:color w:val="000000"/>
                <w:sz w:val="22"/>
                <w:szCs w:val="22"/>
              </w:rPr>
            </w:pPr>
            <w:r w:rsidDel="00000000" w:rsidR="00000000" w:rsidRPr="00000000">
              <w:rPr>
                <w:rtl w:val="0"/>
              </w:rPr>
            </w:r>
          </w:p>
          <w:p w:rsidR="00000000" w:rsidDel="00000000" w:rsidP="00000000" w:rsidRDefault="00000000" w:rsidRPr="00000000" w14:paraId="0000002D">
            <w:pPr>
              <w:spacing w:after="60" w:before="60" w:line="300" w:lineRule="auto"/>
              <w:contextualSpacing w:val="0"/>
              <w:jc w:val="center"/>
              <w:rPr>
                <w:color w:val="000000"/>
                <w:sz w:val="22"/>
                <w:szCs w:val="22"/>
              </w:rPr>
            </w:pPr>
            <w:r w:rsidDel="00000000" w:rsidR="00000000" w:rsidRPr="00000000">
              <w:rPr>
                <w:color w:val="000000"/>
                <w:sz w:val="22"/>
                <w:szCs w:val="22"/>
                <w:rtl w:val="0"/>
              </w:rPr>
              <w:t xml:space="preserve">21/11/2017</w:t>
            </w:r>
          </w:p>
        </w:tc>
        <w:tc>
          <w:tcPr>
            <w:shd w:fill="ffffff" w:val="clear"/>
          </w:tcPr>
          <w:p w:rsidR="00000000" w:rsidDel="00000000" w:rsidP="00000000" w:rsidRDefault="00000000" w:rsidRPr="00000000" w14:paraId="0000002E">
            <w:pPr>
              <w:spacing w:after="60" w:before="60" w:line="300" w:lineRule="auto"/>
              <w:contextualSpacing w:val="0"/>
              <w:jc w:val="center"/>
              <w:rPr>
                <w:rFonts w:ascii="Century Gothic" w:cs="Century Gothic" w:eastAsia="Century Gothic" w:hAnsi="Century Gothic"/>
                <w:color w:val="000000"/>
                <w:sz w:val="22"/>
                <w:szCs w:val="22"/>
              </w:rPr>
            </w:pPr>
            <w:r w:rsidDel="00000000" w:rsidR="00000000" w:rsidRPr="00000000">
              <w:rPr>
                <w:rtl w:val="0"/>
              </w:rPr>
            </w:r>
          </w:p>
          <w:p w:rsidR="00000000" w:rsidDel="00000000" w:rsidP="00000000" w:rsidRDefault="00000000" w:rsidRPr="00000000" w14:paraId="0000002F">
            <w:pPr>
              <w:spacing w:after="60" w:before="60" w:line="300" w:lineRule="auto"/>
              <w:contextualSpacing w:val="0"/>
              <w:jc w:val="center"/>
              <w:rPr>
                <w:rFonts w:ascii="Century Gothic" w:cs="Century Gothic" w:eastAsia="Century Gothic" w:hAnsi="Century Gothic"/>
                <w:color w:val="000000"/>
                <w:sz w:val="22"/>
                <w:szCs w:val="22"/>
              </w:rPr>
            </w:pPr>
            <w:r w:rsidDel="00000000" w:rsidR="00000000" w:rsidRPr="00000000">
              <w:rPr>
                <w:rFonts w:ascii="Century Gothic" w:cs="Century Gothic" w:eastAsia="Century Gothic" w:hAnsi="Century Gothic"/>
                <w:color w:val="000000"/>
                <w:sz w:val="22"/>
                <w:szCs w:val="22"/>
                <w:rtl w:val="0"/>
              </w:rPr>
              <w:t xml:space="preserve">0.1</w:t>
            </w:r>
          </w:p>
        </w:tc>
        <w:tc>
          <w:tcPr>
            <w:shd w:fill="ffffff" w:val="clear"/>
          </w:tcPr>
          <w:p w:rsidR="00000000" w:rsidDel="00000000" w:rsidP="00000000" w:rsidRDefault="00000000" w:rsidRPr="00000000" w14:paraId="00000030">
            <w:pPr>
              <w:spacing w:after="60" w:before="60" w:line="300" w:lineRule="auto"/>
              <w:contextualSpacing w:val="0"/>
              <w:jc w:val="center"/>
              <w:rPr>
                <w:rFonts w:ascii="Century Gothic" w:cs="Century Gothic" w:eastAsia="Century Gothic" w:hAnsi="Century Gothic"/>
                <w:color w:val="000000"/>
                <w:sz w:val="22"/>
                <w:szCs w:val="22"/>
              </w:rPr>
            </w:pPr>
            <w:r w:rsidDel="00000000" w:rsidR="00000000" w:rsidRPr="00000000">
              <w:rPr>
                <w:rFonts w:ascii="Century Gothic" w:cs="Century Gothic" w:eastAsia="Century Gothic" w:hAnsi="Century Gothic"/>
                <w:color w:val="000000"/>
                <w:sz w:val="22"/>
                <w:szCs w:val="22"/>
                <w:rtl w:val="0"/>
              </w:rPr>
              <w:t xml:space="preserve">Init del template</w:t>
            </w:r>
          </w:p>
        </w:tc>
        <w:tc>
          <w:tcPr>
            <w:shd w:fill="ffffff" w:val="clear"/>
          </w:tcPr>
          <w:p w:rsidR="00000000" w:rsidDel="00000000" w:rsidP="00000000" w:rsidRDefault="00000000" w:rsidRPr="00000000" w14:paraId="00000031">
            <w:pPr>
              <w:spacing w:after="60" w:before="60" w:line="300" w:lineRule="auto"/>
              <w:contextualSpacing w:val="0"/>
              <w:jc w:val="center"/>
              <w:rPr>
                <w:rFonts w:ascii="Century Gothic" w:cs="Century Gothic" w:eastAsia="Century Gothic" w:hAnsi="Century Gothic"/>
                <w:color w:val="000000"/>
                <w:sz w:val="22"/>
                <w:szCs w:val="22"/>
              </w:rPr>
            </w:pPr>
            <w:r w:rsidDel="00000000" w:rsidR="00000000" w:rsidRPr="00000000">
              <w:rPr>
                <w:rtl w:val="0"/>
              </w:rPr>
            </w:r>
          </w:p>
          <w:p w:rsidR="00000000" w:rsidDel="00000000" w:rsidP="00000000" w:rsidRDefault="00000000" w:rsidRPr="00000000" w14:paraId="00000032">
            <w:pPr>
              <w:spacing w:after="60" w:before="60" w:line="300" w:lineRule="auto"/>
              <w:contextualSpacing w:val="0"/>
              <w:jc w:val="center"/>
              <w:rPr>
                <w:rFonts w:ascii="Century Gothic" w:cs="Century Gothic" w:eastAsia="Century Gothic" w:hAnsi="Century Gothic"/>
                <w:color w:val="000000"/>
                <w:sz w:val="22"/>
                <w:szCs w:val="22"/>
              </w:rPr>
            </w:pPr>
            <w:r w:rsidDel="00000000" w:rsidR="00000000" w:rsidRPr="00000000">
              <w:rPr>
                <w:rFonts w:ascii="Century Gothic" w:cs="Century Gothic" w:eastAsia="Century Gothic" w:hAnsi="Century Gothic"/>
                <w:color w:val="000000"/>
                <w:sz w:val="22"/>
                <w:szCs w:val="22"/>
                <w:rtl w:val="0"/>
              </w:rPr>
              <w:t xml:space="preserve">Tutti</w:t>
            </w:r>
          </w:p>
        </w:tc>
      </w:tr>
    </w:tbl>
    <w:p w:rsidR="00000000" w:rsidDel="00000000" w:rsidP="00000000" w:rsidRDefault="00000000" w:rsidRPr="00000000" w14:paraId="00000033">
      <w:pPr>
        <w:pStyle w:val="Heading1"/>
        <w:spacing w:after="200" w:line="259" w:lineRule="auto"/>
        <w:contextualSpacing w:val="0"/>
        <w:rPr/>
      </w:pPr>
      <w:bookmarkStart w:colFirst="0" w:colLast="0" w:name="_kqa2r5ca2c5f" w:id="5"/>
      <w:bookmarkEnd w:id="5"/>
      <w:r w:rsidDel="00000000" w:rsidR="00000000" w:rsidRPr="00000000">
        <w:rPr>
          <w:rtl w:val="0"/>
        </w:rPr>
        <w:t xml:space="preserve">4. Contesto del sistema</w:t>
      </w:r>
    </w:p>
    <w:p w:rsidR="00000000" w:rsidDel="00000000" w:rsidP="00000000" w:rsidRDefault="00000000" w:rsidRPr="00000000" w14:paraId="00000034">
      <w:pPr>
        <w:pStyle w:val="Heading2"/>
        <w:contextualSpacing w:val="0"/>
        <w:rPr/>
      </w:pPr>
      <w:bookmarkStart w:colFirst="0" w:colLast="0" w:name="_rwzoccg8srte" w:id="6"/>
      <w:bookmarkEnd w:id="6"/>
      <w:r w:rsidDel="00000000" w:rsidR="00000000" w:rsidRPr="00000000">
        <w:rPr>
          <w:rtl w:val="0"/>
        </w:rPr>
        <w:t xml:space="preserve">4.1. Introduzione</w:t>
      </w:r>
    </w:p>
    <w:p w:rsidR="00000000" w:rsidDel="00000000" w:rsidP="00000000" w:rsidRDefault="00000000" w:rsidRPr="00000000" w14:paraId="00000035">
      <w:pPr>
        <w:contextualSpacing w:val="0"/>
        <w:rPr/>
      </w:pPr>
      <w:r w:rsidDel="00000000" w:rsidR="00000000" w:rsidRPr="00000000">
        <w:rPr>
          <w:rtl w:val="0"/>
        </w:rPr>
        <w:t xml:space="preserve">Il sistema sul quale si vuole applicare una change request è un e-commerce dedicato alla vendita di smartphone. È evidente che si è cercato di implementare le funzioni principali di un generico servizio di vendita online. Il contesto in cui è stato sviluppato il software è quello accademico,ciò fa comprendere che sono stati tralasciati molti aspetti fondamentali di uno sviluppo da software web professionale.  Il software è stato sviluppato nel 2008, basandosi sulla tecnologia di Java Servlet e JSP per il back-end , e tecnologie HTML, CSS e JavaScript per il lato front-end. </w:t>
      </w:r>
    </w:p>
    <w:p w:rsidR="00000000" w:rsidDel="00000000" w:rsidP="00000000" w:rsidRDefault="00000000" w:rsidRPr="00000000" w14:paraId="00000036">
      <w:pPr>
        <w:contextualSpacing w:val="0"/>
        <w:rPr/>
      </w:pPr>
      <w:r w:rsidDel="00000000" w:rsidR="00000000" w:rsidRPr="00000000">
        <w:rPr>
          <w:rtl w:val="0"/>
        </w:rPr>
        <w:t xml:space="preserve">L’applicativo sviluppato non presenta alcuna documentazione,né di tipo formale, né di tipo informale. Ciò implicherà la presenza di una massiccia attività di reverse engineering.</w:t>
      </w:r>
    </w:p>
    <w:p w:rsidR="00000000" w:rsidDel="00000000" w:rsidP="00000000" w:rsidRDefault="00000000" w:rsidRPr="00000000" w14:paraId="00000037">
      <w:pPr>
        <w:contextualSpacing w:val="0"/>
        <w:rPr/>
      </w:pPr>
      <w:r w:rsidDel="00000000" w:rsidR="00000000" w:rsidRPr="00000000">
        <w:rPr>
          <w:rtl w:val="0"/>
        </w:rPr>
        <w:t xml:space="preserve">Eseguendo normalmente l’applicativo si viene accolti dalla seguente pagina principale</w:t>
      </w:r>
    </w:p>
    <w:p w:rsidR="00000000" w:rsidDel="00000000" w:rsidP="00000000" w:rsidRDefault="00000000" w:rsidRPr="00000000" w14:paraId="00000038">
      <w:pPr>
        <w:contextualSpacing w:val="0"/>
        <w:rPr/>
      </w:pPr>
      <w:r w:rsidDel="00000000" w:rsidR="00000000" w:rsidRPr="00000000">
        <w:rPr/>
        <w:drawing>
          <wp:inline distB="114300" distT="114300" distL="114300" distR="114300">
            <wp:extent cx="5667375" cy="2705100"/>
            <wp:effectExtent b="0" l="0" r="0" t="0"/>
            <wp:docPr id="5" name="image42.png"/>
            <a:graphic>
              <a:graphicData uri="http://schemas.openxmlformats.org/drawingml/2006/picture">
                <pic:pic>
                  <pic:nvPicPr>
                    <pic:cNvPr id="0" name="image42.png"/>
                    <pic:cNvPicPr preferRelativeResize="0"/>
                  </pic:nvPicPr>
                  <pic:blipFill>
                    <a:blip r:embed="rId7"/>
                    <a:srcRect b="1730" l="0" r="1162" t="0"/>
                    <a:stretch>
                      <a:fillRect/>
                    </a:stretch>
                  </pic:blipFill>
                  <pic:spPr>
                    <a:xfrm>
                      <a:off x="0" y="0"/>
                      <a:ext cx="56673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t xml:space="preserve">Con una prima analisi superficiale si può notare che le funzionalità principali hanno un funzionamento corretto. Di seguito saranno descritti le varie caratteristiche del sistema.</w:t>
      </w:r>
    </w:p>
    <w:p w:rsidR="00000000" w:rsidDel="00000000" w:rsidP="00000000" w:rsidRDefault="00000000" w:rsidRPr="00000000" w14:paraId="0000003B">
      <w:pPr>
        <w:pStyle w:val="Heading2"/>
        <w:contextualSpacing w:val="0"/>
        <w:rPr/>
      </w:pPr>
      <w:bookmarkStart w:colFirst="0" w:colLast="0" w:name="_velbkfo3dzai" w:id="7"/>
      <w:bookmarkEnd w:id="7"/>
      <w:r w:rsidDel="00000000" w:rsidR="00000000" w:rsidRPr="00000000">
        <w:rPr>
          <w:rtl w:val="0"/>
        </w:rPr>
        <w:t xml:space="preserve">4.2. Panoramica delle funzionalità</w:t>
      </w:r>
    </w:p>
    <w:p w:rsidR="00000000" w:rsidDel="00000000" w:rsidP="00000000" w:rsidRDefault="00000000" w:rsidRPr="00000000" w14:paraId="0000003C">
      <w:pPr>
        <w:contextualSpacing w:val="0"/>
        <w:rPr>
          <w:b w:val="1"/>
        </w:rPr>
      </w:pPr>
      <w:r w:rsidDel="00000000" w:rsidR="00000000" w:rsidRPr="00000000">
        <w:rPr>
          <w:b w:val="1"/>
          <w:rtl w:val="0"/>
        </w:rPr>
        <w:t xml:space="preserve">Login</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t xml:space="preserve">Tutte le operazione (tranne la ricerca), richiedono come prerequisito l’autenticazione dell’utente, che avviene tramite l’inserimento di un username ed una password. Si distinguono due attori principali: l’utente semplice ed il gestore.</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b w:val="1"/>
        </w:rPr>
      </w:pPr>
      <w:r w:rsidDel="00000000" w:rsidR="00000000" w:rsidRPr="00000000">
        <w:rPr>
          <w:b w:val="1"/>
          <w:rtl w:val="0"/>
        </w:rPr>
        <w:t xml:space="preserve">Navigazione &amp; Ricerca</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t xml:space="preserve">La funzionalità di utilizzo più immediato è la ricerca e la navigazione del sito. Vi sono due tipi di ricerca : </w:t>
      </w:r>
    </w:p>
    <w:p w:rsidR="00000000" w:rsidDel="00000000" w:rsidP="00000000" w:rsidRDefault="00000000" w:rsidRPr="00000000" w14:paraId="00000043">
      <w:pPr>
        <w:numPr>
          <w:ilvl w:val="0"/>
          <w:numId w:val="6"/>
        </w:numPr>
        <w:ind w:left="720" w:hanging="360"/>
        <w:contextualSpacing w:val="1"/>
        <w:rPr/>
      </w:pPr>
      <w:r w:rsidDel="00000000" w:rsidR="00000000" w:rsidRPr="00000000">
        <w:rPr>
          <w:rtl w:val="0"/>
        </w:rPr>
        <w:t xml:space="preserve">semplice: si può effettuare  ricerca per marca e per modello. </w:t>
      </w:r>
    </w:p>
    <w:p w:rsidR="00000000" w:rsidDel="00000000" w:rsidP="00000000" w:rsidRDefault="00000000" w:rsidRPr="00000000" w14:paraId="00000044">
      <w:pPr>
        <w:numPr>
          <w:ilvl w:val="0"/>
          <w:numId w:val="6"/>
        </w:numPr>
        <w:ind w:left="720" w:hanging="360"/>
        <w:contextualSpacing w:val="1"/>
        <w:rPr/>
      </w:pPr>
      <w:r w:rsidDel="00000000" w:rsidR="00000000" w:rsidRPr="00000000">
        <w:rPr>
          <w:rtl w:val="0"/>
        </w:rPr>
        <w:t xml:space="preserve">avanzata: può essere effettuata una ricerca considerando varie tipologie di parametri.</w:t>
      </w:r>
    </w:p>
    <w:p w:rsidR="00000000" w:rsidDel="00000000" w:rsidP="00000000" w:rsidRDefault="00000000" w:rsidRPr="00000000" w14:paraId="00000045">
      <w:pPr>
        <w:contextualSpacing w:val="0"/>
        <w:rPr/>
      </w:pPr>
      <w:r w:rsidDel="00000000" w:rsidR="00000000" w:rsidRPr="00000000">
        <w:rPr>
          <w:rtl w:val="0"/>
        </w:rPr>
        <w:t xml:space="preserve">La navigazione può avvenire tramite ipertesto, inoltre il permette una navigazione coerente tramite i comandi “UNDO” e “REDO”.</w:t>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b w:val="1"/>
        </w:rPr>
      </w:pPr>
      <w:r w:rsidDel="00000000" w:rsidR="00000000" w:rsidRPr="00000000">
        <w:rPr>
          <w:b w:val="1"/>
          <w:rtl w:val="0"/>
        </w:rPr>
        <w:t xml:space="preserve">Ordinazione</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t xml:space="preserve">Quando si è loggati come cliente,è possibile inserire vari prodotti nel carrello, ogni aggiunta viene gestita come un oggetto “Ordine”. Una volta riempito il carrello è possibile effettuare l’acquisto dei prodotti o l’eliminazione di essi.</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b w:val="1"/>
        </w:rPr>
      </w:pPr>
      <w:r w:rsidDel="00000000" w:rsidR="00000000" w:rsidRPr="00000000">
        <w:rPr>
          <w:b w:val="1"/>
          <w:rtl w:val="0"/>
        </w:rPr>
        <w:t xml:space="preserve">Modifica del profilo</w:t>
      </w:r>
    </w:p>
    <w:p w:rsidR="00000000" w:rsidDel="00000000" w:rsidP="00000000" w:rsidRDefault="00000000" w:rsidRPr="00000000" w14:paraId="0000004C">
      <w:pPr>
        <w:contextualSpacing w:val="0"/>
        <w:rPr/>
      </w:pPr>
      <w:r w:rsidDel="00000000" w:rsidR="00000000" w:rsidRPr="00000000">
        <w:rPr>
          <w:rtl w:val="0"/>
        </w:rPr>
        <w:t xml:space="preserve">L’utente semplice può effettuare varie modifiche sul proprio account, in particolare gli è permesso modificare quasi tutti i campi delle info personali. L’utente può eliminare definitivamente il proprio account.</w:t>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b w:val="1"/>
        </w:rPr>
      </w:pPr>
      <w:r w:rsidDel="00000000" w:rsidR="00000000" w:rsidRPr="00000000">
        <w:rPr>
          <w:b w:val="1"/>
          <w:rtl w:val="0"/>
        </w:rPr>
        <w:t xml:space="preserve">Vendita</w:t>
      </w:r>
    </w:p>
    <w:p w:rsidR="00000000" w:rsidDel="00000000" w:rsidP="00000000" w:rsidRDefault="00000000" w:rsidRPr="00000000" w14:paraId="0000004F">
      <w:pPr>
        <w:contextualSpacing w:val="0"/>
        <w:rPr/>
      </w:pPr>
      <w:r w:rsidDel="00000000" w:rsidR="00000000" w:rsidRPr="00000000">
        <w:rPr>
          <w:rtl w:val="0"/>
        </w:rPr>
        <w:t xml:space="preserve">Quando si vuole effettuare l’acquisto del contenuto del carrello si viene indirizzati in un processo di acquisto, durante il quale è possibile scegliere le modalità di pagamento e di spedizione. Ogni oggetto “Ordine” viene trasformato in un oggetto vendita.</w:t>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b w:val="1"/>
        </w:rPr>
      </w:pPr>
      <w:r w:rsidDel="00000000" w:rsidR="00000000" w:rsidRPr="00000000">
        <w:rPr>
          <w:b w:val="1"/>
          <w:rtl w:val="0"/>
        </w:rPr>
        <w:t xml:space="preserve">Amministrazione </w:t>
      </w:r>
    </w:p>
    <w:p w:rsidR="00000000" w:rsidDel="00000000" w:rsidP="00000000" w:rsidRDefault="00000000" w:rsidRPr="00000000" w14:paraId="00000052">
      <w:pPr>
        <w:contextualSpacing w:val="0"/>
        <w:rPr/>
      </w:pPr>
      <w:r w:rsidDel="00000000" w:rsidR="00000000" w:rsidRPr="00000000">
        <w:rPr>
          <w:rtl w:val="0"/>
        </w:rPr>
        <w:t xml:space="preserve">Sono presenti alcuni account che godono privilegi di amministratore, potendo così effettuare modifiche sui prodotti presenti nel magazzino (Eliminazione, Aggiunta, Modifica). Sono presenti due funzionalità di visualizzazione: una permette di vedere i clienti e l’altra permette la visualizzazione dei prodotti in via di esaurimento. È possibile inoltre effettuare importazione del “magazzino”.</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pStyle w:val="Heading2"/>
        <w:contextualSpacing w:val="0"/>
        <w:rPr/>
      </w:pPr>
      <w:bookmarkStart w:colFirst="0" w:colLast="0" w:name="_ywx9sv5wis6h" w:id="8"/>
      <w:bookmarkEnd w:id="8"/>
      <w:r w:rsidDel="00000000" w:rsidR="00000000" w:rsidRPr="00000000">
        <w:rPr>
          <w:rtl w:val="0"/>
        </w:rPr>
        <w:t xml:space="preserve">4.3. Tecnologie utilizzate</w:t>
      </w:r>
    </w:p>
    <w:p w:rsidR="00000000" w:rsidDel="00000000" w:rsidP="00000000" w:rsidRDefault="00000000" w:rsidRPr="00000000" w14:paraId="00000055">
      <w:pPr>
        <w:contextualSpacing w:val="0"/>
        <w:rPr/>
      </w:pPr>
      <w:r w:rsidDel="00000000" w:rsidR="00000000" w:rsidRPr="00000000">
        <w:rPr>
          <w:rtl w:val="0"/>
        </w:rPr>
        <w:t xml:space="preserve">Il progetto è stato sviluppato tramite Java Servlet e JSP, per il lato front-end è stato utilizzato HTML,CSS,JavaScript. Il database è stata sviluppato tramite una struttura a file basata su XML. Dato che il software è stato sviluppato nel 2008 le librerie utilizzate risultano ora obsolete.</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pStyle w:val="Heading2"/>
        <w:contextualSpacing w:val="0"/>
        <w:rPr/>
      </w:pPr>
      <w:bookmarkStart w:colFirst="0" w:colLast="0" w:name="_27ajee8gt0uc" w:id="9"/>
      <w:bookmarkEnd w:id="9"/>
      <w:r w:rsidDel="00000000" w:rsidR="00000000" w:rsidRPr="00000000">
        <w:rPr>
          <w:rtl w:val="0"/>
        </w:rPr>
        <w:t xml:space="preserve">4.4. Principi di architettura</w:t>
      </w:r>
    </w:p>
    <w:p w:rsidR="00000000" w:rsidDel="00000000" w:rsidP="00000000" w:rsidRDefault="00000000" w:rsidRPr="00000000" w14:paraId="00000058">
      <w:pPr>
        <w:contextualSpacing w:val="0"/>
        <w:rPr/>
      </w:pPr>
      <w:r w:rsidDel="00000000" w:rsidR="00000000" w:rsidRPr="00000000">
        <w:rPr>
          <w:rtl w:val="0"/>
        </w:rPr>
        <w:t xml:space="preserve">Il progetto è stato sviluppato cercando di seguire una struttura Two-Tier fisico, utilizzando poche direttive MVC.</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pStyle w:val="Heading1"/>
        <w:contextualSpacing w:val="0"/>
        <w:rPr/>
      </w:pPr>
      <w:bookmarkStart w:colFirst="0" w:colLast="0" w:name="_bopctt28lf1v" w:id="10"/>
      <w:bookmarkEnd w:id="10"/>
      <w:r w:rsidDel="00000000" w:rsidR="00000000" w:rsidRPr="00000000">
        <w:rPr>
          <w:rtl w:val="0"/>
        </w:rPr>
        <w:t xml:space="preserve">5. Attività di Reverse Engineering</w:t>
      </w:r>
    </w:p>
    <w:p w:rsidR="00000000" w:rsidDel="00000000" w:rsidP="00000000" w:rsidRDefault="00000000" w:rsidRPr="00000000" w14:paraId="0000005B">
      <w:pPr>
        <w:contextualSpacing w:val="0"/>
        <w:rPr/>
      </w:pPr>
      <w:r w:rsidDel="00000000" w:rsidR="00000000" w:rsidRPr="00000000">
        <w:rPr>
          <w:rtl w:val="0"/>
        </w:rPr>
        <w:t xml:space="preserve">Per lavorare sulla change request si è innanzitutto eseguita una pre-fase di reverse engineering sul sistema in modo da acquisirne le conoscenze strutturali e funzionali necessarie per intervenire dove è opportuno. L'approccio utilizzato è stato di tipo bottom up usando la notazione </w:t>
      </w:r>
      <w:r w:rsidDel="00000000" w:rsidR="00000000" w:rsidRPr="00000000">
        <w:rPr>
          <w:b w:val="1"/>
          <w:rtl w:val="0"/>
        </w:rPr>
        <w:t xml:space="preserve">UML. </w:t>
      </w:r>
      <w:r w:rsidDel="00000000" w:rsidR="00000000" w:rsidRPr="00000000">
        <w:rPr>
          <w:rtl w:val="0"/>
        </w:rPr>
        <w:t xml:space="preserve">Innanzitutto sono stati estratti i Package Diagram per avere una comprensione delle classi coinvolte all’interno di ogni funzionalità, infine sono stati estratti i Sequence Diagram per ottenere una panoramica su come il sistema esegue ogni sua singola funzionalità. L’estrazione è stata semi-automatica grazie al supporto di alcuni tool specifici.</w:t>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pStyle w:val="Heading2"/>
        <w:contextualSpacing w:val="0"/>
        <w:rPr/>
      </w:pPr>
      <w:bookmarkStart w:colFirst="0" w:colLast="0" w:name="_58frc8swtxwg" w:id="11"/>
      <w:bookmarkEnd w:id="11"/>
      <w:r w:rsidDel="00000000" w:rsidR="00000000" w:rsidRPr="00000000">
        <w:rPr>
          <w:rtl w:val="0"/>
        </w:rPr>
        <w:t xml:space="preserve">5.1. Package Diagram</w:t>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pStyle w:val="Heading3"/>
        <w:contextualSpacing w:val="0"/>
        <w:rPr/>
      </w:pPr>
      <w:bookmarkStart w:colFirst="0" w:colLast="0" w:name="_1sec64f6u33e" w:id="12"/>
      <w:bookmarkEnd w:id="12"/>
      <w:r w:rsidDel="00000000" w:rsidR="00000000" w:rsidRPr="00000000">
        <w:rPr>
          <w:rtl w:val="0"/>
        </w:rPr>
        <w:t xml:space="preserve">5.1.1. Gestione Acquisto:</w:t>
      </w:r>
    </w:p>
    <w:p w:rsidR="00000000" w:rsidDel="00000000" w:rsidP="00000000" w:rsidRDefault="00000000" w:rsidRPr="00000000" w14:paraId="00000060">
      <w:pPr>
        <w:contextualSpacing w:val="0"/>
        <w:rPr/>
      </w:pPr>
      <w:r w:rsidDel="00000000" w:rsidR="00000000" w:rsidRPr="00000000">
        <w:rPr/>
        <w:drawing>
          <wp:inline distB="114300" distT="114300" distL="114300" distR="114300">
            <wp:extent cx="5734050" cy="3340100"/>
            <wp:effectExtent b="0" l="0" r="0" t="0"/>
            <wp:docPr id="3" name="image39.jpg"/>
            <a:graphic>
              <a:graphicData uri="http://schemas.openxmlformats.org/drawingml/2006/picture">
                <pic:pic>
                  <pic:nvPicPr>
                    <pic:cNvPr id="0" name="image39.jpg"/>
                    <pic:cNvPicPr preferRelativeResize="0"/>
                  </pic:nvPicPr>
                  <pic:blipFill>
                    <a:blip r:embed="rId8"/>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pStyle w:val="Heading3"/>
        <w:contextualSpacing w:val="0"/>
        <w:rPr/>
      </w:pPr>
      <w:bookmarkStart w:colFirst="0" w:colLast="0" w:name="_oq37sbm3yiwn" w:id="13"/>
      <w:bookmarkEnd w:id="13"/>
      <w:r w:rsidDel="00000000" w:rsidR="00000000" w:rsidRPr="00000000">
        <w:rPr>
          <w:rtl w:val="0"/>
        </w:rPr>
        <w:t xml:space="preserve">5.1.2. Gestione Amministratore:</w:t>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drawing>
          <wp:inline distB="114300" distT="114300" distL="114300" distR="114300">
            <wp:extent cx="5734050" cy="2971800"/>
            <wp:effectExtent b="0" l="0" r="0" t="0"/>
            <wp:docPr id="41" name="image84.jpg"/>
            <a:graphic>
              <a:graphicData uri="http://schemas.openxmlformats.org/drawingml/2006/picture">
                <pic:pic>
                  <pic:nvPicPr>
                    <pic:cNvPr id="0" name="image84.jpg"/>
                    <pic:cNvPicPr preferRelativeResize="0"/>
                  </pic:nvPicPr>
                  <pic:blipFill>
                    <a:blip r:embed="rId9"/>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pStyle w:val="Heading3"/>
        <w:contextualSpacing w:val="0"/>
        <w:rPr/>
      </w:pPr>
      <w:bookmarkStart w:colFirst="0" w:colLast="0" w:name="_mktdbowhgvt0" w:id="14"/>
      <w:bookmarkEnd w:id="14"/>
      <w:r w:rsidDel="00000000" w:rsidR="00000000" w:rsidRPr="00000000">
        <w:rPr>
          <w:rtl w:val="0"/>
        </w:rPr>
        <w:t xml:space="preserve">5.1.3. Gestione Navigazione e Ricerca</w:t>
      </w:r>
    </w:p>
    <w:p w:rsidR="00000000" w:rsidDel="00000000" w:rsidP="00000000" w:rsidRDefault="00000000" w:rsidRPr="00000000" w14:paraId="00000068">
      <w:pPr>
        <w:contextualSpacing w:val="0"/>
        <w:rPr/>
      </w:pPr>
      <w:r w:rsidDel="00000000" w:rsidR="00000000" w:rsidRPr="00000000">
        <w:rPr/>
        <w:drawing>
          <wp:inline distB="114300" distT="114300" distL="114300" distR="114300">
            <wp:extent cx="5734050" cy="4457700"/>
            <wp:effectExtent b="0" l="0" r="0" t="0"/>
            <wp:docPr id="6" name="image43.jpg"/>
            <a:graphic>
              <a:graphicData uri="http://schemas.openxmlformats.org/drawingml/2006/picture">
                <pic:pic>
                  <pic:nvPicPr>
                    <pic:cNvPr id="0" name="image43.jpg"/>
                    <pic:cNvPicPr preferRelativeResize="0"/>
                  </pic:nvPicPr>
                  <pic:blipFill>
                    <a:blip r:embed="rId10"/>
                    <a:srcRect b="0" l="0" r="0" t="0"/>
                    <a:stretch>
                      <a:fillRect/>
                    </a:stretch>
                  </pic:blipFill>
                  <pic:spPr>
                    <a:xfrm>
                      <a:off x="0" y="0"/>
                      <a:ext cx="57340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pStyle w:val="Heading3"/>
        <w:contextualSpacing w:val="0"/>
        <w:rPr/>
      </w:pPr>
      <w:bookmarkStart w:colFirst="0" w:colLast="0" w:name="_vtsqofzgr70v" w:id="15"/>
      <w:bookmarkEnd w:id="15"/>
      <w:r w:rsidDel="00000000" w:rsidR="00000000" w:rsidRPr="00000000">
        <w:rPr>
          <w:rtl w:val="0"/>
        </w:rPr>
        <w:t xml:space="preserve">5.1.4. Gestione Profilo</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drawing>
          <wp:inline distB="114300" distT="114300" distL="114300" distR="114300">
            <wp:extent cx="5734050" cy="3175000"/>
            <wp:effectExtent b="0" l="0" r="0" t="0"/>
            <wp:docPr id="42" name="image85.jpg"/>
            <a:graphic>
              <a:graphicData uri="http://schemas.openxmlformats.org/drawingml/2006/picture">
                <pic:pic>
                  <pic:nvPicPr>
                    <pic:cNvPr id="0" name="image85.jpg"/>
                    <pic:cNvPicPr preferRelativeResize="0"/>
                  </pic:nvPicPr>
                  <pic:blipFill>
                    <a:blip r:embed="rId11"/>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pStyle w:val="Heading2"/>
        <w:contextualSpacing w:val="0"/>
        <w:rPr/>
      </w:pPr>
      <w:bookmarkStart w:colFirst="0" w:colLast="0" w:name="_41unn5mlkxcr" w:id="16"/>
      <w:bookmarkEnd w:id="16"/>
      <w:r w:rsidDel="00000000" w:rsidR="00000000" w:rsidRPr="00000000">
        <w:rPr>
          <w:rtl w:val="0"/>
        </w:rPr>
        <w:t xml:space="preserve">5.2. Sequence Diagram:</w:t>
      </w:r>
    </w:p>
    <w:p w:rsidR="00000000" w:rsidDel="00000000" w:rsidP="00000000" w:rsidRDefault="00000000" w:rsidRPr="00000000" w14:paraId="00000071">
      <w:pPr>
        <w:pStyle w:val="Heading3"/>
        <w:contextualSpacing w:val="0"/>
        <w:rPr/>
      </w:pPr>
      <w:bookmarkStart w:colFirst="0" w:colLast="0" w:name="_8lrpobjz2tp6" w:id="17"/>
      <w:bookmarkEnd w:id="17"/>
      <w:r w:rsidDel="00000000" w:rsidR="00000000" w:rsidRPr="00000000">
        <w:rPr>
          <w:rtl w:val="0"/>
        </w:rPr>
        <w:t xml:space="preserve">5.2.1. Acquista</w:t>
      </w:r>
    </w:p>
    <w:p w:rsidR="00000000" w:rsidDel="00000000" w:rsidP="00000000" w:rsidRDefault="00000000" w:rsidRPr="00000000" w14:paraId="00000072">
      <w:pPr>
        <w:contextualSpacing w:val="0"/>
        <w:rPr/>
      </w:pPr>
      <w:r w:rsidDel="00000000" w:rsidR="00000000" w:rsidRPr="00000000">
        <w:rPr/>
        <w:drawing>
          <wp:inline distB="114300" distT="114300" distL="114300" distR="114300">
            <wp:extent cx="5734050" cy="3683000"/>
            <wp:effectExtent b="0" l="0" r="0" t="0"/>
            <wp:docPr id="38" name="image81.jpg"/>
            <a:graphic>
              <a:graphicData uri="http://schemas.openxmlformats.org/drawingml/2006/picture">
                <pic:pic>
                  <pic:nvPicPr>
                    <pic:cNvPr id="0" name="image81.jpg"/>
                    <pic:cNvPicPr preferRelativeResize="0"/>
                  </pic:nvPicPr>
                  <pic:blipFill>
                    <a:blip r:embed="rId12"/>
                    <a:srcRect b="0" l="0" r="0" t="0"/>
                    <a:stretch>
                      <a:fillRect/>
                    </a:stretch>
                  </pic:blipFill>
                  <pic:spPr>
                    <a:xfrm>
                      <a:off x="0" y="0"/>
                      <a:ext cx="5734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pStyle w:val="Heading3"/>
        <w:contextualSpacing w:val="0"/>
        <w:rPr/>
      </w:pPr>
      <w:bookmarkStart w:colFirst="0" w:colLast="0" w:name="_ff0xar5kqjv" w:id="18"/>
      <w:bookmarkEnd w:id="18"/>
      <w:r w:rsidDel="00000000" w:rsidR="00000000" w:rsidRPr="00000000">
        <w:rPr>
          <w:rtl w:val="0"/>
        </w:rPr>
        <w:t xml:space="preserve">5.2.2. Add Cellulare:</w:t>
      </w:r>
    </w:p>
    <w:p w:rsidR="00000000" w:rsidDel="00000000" w:rsidP="00000000" w:rsidRDefault="00000000" w:rsidRPr="00000000" w14:paraId="00000075">
      <w:pPr>
        <w:contextualSpacing w:val="0"/>
        <w:rPr/>
      </w:pPr>
      <w:r w:rsidDel="00000000" w:rsidR="00000000" w:rsidRPr="00000000">
        <w:rPr/>
        <w:drawing>
          <wp:inline distB="114300" distT="114300" distL="114300" distR="114300">
            <wp:extent cx="5734050" cy="4064000"/>
            <wp:effectExtent b="0" l="0" r="0" t="0"/>
            <wp:docPr id="19" name="image61.jpg"/>
            <a:graphic>
              <a:graphicData uri="http://schemas.openxmlformats.org/drawingml/2006/picture">
                <pic:pic>
                  <pic:nvPicPr>
                    <pic:cNvPr id="0" name="image61.jpg"/>
                    <pic:cNvPicPr preferRelativeResize="0"/>
                  </pic:nvPicPr>
                  <pic:blipFill>
                    <a:blip r:embed="rId13"/>
                    <a:srcRect b="0" l="0" r="0" t="0"/>
                    <a:stretch>
                      <a:fillRect/>
                    </a:stretch>
                  </pic:blipFill>
                  <pic:spPr>
                    <a:xfrm>
                      <a:off x="0" y="0"/>
                      <a:ext cx="573405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pStyle w:val="Heading3"/>
        <w:contextualSpacing w:val="0"/>
        <w:rPr/>
      </w:pPr>
      <w:bookmarkStart w:colFirst="0" w:colLast="0" w:name="_droegtwgy8yb" w:id="19"/>
      <w:bookmarkEnd w:id="19"/>
      <w:r w:rsidDel="00000000" w:rsidR="00000000" w:rsidRPr="00000000">
        <w:rPr>
          <w:rtl w:val="0"/>
        </w:rPr>
        <w:t xml:space="preserve">5.2.3. Aggiungi al Carrello:</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drawing>
          <wp:inline distB="114300" distT="114300" distL="114300" distR="114300">
            <wp:extent cx="5734050" cy="3721100"/>
            <wp:effectExtent b="0" l="0" r="0" t="0"/>
            <wp:docPr id="12" name="image54.jpg"/>
            <a:graphic>
              <a:graphicData uri="http://schemas.openxmlformats.org/drawingml/2006/picture">
                <pic:pic>
                  <pic:nvPicPr>
                    <pic:cNvPr id="0" name="image54.jpg"/>
                    <pic:cNvPicPr preferRelativeResize="0"/>
                  </pic:nvPicPr>
                  <pic:blipFill>
                    <a:blip r:embed="rId14"/>
                    <a:srcRect b="0" l="0" r="0" t="0"/>
                    <a:stretch>
                      <a:fillRect/>
                    </a:stretch>
                  </pic:blipFill>
                  <pic:spPr>
                    <a:xfrm>
                      <a:off x="0" y="0"/>
                      <a:ext cx="57340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pStyle w:val="Heading3"/>
        <w:contextualSpacing w:val="0"/>
        <w:rPr/>
      </w:pPr>
      <w:bookmarkStart w:colFirst="0" w:colLast="0" w:name="_cq779bidvq5k" w:id="20"/>
      <w:bookmarkEnd w:id="20"/>
      <w:r w:rsidDel="00000000" w:rsidR="00000000" w:rsidRPr="00000000">
        <w:rPr>
          <w:rtl w:val="0"/>
        </w:rPr>
        <w:t xml:space="preserve">5.2.3.1. Elimina Carrello:</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drawing>
          <wp:inline distB="114300" distT="114300" distL="114300" distR="114300">
            <wp:extent cx="5391150" cy="3124200"/>
            <wp:effectExtent b="0" l="0" r="0" t="0"/>
            <wp:docPr id="40" name="image83.jpg"/>
            <a:graphic>
              <a:graphicData uri="http://schemas.openxmlformats.org/drawingml/2006/picture">
                <pic:pic>
                  <pic:nvPicPr>
                    <pic:cNvPr id="0" name="image83.jpg"/>
                    <pic:cNvPicPr preferRelativeResize="0"/>
                  </pic:nvPicPr>
                  <pic:blipFill>
                    <a:blip r:embed="rId15"/>
                    <a:srcRect b="0" l="0" r="0" t="0"/>
                    <a:stretch>
                      <a:fillRect/>
                    </a:stretch>
                  </pic:blipFill>
                  <pic:spPr>
                    <a:xfrm>
                      <a:off x="0" y="0"/>
                      <a:ext cx="53911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pStyle w:val="Heading3"/>
        <w:contextualSpacing w:val="0"/>
        <w:rPr/>
      </w:pPr>
      <w:bookmarkStart w:colFirst="0" w:colLast="0" w:name="_886riec752zn" w:id="21"/>
      <w:bookmarkEnd w:id="21"/>
      <w:r w:rsidDel="00000000" w:rsidR="00000000" w:rsidRPr="00000000">
        <w:rPr>
          <w:rtl w:val="0"/>
        </w:rPr>
        <w:t xml:space="preserve">5.2.4. Importazione XML:</w:t>
      </w:r>
    </w:p>
    <w:p w:rsidR="00000000" w:rsidDel="00000000" w:rsidP="00000000" w:rsidRDefault="00000000" w:rsidRPr="00000000" w14:paraId="00000081">
      <w:pPr>
        <w:contextualSpacing w:val="0"/>
        <w:rPr/>
      </w:pPr>
      <w:r w:rsidDel="00000000" w:rsidR="00000000" w:rsidRPr="00000000">
        <w:rPr/>
        <w:drawing>
          <wp:inline distB="114300" distT="114300" distL="114300" distR="114300">
            <wp:extent cx="5734050" cy="4038600"/>
            <wp:effectExtent b="0" l="0" r="0" t="0"/>
            <wp:docPr id="7" name="image44.jpg"/>
            <a:graphic>
              <a:graphicData uri="http://schemas.openxmlformats.org/drawingml/2006/picture">
                <pic:pic>
                  <pic:nvPicPr>
                    <pic:cNvPr id="0" name="image44.jpg"/>
                    <pic:cNvPicPr preferRelativeResize="0"/>
                  </pic:nvPicPr>
                  <pic:blipFill>
                    <a:blip r:embed="rId16"/>
                    <a:srcRect b="0" l="0" r="0" t="0"/>
                    <a:stretch>
                      <a:fillRect/>
                    </a:stretch>
                  </pic:blipFill>
                  <pic:spPr>
                    <a:xfrm>
                      <a:off x="0" y="0"/>
                      <a:ext cx="57340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3"/>
        <w:contextualSpacing w:val="0"/>
        <w:rPr/>
      </w:pPr>
      <w:bookmarkStart w:colFirst="0" w:colLast="0" w:name="_73o2mbkn88bd" w:id="22"/>
      <w:bookmarkEnd w:id="22"/>
      <w:r w:rsidDel="00000000" w:rsidR="00000000" w:rsidRPr="00000000">
        <w:rPr>
          <w:rtl w:val="0"/>
        </w:rPr>
        <w:t xml:space="preserve">5.2.5. Login:</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drawing>
          <wp:inline distB="114300" distT="114300" distL="114300" distR="114300">
            <wp:extent cx="5734050" cy="5930900"/>
            <wp:effectExtent b="0" l="0" r="0" t="0"/>
            <wp:docPr id="28" name="image71.jpg"/>
            <a:graphic>
              <a:graphicData uri="http://schemas.openxmlformats.org/drawingml/2006/picture">
                <pic:pic>
                  <pic:nvPicPr>
                    <pic:cNvPr id="0" name="image71.jpg"/>
                    <pic:cNvPicPr preferRelativeResize="0"/>
                  </pic:nvPicPr>
                  <pic:blipFill>
                    <a:blip r:embed="rId17"/>
                    <a:srcRect b="0" l="0" r="0" t="0"/>
                    <a:stretch>
                      <a:fillRect/>
                    </a:stretch>
                  </pic:blipFill>
                  <pic:spPr>
                    <a:xfrm>
                      <a:off x="0" y="0"/>
                      <a:ext cx="573405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pStyle w:val="Heading3"/>
        <w:contextualSpacing w:val="0"/>
        <w:rPr/>
      </w:pPr>
      <w:bookmarkStart w:colFirst="0" w:colLast="0" w:name="_glfv2mw57m8q" w:id="23"/>
      <w:bookmarkEnd w:id="23"/>
      <w:r w:rsidDel="00000000" w:rsidR="00000000" w:rsidRPr="00000000">
        <w:rPr>
          <w:rtl w:val="0"/>
        </w:rPr>
        <w:t xml:space="preserve">5.2.6. Modifica Account:</w:t>
      </w:r>
    </w:p>
    <w:p w:rsidR="00000000" w:rsidDel="00000000" w:rsidP="00000000" w:rsidRDefault="00000000" w:rsidRPr="00000000" w14:paraId="00000087">
      <w:pPr>
        <w:contextualSpacing w:val="0"/>
        <w:rPr/>
      </w:pPr>
      <w:r w:rsidDel="00000000" w:rsidR="00000000" w:rsidRPr="00000000">
        <w:rPr/>
        <w:drawing>
          <wp:inline distB="114300" distT="114300" distL="114300" distR="114300">
            <wp:extent cx="5734050" cy="2857500"/>
            <wp:effectExtent b="0" l="0" r="0" t="0"/>
            <wp:docPr id="32" name="image75.jpg"/>
            <a:graphic>
              <a:graphicData uri="http://schemas.openxmlformats.org/drawingml/2006/picture">
                <pic:pic>
                  <pic:nvPicPr>
                    <pic:cNvPr id="0" name="image75.jpg"/>
                    <pic:cNvPicPr preferRelativeResize="0"/>
                  </pic:nvPicPr>
                  <pic:blipFill>
                    <a:blip r:embed="rId18"/>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pStyle w:val="Heading3"/>
        <w:contextualSpacing w:val="0"/>
        <w:rPr/>
      </w:pPr>
      <w:bookmarkStart w:colFirst="0" w:colLast="0" w:name="_dm31nb251onz" w:id="24"/>
      <w:bookmarkEnd w:id="24"/>
      <w:r w:rsidDel="00000000" w:rsidR="00000000" w:rsidRPr="00000000">
        <w:rPr>
          <w:rtl w:val="0"/>
        </w:rPr>
        <w:t xml:space="preserve">5.2.7. Modifica Cellulare:</w:t>
      </w:r>
    </w:p>
    <w:p w:rsidR="00000000" w:rsidDel="00000000" w:rsidP="00000000" w:rsidRDefault="00000000" w:rsidRPr="00000000" w14:paraId="0000008A">
      <w:pPr>
        <w:contextualSpacing w:val="0"/>
        <w:rPr/>
      </w:pPr>
      <w:r w:rsidDel="00000000" w:rsidR="00000000" w:rsidRPr="00000000">
        <w:rPr/>
        <w:drawing>
          <wp:inline distB="114300" distT="114300" distL="114300" distR="114300">
            <wp:extent cx="5734050" cy="2489200"/>
            <wp:effectExtent b="0" l="0" r="0" t="0"/>
            <wp:docPr id="27" name="image70.jpg"/>
            <a:graphic>
              <a:graphicData uri="http://schemas.openxmlformats.org/drawingml/2006/picture">
                <pic:pic>
                  <pic:nvPicPr>
                    <pic:cNvPr id="0" name="image70.jpg"/>
                    <pic:cNvPicPr preferRelativeResize="0"/>
                  </pic:nvPicPr>
                  <pic:blipFill>
                    <a:blip r:embed="rId19"/>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3"/>
        <w:contextualSpacing w:val="0"/>
        <w:rPr/>
      </w:pPr>
      <w:bookmarkStart w:colFirst="0" w:colLast="0" w:name="_nq2q08alk2b" w:id="25"/>
      <w:bookmarkEnd w:id="25"/>
      <w:r w:rsidDel="00000000" w:rsidR="00000000" w:rsidRPr="00000000">
        <w:rPr>
          <w:rtl w:val="0"/>
        </w:rPr>
        <w:t xml:space="preserve">5.2.8. Registrazione:</w:t>
      </w:r>
    </w:p>
    <w:p w:rsidR="00000000" w:rsidDel="00000000" w:rsidP="00000000" w:rsidRDefault="00000000" w:rsidRPr="00000000" w14:paraId="0000008C">
      <w:pPr>
        <w:contextualSpacing w:val="0"/>
        <w:rPr/>
      </w:pPr>
      <w:r w:rsidDel="00000000" w:rsidR="00000000" w:rsidRPr="00000000">
        <w:rPr/>
        <w:drawing>
          <wp:inline distB="114300" distT="114300" distL="114300" distR="114300">
            <wp:extent cx="5734050" cy="5029200"/>
            <wp:effectExtent b="0" l="0" r="0" t="0"/>
            <wp:docPr id="29" name="image72.jpg"/>
            <a:graphic>
              <a:graphicData uri="http://schemas.openxmlformats.org/drawingml/2006/picture">
                <pic:pic>
                  <pic:nvPicPr>
                    <pic:cNvPr id="0" name="image72.jpg"/>
                    <pic:cNvPicPr preferRelativeResize="0"/>
                  </pic:nvPicPr>
                  <pic:blipFill>
                    <a:blip r:embed="rId20"/>
                    <a:srcRect b="0" l="0" r="0" t="0"/>
                    <a:stretch>
                      <a:fillRect/>
                    </a:stretch>
                  </pic:blipFill>
                  <pic:spPr>
                    <a:xfrm>
                      <a:off x="0" y="0"/>
                      <a:ext cx="57340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contextualSpacing w:val="0"/>
        <w:rPr/>
      </w:pPr>
      <w:bookmarkStart w:colFirst="0" w:colLast="0" w:name="_qifp3su8eafw" w:id="26"/>
      <w:bookmarkEnd w:id="26"/>
      <w:r w:rsidDel="00000000" w:rsidR="00000000" w:rsidRPr="00000000">
        <w:rPr>
          <w:rtl w:val="0"/>
        </w:rPr>
        <w:t xml:space="preserve">5.2.9. Ricerca Avanzata:</w:t>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drawing>
          <wp:inline distB="114300" distT="114300" distL="114300" distR="114300">
            <wp:extent cx="5734050" cy="2527300"/>
            <wp:effectExtent b="0" l="0" r="0" t="0"/>
            <wp:docPr id="8" name="image46.jpg"/>
            <a:graphic>
              <a:graphicData uri="http://schemas.openxmlformats.org/drawingml/2006/picture">
                <pic:pic>
                  <pic:nvPicPr>
                    <pic:cNvPr id="0" name="image46.jpg"/>
                    <pic:cNvPicPr preferRelativeResize="0"/>
                  </pic:nvPicPr>
                  <pic:blipFill>
                    <a:blip r:embed="rId21"/>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pStyle w:val="Heading3"/>
        <w:contextualSpacing w:val="0"/>
        <w:rPr/>
      </w:pPr>
      <w:bookmarkStart w:colFirst="0" w:colLast="0" w:name="_jwcy7sazpx5o" w:id="27"/>
      <w:bookmarkEnd w:id="27"/>
      <w:r w:rsidDel="00000000" w:rsidR="00000000" w:rsidRPr="00000000">
        <w:rPr>
          <w:rtl w:val="0"/>
        </w:rPr>
        <w:t xml:space="preserve">5.2.9.1. Ricerca:</w:t>
      </w:r>
    </w:p>
    <w:p w:rsidR="00000000" w:rsidDel="00000000" w:rsidP="00000000" w:rsidRDefault="00000000" w:rsidRPr="00000000" w14:paraId="00000092">
      <w:pPr>
        <w:contextualSpacing w:val="0"/>
        <w:rPr/>
      </w:pPr>
      <w:r w:rsidDel="00000000" w:rsidR="00000000" w:rsidRPr="00000000">
        <w:rPr/>
        <w:drawing>
          <wp:inline distB="114300" distT="114300" distL="114300" distR="114300">
            <wp:extent cx="5734050" cy="5829300"/>
            <wp:effectExtent b="0" l="0" r="0" t="0"/>
            <wp:docPr id="17" name="image59.jpg"/>
            <a:graphic>
              <a:graphicData uri="http://schemas.openxmlformats.org/drawingml/2006/picture">
                <pic:pic>
                  <pic:nvPicPr>
                    <pic:cNvPr id="0" name="image59.jpg"/>
                    <pic:cNvPicPr preferRelativeResize="0"/>
                  </pic:nvPicPr>
                  <pic:blipFill>
                    <a:blip r:embed="rId22"/>
                    <a:srcRect b="0" l="0" r="0" t="0"/>
                    <a:stretch>
                      <a:fillRect/>
                    </a:stretch>
                  </pic:blipFill>
                  <pic:spPr>
                    <a:xfrm>
                      <a:off x="0" y="0"/>
                      <a:ext cx="573405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pStyle w:val="Heading3"/>
        <w:contextualSpacing w:val="0"/>
        <w:rPr/>
      </w:pPr>
      <w:bookmarkStart w:colFirst="0" w:colLast="0" w:name="_6yfisbs7auym" w:id="28"/>
      <w:bookmarkEnd w:id="28"/>
      <w:r w:rsidDel="00000000" w:rsidR="00000000" w:rsidRPr="00000000">
        <w:rPr>
          <w:rtl w:val="0"/>
        </w:rPr>
        <w:t xml:space="preserve">5.2.9.2. Rimuovi Cellulare:</w:t>
      </w:r>
    </w:p>
    <w:p w:rsidR="00000000" w:rsidDel="00000000" w:rsidP="00000000" w:rsidRDefault="00000000" w:rsidRPr="00000000" w14:paraId="00000095">
      <w:pPr>
        <w:contextualSpacing w:val="0"/>
        <w:rPr/>
      </w:pPr>
      <w:r w:rsidDel="00000000" w:rsidR="00000000" w:rsidRPr="00000000">
        <w:rPr/>
        <w:drawing>
          <wp:inline distB="114300" distT="114300" distL="114300" distR="114300">
            <wp:extent cx="5734050" cy="4610100"/>
            <wp:effectExtent b="0" l="0" r="0" t="0"/>
            <wp:docPr id="31" name="image74.jpg"/>
            <a:graphic>
              <a:graphicData uri="http://schemas.openxmlformats.org/drawingml/2006/picture">
                <pic:pic>
                  <pic:nvPicPr>
                    <pic:cNvPr id="0" name="image74.jpg"/>
                    <pic:cNvPicPr preferRelativeResize="0"/>
                  </pic:nvPicPr>
                  <pic:blipFill>
                    <a:blip r:embed="rId23"/>
                    <a:srcRect b="0" l="0" r="0" t="0"/>
                    <a:stretch>
                      <a:fillRect/>
                    </a:stretch>
                  </pic:blipFill>
                  <pic:spPr>
                    <a:xfrm>
                      <a:off x="0" y="0"/>
                      <a:ext cx="573405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contextualSpacing w:val="0"/>
        <w:rPr/>
      </w:pPr>
      <w:bookmarkStart w:colFirst="0" w:colLast="0" w:name="_b69615jwxmg3" w:id="29"/>
      <w:bookmarkEnd w:id="29"/>
      <w:r w:rsidDel="00000000" w:rsidR="00000000" w:rsidRPr="00000000">
        <w:rPr>
          <w:rtl w:val="0"/>
        </w:rPr>
        <w:t xml:space="preserve">5.2.9.3. Visualizza Clienti:</w:t>
      </w:r>
    </w:p>
    <w:p w:rsidR="00000000" w:rsidDel="00000000" w:rsidP="00000000" w:rsidRDefault="00000000" w:rsidRPr="00000000" w14:paraId="00000097">
      <w:pPr>
        <w:contextualSpacing w:val="0"/>
        <w:rPr/>
      </w:pPr>
      <w:r w:rsidDel="00000000" w:rsidR="00000000" w:rsidRPr="00000000">
        <w:rPr/>
        <w:drawing>
          <wp:inline distB="114300" distT="114300" distL="114300" distR="114300">
            <wp:extent cx="5619750" cy="3124200"/>
            <wp:effectExtent b="0" l="0" r="0" t="0"/>
            <wp:docPr id="39" name="image82.jpg"/>
            <a:graphic>
              <a:graphicData uri="http://schemas.openxmlformats.org/drawingml/2006/picture">
                <pic:pic>
                  <pic:nvPicPr>
                    <pic:cNvPr id="0" name="image82.jpg"/>
                    <pic:cNvPicPr preferRelativeResize="0"/>
                  </pic:nvPicPr>
                  <pic:blipFill>
                    <a:blip r:embed="rId24"/>
                    <a:srcRect b="0" l="0" r="0" t="0"/>
                    <a:stretch>
                      <a:fillRect/>
                    </a:stretch>
                  </pic:blipFill>
                  <pic:spPr>
                    <a:xfrm>
                      <a:off x="0" y="0"/>
                      <a:ext cx="56197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pStyle w:val="Heading3"/>
        <w:contextualSpacing w:val="0"/>
        <w:rPr/>
      </w:pPr>
      <w:bookmarkStart w:colFirst="0" w:colLast="0" w:name="_xftpo9o72wp" w:id="30"/>
      <w:bookmarkEnd w:id="30"/>
      <w:r w:rsidDel="00000000" w:rsidR="00000000" w:rsidRPr="00000000">
        <w:rPr>
          <w:rtl w:val="0"/>
        </w:rPr>
        <w:t xml:space="preserve">5.2.10. Visualizza Prodotti in Esaurimento:</w:t>
      </w:r>
    </w:p>
    <w:p w:rsidR="00000000" w:rsidDel="00000000" w:rsidP="00000000" w:rsidRDefault="00000000" w:rsidRPr="00000000" w14:paraId="0000009A">
      <w:pPr>
        <w:contextualSpacing w:val="0"/>
        <w:rPr/>
      </w:pPr>
      <w:r w:rsidDel="00000000" w:rsidR="00000000" w:rsidRPr="00000000">
        <w:rPr/>
        <w:drawing>
          <wp:inline distB="114300" distT="114300" distL="114300" distR="114300">
            <wp:extent cx="5734050" cy="3225800"/>
            <wp:effectExtent b="0" l="0" r="0" t="0"/>
            <wp:docPr id="18" name="image60.jpg"/>
            <a:graphic>
              <a:graphicData uri="http://schemas.openxmlformats.org/drawingml/2006/picture">
                <pic:pic>
                  <pic:nvPicPr>
                    <pic:cNvPr id="0" name="image60.jpg"/>
                    <pic:cNvPicPr preferRelativeResize="0"/>
                  </pic:nvPicPr>
                  <pic:blipFill>
                    <a:blip r:embed="rId2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1"/>
        <w:contextualSpacing w:val="0"/>
        <w:rPr/>
      </w:pPr>
      <w:bookmarkStart w:colFirst="0" w:colLast="0" w:name="_jbrdepj87ora" w:id="31"/>
      <w:bookmarkEnd w:id="31"/>
      <w:r w:rsidDel="00000000" w:rsidR="00000000" w:rsidRPr="00000000">
        <w:rPr>
          <w:rtl w:val="0"/>
        </w:rPr>
        <w:t xml:space="preserve">6. Impact Analysis</w:t>
      </w:r>
    </w:p>
    <w:p w:rsidR="00000000" w:rsidDel="00000000" w:rsidP="00000000" w:rsidRDefault="00000000" w:rsidRPr="00000000" w14:paraId="0000009C">
      <w:pPr>
        <w:pStyle w:val="Heading2"/>
        <w:spacing w:after="200" w:line="259" w:lineRule="auto"/>
        <w:contextualSpacing w:val="0"/>
        <w:rPr/>
      </w:pPr>
      <w:bookmarkStart w:colFirst="0" w:colLast="0" w:name="_rhdk3rspvmwp" w:id="32"/>
      <w:bookmarkEnd w:id="32"/>
      <w:r w:rsidDel="00000000" w:rsidR="00000000" w:rsidRPr="00000000">
        <w:rPr>
          <w:rtl w:val="0"/>
        </w:rPr>
        <w:t xml:space="preserve">6.1. Descrizione della change request</w:t>
      </w:r>
    </w:p>
    <w:p w:rsidR="00000000" w:rsidDel="00000000" w:rsidP="00000000" w:rsidRDefault="00000000" w:rsidRPr="00000000" w14:paraId="0000009D">
      <w:pPr>
        <w:pStyle w:val="Heading3"/>
        <w:contextualSpacing w:val="0"/>
        <w:rPr/>
      </w:pPr>
      <w:bookmarkStart w:colFirst="0" w:colLast="0" w:name="_31vsoc3irz1y" w:id="33"/>
      <w:bookmarkEnd w:id="33"/>
      <w:r w:rsidDel="00000000" w:rsidR="00000000" w:rsidRPr="00000000">
        <w:rPr>
          <w:rtl w:val="0"/>
        </w:rPr>
        <w:t xml:space="preserve">6.1.1. Layer Database per DB relazionale</w:t>
      </w:r>
    </w:p>
    <w:p w:rsidR="00000000" w:rsidDel="00000000" w:rsidP="00000000" w:rsidRDefault="00000000" w:rsidRPr="00000000" w14:paraId="0000009E">
      <w:pPr>
        <w:contextualSpacing w:val="0"/>
        <w:rPr/>
      </w:pPr>
      <w:r w:rsidDel="00000000" w:rsidR="00000000" w:rsidRPr="00000000">
        <w:rPr>
          <w:rtl w:val="0"/>
        </w:rPr>
        <w:t xml:space="preserve">Nella change request si fa richiesta di sostituire lo storage layer sottostante, rappresentato attualmente tramite file </w:t>
      </w:r>
      <w:r w:rsidDel="00000000" w:rsidR="00000000" w:rsidRPr="00000000">
        <w:rPr>
          <w:rtl w:val="0"/>
        </w:rPr>
        <w:t xml:space="preserve">xml</w:t>
      </w:r>
      <w:r w:rsidDel="00000000" w:rsidR="00000000" w:rsidRPr="00000000">
        <w:rPr>
          <w:rtl w:val="0"/>
        </w:rPr>
        <w:t xml:space="preserve">, con una database relazionale utilizzando come DBMS  </w:t>
      </w:r>
      <w:r w:rsidDel="00000000" w:rsidR="00000000" w:rsidRPr="00000000">
        <w:rPr>
          <w:i w:val="1"/>
          <w:rtl w:val="0"/>
        </w:rPr>
        <w:t xml:space="preserve">MySQL</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9F">
      <w:pPr>
        <w:contextualSpacing w:val="0"/>
        <w:rPr/>
      </w:pPr>
      <w:r w:rsidDel="00000000" w:rsidR="00000000" w:rsidRPr="00000000">
        <w:rPr>
          <w:rtl w:val="0"/>
        </w:rPr>
        <w:t xml:space="preserve">Tale cambiamento è opportuno in quanto la nuova struttura , oltre a delineare in modo netto le entità, permette una scalabilità e manutenibilità maggiore. </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pStyle w:val="Heading3"/>
        <w:contextualSpacing w:val="0"/>
        <w:rPr/>
      </w:pPr>
      <w:bookmarkStart w:colFirst="0" w:colLast="0" w:name="_oocf43zcfmkh" w:id="34"/>
      <w:bookmarkEnd w:id="34"/>
      <w:r w:rsidDel="00000000" w:rsidR="00000000" w:rsidRPr="00000000">
        <w:rPr>
          <w:rtl w:val="0"/>
        </w:rPr>
        <w:t xml:space="preserve">6.1.2. Modifiche estetiche front-end(HTML5,CSS3,JQUERY)</w:t>
      </w:r>
    </w:p>
    <w:p w:rsidR="00000000" w:rsidDel="00000000" w:rsidP="00000000" w:rsidRDefault="00000000" w:rsidRPr="00000000" w14:paraId="000000A2">
      <w:pPr>
        <w:contextualSpacing w:val="0"/>
        <w:rPr/>
      </w:pPr>
      <w:r w:rsidDel="00000000" w:rsidR="00000000" w:rsidRPr="00000000">
        <w:rPr>
          <w:rtl w:val="0"/>
        </w:rPr>
        <w:t xml:space="preserve">Verranno apportare dei cambiamenti alle interfacce dell’applicativo, rendendolo utilizzabile anche su dispositivi mobili. In particolare sarà adottato il Framework CSS Foundation.</w:t>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pStyle w:val="Heading3"/>
        <w:contextualSpacing w:val="0"/>
        <w:rPr/>
      </w:pPr>
      <w:bookmarkStart w:colFirst="0" w:colLast="0" w:name="_dw3l67g0wuej" w:id="35"/>
      <w:bookmarkEnd w:id="35"/>
      <w:r w:rsidDel="00000000" w:rsidR="00000000" w:rsidRPr="00000000">
        <w:rPr>
          <w:rtl w:val="0"/>
        </w:rPr>
        <w:t xml:space="preserve">6.1.3. Trasformazione cellulare a smartphone</w:t>
      </w:r>
    </w:p>
    <w:p w:rsidR="00000000" w:rsidDel="00000000" w:rsidP="00000000" w:rsidRDefault="00000000" w:rsidRPr="00000000" w14:paraId="000000A5">
      <w:pPr>
        <w:contextualSpacing w:val="0"/>
        <w:rPr/>
      </w:pPr>
      <w:r w:rsidDel="00000000" w:rsidR="00000000" w:rsidRPr="00000000">
        <w:rPr>
          <w:rtl w:val="0"/>
        </w:rPr>
        <w:t xml:space="preserve">Dato che l’applicativo è stato progettato circa 10 anni fa si rende necessario sostituire l’entità CELLULARE con una più moderna entità SMARTPHONE.</w:t>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pStyle w:val="Heading3"/>
        <w:contextualSpacing w:val="0"/>
        <w:rPr/>
      </w:pPr>
      <w:bookmarkStart w:colFirst="0" w:colLast="0" w:name="_vv52raj52bx4" w:id="36"/>
      <w:bookmarkEnd w:id="36"/>
      <w:r w:rsidDel="00000000" w:rsidR="00000000" w:rsidRPr="00000000">
        <w:rPr>
          <w:rtl w:val="0"/>
        </w:rPr>
        <w:t xml:space="preserve">6.1.4. Attivazione della funzionalità di registrazione.</w:t>
      </w:r>
    </w:p>
    <w:p w:rsidR="00000000" w:rsidDel="00000000" w:rsidP="00000000" w:rsidRDefault="00000000" w:rsidRPr="00000000" w14:paraId="000000A8">
      <w:pPr>
        <w:contextualSpacing w:val="0"/>
        <w:rPr/>
      </w:pPr>
      <w:r w:rsidDel="00000000" w:rsidR="00000000" w:rsidRPr="00000000">
        <w:rPr>
          <w:rtl w:val="0"/>
        </w:rPr>
        <w:t xml:space="preserve">Deve essere permessa la possibilità di aggiungere nuovi utenti, implementando quindi una funzionalità di registrazione.</w:t>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pStyle w:val="Heading2"/>
        <w:spacing w:after="200" w:line="259" w:lineRule="auto"/>
        <w:contextualSpacing w:val="0"/>
        <w:rPr/>
      </w:pPr>
      <w:bookmarkStart w:colFirst="0" w:colLast="0" w:name="_a9ri0vh4kxja" w:id="37"/>
      <w:bookmarkEnd w:id="37"/>
      <w:r w:rsidDel="00000000" w:rsidR="00000000" w:rsidRPr="00000000">
        <w:rPr>
          <w:rtl w:val="0"/>
        </w:rPr>
        <w:t xml:space="preserve">6.2. Implicazione dei cambiamenti proposti</w:t>
      </w:r>
    </w:p>
    <w:p w:rsidR="00000000" w:rsidDel="00000000" w:rsidP="00000000" w:rsidRDefault="00000000" w:rsidRPr="00000000" w14:paraId="000000AC">
      <w:pPr>
        <w:pStyle w:val="Heading3"/>
        <w:contextualSpacing w:val="0"/>
        <w:rPr/>
      </w:pPr>
      <w:bookmarkStart w:colFirst="0" w:colLast="0" w:name="_ju7mp3nd2fdl" w:id="38"/>
      <w:bookmarkEnd w:id="38"/>
      <w:r w:rsidDel="00000000" w:rsidR="00000000" w:rsidRPr="00000000">
        <w:rPr>
          <w:rtl w:val="0"/>
        </w:rPr>
        <w:t xml:space="preserve">6.2.1. Layer di storage</w:t>
      </w:r>
    </w:p>
    <w:p w:rsidR="00000000" w:rsidDel="00000000" w:rsidP="00000000" w:rsidRDefault="00000000" w:rsidRPr="00000000" w14:paraId="000000AD">
      <w:pPr>
        <w:contextualSpacing w:val="0"/>
        <w:rPr/>
      </w:pPr>
      <w:r w:rsidDel="00000000" w:rsidR="00000000" w:rsidRPr="00000000">
        <w:rPr>
          <w:rtl w:val="0"/>
        </w:rPr>
        <w:t xml:space="preserve">La sostituzione del layer di storage impatterà orizzontalmente tutto il sistema, ciò richiede quindi un cambiamento strutturale dei Model Object e dei Control Object. Questo cambiamento ha forti impatti su varie caratteristiche del sistema:</w:t>
      </w:r>
    </w:p>
    <w:p w:rsidR="00000000" w:rsidDel="00000000" w:rsidP="00000000" w:rsidRDefault="00000000" w:rsidRPr="00000000" w14:paraId="000000AE">
      <w:pPr>
        <w:numPr>
          <w:ilvl w:val="0"/>
          <w:numId w:val="3"/>
        </w:numPr>
        <w:ind w:left="720" w:hanging="360"/>
        <w:contextualSpacing w:val="1"/>
        <w:rPr>
          <w:u w:val="none"/>
        </w:rPr>
      </w:pPr>
      <w:r w:rsidDel="00000000" w:rsidR="00000000" w:rsidRPr="00000000">
        <w:rPr>
          <w:rtl w:val="0"/>
        </w:rPr>
        <w:t xml:space="preserve">Sicurezza: Implementando il layer di storage tramite un database relazionale, sarà necessario inserire alcuni controlli per preservare l’integrità dei dati. </w:t>
      </w:r>
    </w:p>
    <w:p w:rsidR="00000000" w:rsidDel="00000000" w:rsidP="00000000" w:rsidRDefault="00000000" w:rsidRPr="00000000" w14:paraId="000000AF">
      <w:pPr>
        <w:numPr>
          <w:ilvl w:val="0"/>
          <w:numId w:val="3"/>
        </w:numPr>
        <w:ind w:left="720" w:hanging="360"/>
        <w:contextualSpacing w:val="1"/>
        <w:rPr>
          <w:u w:val="none"/>
        </w:rPr>
      </w:pPr>
      <w:r w:rsidDel="00000000" w:rsidR="00000000" w:rsidRPr="00000000">
        <w:rPr>
          <w:rtl w:val="0"/>
        </w:rPr>
        <w:t xml:space="preserve">Prestazioni: I database relazionali sono notoriamente più lenti di una archiviazione basata su xml. Per preservare dei tempi di risposta accettabili, sarà necessario progettare efficientemente le chiamate a sistema.</w:t>
      </w:r>
    </w:p>
    <w:p w:rsidR="00000000" w:rsidDel="00000000" w:rsidP="00000000" w:rsidRDefault="00000000" w:rsidRPr="00000000" w14:paraId="000000B0">
      <w:pPr>
        <w:numPr>
          <w:ilvl w:val="0"/>
          <w:numId w:val="3"/>
        </w:numPr>
        <w:ind w:left="720" w:hanging="360"/>
        <w:contextualSpacing w:val="1"/>
        <w:rPr>
          <w:u w:val="none"/>
        </w:rPr>
      </w:pPr>
      <w:r w:rsidDel="00000000" w:rsidR="00000000" w:rsidRPr="00000000">
        <w:rPr>
          <w:rtl w:val="0"/>
        </w:rPr>
        <w:t xml:space="preserve">Affidabilità: Costruendo una struttura basata su un database gestionale è possibile gestire in modo ottimale gli errori.</w:t>
      </w:r>
    </w:p>
    <w:p w:rsidR="00000000" w:rsidDel="00000000" w:rsidP="00000000" w:rsidRDefault="00000000" w:rsidRPr="00000000" w14:paraId="000000B1">
      <w:pPr>
        <w:pStyle w:val="Heading3"/>
        <w:contextualSpacing w:val="0"/>
        <w:rPr/>
      </w:pPr>
      <w:bookmarkStart w:colFirst="0" w:colLast="0" w:name="_yln4hrajo9oo" w:id="39"/>
      <w:bookmarkEnd w:id="39"/>
      <w:r w:rsidDel="00000000" w:rsidR="00000000" w:rsidRPr="00000000">
        <w:rPr>
          <w:rtl w:val="0"/>
        </w:rPr>
        <w:t xml:space="preserve">6.2.2. Modifiche Estetiche</w:t>
      </w:r>
    </w:p>
    <w:p w:rsidR="00000000" w:rsidDel="00000000" w:rsidP="00000000" w:rsidRDefault="00000000" w:rsidRPr="00000000" w14:paraId="000000B2">
      <w:pPr>
        <w:contextualSpacing w:val="0"/>
        <w:rPr/>
      </w:pPr>
      <w:r w:rsidDel="00000000" w:rsidR="00000000" w:rsidRPr="00000000">
        <w:rPr>
          <w:rtl w:val="0"/>
        </w:rPr>
        <w:t xml:space="preserve">Le modifiche estetiche hanno un impatto molto leggero sul sistema ,essendo l'architettura basata su un layer MVC è possibile modificare solo il layer di presentazione. Il sistema presenta un utilizzo massiccio di scriptlet all’interno delle pagine JSP ma per quanto sia un approccio semplice e di facile utilizzo presenta notevoli problemi:</w:t>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numPr>
          <w:ilvl w:val="0"/>
          <w:numId w:val="1"/>
        </w:numPr>
        <w:ind w:left="720" w:hanging="360"/>
        <w:contextualSpacing w:val="1"/>
        <w:rPr>
          <w:u w:val="none"/>
        </w:rPr>
      </w:pPr>
      <w:r w:rsidDel="00000000" w:rsidR="00000000" w:rsidRPr="00000000">
        <w:rPr>
          <w:b w:val="1"/>
          <w:rtl w:val="0"/>
        </w:rPr>
        <w:t xml:space="preserve">Bassa leggibilità:</w:t>
      </w:r>
      <w:r w:rsidDel="00000000" w:rsidR="00000000" w:rsidRPr="00000000">
        <w:rPr>
          <w:rtl w:val="0"/>
        </w:rPr>
        <w:t xml:space="preserve"> Nel momento in cui la pagina viene sovraccaricata di codice java ed HTML insieme diventa difficile, anche per un esperto, poter identificare subito di quale funzionalità si occupi la pagina JSP.</w:t>
      </w:r>
    </w:p>
    <w:p w:rsidR="00000000" w:rsidDel="00000000" w:rsidP="00000000" w:rsidRDefault="00000000" w:rsidRPr="00000000" w14:paraId="000000B5">
      <w:pPr>
        <w:numPr>
          <w:ilvl w:val="0"/>
          <w:numId w:val="1"/>
        </w:numPr>
        <w:ind w:left="720" w:hanging="360"/>
        <w:contextualSpacing w:val="1"/>
        <w:rPr>
          <w:u w:val="none"/>
        </w:rPr>
      </w:pPr>
      <w:r w:rsidDel="00000000" w:rsidR="00000000" w:rsidRPr="00000000">
        <w:rPr>
          <w:b w:val="1"/>
          <w:rtl w:val="0"/>
        </w:rPr>
        <w:t xml:space="preserve">Pessima manutenibilità:</w:t>
      </w:r>
      <w:r w:rsidDel="00000000" w:rsidR="00000000" w:rsidRPr="00000000">
        <w:rPr>
          <w:rtl w:val="0"/>
        </w:rPr>
        <w:t xml:space="preserve"> Quando si interviene su un metodo o una classe utilizzata da una JSP che utilizza scriplet oltre alla classe da modificare si è costretti ad intervenire anche sulla pagina stessa rendendo il processo di manutenzione tedioso e  frustrante oltre ad infrangere la regola base dell’ architettura MVC ovvero la separazione indipendente del layer di presentazione da quello di controllo.</w:t>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t xml:space="preserve">Consapevoli di queste problematiche e considerando lo sforzo richiesto per effettuare con successo la change request, si è deciso di utilizzare la JSTL (java standard template library) in modo da risolvere i problemi sopracitati e irrobustendo l’architettura del sistema. </w:t>
      </w:r>
    </w:p>
    <w:p w:rsidR="00000000" w:rsidDel="00000000" w:rsidP="00000000" w:rsidRDefault="00000000" w:rsidRPr="00000000" w14:paraId="000000B8">
      <w:pPr>
        <w:pStyle w:val="Heading3"/>
        <w:contextualSpacing w:val="0"/>
        <w:rPr/>
      </w:pPr>
      <w:bookmarkStart w:colFirst="0" w:colLast="0" w:name="_dagjodt4jgh4" w:id="40"/>
      <w:bookmarkEnd w:id="40"/>
      <w:r w:rsidDel="00000000" w:rsidR="00000000" w:rsidRPr="00000000">
        <w:rPr>
          <w:rtl w:val="0"/>
        </w:rPr>
        <w:t xml:space="preserve">6.2.3. Trasformazione cellulare a smartphone</w:t>
      </w:r>
    </w:p>
    <w:p w:rsidR="00000000" w:rsidDel="00000000" w:rsidP="00000000" w:rsidRDefault="00000000" w:rsidRPr="00000000" w14:paraId="000000B9">
      <w:pPr>
        <w:contextualSpacing w:val="0"/>
        <w:rPr/>
      </w:pPr>
      <w:r w:rsidDel="00000000" w:rsidR="00000000" w:rsidRPr="00000000">
        <w:rPr>
          <w:rtl w:val="0"/>
        </w:rPr>
        <w:t xml:space="preserve">È la modifica che ha impatto verticalmente su tutto il sistema, ovviamente modificando il layer di storage implementare questa modifica sarà effettuata insieme alla ristrutturazione del layer. Ciò che invece chiederà un intervento a parte sarà la modifica del Control Object e la modifica del layer di presentazione. Successivamente verrà implementata la modifica dell’entity Smartphone negli altri layer. Ed infine sarà abilitata la funzionalità di registrazione.</w:t>
      </w:r>
    </w:p>
    <w:p w:rsidR="00000000" w:rsidDel="00000000" w:rsidP="00000000" w:rsidRDefault="00000000" w:rsidRPr="00000000" w14:paraId="000000BA">
      <w:pPr>
        <w:pStyle w:val="Heading3"/>
        <w:contextualSpacing w:val="0"/>
        <w:rPr/>
      </w:pPr>
      <w:bookmarkStart w:colFirst="0" w:colLast="0" w:name="_1e3qx92ps4r9" w:id="41"/>
      <w:bookmarkEnd w:id="41"/>
      <w:r w:rsidDel="00000000" w:rsidR="00000000" w:rsidRPr="00000000">
        <w:rPr>
          <w:rtl w:val="0"/>
        </w:rPr>
        <w:t xml:space="preserve">6.2.4. Attivazione della funzionalità di registrazione.</w:t>
      </w: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t xml:space="preserve">È una modifica che impatta leggermente sul sistema, in quanto la funzionalità è già implementata ma è disabilitata.</w:t>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pStyle w:val="Heading3"/>
        <w:contextualSpacing w:val="0"/>
        <w:rPr/>
      </w:pPr>
      <w:bookmarkStart w:colFirst="0" w:colLast="0" w:name="_mzlhrkyk8vbu" w:id="42"/>
      <w:bookmarkEnd w:id="42"/>
      <w:r w:rsidDel="00000000" w:rsidR="00000000" w:rsidRPr="00000000">
        <w:rPr>
          <w:rtl w:val="0"/>
        </w:rPr>
        <w:t xml:space="preserve">Sunto</w:t>
      </w:r>
    </w:p>
    <w:p w:rsidR="00000000" w:rsidDel="00000000" w:rsidP="00000000" w:rsidRDefault="00000000" w:rsidRPr="00000000" w14:paraId="000000BE">
      <w:pPr>
        <w:contextualSpacing w:val="0"/>
        <w:rPr/>
      </w:pPr>
      <w:r w:rsidDel="00000000" w:rsidR="00000000" w:rsidRPr="00000000">
        <w:rPr>
          <w:rtl w:val="0"/>
        </w:rPr>
        <w:t xml:space="preserve">La change request richiede delle modifiche profonde nell’area circolare rossa e delle modifiche leggere nell’area circolare verde.</w:t>
      </w:r>
    </w:p>
    <w:p w:rsidR="00000000" w:rsidDel="00000000" w:rsidP="00000000" w:rsidRDefault="00000000" w:rsidRPr="00000000" w14:paraId="000000BF">
      <w:pPr>
        <w:contextualSpacing w:val="0"/>
        <w:rPr/>
      </w:pPr>
      <w:r w:rsidDel="00000000" w:rsidR="00000000" w:rsidRPr="00000000">
        <w:rPr/>
        <w:drawing>
          <wp:inline distB="114300" distT="114300" distL="114300" distR="114300">
            <wp:extent cx="5734050" cy="4089400"/>
            <wp:effectExtent b="0" l="0" r="0" t="0"/>
            <wp:docPr id="14" name="image56.jpg"/>
            <a:graphic>
              <a:graphicData uri="http://schemas.openxmlformats.org/drawingml/2006/picture">
                <pic:pic>
                  <pic:nvPicPr>
                    <pic:cNvPr id="0" name="image56.jpg"/>
                    <pic:cNvPicPr preferRelativeResize="0"/>
                  </pic:nvPicPr>
                  <pic:blipFill>
                    <a:blip r:embed="rId26"/>
                    <a:srcRect b="2044" l="0" r="0" t="2044"/>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t xml:space="preserve">La struttura a grandi linee del software post modifica sarà la seguente:</w:t>
      </w:r>
    </w:p>
    <w:p w:rsidR="00000000" w:rsidDel="00000000" w:rsidP="00000000" w:rsidRDefault="00000000" w:rsidRPr="00000000" w14:paraId="000000CB">
      <w:pPr>
        <w:contextualSpacing w:val="0"/>
        <w:rPr/>
      </w:pPr>
      <w:r w:rsidDel="00000000" w:rsidR="00000000" w:rsidRPr="00000000">
        <w:rPr/>
        <w:drawing>
          <wp:inline distB="114300" distT="114300" distL="114300" distR="114300">
            <wp:extent cx="5734050" cy="4432300"/>
            <wp:effectExtent b="0" l="0" r="0" t="0"/>
            <wp:docPr id="13" name="image55.jpg"/>
            <a:graphic>
              <a:graphicData uri="http://schemas.openxmlformats.org/drawingml/2006/picture">
                <pic:pic>
                  <pic:nvPicPr>
                    <pic:cNvPr id="0" name="image55.jpg"/>
                    <pic:cNvPicPr preferRelativeResize="0"/>
                  </pic:nvPicPr>
                  <pic:blipFill>
                    <a:blip r:embed="rId27"/>
                    <a:srcRect b="0" l="0" r="0" t="0"/>
                    <a:stretch>
                      <a:fillRect/>
                    </a:stretch>
                  </pic:blipFill>
                  <pic:spPr>
                    <a:xfrm>
                      <a:off x="0" y="0"/>
                      <a:ext cx="573405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pStyle w:val="Heading2"/>
        <w:contextualSpacing w:val="0"/>
        <w:rPr/>
      </w:pPr>
      <w:bookmarkStart w:colFirst="0" w:colLast="0" w:name="_2u9os9rr879d" w:id="43"/>
      <w:bookmarkEnd w:id="43"/>
      <w:r w:rsidDel="00000000" w:rsidR="00000000" w:rsidRPr="00000000">
        <w:rPr>
          <w:rtl w:val="0"/>
        </w:rPr>
        <w:t xml:space="preserve">Valutazione alternative</w:t>
      </w:r>
    </w:p>
    <w:p w:rsidR="00000000" w:rsidDel="00000000" w:rsidP="00000000" w:rsidRDefault="00000000" w:rsidRPr="00000000" w14:paraId="000000CE">
      <w:pPr>
        <w:contextualSpacing w:val="0"/>
        <w:rPr/>
      </w:pPr>
      <w:r w:rsidDel="00000000" w:rsidR="00000000" w:rsidRPr="00000000">
        <w:rPr>
          <w:rtl w:val="0"/>
        </w:rPr>
        <w:t xml:space="preserve">Dall Impact Analysis si evince che tale modifica ha dei costi elevati, in quanto le modifiche impattato su tutte le classi e tutte le jsp. L’alternativa migliore è quella di rifiutare la change request e magari procedere con una nuova implementazione dell e-commerce.</w:t>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pStyle w:val="Heading1"/>
        <w:contextualSpacing w:val="0"/>
        <w:rPr/>
      </w:pPr>
      <w:bookmarkStart w:colFirst="0" w:colLast="0" w:name="_ldxldamjt79i" w:id="44"/>
      <w:bookmarkEnd w:id="44"/>
      <w:r w:rsidDel="00000000" w:rsidR="00000000" w:rsidRPr="00000000">
        <w:rPr>
          <w:rtl w:val="0"/>
        </w:rPr>
        <w:t xml:space="preserve">7. Strategia Adottata</w:t>
      </w:r>
    </w:p>
    <w:p w:rsidR="00000000" w:rsidDel="00000000" w:rsidP="00000000" w:rsidRDefault="00000000" w:rsidRPr="00000000" w14:paraId="000000D1">
      <w:pPr>
        <w:contextualSpacing w:val="0"/>
        <w:rPr/>
      </w:pPr>
      <w:r w:rsidDel="00000000" w:rsidR="00000000" w:rsidRPr="00000000">
        <w:rPr>
          <w:rtl w:val="0"/>
        </w:rPr>
        <w:t xml:space="preserve">Per applicare le varie modifiche vengono definiti alcuni processi di implementazione di cui alcuni possono procedere in parallelo,mentre altri necessitano di essere eseguiti un tempo successivo in quanto hanno delle dipendenze con altre modifiche.</w:t>
      </w:r>
    </w:p>
    <w:p w:rsidR="00000000" w:rsidDel="00000000" w:rsidP="00000000" w:rsidRDefault="00000000" w:rsidRPr="00000000" w14:paraId="000000D2">
      <w:pPr>
        <w:contextualSpacing w:val="0"/>
        <w:rPr/>
      </w:pPr>
      <w:r w:rsidDel="00000000" w:rsidR="00000000" w:rsidRPr="00000000">
        <w:rPr>
          <w:rtl w:val="0"/>
        </w:rPr>
        <w:t xml:space="preserve">Il primo task da eseguire è la sostituzione del layer di storage, in contemporanea si può effettuare un primo step di manutenzione del front end dal punto di vista estetico tramite l’ausilio del framework CSS per dargli una “rinfrescata” e renderlo responsive. Successivamente sarà necessario aggiornare i Manager delle rispettive entity in modo che interagiscano con le tabelle del database. Questo passo richiede un enorme sforzo poiché sarà necessario superare l’incompatibilità che c’è tra il modello OOP e quello relazionale del DBMS utilizzato. Una soluzione rapida sarebbe stata quella di utilizzare una libreria che facesse da ORM a scapito di un overhead di performance ma essendo le tabelle coinvolte di numero discreto abbiamo deciso di scegliere una soluzione handmade usando tecniche comuni in ambito di sviluppo software come il Template Pattern e il DAO (Database Object Access Pattern). L’ultima fase consisterà nella ristrutturazione delle Servlet e nel secondo step della ristrutturazione del front end utilizzando i tag JSTL al posto degli scriplet. </w:t>
      </w:r>
    </w:p>
    <w:p w:rsidR="00000000" w:rsidDel="00000000" w:rsidP="00000000" w:rsidRDefault="00000000" w:rsidRPr="00000000" w14:paraId="000000D3">
      <w:pPr>
        <w:contextualSpacing w:val="0"/>
        <w:rPr/>
      </w:pPr>
      <w:r w:rsidDel="00000000" w:rsidR="00000000" w:rsidRPr="00000000">
        <w:rPr>
          <w:rtl w:val="0"/>
        </w:rPr>
        <w:t xml:space="preserve">Segue ora in dettaglio la descrizione della strategia adottata. </w:t>
      </w: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pStyle w:val="Heading2"/>
        <w:contextualSpacing w:val="0"/>
        <w:rPr/>
      </w:pPr>
      <w:bookmarkStart w:colFirst="0" w:colLast="0" w:name="_iuiog5x65xur" w:id="45"/>
      <w:bookmarkEnd w:id="45"/>
      <w:r w:rsidDel="00000000" w:rsidR="00000000" w:rsidRPr="00000000">
        <w:rPr>
          <w:rtl w:val="0"/>
        </w:rPr>
      </w:r>
    </w:p>
    <w:p w:rsidR="00000000" w:rsidDel="00000000" w:rsidP="00000000" w:rsidRDefault="00000000" w:rsidRPr="00000000" w14:paraId="000000D6">
      <w:pPr>
        <w:pStyle w:val="Heading2"/>
        <w:contextualSpacing w:val="0"/>
        <w:rPr/>
      </w:pPr>
      <w:bookmarkStart w:colFirst="0" w:colLast="0" w:name="_3hfln3h9u4rp" w:id="46"/>
      <w:bookmarkEnd w:id="46"/>
      <w:r w:rsidDel="00000000" w:rsidR="00000000" w:rsidRPr="00000000">
        <w:rPr>
          <w:rtl w:val="0"/>
        </w:rPr>
      </w:r>
    </w:p>
    <w:p w:rsidR="00000000" w:rsidDel="00000000" w:rsidP="00000000" w:rsidRDefault="00000000" w:rsidRPr="00000000" w14:paraId="000000D7">
      <w:pPr>
        <w:pStyle w:val="Heading2"/>
        <w:contextualSpacing w:val="0"/>
        <w:rPr/>
      </w:pPr>
      <w:bookmarkStart w:colFirst="0" w:colLast="0" w:name="_xv1bwdmmiwi7" w:id="47"/>
      <w:bookmarkEnd w:id="47"/>
      <w:r w:rsidDel="00000000" w:rsidR="00000000" w:rsidRPr="00000000">
        <w:rPr>
          <w:rtl w:val="0"/>
        </w:rPr>
      </w:r>
    </w:p>
    <w:p w:rsidR="00000000" w:rsidDel="00000000" w:rsidP="00000000" w:rsidRDefault="00000000" w:rsidRPr="00000000" w14:paraId="000000D8">
      <w:pPr>
        <w:pStyle w:val="Heading2"/>
        <w:contextualSpacing w:val="0"/>
        <w:rPr/>
      </w:pPr>
      <w:bookmarkStart w:colFirst="0" w:colLast="0" w:name="_f3968n8mfmmo" w:id="48"/>
      <w:bookmarkEnd w:id="48"/>
      <w:r w:rsidDel="00000000" w:rsidR="00000000" w:rsidRPr="00000000">
        <w:rPr>
          <w:rtl w:val="0"/>
        </w:rPr>
        <w:t xml:space="preserve">7.1. Layer Database per DB relazionale</w:t>
      </w:r>
    </w:p>
    <w:p w:rsidR="00000000" w:rsidDel="00000000" w:rsidP="00000000" w:rsidRDefault="00000000" w:rsidRPr="00000000" w14:paraId="000000D9">
      <w:pPr>
        <w:contextualSpacing w:val="0"/>
        <w:rPr/>
      </w:pPr>
      <w:r w:rsidDel="00000000" w:rsidR="00000000" w:rsidRPr="00000000">
        <w:rPr>
          <w:rtl w:val="0"/>
        </w:rPr>
        <w:t xml:space="preserve">Modificare questo layer significa andare a modificare tutti i file del package </w:t>
      </w:r>
      <w:r w:rsidDel="00000000" w:rsidR="00000000" w:rsidRPr="00000000">
        <w:rPr>
          <w:b w:val="1"/>
          <w:rtl w:val="0"/>
        </w:rPr>
        <w:t xml:space="preserve">mobilesolutions.beans </w:t>
      </w:r>
      <w:r w:rsidDel="00000000" w:rsidR="00000000" w:rsidRPr="00000000">
        <w:rPr>
          <w:rtl w:val="0"/>
        </w:rPr>
        <w:t xml:space="preserve">contenente:</w:t>
      </w:r>
    </w:p>
    <w:p w:rsidR="00000000" w:rsidDel="00000000" w:rsidP="00000000" w:rsidRDefault="00000000" w:rsidRPr="00000000" w14:paraId="000000DA">
      <w:pPr>
        <w:contextualSpacing w:val="0"/>
        <w:rPr>
          <w:i w:val="1"/>
          <w:sz w:val="28"/>
          <w:szCs w:val="28"/>
        </w:rPr>
      </w:pPr>
      <w:r w:rsidDel="00000000" w:rsidR="00000000" w:rsidRPr="00000000">
        <w:rPr>
          <w:rtl w:val="0"/>
        </w:rPr>
      </w:r>
    </w:p>
    <w:p w:rsidR="00000000" w:rsidDel="00000000" w:rsidP="00000000" w:rsidRDefault="00000000" w:rsidRPr="00000000" w14:paraId="000000DB">
      <w:pPr>
        <w:contextualSpacing w:val="0"/>
        <w:rPr>
          <w:i w:val="1"/>
          <w:sz w:val="28"/>
          <w:szCs w:val="28"/>
        </w:rPr>
      </w:pPr>
      <w:r w:rsidDel="00000000" w:rsidR="00000000" w:rsidRPr="00000000">
        <w:rPr>
          <w:i w:val="1"/>
          <w:sz w:val="28"/>
          <w:szCs w:val="28"/>
          <w:rtl w:val="0"/>
        </w:rPr>
        <w:t xml:space="preserve">Cellulari</w:t>
      </w:r>
    </w:p>
    <w:p w:rsidR="00000000" w:rsidDel="00000000" w:rsidP="00000000" w:rsidRDefault="00000000" w:rsidRPr="00000000" w14:paraId="000000DC">
      <w:pPr>
        <w:widowControl w:val="0"/>
        <w:spacing w:line="240" w:lineRule="auto"/>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1390650</wp:posOffset>
            </wp:positionH>
            <wp:positionV relativeFrom="paragraph">
              <wp:posOffset>28575</wp:posOffset>
            </wp:positionV>
            <wp:extent cx="1852613" cy="3202694"/>
            <wp:effectExtent b="0" l="0" r="0" t="0"/>
            <wp:wrapSquare wrapText="bothSides" distB="114300" distT="114300" distL="114300" distR="114300"/>
            <wp:docPr id="2"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1852613" cy="32026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-200024</wp:posOffset>
            </wp:positionH>
            <wp:positionV relativeFrom="paragraph">
              <wp:posOffset>28575</wp:posOffset>
            </wp:positionV>
            <wp:extent cx="1466850" cy="4286250"/>
            <wp:effectExtent b="0" l="0" r="0" t="0"/>
            <wp:wrapSquare wrapText="bothSides" distB="114300" distT="114300" distL="114300" distR="114300"/>
            <wp:docPr id="23" name="image65.jpg"/>
            <a:graphic>
              <a:graphicData uri="http://schemas.openxmlformats.org/drawingml/2006/picture">
                <pic:pic>
                  <pic:nvPicPr>
                    <pic:cNvPr id="0" name="image65.jpg"/>
                    <pic:cNvPicPr preferRelativeResize="0"/>
                  </pic:nvPicPr>
                  <pic:blipFill>
                    <a:blip r:embed="rId29"/>
                    <a:srcRect b="4373" l="12000" r="11000" t="6163"/>
                    <a:stretch>
                      <a:fillRect/>
                    </a:stretch>
                  </pic:blipFill>
                  <pic:spPr>
                    <a:xfrm>
                      <a:off x="0" y="0"/>
                      <a:ext cx="1466850" cy="4286250"/>
                    </a:xfrm>
                    <a:prstGeom prst="rect"/>
                    <a:ln/>
                  </pic:spPr>
                </pic:pic>
              </a:graphicData>
            </a:graphic>
          </wp:anchor>
        </w:drawing>
      </w:r>
    </w:p>
    <w:p w:rsidR="00000000" w:rsidDel="00000000" w:rsidP="00000000" w:rsidRDefault="00000000" w:rsidRPr="00000000" w14:paraId="000000DD">
      <w:pPr>
        <w:widowControl w:val="0"/>
        <w:spacing w:line="240" w:lineRule="auto"/>
        <w:contextualSpacing w:val="0"/>
        <w:rPr/>
      </w:pPr>
      <w:r w:rsidDel="00000000" w:rsidR="00000000" w:rsidRPr="00000000">
        <w:rPr>
          <w:rtl w:val="0"/>
        </w:rPr>
      </w:r>
    </w:p>
    <w:p w:rsidR="00000000" w:rsidDel="00000000" w:rsidP="00000000" w:rsidRDefault="00000000" w:rsidRPr="00000000" w14:paraId="000000DE">
      <w:pPr>
        <w:widowControl w:val="0"/>
        <w:spacing w:line="240" w:lineRule="auto"/>
        <w:contextualSpacing w:val="0"/>
        <w:rPr/>
      </w:pPr>
      <w:r w:rsidDel="00000000" w:rsidR="00000000" w:rsidRPr="00000000">
        <w:rPr>
          <w:rtl w:val="0"/>
        </w:rPr>
        <w:t xml:space="preserve">L’entità Cellulare verrà sostituita con una più moderna entità Smartphone. La lista di attributi è stata modificata, e sono state specificati anche i campi per ogni attributi. Maggiori dettagli possono trovarsi in figura….</w:t>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i w:val="1"/>
        </w:rPr>
      </w:pPr>
      <w:r w:rsidDel="00000000" w:rsidR="00000000" w:rsidRPr="00000000">
        <w:rPr>
          <w:rtl w:val="0"/>
        </w:rPr>
      </w:r>
    </w:p>
    <w:p w:rsidR="00000000" w:rsidDel="00000000" w:rsidP="00000000" w:rsidRDefault="00000000" w:rsidRPr="00000000" w14:paraId="000000ED">
      <w:pPr>
        <w:contextualSpacing w:val="0"/>
        <w:rPr>
          <w:i w:val="1"/>
        </w:rPr>
      </w:pPr>
      <w:r w:rsidDel="00000000" w:rsidR="00000000" w:rsidRPr="00000000">
        <w:rPr>
          <w:rtl w:val="0"/>
        </w:rPr>
      </w:r>
    </w:p>
    <w:p w:rsidR="00000000" w:rsidDel="00000000" w:rsidP="00000000" w:rsidRDefault="00000000" w:rsidRPr="00000000" w14:paraId="000000EE">
      <w:pPr>
        <w:contextualSpacing w:val="0"/>
        <w:rPr>
          <w:i w:val="1"/>
        </w:rPr>
      </w:pPr>
      <w:r w:rsidDel="00000000" w:rsidR="00000000" w:rsidRPr="00000000">
        <w:rPr>
          <w:rtl w:val="0"/>
        </w:rPr>
      </w:r>
    </w:p>
    <w:p w:rsidR="00000000" w:rsidDel="00000000" w:rsidP="00000000" w:rsidRDefault="00000000" w:rsidRPr="00000000" w14:paraId="000000EF">
      <w:pPr>
        <w:contextualSpacing w:val="0"/>
        <w:rPr>
          <w:i w:val="1"/>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i w:val="1"/>
          <w:rtl w:val="0"/>
        </w:rPr>
        <w:t xml:space="preserve">Cliente</w:t>
      </w:r>
      <w:r w:rsidDel="00000000" w:rsidR="00000000" w:rsidRPr="00000000">
        <w:rPr>
          <w:rtl w:val="0"/>
        </w:rPr>
      </w:r>
    </w:p>
    <w:p w:rsidR="00000000" w:rsidDel="00000000" w:rsidP="00000000" w:rsidRDefault="00000000" w:rsidRPr="00000000" w14:paraId="000000F1">
      <w:pPr>
        <w:contextualSpacing w:val="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1676400</wp:posOffset>
            </wp:positionH>
            <wp:positionV relativeFrom="paragraph">
              <wp:posOffset>104775</wp:posOffset>
            </wp:positionV>
            <wp:extent cx="1547052" cy="2767013"/>
            <wp:effectExtent b="0" l="0" r="0" t="0"/>
            <wp:wrapSquare wrapText="bothSides" distB="114300" distT="114300" distL="114300" distR="114300"/>
            <wp:docPr id="35" name="image78.png"/>
            <a:graphic>
              <a:graphicData uri="http://schemas.openxmlformats.org/drawingml/2006/picture">
                <pic:pic>
                  <pic:nvPicPr>
                    <pic:cNvPr id="0" name="image78.png"/>
                    <pic:cNvPicPr preferRelativeResize="0"/>
                  </pic:nvPicPr>
                  <pic:blipFill>
                    <a:blip r:embed="rId30"/>
                    <a:srcRect b="0" l="32" r="32" t="0"/>
                    <a:stretch>
                      <a:fillRect/>
                    </a:stretch>
                  </pic:blipFill>
                  <pic:spPr>
                    <a:xfrm>
                      <a:off x="0" y="0"/>
                      <a:ext cx="1547052" cy="27670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-52387</wp:posOffset>
            </wp:positionH>
            <wp:positionV relativeFrom="paragraph">
              <wp:posOffset>73967</wp:posOffset>
            </wp:positionV>
            <wp:extent cx="1566863" cy="2831158"/>
            <wp:effectExtent b="0" l="0" r="0" t="0"/>
            <wp:wrapSquare wrapText="bothSides" distB="114300" distT="114300" distL="114300" distR="114300"/>
            <wp:docPr id="37" name="image80.jpg"/>
            <a:graphic>
              <a:graphicData uri="http://schemas.openxmlformats.org/drawingml/2006/picture">
                <pic:pic>
                  <pic:nvPicPr>
                    <pic:cNvPr id="0" name="image80.jpg"/>
                    <pic:cNvPicPr preferRelativeResize="0"/>
                  </pic:nvPicPr>
                  <pic:blipFill>
                    <a:blip r:embed="rId31"/>
                    <a:srcRect b="7523" l="12565" r="11518" t="10344"/>
                    <a:stretch>
                      <a:fillRect/>
                    </a:stretch>
                  </pic:blipFill>
                  <pic:spPr>
                    <a:xfrm>
                      <a:off x="0" y="0"/>
                      <a:ext cx="1566863" cy="2831158"/>
                    </a:xfrm>
                    <a:prstGeom prst="rect"/>
                    <a:ln/>
                  </pic:spPr>
                </pic:pic>
              </a:graphicData>
            </a:graphic>
          </wp:anchor>
        </w:drawing>
      </w:r>
    </w:p>
    <w:p w:rsidR="00000000" w:rsidDel="00000000" w:rsidP="00000000" w:rsidRDefault="00000000" w:rsidRPr="00000000" w14:paraId="000000F2">
      <w:pPr>
        <w:contextualSpacing w:val="0"/>
        <w:rPr/>
      </w:pPr>
      <w:r w:rsidDel="00000000" w:rsidR="00000000" w:rsidRPr="00000000">
        <w:rPr>
          <w:rtl w:val="0"/>
        </w:rPr>
        <w:t xml:space="preserve">Verrà effettuato un refactoring dell’entità Cliente, in modo da tradurre tutti gli attributi in inglese. Alcuni degli attributi saranno eliminati o modificati. Per ognuno di essi sarà fornita una specifica formale. Maggiore dettagli possono trovarsi in figura.</w:t>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rtl w:val="0"/>
        </w:rPr>
      </w:r>
    </w:p>
    <w:p w:rsidR="00000000" w:rsidDel="00000000" w:rsidP="00000000" w:rsidRDefault="00000000" w:rsidRPr="00000000" w14:paraId="000000F6">
      <w:pPr>
        <w:contextualSpacing w:val="0"/>
        <w:rPr/>
      </w:pP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rtl w:val="0"/>
        </w:rPr>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contextualSpacing w:val="0"/>
        <w:rPr>
          <w:i w:val="1"/>
        </w:rPr>
      </w:pPr>
      <w:r w:rsidDel="00000000" w:rsidR="00000000" w:rsidRPr="00000000">
        <w:rPr>
          <w:i w:val="1"/>
          <w:rtl w:val="0"/>
        </w:rPr>
        <w:t xml:space="preserve">Gestore</w:t>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1647825</wp:posOffset>
            </wp:positionH>
            <wp:positionV relativeFrom="paragraph">
              <wp:posOffset>0</wp:posOffset>
            </wp:positionV>
            <wp:extent cx="1416015" cy="1385888"/>
            <wp:effectExtent b="0" l="0" r="0" t="0"/>
            <wp:wrapSquare wrapText="bothSides" distB="114300" distT="114300" distL="114300" distR="114300"/>
            <wp:docPr id="24" name="image66.png"/>
            <a:graphic>
              <a:graphicData uri="http://schemas.openxmlformats.org/drawingml/2006/picture">
                <pic:pic>
                  <pic:nvPicPr>
                    <pic:cNvPr id="0" name="image66.png"/>
                    <pic:cNvPicPr preferRelativeResize="0"/>
                  </pic:nvPicPr>
                  <pic:blipFill>
                    <a:blip r:embed="rId32"/>
                    <a:srcRect b="0" l="3336" r="3336" t="0"/>
                    <a:stretch>
                      <a:fillRect/>
                    </a:stretch>
                  </pic:blipFill>
                  <pic:spPr>
                    <a:xfrm>
                      <a:off x="0" y="0"/>
                      <a:ext cx="1416015" cy="13858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0</wp:posOffset>
            </wp:positionV>
            <wp:extent cx="1543050" cy="1259832"/>
            <wp:effectExtent b="0" l="0" r="0" t="0"/>
            <wp:wrapSquare wrapText="bothSides" distB="114300" distT="114300" distL="114300" distR="114300"/>
            <wp:docPr id="10" name="image51.jpg"/>
            <a:graphic>
              <a:graphicData uri="http://schemas.openxmlformats.org/drawingml/2006/picture">
                <pic:pic>
                  <pic:nvPicPr>
                    <pic:cNvPr id="0" name="image51.jpg"/>
                    <pic:cNvPicPr preferRelativeResize="0"/>
                  </pic:nvPicPr>
                  <pic:blipFill>
                    <a:blip r:embed="rId33"/>
                    <a:srcRect b="13414" l="12921" r="12359" t="20121"/>
                    <a:stretch>
                      <a:fillRect/>
                    </a:stretch>
                  </pic:blipFill>
                  <pic:spPr>
                    <a:xfrm>
                      <a:off x="0" y="0"/>
                      <a:ext cx="1543050" cy="1259832"/>
                    </a:xfrm>
                    <a:prstGeom prst="rect"/>
                    <a:ln/>
                  </pic:spPr>
                </pic:pic>
              </a:graphicData>
            </a:graphic>
          </wp:anchor>
        </w:drawing>
      </w:r>
    </w:p>
    <w:p w:rsidR="00000000" w:rsidDel="00000000" w:rsidP="00000000" w:rsidRDefault="00000000" w:rsidRPr="00000000" w14:paraId="000000FE">
      <w:pPr>
        <w:contextualSpacing w:val="0"/>
        <w:rPr/>
      </w:pPr>
      <w:r w:rsidDel="00000000" w:rsidR="00000000" w:rsidRPr="00000000">
        <w:rPr>
          <w:rtl w:val="0"/>
        </w:rPr>
        <w:t xml:space="preserve">Verrà effettuato un refactoring sull’entità gestore, in modo da utilizzare la lingua inglese. Per ogni attributo è stata formalizzata una specifica, maggiori dettagli possono trovarsi in “Descrizioni funzioni servlet e controlli”</w:t>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contextualSpacing w:val="0"/>
        <w:rPr>
          <w:i w:val="1"/>
        </w:rPr>
      </w:pPr>
      <w:r w:rsidDel="00000000" w:rsidR="00000000" w:rsidRPr="00000000">
        <w:rPr>
          <w:i w:val="1"/>
          <w:rtl w:val="0"/>
        </w:rPr>
        <w:t xml:space="preserve">Magazzino</w:t>
      </w:r>
    </w:p>
    <w:p w:rsidR="00000000" w:rsidDel="00000000" w:rsidP="00000000" w:rsidRDefault="00000000" w:rsidRPr="00000000" w14:paraId="00000103">
      <w:pPr>
        <w:contextualSpacing w:val="0"/>
        <w:rPr/>
      </w:pPr>
      <w:r w:rsidDel="00000000" w:rsidR="00000000" w:rsidRPr="00000000">
        <w:rPr>
          <w:rtl w:val="0"/>
        </w:rPr>
        <w:t xml:space="preserve">L’entità magazzino verrà completamente eliminata, in quanto è un’entità che può essere sostituita aggiungendo l’attributo “quantità” all’Entità Prodotto.</w:t>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contextualSpacing w:val="0"/>
        <w:rPr>
          <w:i w:val="1"/>
        </w:rPr>
      </w:pPr>
      <w:r w:rsidDel="00000000" w:rsidR="00000000" w:rsidRPr="00000000">
        <w:rPr>
          <w:i w:val="1"/>
          <w:rtl w:val="0"/>
        </w:rPr>
        <w:t xml:space="preserve">Vendite</w:t>
      </w:r>
    </w:p>
    <w:p w:rsidR="00000000" w:rsidDel="00000000" w:rsidP="00000000" w:rsidRDefault="00000000" w:rsidRPr="00000000" w14:paraId="00000106">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1627607" cy="1538288"/>
            <wp:effectExtent b="0" l="0" r="0" t="0"/>
            <wp:wrapSquare wrapText="bothSides" distB="114300" distT="114300" distL="114300" distR="114300"/>
            <wp:docPr id="26" name="image69.jpg"/>
            <a:graphic>
              <a:graphicData uri="http://schemas.openxmlformats.org/drawingml/2006/picture">
                <pic:pic>
                  <pic:nvPicPr>
                    <pic:cNvPr id="0" name="image69.jpg"/>
                    <pic:cNvPicPr preferRelativeResize="0"/>
                  </pic:nvPicPr>
                  <pic:blipFill>
                    <a:blip r:embed="rId34"/>
                    <a:srcRect b="12087" l="11797" r="11797" t="17582"/>
                    <a:stretch>
                      <a:fillRect/>
                    </a:stretch>
                  </pic:blipFill>
                  <pic:spPr>
                    <a:xfrm>
                      <a:off x="0" y="0"/>
                      <a:ext cx="1627607" cy="15382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1647825</wp:posOffset>
            </wp:positionH>
            <wp:positionV relativeFrom="paragraph">
              <wp:posOffset>109538</wp:posOffset>
            </wp:positionV>
            <wp:extent cx="1344012" cy="1509713"/>
            <wp:effectExtent b="0" l="0" r="0" t="0"/>
            <wp:wrapSquare wrapText="bothSides" distB="114300" distT="114300" distL="114300" distR="114300"/>
            <wp:docPr id="1" name="image35.png"/>
            <a:graphic>
              <a:graphicData uri="http://schemas.openxmlformats.org/drawingml/2006/picture">
                <pic:pic>
                  <pic:nvPicPr>
                    <pic:cNvPr id="0" name="image35.png"/>
                    <pic:cNvPicPr preferRelativeResize="0"/>
                  </pic:nvPicPr>
                  <pic:blipFill>
                    <a:blip r:embed="rId35"/>
                    <a:srcRect b="0" l="8938" r="8938" t="0"/>
                    <a:stretch>
                      <a:fillRect/>
                    </a:stretch>
                  </pic:blipFill>
                  <pic:spPr>
                    <a:xfrm>
                      <a:off x="0" y="0"/>
                      <a:ext cx="1344012" cy="1509713"/>
                    </a:xfrm>
                    <a:prstGeom prst="rect"/>
                    <a:ln/>
                  </pic:spPr>
                </pic:pic>
              </a:graphicData>
            </a:graphic>
          </wp:anchor>
        </w:drawing>
      </w:r>
    </w:p>
    <w:p w:rsidR="00000000" w:rsidDel="00000000" w:rsidP="00000000" w:rsidRDefault="00000000" w:rsidRPr="00000000" w14:paraId="00000107">
      <w:pPr>
        <w:contextualSpacing w:val="0"/>
        <w:rPr/>
      </w:pPr>
      <w:r w:rsidDel="00000000" w:rsidR="00000000" w:rsidRPr="00000000">
        <w:rPr>
          <w:rtl w:val="0"/>
        </w:rPr>
        <w:t xml:space="preserve">L’entità Vendite verrà sostituita con l’entità Booking,eliminando buona parte degli attributi, ciò è possibile aggiungendo un link al prodotto che sarà aggiunto nel carrello. Si è deciso di cambiare il nome per evitare ambiguità.</w:t>
      </w:r>
    </w:p>
    <w:p w:rsidR="00000000" w:rsidDel="00000000" w:rsidP="00000000" w:rsidRDefault="00000000" w:rsidRPr="00000000" w14:paraId="00000108">
      <w:pPr>
        <w:contextualSpacing w:val="0"/>
        <w:rPr/>
      </w:pPr>
      <w:r w:rsidDel="00000000" w:rsidR="00000000" w:rsidRPr="00000000">
        <w:rPr>
          <w:rtl w:val="0"/>
        </w:rPr>
      </w:r>
    </w:p>
    <w:p w:rsidR="00000000" w:rsidDel="00000000" w:rsidP="00000000" w:rsidRDefault="00000000" w:rsidRPr="00000000" w14:paraId="00000109">
      <w:pPr>
        <w:contextualSpacing w:val="0"/>
        <w:rPr/>
      </w:pPr>
      <w:r w:rsidDel="00000000" w:rsidR="00000000" w:rsidRPr="00000000">
        <w:rPr>
          <w:rtl w:val="0"/>
        </w:rPr>
      </w:r>
    </w:p>
    <w:p w:rsidR="00000000" w:rsidDel="00000000" w:rsidP="00000000" w:rsidRDefault="00000000" w:rsidRPr="00000000" w14:paraId="0000010A">
      <w:pPr>
        <w:contextualSpacing w:val="0"/>
        <w:rPr/>
      </w:pP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t xml:space="preserve">Ordini</w:t>
      </w:r>
    </w:p>
    <w:p w:rsidR="00000000" w:rsidDel="00000000" w:rsidP="00000000" w:rsidRDefault="00000000" w:rsidRPr="00000000" w14:paraId="0000010D">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1628775</wp:posOffset>
            </wp:positionH>
            <wp:positionV relativeFrom="paragraph">
              <wp:posOffset>47625</wp:posOffset>
            </wp:positionV>
            <wp:extent cx="1398598" cy="1438275"/>
            <wp:effectExtent b="0" l="0" r="0" t="0"/>
            <wp:wrapSquare wrapText="bothSides" distB="114300" distT="114300" distL="114300" distR="114300"/>
            <wp:docPr id="21" name="image63.png"/>
            <a:graphic>
              <a:graphicData uri="http://schemas.openxmlformats.org/drawingml/2006/picture">
                <pic:pic>
                  <pic:nvPicPr>
                    <pic:cNvPr id="0" name="image63.png"/>
                    <pic:cNvPicPr preferRelativeResize="0"/>
                  </pic:nvPicPr>
                  <pic:blipFill>
                    <a:blip r:embed="rId36"/>
                    <a:srcRect b="4568" l="0" r="0" t="4568"/>
                    <a:stretch>
                      <a:fillRect/>
                    </a:stretch>
                  </pic:blipFill>
                  <pic:spPr>
                    <a:xfrm>
                      <a:off x="0" y="0"/>
                      <a:ext cx="1398598" cy="1438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-61912</wp:posOffset>
            </wp:positionH>
            <wp:positionV relativeFrom="paragraph">
              <wp:posOffset>47821</wp:posOffset>
            </wp:positionV>
            <wp:extent cx="1566863" cy="1438079"/>
            <wp:effectExtent b="0" l="0" r="0" t="0"/>
            <wp:wrapSquare wrapText="bothSides" distB="114300" distT="114300" distL="114300" distR="114300"/>
            <wp:docPr id="30" name="image73.jpg"/>
            <a:graphic>
              <a:graphicData uri="http://schemas.openxmlformats.org/drawingml/2006/picture">
                <pic:pic>
                  <pic:nvPicPr>
                    <pic:cNvPr id="0" name="image73.jpg"/>
                    <pic:cNvPicPr preferRelativeResize="0"/>
                  </pic:nvPicPr>
                  <pic:blipFill>
                    <a:blip r:embed="rId37"/>
                    <a:srcRect b="12169" l="11518" r="12041" t="16931"/>
                    <a:stretch>
                      <a:fillRect/>
                    </a:stretch>
                  </pic:blipFill>
                  <pic:spPr>
                    <a:xfrm>
                      <a:off x="0" y="0"/>
                      <a:ext cx="1566863" cy="1438079"/>
                    </a:xfrm>
                    <a:prstGeom prst="rect"/>
                    <a:ln/>
                  </pic:spPr>
                </pic:pic>
              </a:graphicData>
            </a:graphic>
          </wp:anchor>
        </w:drawing>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t xml:space="preserve">L’entità Ordini verrà sostituita con l’entità Sale. Sono stati definiti le specifiche degli attributi, ed alcuni attributi stringa verranno sostituiti con dei link.</w:t>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rPr/>
      </w:pPr>
      <w:r w:rsidDel="00000000" w:rsidR="00000000" w:rsidRPr="00000000">
        <w:rPr>
          <w:rtl w:val="0"/>
        </w:rPr>
        <w:t xml:space="preserve">Sono stati inoltre aggiunge due entità :</w:t>
      </w:r>
    </w:p>
    <w:p w:rsidR="00000000" w:rsidDel="00000000" w:rsidP="00000000" w:rsidRDefault="00000000" w:rsidRPr="00000000" w14:paraId="00000113">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1219200</wp:posOffset>
            </wp:positionH>
            <wp:positionV relativeFrom="paragraph">
              <wp:posOffset>161925</wp:posOffset>
            </wp:positionV>
            <wp:extent cx="1497745" cy="1062038"/>
            <wp:effectExtent b="0" l="0" r="0" t="0"/>
            <wp:wrapSquare wrapText="bothSides" distB="114300" distT="114300" distL="114300" distR="114300"/>
            <wp:docPr id="16" name="image58.png"/>
            <a:graphic>
              <a:graphicData uri="http://schemas.openxmlformats.org/drawingml/2006/picture">
                <pic:pic>
                  <pic:nvPicPr>
                    <pic:cNvPr id="0" name="image58.png"/>
                    <pic:cNvPicPr preferRelativeResize="0"/>
                  </pic:nvPicPr>
                  <pic:blipFill>
                    <a:blip r:embed="rId38"/>
                    <a:srcRect b="5296" l="0" r="0" t="5296"/>
                    <a:stretch>
                      <a:fillRect/>
                    </a:stretch>
                  </pic:blipFill>
                  <pic:spPr>
                    <a:xfrm>
                      <a:off x="0" y="0"/>
                      <a:ext cx="1497745" cy="10620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161925</wp:posOffset>
            </wp:positionV>
            <wp:extent cx="1247775" cy="1002885"/>
            <wp:effectExtent b="0" l="0" r="0" t="0"/>
            <wp:wrapSquare wrapText="bothSides" distB="114300" distT="114300" distL="114300" distR="114300"/>
            <wp:docPr id="11" name="image53.png"/>
            <a:graphic>
              <a:graphicData uri="http://schemas.openxmlformats.org/drawingml/2006/picture">
                <pic:pic>
                  <pic:nvPicPr>
                    <pic:cNvPr id="0" name="image53.png"/>
                    <pic:cNvPicPr preferRelativeResize="0"/>
                  </pic:nvPicPr>
                  <pic:blipFill>
                    <a:blip r:embed="rId39"/>
                    <a:srcRect b="0" l="2817" r="2817" t="0"/>
                    <a:stretch>
                      <a:fillRect/>
                    </a:stretch>
                  </pic:blipFill>
                  <pic:spPr>
                    <a:xfrm>
                      <a:off x="0" y="0"/>
                      <a:ext cx="1247775" cy="1002885"/>
                    </a:xfrm>
                    <a:prstGeom prst="rect"/>
                    <a:ln/>
                  </pic:spPr>
                </pic:pic>
              </a:graphicData>
            </a:graphic>
          </wp:anchor>
        </w:drawing>
      </w:r>
    </w:p>
    <w:p w:rsidR="00000000" w:rsidDel="00000000" w:rsidP="00000000" w:rsidRDefault="00000000" w:rsidRPr="00000000" w14:paraId="00000114">
      <w:pPr>
        <w:contextualSpacing w:val="0"/>
        <w:rPr/>
      </w:pPr>
      <w:r w:rsidDel="00000000" w:rsidR="00000000" w:rsidRPr="00000000">
        <w:rPr>
          <w:rtl w:val="0"/>
        </w:rPr>
      </w:r>
    </w:p>
    <w:p w:rsidR="00000000" w:rsidDel="00000000" w:rsidP="00000000" w:rsidRDefault="00000000" w:rsidRPr="00000000" w14:paraId="00000115">
      <w:pPr>
        <w:contextualSpacing w:val="0"/>
        <w:rPr/>
      </w:pPr>
      <w:r w:rsidDel="00000000" w:rsidR="00000000" w:rsidRPr="00000000">
        <w:rPr>
          <w:rtl w:val="0"/>
        </w:rPr>
        <w:t xml:space="preserve">Tali entità incapsuleranno dei dati che prima erano fissati nel codice, si è deciso che il caso di renderli gestibili.</w:t>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contextualSpacing w:val="0"/>
        <w:rPr/>
      </w:pPr>
      <w:r w:rsidDel="00000000" w:rsidR="00000000" w:rsidRPr="00000000">
        <w:rPr>
          <w:rtl w:val="0"/>
        </w:rPr>
        <w:t xml:space="preserve">Ovviamente sarà necessario sostituire completamente il layer che interagisce con lo storage.Il layer di storage sarà implementato tramite delle interfacce  e si baserà sul tecnologia JDBC, ponendo particolare attenzione sui controlli sui dati. </w:t>
      </w:r>
    </w:p>
    <w:p w:rsidR="00000000" w:rsidDel="00000000" w:rsidP="00000000" w:rsidRDefault="00000000" w:rsidRPr="00000000" w14:paraId="0000011E">
      <w:pPr>
        <w:contextualSpacing w:val="0"/>
        <w:rPr/>
      </w:pPr>
      <w:r w:rsidDel="00000000" w:rsidR="00000000" w:rsidRPr="00000000">
        <w:rPr>
          <w:rtl w:val="0"/>
        </w:rPr>
        <w:t xml:space="preserve">La modifica impatta sulle classi presenti nel package </w:t>
      </w:r>
      <w:r w:rsidDel="00000000" w:rsidR="00000000" w:rsidRPr="00000000">
        <w:rPr>
          <w:b w:val="1"/>
          <w:rtl w:val="0"/>
        </w:rPr>
        <w:t xml:space="preserve">mobilesolution.gestioneDB </w:t>
      </w:r>
      <w:r w:rsidDel="00000000" w:rsidR="00000000" w:rsidRPr="00000000">
        <w:rPr>
          <w:rtl w:val="0"/>
        </w:rPr>
        <w:t xml:space="preserve">contenente:</w:t>
      </w:r>
    </w:p>
    <w:p w:rsidR="00000000" w:rsidDel="00000000" w:rsidP="00000000" w:rsidRDefault="00000000" w:rsidRPr="00000000" w14:paraId="0000011F">
      <w:pPr>
        <w:numPr>
          <w:ilvl w:val="0"/>
          <w:numId w:val="5"/>
        </w:numPr>
        <w:ind w:left="720" w:hanging="360"/>
        <w:contextualSpacing w:val="1"/>
        <w:rPr/>
      </w:pPr>
      <w:r w:rsidDel="00000000" w:rsidR="00000000" w:rsidRPr="00000000">
        <w:rPr>
          <w:rtl w:val="0"/>
        </w:rPr>
        <w:t xml:space="preserve">DBCell</w:t>
      </w:r>
    </w:p>
    <w:p w:rsidR="00000000" w:rsidDel="00000000" w:rsidP="00000000" w:rsidRDefault="00000000" w:rsidRPr="00000000" w14:paraId="00000120">
      <w:pPr>
        <w:numPr>
          <w:ilvl w:val="0"/>
          <w:numId w:val="5"/>
        </w:numPr>
        <w:ind w:left="720" w:hanging="360"/>
        <w:contextualSpacing w:val="1"/>
        <w:rPr/>
      </w:pPr>
      <w:r w:rsidDel="00000000" w:rsidR="00000000" w:rsidRPr="00000000">
        <w:rPr>
          <w:rtl w:val="0"/>
        </w:rPr>
        <w:t xml:space="preserve">DBCliente</w:t>
      </w:r>
    </w:p>
    <w:p w:rsidR="00000000" w:rsidDel="00000000" w:rsidP="00000000" w:rsidRDefault="00000000" w:rsidRPr="00000000" w14:paraId="00000121">
      <w:pPr>
        <w:numPr>
          <w:ilvl w:val="0"/>
          <w:numId w:val="5"/>
        </w:numPr>
        <w:ind w:left="720" w:hanging="360"/>
        <w:contextualSpacing w:val="1"/>
        <w:rPr/>
      </w:pPr>
      <w:r w:rsidDel="00000000" w:rsidR="00000000" w:rsidRPr="00000000">
        <w:rPr>
          <w:rtl w:val="0"/>
        </w:rPr>
        <w:t xml:space="preserve">DBGestore</w:t>
      </w:r>
    </w:p>
    <w:p w:rsidR="00000000" w:rsidDel="00000000" w:rsidP="00000000" w:rsidRDefault="00000000" w:rsidRPr="00000000" w14:paraId="00000122">
      <w:pPr>
        <w:numPr>
          <w:ilvl w:val="0"/>
          <w:numId w:val="5"/>
        </w:numPr>
        <w:ind w:left="720" w:hanging="360"/>
        <w:contextualSpacing w:val="1"/>
        <w:rPr/>
      </w:pPr>
      <w:r w:rsidDel="00000000" w:rsidR="00000000" w:rsidRPr="00000000">
        <w:rPr>
          <w:rtl w:val="0"/>
        </w:rPr>
        <w:t xml:space="preserve">DBMagazzino</w:t>
      </w:r>
    </w:p>
    <w:p w:rsidR="00000000" w:rsidDel="00000000" w:rsidP="00000000" w:rsidRDefault="00000000" w:rsidRPr="00000000" w14:paraId="00000123">
      <w:pPr>
        <w:numPr>
          <w:ilvl w:val="0"/>
          <w:numId w:val="5"/>
        </w:numPr>
        <w:ind w:left="720" w:hanging="360"/>
        <w:contextualSpacing w:val="1"/>
        <w:rPr/>
      </w:pPr>
      <w:r w:rsidDel="00000000" w:rsidR="00000000" w:rsidRPr="00000000">
        <w:rPr>
          <w:rtl w:val="0"/>
        </w:rPr>
        <w:t xml:space="preserve">DBOrdini</w:t>
      </w:r>
    </w:p>
    <w:p w:rsidR="00000000" w:rsidDel="00000000" w:rsidP="00000000" w:rsidRDefault="00000000" w:rsidRPr="00000000" w14:paraId="00000124">
      <w:pPr>
        <w:numPr>
          <w:ilvl w:val="0"/>
          <w:numId w:val="5"/>
        </w:numPr>
        <w:ind w:left="720" w:hanging="360"/>
        <w:contextualSpacing w:val="1"/>
        <w:rPr/>
      </w:pPr>
      <w:r w:rsidDel="00000000" w:rsidR="00000000" w:rsidRPr="00000000">
        <w:rPr>
          <w:rtl w:val="0"/>
        </w:rPr>
        <w:t xml:space="preserve">DBVendite</w:t>
      </w:r>
    </w:p>
    <w:p w:rsidR="00000000" w:rsidDel="00000000" w:rsidP="00000000" w:rsidRDefault="00000000" w:rsidRPr="00000000" w14:paraId="00000125">
      <w:pPr>
        <w:contextualSpacing w:val="0"/>
        <w:rPr/>
      </w:pPr>
      <w:r w:rsidDel="00000000" w:rsidR="00000000" w:rsidRPr="00000000">
        <w:rPr>
          <w:rtl w:val="0"/>
        </w:rPr>
        <w:t xml:space="preserve">Sarà necessario includere un layer sottostante che si occupi della gestione della connessione al database, al momento tale componente è completamente inesistente in quanto il salvataggio dei dati avviene tramite file xml. </w:t>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rtl w:val="0"/>
        </w:rPr>
        <w:t xml:space="preserve">Sarà necessario andare a ritoccare le servlet , in modo strettamente contenuto, in quanto la modifica riguarderà la sostituzione delle chiamate ai gestori dei database, dato che non esiste al momento una convenzione.</w:t>
      </w:r>
    </w:p>
    <w:p w:rsidR="00000000" w:rsidDel="00000000" w:rsidP="00000000" w:rsidRDefault="00000000" w:rsidRPr="00000000" w14:paraId="00000128">
      <w:pPr>
        <w:contextualSpacing w:val="0"/>
        <w:rPr/>
      </w:pPr>
      <w:r w:rsidDel="00000000" w:rsidR="00000000" w:rsidRPr="00000000">
        <w:rPr>
          <w:rtl w:val="0"/>
        </w:rPr>
      </w:r>
    </w:p>
    <w:p w:rsidR="00000000" w:rsidDel="00000000" w:rsidP="00000000" w:rsidRDefault="00000000" w:rsidRPr="00000000" w14:paraId="00000129">
      <w:pPr>
        <w:pStyle w:val="Heading1"/>
        <w:contextualSpacing w:val="0"/>
        <w:rPr/>
      </w:pPr>
      <w:bookmarkStart w:colFirst="0" w:colLast="0" w:name="_qs2h50hw28uz" w:id="49"/>
      <w:bookmarkEnd w:id="49"/>
      <w:r w:rsidDel="00000000" w:rsidR="00000000" w:rsidRPr="00000000">
        <w:rPr>
          <w:rtl w:val="0"/>
        </w:rPr>
        <w:t xml:space="preserve">8. Design della soluzione</w:t>
      </w:r>
      <w:r w:rsidDel="00000000" w:rsidR="00000000" w:rsidRPr="00000000">
        <w:rPr>
          <w:rtl w:val="0"/>
        </w:rPr>
      </w:r>
    </w:p>
    <w:p w:rsidR="00000000" w:rsidDel="00000000" w:rsidP="00000000" w:rsidRDefault="00000000" w:rsidRPr="00000000" w14:paraId="0000012A">
      <w:pPr>
        <w:pStyle w:val="Heading2"/>
        <w:contextualSpacing w:val="0"/>
        <w:rPr/>
      </w:pPr>
      <w:bookmarkStart w:colFirst="0" w:colLast="0" w:name="_e9r04mk5c3jm" w:id="50"/>
      <w:bookmarkEnd w:id="50"/>
      <w:r w:rsidDel="00000000" w:rsidR="00000000" w:rsidRPr="00000000">
        <w:rPr>
          <w:rtl w:val="0"/>
        </w:rPr>
        <w:t xml:space="preserve">Descrizione del layer di storage</w:t>
      </w:r>
    </w:p>
    <w:p w:rsidR="00000000" w:rsidDel="00000000" w:rsidP="00000000" w:rsidRDefault="00000000" w:rsidRPr="00000000" w14:paraId="0000012B">
      <w:pPr>
        <w:contextualSpacing w:val="0"/>
        <w:rPr/>
      </w:pPr>
      <w:r w:rsidDel="00000000" w:rsidR="00000000" w:rsidRPr="00000000">
        <w:rPr>
          <w:rtl w:val="0"/>
        </w:rPr>
        <w:t xml:space="preserve">Connection Handler: Database.java</w:t>
      </w:r>
    </w:p>
    <w:p w:rsidR="00000000" w:rsidDel="00000000" w:rsidP="00000000" w:rsidRDefault="00000000" w:rsidRPr="00000000" w14:paraId="0000012C">
      <w:pPr>
        <w:contextualSpacing w:val="0"/>
        <w:rPr/>
      </w:pPr>
      <w:r w:rsidDel="00000000" w:rsidR="00000000" w:rsidRPr="00000000">
        <w:rPr>
          <w:rtl w:val="0"/>
        </w:rPr>
        <w:t xml:space="preserve">È l’oggetto statico che si occupa di inizializzare la connessione e di gestirne il ciclo di vita. Sarà implementato tramite una connection pool , ed è possibile richiamare i seguenti metodi:</w:t>
      </w:r>
    </w:p>
    <w:p w:rsidR="00000000" w:rsidDel="00000000" w:rsidP="00000000" w:rsidRDefault="00000000" w:rsidRPr="00000000" w14:paraId="0000012D">
      <w:pPr>
        <w:numPr>
          <w:ilvl w:val="0"/>
          <w:numId w:val="4"/>
        </w:numPr>
        <w:ind w:left="720" w:hanging="360"/>
        <w:contextualSpacing w:val="1"/>
        <w:rPr/>
      </w:pPr>
      <w:r w:rsidDel="00000000" w:rsidR="00000000" w:rsidRPr="00000000">
        <w:rPr>
          <w:rFonts w:ascii="Courier New" w:cs="Courier New" w:eastAsia="Courier New" w:hAnsi="Courier New"/>
          <w:color w:val="ffc66d"/>
          <w:shd w:fill="2b2b2b" w:val="clear"/>
          <w:rtl w:val="0"/>
        </w:rPr>
        <w:t xml:space="preserve">getConnection() </w:t>
      </w:r>
      <w:r w:rsidDel="00000000" w:rsidR="00000000" w:rsidRPr="00000000">
        <w:rPr>
          <w:rFonts w:ascii="Courier New" w:cs="Courier New" w:eastAsia="Courier New" w:hAnsi="Courier New"/>
          <w:rtl w:val="0"/>
        </w:rPr>
        <w:t xml:space="preserve">: è un metodo che permette di ottenere una connessione al database.</w:t>
      </w:r>
    </w:p>
    <w:p w:rsidR="00000000" w:rsidDel="00000000" w:rsidP="00000000" w:rsidRDefault="00000000" w:rsidRPr="00000000" w14:paraId="0000012E">
      <w:pPr>
        <w:numPr>
          <w:ilvl w:val="0"/>
          <w:numId w:val="4"/>
        </w:numPr>
        <w:ind w:left="720" w:hanging="360"/>
        <w:contextualSpacing w:val="1"/>
        <w:rPr/>
      </w:pPr>
      <w:r w:rsidDel="00000000" w:rsidR="00000000" w:rsidRPr="00000000">
        <w:rPr>
          <w:rFonts w:ascii="Courier New" w:cs="Courier New" w:eastAsia="Courier New" w:hAnsi="Courier New"/>
          <w:color w:val="ffc66d"/>
          <w:shd w:fill="2b2b2b" w:val="clear"/>
          <w:rtl w:val="0"/>
        </w:rPr>
        <w:t xml:space="preserve">releaseConnection()</w:t>
      </w:r>
      <w:r w:rsidDel="00000000" w:rsidR="00000000" w:rsidRPr="00000000">
        <w:rPr>
          <w:rFonts w:ascii="Courier New" w:cs="Courier New" w:eastAsia="Courier New" w:hAnsi="Courier New"/>
          <w:rtl w:val="0"/>
        </w:rPr>
        <w:t xml:space="preserve"> : è un metodo che permette di rilasciare la connessione quando si è finito di utilizzarla.</w:t>
      </w:r>
    </w:p>
    <w:p w:rsidR="00000000" w:rsidDel="00000000" w:rsidP="00000000" w:rsidRDefault="00000000" w:rsidRPr="00000000" w14:paraId="0000012F">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0">
      <w:pPr>
        <w:pStyle w:val="Heading3"/>
        <w:contextualSpacing w:val="0"/>
        <w:rPr/>
      </w:pPr>
      <w:bookmarkStart w:colFirst="0" w:colLast="0" w:name="_iuflk9t7c1hh" w:id="51"/>
      <w:bookmarkEnd w:id="51"/>
      <w:r w:rsidDel="00000000" w:rsidR="00000000" w:rsidRPr="00000000">
        <w:rPr>
          <w:rtl w:val="0"/>
        </w:rPr>
        <w:t xml:space="preserve">Manager:</w:t>
      </w:r>
    </w:p>
    <w:p w:rsidR="00000000" w:rsidDel="00000000" w:rsidP="00000000" w:rsidRDefault="00000000" w:rsidRPr="00000000" w14:paraId="00000131">
      <w:pPr>
        <w:contextualSpacing w:val="0"/>
        <w:rPr/>
      </w:pPr>
      <w:r w:rsidDel="00000000" w:rsidR="00000000" w:rsidRPr="00000000">
        <w:rPr>
          <w:rtl w:val="0"/>
        </w:rPr>
        <w:t xml:space="preserve">Vengono implementati alcuni manager, uno per ogni tabella nel database:</w:t>
      </w:r>
    </w:p>
    <w:p w:rsidR="00000000" w:rsidDel="00000000" w:rsidP="00000000" w:rsidRDefault="00000000" w:rsidRPr="00000000" w14:paraId="00000132">
      <w:pPr>
        <w:contextualSpacing w:val="0"/>
        <w:rPr>
          <w:b w:val="1"/>
        </w:rPr>
      </w:pPr>
      <w:r w:rsidDel="00000000" w:rsidR="00000000" w:rsidRPr="00000000">
        <w:rPr>
          <w:b w:val="1"/>
          <w:rtl w:val="0"/>
        </w:rPr>
        <w:t xml:space="preserve">ClientManager</w:t>
      </w:r>
    </w:p>
    <w:p w:rsidR="00000000" w:rsidDel="00000000" w:rsidP="00000000" w:rsidRDefault="00000000" w:rsidRPr="00000000" w14:paraId="00000133">
      <w:pPr>
        <w:contextualSpacing w:val="0"/>
        <w:rPr>
          <w:b w:val="1"/>
        </w:rPr>
      </w:pPr>
      <w:r w:rsidDel="00000000" w:rsidR="00000000" w:rsidRPr="00000000">
        <w:rPr>
          <w:b w:val="1"/>
        </w:rPr>
        <w:drawing>
          <wp:inline distB="114300" distT="114300" distL="114300" distR="114300">
            <wp:extent cx="3029486" cy="4824413"/>
            <wp:effectExtent b="0" l="0" r="0" t="0"/>
            <wp:docPr id="34" name="image77.png"/>
            <a:graphic>
              <a:graphicData uri="http://schemas.openxmlformats.org/drawingml/2006/picture">
                <pic:pic>
                  <pic:nvPicPr>
                    <pic:cNvPr id="0" name="image77.png"/>
                    <pic:cNvPicPr preferRelativeResize="0"/>
                  </pic:nvPicPr>
                  <pic:blipFill>
                    <a:blip r:embed="rId40"/>
                    <a:srcRect b="0" l="0" r="0" t="0"/>
                    <a:stretch>
                      <a:fillRect/>
                    </a:stretch>
                  </pic:blipFill>
                  <pic:spPr>
                    <a:xfrm>
                      <a:off x="0" y="0"/>
                      <a:ext cx="3029486" cy="482441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contextualSpacing w:val="0"/>
        <w:rPr>
          <w:b w:val="1"/>
        </w:rPr>
      </w:pPr>
      <w:r w:rsidDel="00000000" w:rsidR="00000000" w:rsidRPr="00000000">
        <w:rPr>
          <w:rtl w:val="0"/>
        </w:rPr>
      </w:r>
    </w:p>
    <w:p w:rsidR="00000000" w:rsidDel="00000000" w:rsidP="00000000" w:rsidRDefault="00000000" w:rsidRPr="00000000" w14:paraId="00000135">
      <w:pPr>
        <w:contextualSpacing w:val="0"/>
        <w:rPr>
          <w:b w:val="1"/>
        </w:rPr>
      </w:pPr>
      <w:r w:rsidDel="00000000" w:rsidR="00000000" w:rsidRPr="00000000">
        <w:rPr>
          <w:b w:val="1"/>
          <w:rtl w:val="0"/>
        </w:rPr>
        <w:t xml:space="preserve">SmartphoneManager</w:t>
      </w:r>
    </w:p>
    <w:p w:rsidR="00000000" w:rsidDel="00000000" w:rsidP="00000000" w:rsidRDefault="00000000" w:rsidRPr="00000000" w14:paraId="00000136">
      <w:pPr>
        <w:contextualSpacing w:val="0"/>
        <w:rPr>
          <w:b w:val="1"/>
        </w:rPr>
      </w:pPr>
      <w:r w:rsidDel="00000000" w:rsidR="00000000" w:rsidRPr="00000000">
        <w:rPr>
          <w:b w:val="1"/>
        </w:rPr>
        <w:drawing>
          <wp:inline distB="114300" distT="114300" distL="114300" distR="114300">
            <wp:extent cx="4029997" cy="5462588"/>
            <wp:effectExtent b="0" l="0" r="0" t="0"/>
            <wp:docPr id="15" name="image57.png"/>
            <a:graphic>
              <a:graphicData uri="http://schemas.openxmlformats.org/drawingml/2006/picture">
                <pic:pic>
                  <pic:nvPicPr>
                    <pic:cNvPr id="0" name="image57.png"/>
                    <pic:cNvPicPr preferRelativeResize="0"/>
                  </pic:nvPicPr>
                  <pic:blipFill>
                    <a:blip r:embed="rId41"/>
                    <a:srcRect b="0" l="0" r="0" t="0"/>
                    <a:stretch>
                      <a:fillRect/>
                    </a:stretch>
                  </pic:blipFill>
                  <pic:spPr>
                    <a:xfrm>
                      <a:off x="0" y="0"/>
                      <a:ext cx="4029997" cy="546258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contextualSpacing w:val="0"/>
        <w:rPr>
          <w:b w:val="1"/>
        </w:rPr>
      </w:pPr>
      <w:r w:rsidDel="00000000" w:rsidR="00000000" w:rsidRPr="00000000">
        <w:rPr>
          <w:b w:val="1"/>
          <w:rtl w:val="0"/>
        </w:rPr>
        <w:t xml:space="preserve">AdminManager</w:t>
      </w:r>
    </w:p>
    <w:p w:rsidR="00000000" w:rsidDel="00000000" w:rsidP="00000000" w:rsidRDefault="00000000" w:rsidRPr="00000000" w14:paraId="00000138">
      <w:pPr>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4062413" cy="3232385"/>
            <wp:effectExtent b="0" l="0" r="0" t="0"/>
            <wp:wrapSquare wrapText="bothSides" distB="114300" distT="114300" distL="114300" distR="114300"/>
            <wp:docPr id="33" name="image76.png"/>
            <a:graphic>
              <a:graphicData uri="http://schemas.openxmlformats.org/drawingml/2006/picture">
                <pic:pic>
                  <pic:nvPicPr>
                    <pic:cNvPr id="0" name="image76.png"/>
                    <pic:cNvPicPr preferRelativeResize="0"/>
                  </pic:nvPicPr>
                  <pic:blipFill>
                    <a:blip r:embed="rId42"/>
                    <a:srcRect b="0" l="0" r="0" t="0"/>
                    <a:stretch>
                      <a:fillRect/>
                    </a:stretch>
                  </pic:blipFill>
                  <pic:spPr>
                    <a:xfrm>
                      <a:off x="0" y="0"/>
                      <a:ext cx="4062413" cy="3232385"/>
                    </a:xfrm>
                    <a:prstGeom prst="rect"/>
                    <a:ln/>
                  </pic:spPr>
                </pic:pic>
              </a:graphicData>
            </a:graphic>
          </wp:anchor>
        </w:drawing>
      </w:r>
    </w:p>
    <w:p w:rsidR="00000000" w:rsidDel="00000000" w:rsidP="00000000" w:rsidRDefault="00000000" w:rsidRPr="00000000" w14:paraId="00000139">
      <w:pPr>
        <w:contextualSpacing w:val="0"/>
        <w:rPr>
          <w:b w:val="1"/>
        </w:rPr>
      </w:pPr>
      <w:r w:rsidDel="00000000" w:rsidR="00000000" w:rsidRPr="00000000">
        <w:rPr>
          <w:rtl w:val="0"/>
        </w:rPr>
      </w:r>
    </w:p>
    <w:p w:rsidR="00000000" w:rsidDel="00000000" w:rsidP="00000000" w:rsidRDefault="00000000" w:rsidRPr="00000000" w14:paraId="0000013A">
      <w:pPr>
        <w:contextualSpacing w:val="0"/>
        <w:rPr>
          <w:b w:val="1"/>
        </w:rPr>
      </w:pPr>
      <w:r w:rsidDel="00000000" w:rsidR="00000000" w:rsidRPr="00000000">
        <w:rPr>
          <w:rtl w:val="0"/>
        </w:rPr>
      </w:r>
    </w:p>
    <w:p w:rsidR="00000000" w:rsidDel="00000000" w:rsidP="00000000" w:rsidRDefault="00000000" w:rsidRPr="00000000" w14:paraId="0000013B">
      <w:pPr>
        <w:contextualSpacing w:val="0"/>
        <w:rPr>
          <w:b w:val="1"/>
        </w:rPr>
      </w:pPr>
      <w:r w:rsidDel="00000000" w:rsidR="00000000" w:rsidRPr="00000000">
        <w:rPr>
          <w:rtl w:val="0"/>
        </w:rPr>
      </w:r>
    </w:p>
    <w:p w:rsidR="00000000" w:rsidDel="00000000" w:rsidP="00000000" w:rsidRDefault="00000000" w:rsidRPr="00000000" w14:paraId="0000013C">
      <w:pPr>
        <w:contextualSpacing w:val="0"/>
        <w:rPr>
          <w:b w:val="1"/>
        </w:rPr>
      </w:pPr>
      <w:r w:rsidDel="00000000" w:rsidR="00000000" w:rsidRPr="00000000">
        <w:rPr>
          <w:rtl w:val="0"/>
        </w:rPr>
      </w:r>
    </w:p>
    <w:p w:rsidR="00000000" w:rsidDel="00000000" w:rsidP="00000000" w:rsidRDefault="00000000" w:rsidRPr="00000000" w14:paraId="0000013D">
      <w:pPr>
        <w:contextualSpacing w:val="0"/>
        <w:rPr>
          <w:b w:val="1"/>
        </w:rPr>
      </w:pPr>
      <w:r w:rsidDel="00000000" w:rsidR="00000000" w:rsidRPr="00000000">
        <w:rPr>
          <w:rtl w:val="0"/>
        </w:rPr>
      </w:r>
    </w:p>
    <w:p w:rsidR="00000000" w:rsidDel="00000000" w:rsidP="00000000" w:rsidRDefault="00000000" w:rsidRPr="00000000" w14:paraId="0000013E">
      <w:pPr>
        <w:contextualSpacing w:val="0"/>
        <w:rPr>
          <w:b w:val="1"/>
        </w:rPr>
      </w:pPr>
      <w:r w:rsidDel="00000000" w:rsidR="00000000" w:rsidRPr="00000000">
        <w:rPr>
          <w:rtl w:val="0"/>
        </w:rPr>
      </w:r>
    </w:p>
    <w:p w:rsidR="00000000" w:rsidDel="00000000" w:rsidP="00000000" w:rsidRDefault="00000000" w:rsidRPr="00000000" w14:paraId="0000013F">
      <w:pPr>
        <w:contextualSpacing w:val="0"/>
        <w:rPr>
          <w:b w:val="1"/>
        </w:rPr>
      </w:pPr>
      <w:r w:rsidDel="00000000" w:rsidR="00000000" w:rsidRPr="00000000">
        <w:rPr>
          <w:rtl w:val="0"/>
        </w:rPr>
      </w:r>
    </w:p>
    <w:p w:rsidR="00000000" w:rsidDel="00000000" w:rsidP="00000000" w:rsidRDefault="00000000" w:rsidRPr="00000000" w14:paraId="00000140">
      <w:pPr>
        <w:contextualSpacing w:val="0"/>
        <w:rPr>
          <w:b w:val="1"/>
        </w:rPr>
      </w:pPr>
      <w:r w:rsidDel="00000000" w:rsidR="00000000" w:rsidRPr="00000000">
        <w:rPr>
          <w:rtl w:val="0"/>
        </w:rPr>
      </w:r>
    </w:p>
    <w:p w:rsidR="00000000" w:rsidDel="00000000" w:rsidP="00000000" w:rsidRDefault="00000000" w:rsidRPr="00000000" w14:paraId="00000141">
      <w:pPr>
        <w:contextualSpacing w:val="0"/>
        <w:rPr>
          <w:b w:val="1"/>
        </w:rPr>
      </w:pPr>
      <w:r w:rsidDel="00000000" w:rsidR="00000000" w:rsidRPr="00000000">
        <w:rPr>
          <w:rtl w:val="0"/>
        </w:rPr>
      </w:r>
    </w:p>
    <w:p w:rsidR="00000000" w:rsidDel="00000000" w:rsidP="00000000" w:rsidRDefault="00000000" w:rsidRPr="00000000" w14:paraId="00000142">
      <w:pPr>
        <w:contextualSpacing w:val="0"/>
        <w:rPr>
          <w:b w:val="1"/>
        </w:rPr>
      </w:pPr>
      <w:r w:rsidDel="00000000" w:rsidR="00000000" w:rsidRPr="00000000">
        <w:rPr>
          <w:rtl w:val="0"/>
        </w:rPr>
      </w:r>
    </w:p>
    <w:p w:rsidR="00000000" w:rsidDel="00000000" w:rsidP="00000000" w:rsidRDefault="00000000" w:rsidRPr="00000000" w14:paraId="00000143">
      <w:pPr>
        <w:contextualSpacing w:val="0"/>
        <w:rPr>
          <w:b w:val="1"/>
        </w:rPr>
      </w:pPr>
      <w:r w:rsidDel="00000000" w:rsidR="00000000" w:rsidRPr="00000000">
        <w:rPr>
          <w:rtl w:val="0"/>
        </w:rPr>
      </w:r>
    </w:p>
    <w:p w:rsidR="00000000" w:rsidDel="00000000" w:rsidP="00000000" w:rsidRDefault="00000000" w:rsidRPr="00000000" w14:paraId="00000144">
      <w:pPr>
        <w:contextualSpacing w:val="0"/>
        <w:rPr>
          <w:b w:val="1"/>
        </w:rPr>
      </w:pPr>
      <w:r w:rsidDel="00000000" w:rsidR="00000000" w:rsidRPr="00000000">
        <w:rPr>
          <w:rtl w:val="0"/>
        </w:rPr>
      </w:r>
    </w:p>
    <w:p w:rsidR="00000000" w:rsidDel="00000000" w:rsidP="00000000" w:rsidRDefault="00000000" w:rsidRPr="00000000" w14:paraId="00000145">
      <w:pPr>
        <w:contextualSpacing w:val="0"/>
        <w:rPr>
          <w:b w:val="1"/>
        </w:rPr>
      </w:pPr>
      <w:r w:rsidDel="00000000" w:rsidR="00000000" w:rsidRPr="00000000">
        <w:rPr>
          <w:rtl w:val="0"/>
        </w:rPr>
      </w:r>
    </w:p>
    <w:p w:rsidR="00000000" w:rsidDel="00000000" w:rsidP="00000000" w:rsidRDefault="00000000" w:rsidRPr="00000000" w14:paraId="00000146">
      <w:pPr>
        <w:contextualSpacing w:val="0"/>
        <w:rPr>
          <w:b w:val="1"/>
        </w:rPr>
      </w:pPr>
      <w:r w:rsidDel="00000000" w:rsidR="00000000" w:rsidRPr="00000000">
        <w:rPr>
          <w:rtl w:val="0"/>
        </w:rPr>
      </w:r>
    </w:p>
    <w:p w:rsidR="00000000" w:rsidDel="00000000" w:rsidP="00000000" w:rsidRDefault="00000000" w:rsidRPr="00000000" w14:paraId="00000147">
      <w:pPr>
        <w:contextualSpacing w:val="0"/>
        <w:rPr>
          <w:b w:val="1"/>
        </w:rPr>
      </w:pPr>
      <w:r w:rsidDel="00000000" w:rsidR="00000000" w:rsidRPr="00000000">
        <w:rPr>
          <w:b w:val="1"/>
          <w:rtl w:val="0"/>
        </w:rPr>
        <w:t xml:space="preserve">ShipmentManager</w:t>
      </w:r>
    </w:p>
    <w:p w:rsidR="00000000" w:rsidDel="00000000" w:rsidP="00000000" w:rsidRDefault="00000000" w:rsidRPr="00000000" w14:paraId="00000148">
      <w:pPr>
        <w:contextualSpacing w:val="0"/>
        <w:rPr>
          <w:b w:val="1"/>
        </w:rPr>
      </w:pPr>
      <w:r w:rsidDel="00000000" w:rsidR="00000000" w:rsidRPr="00000000">
        <w:rPr>
          <w:b w:val="1"/>
        </w:rPr>
        <w:drawing>
          <wp:inline distB="114300" distT="114300" distL="114300" distR="114300">
            <wp:extent cx="4146330" cy="4957763"/>
            <wp:effectExtent b="0" l="0" r="0" t="0"/>
            <wp:docPr id="25" name="image68.png"/>
            <a:graphic>
              <a:graphicData uri="http://schemas.openxmlformats.org/drawingml/2006/picture">
                <pic:pic>
                  <pic:nvPicPr>
                    <pic:cNvPr id="0" name="image68.png"/>
                    <pic:cNvPicPr preferRelativeResize="0"/>
                  </pic:nvPicPr>
                  <pic:blipFill>
                    <a:blip r:embed="rId43"/>
                    <a:srcRect b="0" l="0" r="0" t="0"/>
                    <a:stretch>
                      <a:fillRect/>
                    </a:stretch>
                  </pic:blipFill>
                  <pic:spPr>
                    <a:xfrm>
                      <a:off x="0" y="0"/>
                      <a:ext cx="4146330" cy="495776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contextualSpacing w:val="0"/>
        <w:rPr>
          <w:b w:val="1"/>
        </w:rPr>
      </w:pPr>
      <w:r w:rsidDel="00000000" w:rsidR="00000000" w:rsidRPr="00000000">
        <w:rPr>
          <w:b w:val="1"/>
          <w:rtl w:val="0"/>
        </w:rPr>
        <w:t xml:space="preserve">PaymentManager</w:t>
      </w:r>
    </w:p>
    <w:p w:rsidR="00000000" w:rsidDel="00000000" w:rsidP="00000000" w:rsidRDefault="00000000" w:rsidRPr="00000000" w14:paraId="0000014A">
      <w:pPr>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3309938" cy="4046094"/>
            <wp:effectExtent b="0" l="0" r="0" t="0"/>
            <wp:wrapSquare wrapText="bothSides" distB="114300" distT="114300" distL="114300" distR="114300"/>
            <wp:docPr id="22" name="image64.png"/>
            <a:graphic>
              <a:graphicData uri="http://schemas.openxmlformats.org/drawingml/2006/picture">
                <pic:pic>
                  <pic:nvPicPr>
                    <pic:cNvPr id="0" name="image64.png"/>
                    <pic:cNvPicPr preferRelativeResize="0"/>
                  </pic:nvPicPr>
                  <pic:blipFill>
                    <a:blip r:embed="rId44"/>
                    <a:srcRect b="0" l="0" r="0" t="0"/>
                    <a:stretch>
                      <a:fillRect/>
                    </a:stretch>
                  </pic:blipFill>
                  <pic:spPr>
                    <a:xfrm>
                      <a:off x="0" y="0"/>
                      <a:ext cx="3309938" cy="4046094"/>
                    </a:xfrm>
                    <a:prstGeom prst="rect"/>
                    <a:ln/>
                  </pic:spPr>
                </pic:pic>
              </a:graphicData>
            </a:graphic>
          </wp:anchor>
        </w:drawing>
      </w:r>
    </w:p>
    <w:p w:rsidR="00000000" w:rsidDel="00000000" w:rsidP="00000000" w:rsidRDefault="00000000" w:rsidRPr="00000000" w14:paraId="0000014B">
      <w:pPr>
        <w:contextualSpacing w:val="0"/>
        <w:rPr>
          <w:b w:val="1"/>
        </w:rPr>
      </w:pPr>
      <w:r w:rsidDel="00000000" w:rsidR="00000000" w:rsidRPr="00000000">
        <w:rPr>
          <w:rtl w:val="0"/>
        </w:rPr>
      </w:r>
    </w:p>
    <w:p w:rsidR="00000000" w:rsidDel="00000000" w:rsidP="00000000" w:rsidRDefault="00000000" w:rsidRPr="00000000" w14:paraId="0000014C">
      <w:pPr>
        <w:contextualSpacing w:val="0"/>
        <w:rPr>
          <w:b w:val="1"/>
        </w:rPr>
      </w:pPr>
      <w:r w:rsidDel="00000000" w:rsidR="00000000" w:rsidRPr="00000000">
        <w:rPr>
          <w:rtl w:val="0"/>
        </w:rPr>
      </w:r>
    </w:p>
    <w:p w:rsidR="00000000" w:rsidDel="00000000" w:rsidP="00000000" w:rsidRDefault="00000000" w:rsidRPr="00000000" w14:paraId="0000014D">
      <w:pPr>
        <w:contextualSpacing w:val="0"/>
        <w:rPr>
          <w:b w:val="1"/>
        </w:rPr>
      </w:pPr>
      <w:r w:rsidDel="00000000" w:rsidR="00000000" w:rsidRPr="00000000">
        <w:rPr>
          <w:rtl w:val="0"/>
        </w:rPr>
      </w:r>
    </w:p>
    <w:p w:rsidR="00000000" w:rsidDel="00000000" w:rsidP="00000000" w:rsidRDefault="00000000" w:rsidRPr="00000000" w14:paraId="0000014E">
      <w:pPr>
        <w:contextualSpacing w:val="0"/>
        <w:rPr>
          <w:b w:val="1"/>
        </w:rPr>
      </w:pPr>
      <w:r w:rsidDel="00000000" w:rsidR="00000000" w:rsidRPr="00000000">
        <w:rPr>
          <w:rtl w:val="0"/>
        </w:rPr>
      </w:r>
    </w:p>
    <w:p w:rsidR="00000000" w:rsidDel="00000000" w:rsidP="00000000" w:rsidRDefault="00000000" w:rsidRPr="00000000" w14:paraId="0000014F">
      <w:pPr>
        <w:contextualSpacing w:val="0"/>
        <w:rPr>
          <w:b w:val="1"/>
        </w:rPr>
      </w:pPr>
      <w:r w:rsidDel="00000000" w:rsidR="00000000" w:rsidRPr="00000000">
        <w:rPr>
          <w:rtl w:val="0"/>
        </w:rPr>
      </w:r>
    </w:p>
    <w:p w:rsidR="00000000" w:rsidDel="00000000" w:rsidP="00000000" w:rsidRDefault="00000000" w:rsidRPr="00000000" w14:paraId="00000150">
      <w:pPr>
        <w:contextualSpacing w:val="0"/>
        <w:rPr>
          <w:b w:val="1"/>
        </w:rPr>
      </w:pPr>
      <w:r w:rsidDel="00000000" w:rsidR="00000000" w:rsidRPr="00000000">
        <w:rPr>
          <w:rtl w:val="0"/>
        </w:rPr>
      </w:r>
    </w:p>
    <w:p w:rsidR="00000000" w:rsidDel="00000000" w:rsidP="00000000" w:rsidRDefault="00000000" w:rsidRPr="00000000" w14:paraId="00000151">
      <w:pPr>
        <w:contextualSpacing w:val="0"/>
        <w:rPr>
          <w:b w:val="1"/>
        </w:rPr>
      </w:pPr>
      <w:r w:rsidDel="00000000" w:rsidR="00000000" w:rsidRPr="00000000">
        <w:rPr>
          <w:rtl w:val="0"/>
        </w:rPr>
      </w:r>
    </w:p>
    <w:p w:rsidR="00000000" w:rsidDel="00000000" w:rsidP="00000000" w:rsidRDefault="00000000" w:rsidRPr="00000000" w14:paraId="00000152">
      <w:pPr>
        <w:contextualSpacing w:val="0"/>
        <w:rPr>
          <w:b w:val="1"/>
        </w:rPr>
      </w:pPr>
      <w:r w:rsidDel="00000000" w:rsidR="00000000" w:rsidRPr="00000000">
        <w:rPr>
          <w:rtl w:val="0"/>
        </w:rPr>
      </w:r>
    </w:p>
    <w:p w:rsidR="00000000" w:rsidDel="00000000" w:rsidP="00000000" w:rsidRDefault="00000000" w:rsidRPr="00000000" w14:paraId="00000153">
      <w:pPr>
        <w:contextualSpacing w:val="0"/>
        <w:rPr>
          <w:b w:val="1"/>
        </w:rPr>
      </w:pPr>
      <w:r w:rsidDel="00000000" w:rsidR="00000000" w:rsidRPr="00000000">
        <w:rPr>
          <w:rtl w:val="0"/>
        </w:rPr>
      </w:r>
    </w:p>
    <w:p w:rsidR="00000000" w:rsidDel="00000000" w:rsidP="00000000" w:rsidRDefault="00000000" w:rsidRPr="00000000" w14:paraId="00000154">
      <w:pPr>
        <w:contextualSpacing w:val="0"/>
        <w:rPr>
          <w:b w:val="1"/>
        </w:rPr>
      </w:pPr>
      <w:r w:rsidDel="00000000" w:rsidR="00000000" w:rsidRPr="00000000">
        <w:rPr>
          <w:rtl w:val="0"/>
        </w:rPr>
      </w:r>
    </w:p>
    <w:p w:rsidR="00000000" w:rsidDel="00000000" w:rsidP="00000000" w:rsidRDefault="00000000" w:rsidRPr="00000000" w14:paraId="00000155">
      <w:pPr>
        <w:contextualSpacing w:val="0"/>
        <w:rPr>
          <w:b w:val="1"/>
        </w:rPr>
      </w:pPr>
      <w:r w:rsidDel="00000000" w:rsidR="00000000" w:rsidRPr="00000000">
        <w:rPr>
          <w:rtl w:val="0"/>
        </w:rPr>
      </w:r>
    </w:p>
    <w:p w:rsidR="00000000" w:rsidDel="00000000" w:rsidP="00000000" w:rsidRDefault="00000000" w:rsidRPr="00000000" w14:paraId="00000156">
      <w:pPr>
        <w:contextualSpacing w:val="0"/>
        <w:rPr>
          <w:b w:val="1"/>
        </w:rPr>
      </w:pPr>
      <w:r w:rsidDel="00000000" w:rsidR="00000000" w:rsidRPr="00000000">
        <w:rPr>
          <w:rtl w:val="0"/>
        </w:rPr>
      </w:r>
    </w:p>
    <w:p w:rsidR="00000000" w:rsidDel="00000000" w:rsidP="00000000" w:rsidRDefault="00000000" w:rsidRPr="00000000" w14:paraId="00000157">
      <w:pPr>
        <w:contextualSpacing w:val="0"/>
        <w:rPr>
          <w:b w:val="1"/>
        </w:rPr>
      </w:pPr>
      <w:r w:rsidDel="00000000" w:rsidR="00000000" w:rsidRPr="00000000">
        <w:rPr>
          <w:rtl w:val="0"/>
        </w:rPr>
      </w:r>
    </w:p>
    <w:p w:rsidR="00000000" w:rsidDel="00000000" w:rsidP="00000000" w:rsidRDefault="00000000" w:rsidRPr="00000000" w14:paraId="00000158">
      <w:pPr>
        <w:contextualSpacing w:val="0"/>
        <w:rPr>
          <w:b w:val="1"/>
        </w:rPr>
      </w:pPr>
      <w:r w:rsidDel="00000000" w:rsidR="00000000" w:rsidRPr="00000000">
        <w:rPr>
          <w:rtl w:val="0"/>
        </w:rPr>
      </w:r>
    </w:p>
    <w:p w:rsidR="00000000" w:rsidDel="00000000" w:rsidP="00000000" w:rsidRDefault="00000000" w:rsidRPr="00000000" w14:paraId="00000159">
      <w:pPr>
        <w:contextualSpacing w:val="0"/>
        <w:rPr>
          <w:b w:val="1"/>
        </w:rPr>
      </w:pPr>
      <w:r w:rsidDel="00000000" w:rsidR="00000000" w:rsidRPr="00000000">
        <w:rPr>
          <w:rtl w:val="0"/>
        </w:rPr>
      </w:r>
    </w:p>
    <w:p w:rsidR="00000000" w:rsidDel="00000000" w:rsidP="00000000" w:rsidRDefault="00000000" w:rsidRPr="00000000" w14:paraId="0000015A">
      <w:pPr>
        <w:contextualSpacing w:val="0"/>
        <w:rPr>
          <w:b w:val="1"/>
        </w:rPr>
      </w:pPr>
      <w:r w:rsidDel="00000000" w:rsidR="00000000" w:rsidRPr="00000000">
        <w:rPr>
          <w:rtl w:val="0"/>
        </w:rPr>
      </w:r>
    </w:p>
    <w:p w:rsidR="00000000" w:rsidDel="00000000" w:rsidP="00000000" w:rsidRDefault="00000000" w:rsidRPr="00000000" w14:paraId="0000015B">
      <w:pPr>
        <w:contextualSpacing w:val="0"/>
        <w:rPr>
          <w:b w:val="1"/>
        </w:rPr>
      </w:pPr>
      <w:r w:rsidDel="00000000" w:rsidR="00000000" w:rsidRPr="00000000">
        <w:rPr>
          <w:rtl w:val="0"/>
        </w:rPr>
      </w:r>
    </w:p>
    <w:p w:rsidR="00000000" w:rsidDel="00000000" w:rsidP="00000000" w:rsidRDefault="00000000" w:rsidRPr="00000000" w14:paraId="0000015C">
      <w:pPr>
        <w:contextualSpacing w:val="0"/>
        <w:rPr>
          <w:b w:val="1"/>
        </w:rPr>
      </w:pPr>
      <w:r w:rsidDel="00000000" w:rsidR="00000000" w:rsidRPr="00000000">
        <w:rPr>
          <w:b w:val="1"/>
          <w:rtl w:val="0"/>
        </w:rPr>
        <w:t xml:space="preserve">BookingManager</w:t>
      </w:r>
    </w:p>
    <w:p w:rsidR="00000000" w:rsidDel="00000000" w:rsidP="00000000" w:rsidRDefault="00000000" w:rsidRPr="00000000" w14:paraId="0000015D">
      <w:pPr>
        <w:contextualSpacing w:val="0"/>
        <w:rPr>
          <w:b w:val="1"/>
        </w:rPr>
      </w:pPr>
      <w:r w:rsidDel="00000000" w:rsidR="00000000" w:rsidRPr="00000000">
        <w:rPr>
          <w:b w:val="1"/>
        </w:rPr>
        <w:drawing>
          <wp:inline distB="114300" distT="114300" distL="114300" distR="114300">
            <wp:extent cx="3932113" cy="4748213"/>
            <wp:effectExtent b="0" l="0" r="0" t="0"/>
            <wp:docPr id="4"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3932113" cy="4748213"/>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contextualSpacing w:val="0"/>
        <w:rPr>
          <w:b w:val="1"/>
        </w:rPr>
      </w:pPr>
      <w:r w:rsidDel="00000000" w:rsidR="00000000" w:rsidRPr="00000000">
        <w:rPr>
          <w:b w:val="1"/>
          <w:rtl w:val="0"/>
        </w:rPr>
        <w:t xml:space="preserve">SalesManager</w:t>
      </w:r>
    </w:p>
    <w:p w:rsidR="00000000" w:rsidDel="00000000" w:rsidP="00000000" w:rsidRDefault="00000000" w:rsidRPr="00000000" w14:paraId="0000015F">
      <w:pPr>
        <w:contextualSpacing w:val="0"/>
        <w:rPr/>
      </w:pPr>
      <w:r w:rsidDel="00000000" w:rsidR="00000000" w:rsidRPr="00000000">
        <w:rPr/>
        <w:drawing>
          <wp:inline distB="114300" distT="114300" distL="114300" distR="114300">
            <wp:extent cx="3509963" cy="2873929"/>
            <wp:effectExtent b="0" l="0" r="0" t="0"/>
            <wp:docPr id="43" name="image86.png"/>
            <a:graphic>
              <a:graphicData uri="http://schemas.openxmlformats.org/drawingml/2006/picture">
                <pic:pic>
                  <pic:nvPicPr>
                    <pic:cNvPr id="0" name="image86.png"/>
                    <pic:cNvPicPr preferRelativeResize="0"/>
                  </pic:nvPicPr>
                  <pic:blipFill>
                    <a:blip r:embed="rId46"/>
                    <a:srcRect b="0" l="0" r="0" t="0"/>
                    <a:stretch>
                      <a:fillRect/>
                    </a:stretch>
                  </pic:blipFill>
                  <pic:spPr>
                    <a:xfrm>
                      <a:off x="0" y="0"/>
                      <a:ext cx="3509963" cy="2873929"/>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t xml:space="preserve">Ogni manager implementa le principali operazioni CRUD, oltre ad altri metodi ad-hoc.</w:t>
      </w:r>
    </w:p>
    <w:p w:rsidR="00000000" w:rsidDel="00000000" w:rsidP="00000000" w:rsidRDefault="00000000" w:rsidRPr="00000000" w14:paraId="00000162">
      <w:pPr>
        <w:contextualSpacing w:val="0"/>
        <w:rPr/>
      </w:pPr>
      <w:r w:rsidDel="00000000" w:rsidR="00000000" w:rsidRPr="00000000">
        <w:rPr>
          <w:rtl w:val="0"/>
        </w:rPr>
        <w:t xml:space="preserve">Il tutto sarà gestito tramite Statement parametrizzati onde evitare errori e prevenire attacchi del tipo SQL-Injection. I manager sono implementati tramite il design pattern Singleton.</w:t>
      </w:r>
    </w:p>
    <w:p w:rsidR="00000000" w:rsidDel="00000000" w:rsidP="00000000" w:rsidRDefault="00000000" w:rsidRPr="00000000" w14:paraId="00000163">
      <w:pPr>
        <w:pStyle w:val="Heading3"/>
        <w:contextualSpacing w:val="0"/>
        <w:rPr/>
      </w:pPr>
      <w:bookmarkStart w:colFirst="0" w:colLast="0" w:name="_6fe4ktol3x6x" w:id="52"/>
      <w:bookmarkEnd w:id="52"/>
      <w:r w:rsidDel="00000000" w:rsidR="00000000" w:rsidRPr="00000000">
        <w:rPr>
          <w:rtl w:val="0"/>
        </w:rPr>
        <w:t xml:space="preserve">Descrizioni con schemi di servlet e controlli</w:t>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t xml:space="preserve">Le servlet saranno ritoccate parzialmente, in quanto sarà necessario modificare le chiamate ai manager. Dal Reverse Engineering effettuato sul software si è dedotto che non solo i controlli sugli input sono quasi inesistenti,ma anche le specifiche sono scarne. Si è deciso quindi di definire delle specifiche per le varie entità. I controlli saranno sia effettuati lato front-end, sia nelle Servlet. Per il front end si è voluto fare affidamento sulla direttive imposte dallo standard HTML5 per la validazione dei dati annotando i campi delle form con i relativi attributi di validazione (pattern ,minlength, maxlength, required) mentre per il back end, si è scelto di utilizzare la specifica</w:t>
      </w:r>
      <w:r w:rsidDel="00000000" w:rsidR="00000000" w:rsidRPr="00000000">
        <w:rPr>
          <w:b w:val="1"/>
          <w:rtl w:val="0"/>
        </w:rPr>
        <w:t xml:space="preserve"> JSR 303 Bean Validation</w:t>
      </w:r>
      <w:r w:rsidDel="00000000" w:rsidR="00000000" w:rsidRPr="00000000">
        <w:rPr>
          <w:rtl w:val="0"/>
        </w:rPr>
        <w:t xml:space="preserve"> promossa da Oracle per la validazione dei Java Bean e utilizzando come implementazione di riferimento la libreria </w:t>
      </w:r>
      <w:r w:rsidDel="00000000" w:rsidR="00000000" w:rsidRPr="00000000">
        <w:rPr>
          <w:b w:val="1"/>
          <w:rtl w:val="0"/>
        </w:rPr>
        <w:t xml:space="preserve">Hibernate-Validator</w:t>
      </w:r>
      <w:r w:rsidDel="00000000" w:rsidR="00000000" w:rsidRPr="00000000">
        <w:rPr>
          <w:rtl w:val="0"/>
        </w:rPr>
        <w:t xml:space="preserve">. Questa scelta è stata approvata perchè porta con sé molti vantaggi:</w:t>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numPr>
          <w:ilvl w:val="0"/>
          <w:numId w:val="2"/>
        </w:numPr>
        <w:ind w:left="720" w:hanging="360"/>
        <w:contextualSpacing w:val="1"/>
        <w:rPr>
          <w:u w:val="none"/>
        </w:rPr>
      </w:pPr>
      <w:r w:rsidDel="00000000" w:rsidR="00000000" w:rsidRPr="00000000">
        <w:rPr>
          <w:rtl w:val="0"/>
        </w:rPr>
        <w:t xml:space="preserve">Una dichiarazione della regole di validazione semplice grazie all’ausilio delle Java Annotation definite nella specifica.</w:t>
      </w:r>
    </w:p>
    <w:p w:rsidR="00000000" w:rsidDel="00000000" w:rsidP="00000000" w:rsidRDefault="00000000" w:rsidRPr="00000000" w14:paraId="00000168">
      <w:pPr>
        <w:numPr>
          <w:ilvl w:val="0"/>
          <w:numId w:val="2"/>
        </w:numPr>
        <w:ind w:left="720" w:hanging="360"/>
        <w:contextualSpacing w:val="1"/>
        <w:rPr>
          <w:u w:val="none"/>
        </w:rPr>
      </w:pPr>
      <w:r w:rsidDel="00000000" w:rsidR="00000000" w:rsidRPr="00000000">
        <w:rPr>
          <w:rtl w:val="0"/>
        </w:rPr>
        <w:t xml:space="preserve">Un’ alta manutenibilità in quanto è possibile modificare queste regole impattando solo sulle annotazioni poste all’interno dei rispettivi POJO.</w:t>
      </w:r>
    </w:p>
    <w:p w:rsidR="00000000" w:rsidDel="00000000" w:rsidP="00000000" w:rsidRDefault="00000000" w:rsidRPr="00000000" w14:paraId="00000169">
      <w:pPr>
        <w:contextualSpacing w:val="0"/>
        <w:rPr/>
      </w:pPr>
      <w:r w:rsidDel="00000000" w:rsidR="00000000" w:rsidRPr="00000000">
        <w:rPr>
          <w:rtl w:val="0"/>
        </w:rPr>
      </w:r>
    </w:p>
    <w:p w:rsidR="00000000" w:rsidDel="00000000" w:rsidP="00000000" w:rsidRDefault="00000000" w:rsidRPr="00000000" w14:paraId="0000016A">
      <w:pPr>
        <w:contextualSpacing w:val="0"/>
        <w:rPr>
          <w:sz w:val="24"/>
          <w:szCs w:val="24"/>
        </w:rPr>
      </w:pPr>
      <w:r w:rsidDel="00000000" w:rsidR="00000000" w:rsidRPr="00000000">
        <w:rPr>
          <w:b w:val="1"/>
          <w:sz w:val="24"/>
          <w:szCs w:val="24"/>
          <w:rtl w:val="0"/>
        </w:rPr>
        <w:t xml:space="preserve">Legenda Controlli</w:t>
      </w:r>
      <w:r w:rsidDel="00000000" w:rsidR="00000000" w:rsidRPr="00000000">
        <w:rPr>
          <w:rtl w:val="0"/>
        </w:rPr>
      </w:r>
    </w:p>
    <w:p w:rsidR="00000000" w:rsidDel="00000000" w:rsidP="00000000" w:rsidRDefault="00000000" w:rsidRPr="00000000" w14:paraId="0000016B">
      <w:pPr>
        <w:contextualSpacing w:val="0"/>
        <w:rPr>
          <w:sz w:val="24"/>
          <w:szCs w:val="24"/>
        </w:rPr>
      </w:pPr>
      <w:r w:rsidDel="00000000" w:rsidR="00000000" w:rsidRPr="00000000">
        <w:rPr>
          <w:rtl w:val="0"/>
        </w:rPr>
      </w:r>
    </w:p>
    <w:p w:rsidR="00000000" w:rsidDel="00000000" w:rsidP="00000000" w:rsidRDefault="00000000" w:rsidRPr="00000000" w14:paraId="0000016C">
      <w:pPr>
        <w:contextualSpacing w:val="0"/>
        <w:rPr>
          <w:i w:val="1"/>
          <w:sz w:val="24"/>
          <w:szCs w:val="24"/>
        </w:rPr>
      </w:pPr>
      <w:r w:rsidDel="00000000" w:rsidR="00000000" w:rsidRPr="00000000">
        <w:rPr>
          <w:i w:val="1"/>
          <w:sz w:val="24"/>
          <w:szCs w:val="24"/>
          <w:rtl w:val="0"/>
        </w:rPr>
        <w:t xml:space="preserve">Alpha =  </w:t>
      </w:r>
      <w:r w:rsidDel="00000000" w:rsidR="00000000" w:rsidRPr="00000000">
        <w:rPr>
          <w:rFonts w:ascii="Verdana" w:cs="Verdana" w:eastAsia="Verdana" w:hAnsi="Verdana"/>
          <w:i w:val="1"/>
          <w:sz w:val="24"/>
          <w:szCs w:val="24"/>
          <w:shd w:fill="f9f9f9" w:val="clear"/>
          <w:rtl w:val="0"/>
        </w:rPr>
        <w:t xml:space="preserve">/^[a-zA-Z]\s+$/</w:t>
      </w:r>
      <w:r w:rsidDel="00000000" w:rsidR="00000000" w:rsidRPr="00000000">
        <w:rPr>
          <w:rtl w:val="0"/>
        </w:rPr>
      </w:r>
    </w:p>
    <w:p w:rsidR="00000000" w:rsidDel="00000000" w:rsidP="00000000" w:rsidRDefault="00000000" w:rsidRPr="00000000" w14:paraId="0000016D">
      <w:pPr>
        <w:contextualSpacing w:val="0"/>
        <w:rPr>
          <w:rFonts w:ascii="Verdana" w:cs="Verdana" w:eastAsia="Verdana" w:hAnsi="Verdana"/>
          <w:i w:val="1"/>
          <w:sz w:val="24"/>
          <w:szCs w:val="24"/>
        </w:rPr>
      </w:pPr>
      <w:r w:rsidDel="00000000" w:rsidR="00000000" w:rsidRPr="00000000">
        <w:rPr>
          <w:i w:val="1"/>
          <w:sz w:val="24"/>
          <w:szCs w:val="24"/>
          <w:rtl w:val="0"/>
        </w:rPr>
        <w:t xml:space="preserve">AlphaNumber = </w:t>
      </w:r>
      <w:r w:rsidDel="00000000" w:rsidR="00000000" w:rsidRPr="00000000">
        <w:rPr>
          <w:rFonts w:ascii="Verdana" w:cs="Verdana" w:eastAsia="Verdana" w:hAnsi="Verdana"/>
          <w:i w:val="1"/>
          <w:sz w:val="24"/>
          <w:szCs w:val="24"/>
          <w:rtl w:val="0"/>
        </w:rPr>
        <w:t xml:space="preserve">/^[a-zA-Z0-9]+$/</w:t>
      </w:r>
    </w:p>
    <w:p w:rsidR="00000000" w:rsidDel="00000000" w:rsidP="00000000" w:rsidRDefault="00000000" w:rsidRPr="00000000" w14:paraId="0000016E">
      <w:pPr>
        <w:contextualSpacing w:val="0"/>
        <w:rPr>
          <w:rFonts w:ascii="Verdana" w:cs="Verdana" w:eastAsia="Verdana" w:hAnsi="Verdana"/>
          <w:i w:val="1"/>
          <w:sz w:val="24"/>
          <w:szCs w:val="24"/>
          <w:shd w:fill="f9f9f9" w:val="clear"/>
        </w:rPr>
      </w:pPr>
      <w:r w:rsidDel="00000000" w:rsidR="00000000" w:rsidRPr="00000000">
        <w:rPr>
          <w:rFonts w:ascii="Verdana" w:cs="Verdana" w:eastAsia="Verdana" w:hAnsi="Verdana"/>
          <w:i w:val="1"/>
          <w:sz w:val="24"/>
          <w:szCs w:val="24"/>
          <w:rtl w:val="0"/>
        </w:rPr>
        <w:t xml:space="preserve">Number = </w:t>
      </w:r>
      <w:r w:rsidDel="00000000" w:rsidR="00000000" w:rsidRPr="00000000">
        <w:rPr>
          <w:rFonts w:ascii="Verdana" w:cs="Verdana" w:eastAsia="Verdana" w:hAnsi="Verdana"/>
          <w:i w:val="1"/>
          <w:sz w:val="24"/>
          <w:szCs w:val="24"/>
          <w:shd w:fill="f9f9f9" w:val="clear"/>
          <w:rtl w:val="0"/>
        </w:rPr>
        <w:t xml:space="preserve">/^[-+]?\d*(?:[\.\,]\d+)?$/</w:t>
      </w:r>
    </w:p>
    <w:p w:rsidR="00000000" w:rsidDel="00000000" w:rsidP="00000000" w:rsidRDefault="00000000" w:rsidRPr="00000000" w14:paraId="0000016F">
      <w:pPr>
        <w:contextualSpacing w:val="0"/>
        <w:rPr>
          <w:rFonts w:ascii="Verdana" w:cs="Verdana" w:eastAsia="Verdana" w:hAnsi="Verdana"/>
          <w:i w:val="1"/>
          <w:sz w:val="24"/>
          <w:szCs w:val="24"/>
          <w:shd w:fill="f9f9f9" w:val="clear"/>
        </w:rPr>
      </w:pPr>
      <w:r w:rsidDel="00000000" w:rsidR="00000000" w:rsidRPr="00000000">
        <w:rPr>
          <w:rFonts w:ascii="Verdana" w:cs="Verdana" w:eastAsia="Verdana" w:hAnsi="Verdana"/>
          <w:i w:val="1"/>
          <w:sz w:val="24"/>
          <w:szCs w:val="24"/>
          <w:shd w:fill="f9f9f9" w:val="clear"/>
          <w:rtl w:val="0"/>
        </w:rPr>
        <w:t xml:space="preserve">Integer = /^[-+]?\d+$/</w:t>
      </w:r>
    </w:p>
    <w:p w:rsidR="00000000" w:rsidDel="00000000" w:rsidP="00000000" w:rsidRDefault="00000000" w:rsidRPr="00000000" w14:paraId="00000170">
      <w:pPr>
        <w:contextualSpacing w:val="0"/>
        <w:rPr>
          <w:rFonts w:ascii="Verdana" w:cs="Verdana" w:eastAsia="Verdana" w:hAnsi="Verdana"/>
          <w:i w:val="1"/>
          <w:sz w:val="24"/>
          <w:szCs w:val="24"/>
          <w:shd w:fill="f9f9f9" w:val="clear"/>
        </w:rPr>
      </w:pPr>
      <w:r w:rsidDel="00000000" w:rsidR="00000000" w:rsidRPr="00000000">
        <w:rPr>
          <w:rFonts w:ascii="Verdana" w:cs="Verdana" w:eastAsia="Verdana" w:hAnsi="Verdana"/>
          <w:i w:val="1"/>
          <w:sz w:val="24"/>
          <w:szCs w:val="24"/>
          <w:shd w:fill="f9f9f9" w:val="clear"/>
          <w:rtl w:val="0"/>
        </w:rPr>
        <w:t xml:space="preserve">Email = /^[a-zA-Z0-9.!#$%&amp;'*+\/=?^_`{|}~-]+@[a-zA-Z0-9](?:[a-zA-Z0-9-]{0,61}[a-zA-Z0-9])?(?:\.[a-zA-Z0-9](?:[a-zA-Z0-9-]{0,61}[a-zA-Z0-9])?)+$/</w:t>
      </w:r>
      <w:r w:rsidDel="00000000" w:rsidR="00000000" w:rsidRPr="00000000">
        <w:rPr>
          <w:rtl w:val="0"/>
        </w:rPr>
      </w:r>
    </w:p>
    <w:p w:rsidR="00000000" w:rsidDel="00000000" w:rsidP="00000000" w:rsidRDefault="00000000" w:rsidRPr="00000000" w14:paraId="00000171">
      <w:pPr>
        <w:contextualSpacing w:val="0"/>
        <w:rPr/>
      </w:pPr>
      <w:r w:rsidDel="00000000" w:rsidR="00000000" w:rsidRPr="00000000">
        <w:rPr>
          <w:rtl w:val="0"/>
        </w:rPr>
      </w:r>
    </w:p>
    <w:p w:rsidR="00000000" w:rsidDel="00000000" w:rsidP="00000000" w:rsidRDefault="00000000" w:rsidRPr="00000000" w14:paraId="00000172">
      <w:pPr>
        <w:contextualSpacing w:val="0"/>
        <w:rPr/>
      </w:pPr>
      <w:r w:rsidDel="00000000" w:rsidR="00000000" w:rsidRPr="00000000">
        <w:rPr>
          <w:b w:val="1"/>
          <w:rtl w:val="0"/>
        </w:rPr>
        <w:t xml:space="preserve">Client</w:t>
      </w:r>
      <w:r w:rsidDel="00000000" w:rsidR="00000000" w:rsidRPr="00000000">
        <w:rPr>
          <w:rtl w:val="0"/>
        </w:rPr>
      </w:r>
    </w:p>
    <w:p w:rsidR="00000000" w:rsidDel="00000000" w:rsidP="00000000" w:rsidRDefault="00000000" w:rsidRPr="00000000" w14:paraId="00000173">
      <w:pPr>
        <w:contextualSpacing w:val="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contextualSpacing w:val="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contextualSpacing w:val="0"/>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contextualSpacing w:val="0"/>
              <w:rPr/>
            </w:pPr>
            <w:r w:rsidDel="00000000" w:rsidR="00000000" w:rsidRPr="00000000">
              <w:rPr>
                <w:rtl w:val="0"/>
              </w:rPr>
              <w:t xml:space="preserve">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contextualSpacing w:val="0"/>
              <w:rPr/>
            </w:pPr>
            <w:r w:rsidDel="00000000" w:rsidR="00000000" w:rsidRPr="00000000">
              <w:rPr>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contextualSpacing w:val="0"/>
              <w:rPr/>
            </w:pPr>
            <w:r w:rsidDel="00000000" w:rsidR="00000000" w:rsidRPr="00000000">
              <w:rPr>
                <w:rtl w:val="0"/>
              </w:rPr>
              <w:t xml:space="preserve">Required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contextualSpacing w:val="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contextualSpacing w:val="0"/>
              <w:rPr/>
            </w:pPr>
            <w:r w:rsidDel="00000000" w:rsidR="00000000" w:rsidRPr="00000000">
              <w:rPr>
                <w:rtl w:val="0"/>
              </w:rPr>
              <w:t xml:space="preserve">autoincrement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contextualSpacing w:val="0"/>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contextualSpacing w:val="0"/>
              <w:rPr/>
            </w:pPr>
            <w:r w:rsidDel="00000000" w:rsidR="00000000" w:rsidRPr="00000000">
              <w:rPr>
                <w:rtl w:val="0"/>
              </w:rPr>
              <w:t xml:space="preserve">First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contextualSpacing w:val="0"/>
              <w:rPr/>
            </w:pPr>
            <w:r w:rsidDel="00000000" w:rsidR="00000000" w:rsidRPr="00000000">
              <w:rPr>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contextualSpacing w:val="0"/>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contextualSpacing w:val="0"/>
              <w:rPr/>
            </w:pPr>
            <w:r w:rsidDel="00000000" w:rsidR="00000000" w:rsidRPr="00000000">
              <w:rPr>
                <w:rtl w:val="0"/>
              </w:rPr>
              <w:t xml:space="preserve">Last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contextualSpacing w:val="0"/>
              <w:rPr/>
            </w:pPr>
            <w:r w:rsidDel="00000000" w:rsidR="00000000" w:rsidRPr="00000000">
              <w:rPr>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contextualSpacing w:val="0"/>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contextualSpacing w:val="0"/>
              <w:rPr/>
            </w:pPr>
            <w:r w:rsidDel="00000000" w:rsidR="00000000" w:rsidRPr="00000000">
              <w:rPr>
                <w:rtl w:val="0"/>
              </w:rPr>
              <w:t xml:space="preserve">CIF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contextualSpacing w:val="0"/>
              <w:rPr/>
            </w:pPr>
            <w:r w:rsidDel="00000000" w:rsidR="00000000" w:rsidRPr="00000000">
              <w:rPr>
                <w:rtl w:val="0"/>
              </w:rPr>
              <w:t xml:space="preserve">AlphaNumber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contextualSpacing w:val="0"/>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contextualSpacing w:val="0"/>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contextualSpacing w:val="0"/>
              <w:rPr/>
            </w:pPr>
            <w:r w:rsidDel="00000000" w:rsidR="00000000" w:rsidRPr="00000000">
              <w:rPr>
                <w:rtl w:val="0"/>
              </w:rPr>
              <w:t xml:space="preserve">AlphaNumber &amp; Blank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contextualSpacing w:val="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contextualSpacing w:val="0"/>
              <w:rPr/>
            </w:pPr>
            <w:r w:rsidDel="00000000" w:rsidR="00000000" w:rsidRPr="00000000">
              <w:rPr>
                <w:rtl w:val="0"/>
              </w:rPr>
              <w:t xml:space="preserve">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contextualSpacing w:val="0"/>
              <w:rPr/>
            </w:pPr>
            <w:r w:rsidDel="00000000" w:rsidR="00000000" w:rsidRPr="00000000">
              <w:rPr>
                <w:rtl w:val="0"/>
              </w:rPr>
              <w:t xml:space="preserve">Numerical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contextualSpacing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contextualSpacing w:val="0"/>
              <w:rPr/>
            </w:pPr>
            <w:r w:rsidDel="00000000" w:rsidR="00000000" w:rsidRPr="00000000">
              <w:rPr>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contextualSpacing w:val="0"/>
              <w:rPr/>
            </w:pPr>
            <w:r w:rsidDel="00000000" w:rsidR="00000000" w:rsidRPr="00000000">
              <w:rPr>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contextualSpacing w:val="0"/>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contextualSpacing w:val="0"/>
              <w:rPr/>
            </w:pPr>
            <w:r w:rsidDel="00000000" w:rsidR="00000000" w:rsidRPr="00000000">
              <w:rPr>
                <w:rtl w:val="0"/>
              </w:rPr>
              <w:t xml:space="preserve">Province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contextualSpacing w:val="0"/>
              <w:rPr/>
            </w:pPr>
            <w:r w:rsidDel="00000000" w:rsidR="00000000" w:rsidRPr="00000000">
              <w:rPr>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contextualSpacing w:val="0"/>
              <w:rPr/>
            </w:pPr>
            <w:r w:rsidDel="00000000" w:rsidR="00000000" w:rsidRPr="00000000">
              <w:rPr>
                <w:rtl w:val="0"/>
              </w:rPr>
              <w:t xml:space="preserve">Telephone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contextualSpacing w:val="0"/>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contextualSpacing w:val="0"/>
              <w:rPr/>
            </w:pPr>
            <w:r w:rsidDel="00000000" w:rsidR="00000000" w:rsidRPr="00000000">
              <w:rPr>
                <w:rtl w:val="0"/>
              </w:rPr>
              <w:t xml:space="preserve">Mobile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contextualSpacing w:val="0"/>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contextualSpacing w:val="0"/>
              <w:rPr/>
            </w:pPr>
            <w:r w:rsidDel="00000000" w:rsidR="00000000" w:rsidRPr="00000000">
              <w:rPr>
                <w:rtl w:val="0"/>
              </w:rPr>
              <w:t xml:space="preserve">Fax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contextualSpacing w:val="0"/>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contextualSpacing w:val="0"/>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contextualSpacing w:val="0"/>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contextualSpacing w:val="0"/>
              <w:rPr/>
            </w:pPr>
            <w:r w:rsidDel="00000000" w:rsidR="00000000" w:rsidRPr="00000000">
              <w:rPr>
                <w:rtl w:val="0"/>
              </w:rPr>
              <w:t xml:space="preserve">AlphaNumber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contextualSpacing w:val="0"/>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contextualSpacing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contextualSpacing w:val="0"/>
              <w:rPr/>
            </w:pPr>
            <w:r w:rsidDel="00000000" w:rsidR="00000000" w:rsidRPr="00000000">
              <w:rPr>
                <w:rtl w:val="0"/>
              </w:rPr>
              <w:t xml:space="preserve">AlphaNumber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contextualSpacing w:val="0"/>
              <w:rPr/>
            </w:pPr>
            <w:r w:rsidDel="00000000" w:rsidR="00000000" w:rsidRPr="00000000">
              <w:rPr>
                <w:rtl w:val="0"/>
              </w:rPr>
              <w:t xml:space="preserve">min 8 max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contextualSpacing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contextualSpacing w:val="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contextualSpacing w:val="0"/>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contextualSpacing w:val="0"/>
              <w:rPr/>
            </w:pPr>
            <w:r w:rsidDel="00000000" w:rsidR="00000000" w:rsidRPr="00000000">
              <w:rPr>
                <w:rtl w:val="0"/>
              </w:rPr>
              <w:t xml:space="preserve">YES</w:t>
            </w:r>
          </w:p>
        </w:tc>
      </w:tr>
    </w:tbl>
    <w:p w:rsidR="00000000" w:rsidDel="00000000" w:rsidP="00000000" w:rsidRDefault="00000000" w:rsidRPr="00000000" w14:paraId="000001BF">
      <w:pPr>
        <w:contextualSpacing w:val="0"/>
        <w:rPr/>
      </w:pPr>
      <w:r w:rsidDel="00000000" w:rsidR="00000000" w:rsidRPr="00000000">
        <w:rPr>
          <w:rtl w:val="0"/>
        </w:rPr>
      </w:r>
    </w:p>
    <w:p w:rsidR="00000000" w:rsidDel="00000000" w:rsidP="00000000" w:rsidRDefault="00000000" w:rsidRPr="00000000" w14:paraId="000001C0">
      <w:pPr>
        <w:contextualSpacing w:val="0"/>
        <w:rPr>
          <w:b w:val="1"/>
        </w:rPr>
      </w:pPr>
      <w:r w:rsidDel="00000000" w:rsidR="00000000" w:rsidRPr="00000000">
        <w:rPr>
          <w:b w:val="1"/>
          <w:rtl w:val="0"/>
        </w:rPr>
        <w:t xml:space="preserve">Admin</w:t>
      </w:r>
    </w:p>
    <w:p w:rsidR="00000000" w:rsidDel="00000000" w:rsidP="00000000" w:rsidRDefault="00000000" w:rsidRPr="00000000" w14:paraId="000001C1">
      <w:pPr>
        <w:contextualSpacing w:val="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contextualSpacing w:val="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contextualSpacing w:val="0"/>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contextualSpacing w:val="0"/>
              <w:rPr/>
            </w:pPr>
            <w:r w:rsidDel="00000000" w:rsidR="00000000" w:rsidRPr="00000000">
              <w:rPr>
                <w:rtl w:val="0"/>
              </w:rPr>
              <w:t xml:space="preserve">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contextualSpacing w:val="0"/>
              <w:rPr/>
            </w:pPr>
            <w:r w:rsidDel="00000000" w:rsidR="00000000" w:rsidRPr="00000000">
              <w:rPr>
                <w:rtl w:val="0"/>
              </w:rPr>
              <w:t xml:space="preserve">Lenght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contextualSpacing w:val="0"/>
              <w:rPr/>
            </w:pPr>
            <w:r w:rsidDel="00000000" w:rsidR="00000000" w:rsidRPr="00000000">
              <w:rPr>
                <w:rtl w:val="0"/>
              </w:rPr>
              <w:t xml:space="preserve">Required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contextualSpacing w:val="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contextualSpacing w:val="0"/>
              <w:rPr/>
            </w:pPr>
            <w:r w:rsidDel="00000000" w:rsidR="00000000" w:rsidRPr="00000000">
              <w:rPr>
                <w:rtl w:val="0"/>
              </w:rPr>
              <w:t xml:space="preserve">autoincrement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contextualSpacing w:val="0"/>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contextualSpacing w:val="0"/>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contextualSpacing w:val="0"/>
              <w:rPr/>
            </w:pPr>
            <w:r w:rsidDel="00000000" w:rsidR="00000000" w:rsidRPr="00000000">
              <w:rPr>
                <w:rtl w:val="0"/>
              </w:rPr>
              <w:t xml:space="preserve">AlphaNumber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contextualSpacing w:val="0"/>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contextualSpacing w:val="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contextualSpacing w:val="0"/>
              <w:rPr/>
            </w:pPr>
            <w:r w:rsidDel="00000000" w:rsidR="00000000" w:rsidRPr="00000000">
              <w:rPr>
                <w:rtl w:val="0"/>
              </w:rPr>
              <w:t xml:space="preserve">AlphaNumber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contextualSpacing w:val="0"/>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contextualSpacing w:val="0"/>
              <w:rPr/>
            </w:pPr>
            <w:r w:rsidDel="00000000" w:rsidR="00000000" w:rsidRPr="00000000">
              <w:rPr>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contextualSpacing w:val="0"/>
              <w:rPr/>
            </w:pPr>
            <w:r w:rsidDel="00000000" w:rsidR="00000000" w:rsidRPr="00000000">
              <w:rPr>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contextualSpacing w:val="0"/>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contextualSpacing w:val="0"/>
              <w:rPr/>
            </w:pPr>
            <w:r w:rsidDel="00000000" w:rsidR="00000000" w:rsidRPr="00000000">
              <w:rPr>
                <w:rtl w:val="0"/>
              </w:rPr>
              <w:t xml:space="preserve">Last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contextualSpacing w:val="0"/>
              <w:rPr/>
            </w:pPr>
            <w:r w:rsidDel="00000000" w:rsidR="00000000" w:rsidRPr="00000000">
              <w:rPr>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contextualSpacing w:val="0"/>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contextualSpacing w:val="0"/>
              <w:rPr/>
            </w:pPr>
            <w:r w:rsidDel="00000000" w:rsidR="00000000" w:rsidRPr="00000000">
              <w:rPr>
                <w:rtl w:val="0"/>
              </w:rPr>
              <w:t xml:space="preserve">YES</w:t>
            </w:r>
          </w:p>
        </w:tc>
      </w:tr>
    </w:tbl>
    <w:p w:rsidR="00000000" w:rsidDel="00000000" w:rsidP="00000000" w:rsidRDefault="00000000" w:rsidRPr="00000000" w14:paraId="000001E0">
      <w:pPr>
        <w:contextualSpacing w:val="0"/>
        <w:rPr/>
      </w:pPr>
      <w:r w:rsidDel="00000000" w:rsidR="00000000" w:rsidRPr="00000000">
        <w:rPr>
          <w:rtl w:val="0"/>
        </w:rPr>
      </w:r>
    </w:p>
    <w:p w:rsidR="00000000" w:rsidDel="00000000" w:rsidP="00000000" w:rsidRDefault="00000000" w:rsidRPr="00000000" w14:paraId="000001E1">
      <w:pPr>
        <w:contextualSpacing w:val="0"/>
        <w:rPr>
          <w:b w:val="1"/>
        </w:rPr>
      </w:pPr>
      <w:r w:rsidDel="00000000" w:rsidR="00000000" w:rsidRPr="00000000">
        <w:rPr>
          <w:b w:val="1"/>
          <w:rtl w:val="0"/>
        </w:rPr>
        <w:t xml:space="preserve">Smartphone</w:t>
      </w:r>
    </w:p>
    <w:p w:rsidR="00000000" w:rsidDel="00000000" w:rsidP="00000000" w:rsidRDefault="00000000" w:rsidRPr="00000000" w14:paraId="000001E2">
      <w:pPr>
        <w:contextualSpacing w:val="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contextualSpacing w:val="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contextualSpacing w:val="0"/>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contextualSpacing w:val="0"/>
              <w:rPr/>
            </w:pPr>
            <w:r w:rsidDel="00000000" w:rsidR="00000000" w:rsidRPr="00000000">
              <w:rPr>
                <w:rtl w:val="0"/>
              </w:rPr>
              <w:t xml:space="preserve">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contextualSpacing w:val="0"/>
              <w:rPr/>
            </w:pPr>
            <w:r w:rsidDel="00000000" w:rsidR="00000000" w:rsidRPr="00000000">
              <w:rPr>
                <w:rtl w:val="0"/>
              </w:rPr>
              <w:t xml:space="preserve">Lenght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contextualSpacing w:val="0"/>
              <w:rPr/>
            </w:pPr>
            <w:r w:rsidDel="00000000" w:rsidR="00000000" w:rsidRPr="00000000">
              <w:rPr>
                <w:rtl w:val="0"/>
              </w:rPr>
              <w:t xml:space="preserve">Required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contextualSpacing w:val="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contextualSpacing w:val="0"/>
              <w:rPr/>
            </w:pPr>
            <w:r w:rsidDel="00000000" w:rsidR="00000000" w:rsidRPr="00000000">
              <w:rPr>
                <w:rtl w:val="0"/>
              </w:rPr>
              <w:t xml:space="preserve">autoincrement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contextualSpacing w:val="0"/>
              <w:rPr/>
            </w:pPr>
            <w:r w:rsidDel="00000000" w:rsidR="00000000" w:rsidRPr="00000000">
              <w:rPr>
                <w:rtl w:val="0"/>
              </w:rPr>
              <w:t xml:space="preserve">Brand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contextualSpacing w:val="0"/>
              <w:rPr/>
            </w:pPr>
            <w:r w:rsidDel="00000000" w:rsidR="00000000" w:rsidRPr="00000000">
              <w:rPr>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contextualSpacing w:val="0"/>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contextualSpacing w:val="0"/>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contextualSpacing w:val="0"/>
              <w:rPr/>
            </w:pPr>
            <w:r w:rsidDel="00000000" w:rsidR="00000000" w:rsidRPr="00000000">
              <w:rPr>
                <w:rtl w:val="0"/>
              </w:rPr>
              <w:t xml:space="preserve">AlphaNumber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contextualSpacing w:val="0"/>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contextualSpacing w:val="0"/>
              <w:rPr/>
            </w:pPr>
            <w:r w:rsidDel="00000000" w:rsidR="00000000" w:rsidRPr="00000000">
              <w:rPr>
                <w:rtl w:val="0"/>
              </w:rPr>
              <w:t xml:space="preserve">Display Inch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contextualSpacing w:val="0"/>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contextualSpacing w:val="0"/>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contextualSpacing w:val="0"/>
              <w:rPr/>
            </w:pPr>
            <w:r w:rsidDel="00000000" w:rsidR="00000000" w:rsidRPr="00000000">
              <w:rPr>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contextualSpacing w:val="0"/>
              <w:rPr/>
            </w:pPr>
            <w:r w:rsidDel="00000000" w:rsidR="00000000" w:rsidRPr="00000000">
              <w:rPr>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contextualSpacing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contextualSpacing w:val="0"/>
              <w:rPr/>
            </w:pPr>
            <w:r w:rsidDel="00000000" w:rsidR="00000000" w:rsidRPr="00000000">
              <w:rPr>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contextualSpacing w:val="0"/>
              <w:rPr/>
            </w:pPr>
            <w:r w:rsidDel="00000000" w:rsidR="00000000" w:rsidRPr="00000000">
              <w:rPr>
                <w:rtl w:val="0"/>
              </w:rPr>
              <w:t xml:space="preserve">AlphaNumber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contextualSpacing w:val="0"/>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contextualSpacing w:val="0"/>
              <w:rPr/>
            </w:pPr>
            <w:r w:rsidDel="00000000" w:rsidR="00000000" w:rsidRPr="00000000">
              <w:rPr>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contextualSpacing w:val="0"/>
              <w:rPr/>
            </w:pPr>
            <w:r w:rsidDel="00000000" w:rsidR="00000000" w:rsidRPr="00000000">
              <w:rPr>
                <w:rtl w:val="0"/>
              </w:rPr>
              <w:t xml:space="preserve">Internal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contextualSpacing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contextualSpacing w:val="0"/>
              <w:rPr/>
            </w:pPr>
            <w:r w:rsidDel="00000000" w:rsidR="00000000" w:rsidRPr="00000000">
              <w:rPr>
                <w:rtl w:val="0"/>
              </w:rPr>
              <w:t xml:space="preserve">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contextualSpacing w:val="0"/>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contextualSpacing w:val="0"/>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contextualSpacing w:val="0"/>
              <w:rPr/>
            </w:pPr>
            <w:r w:rsidDel="00000000" w:rsidR="00000000" w:rsidRPr="00000000">
              <w:rPr>
                <w:rtl w:val="0"/>
              </w:rPr>
              <w:t xml:space="preserve">*default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contextualSpacing w:val="0"/>
              <w:rPr/>
            </w:pPr>
            <w:r w:rsidDel="00000000" w:rsidR="00000000" w:rsidRPr="00000000">
              <w:rPr>
                <w:rtl w:val="0"/>
              </w:rPr>
              <w:t xml:space="preserve">LTE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contextualSpacing w:val="0"/>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contextualSpacing w:val="0"/>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contextualSpacing w:val="0"/>
              <w:rPr/>
            </w:pPr>
            <w:r w:rsidDel="00000000" w:rsidR="00000000" w:rsidRPr="00000000">
              <w:rPr>
                <w:rtl w:val="0"/>
              </w:rPr>
              <w:t xml:space="preserve">*default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contextualSpacing w:val="0"/>
              <w:rPr/>
            </w:pPr>
            <w:r w:rsidDel="00000000" w:rsidR="00000000" w:rsidRPr="00000000">
              <w:rPr>
                <w:rtl w:val="0"/>
              </w:rPr>
              <w:t xml:space="preserve">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contextualSpacing w:val="0"/>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contextualSpacing w:val="0"/>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contextualSpacing w:val="0"/>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contextualSpacing w:val="0"/>
              <w:rPr/>
            </w:pPr>
            <w:r w:rsidDel="00000000" w:rsidR="00000000" w:rsidRPr="00000000">
              <w:rPr>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contextualSpacing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contextualSpacing w:val="0"/>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contextualSpacing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contextualSpacing w:val="0"/>
              <w:rPr/>
            </w:pPr>
            <w:r w:rsidDel="00000000" w:rsidR="00000000" w:rsidRPr="00000000">
              <w:rPr>
                <w:rtl w:val="0"/>
              </w:rPr>
              <w:t xml:space="preserve">YES</w:t>
            </w:r>
          </w:p>
        </w:tc>
      </w:tr>
    </w:tbl>
    <w:p w:rsidR="00000000" w:rsidDel="00000000" w:rsidP="00000000" w:rsidRDefault="00000000" w:rsidRPr="00000000" w14:paraId="00000229">
      <w:pPr>
        <w:contextualSpacing w:val="0"/>
        <w:rPr/>
      </w:pPr>
      <w:r w:rsidDel="00000000" w:rsidR="00000000" w:rsidRPr="00000000">
        <w:rPr>
          <w:rtl w:val="0"/>
        </w:rPr>
      </w:r>
    </w:p>
    <w:p w:rsidR="00000000" w:rsidDel="00000000" w:rsidP="00000000" w:rsidRDefault="00000000" w:rsidRPr="00000000" w14:paraId="0000022A">
      <w:pPr>
        <w:contextualSpacing w:val="0"/>
        <w:rPr>
          <w:b w:val="1"/>
        </w:rPr>
      </w:pPr>
      <w:r w:rsidDel="00000000" w:rsidR="00000000" w:rsidRPr="00000000">
        <w:rPr>
          <w:b w:val="1"/>
          <w:rtl w:val="0"/>
        </w:rPr>
        <w:t xml:space="preserve">Payment</w:t>
      </w:r>
    </w:p>
    <w:p w:rsidR="00000000" w:rsidDel="00000000" w:rsidP="00000000" w:rsidRDefault="00000000" w:rsidRPr="00000000" w14:paraId="0000022B">
      <w:pPr>
        <w:contextualSpacing w:val="0"/>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contextualSpacing w:val="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contextualSpacing w:val="0"/>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contextualSpacing w:val="0"/>
              <w:rPr/>
            </w:pPr>
            <w:r w:rsidDel="00000000" w:rsidR="00000000" w:rsidRPr="00000000">
              <w:rPr>
                <w:rtl w:val="0"/>
              </w:rPr>
              <w:t xml:space="preserve">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contextualSpacing w:val="0"/>
              <w:rPr/>
            </w:pPr>
            <w:r w:rsidDel="00000000" w:rsidR="00000000" w:rsidRPr="00000000">
              <w:rPr>
                <w:rtl w:val="0"/>
              </w:rPr>
              <w:t xml:space="preserve">Lenght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contextualSpacing w:val="0"/>
              <w:rPr/>
            </w:pPr>
            <w:r w:rsidDel="00000000" w:rsidR="00000000" w:rsidRPr="00000000">
              <w:rPr>
                <w:rtl w:val="0"/>
              </w:rPr>
              <w:t xml:space="preserve">Required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contextualSpacing w:val="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contextualSpacing w:val="0"/>
              <w:rPr/>
            </w:pPr>
            <w:r w:rsidDel="00000000" w:rsidR="00000000" w:rsidRPr="00000000">
              <w:rPr>
                <w:rtl w:val="0"/>
              </w:rPr>
              <w:t xml:space="preserve">autoincrement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contextualSpacing w:val="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contextualSpacing w:val="0"/>
              <w:rPr/>
            </w:pPr>
            <w:r w:rsidDel="00000000" w:rsidR="00000000" w:rsidRPr="00000000">
              <w:rPr>
                <w:rtl w:val="0"/>
              </w:rPr>
              <w:t xml:space="preserve">AlphaNumber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contextualSpacing w:val="0"/>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contextualSpacing w:val="0"/>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contextualSpacing w:val="0"/>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contextualSpacing w:val="0"/>
              <w:rPr/>
            </w:pPr>
            <w:r w:rsidDel="00000000" w:rsidR="00000000" w:rsidRPr="00000000">
              <w:rPr>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contextualSpacing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contextualSpacing w:val="0"/>
              <w:rPr/>
            </w:pPr>
            <w:r w:rsidDel="00000000" w:rsidR="00000000" w:rsidRPr="00000000">
              <w:rPr>
                <w:rtl w:val="0"/>
              </w:rPr>
              <w:t xml:space="preserve">YES</w:t>
            </w:r>
          </w:p>
        </w:tc>
      </w:tr>
    </w:tbl>
    <w:p w:rsidR="00000000" w:rsidDel="00000000" w:rsidP="00000000" w:rsidRDefault="00000000" w:rsidRPr="00000000" w14:paraId="00000240">
      <w:pPr>
        <w:contextualSpacing w:val="0"/>
        <w:rPr/>
      </w:pPr>
      <w:r w:rsidDel="00000000" w:rsidR="00000000" w:rsidRPr="00000000">
        <w:rPr>
          <w:rtl w:val="0"/>
        </w:rPr>
      </w:r>
    </w:p>
    <w:p w:rsidR="00000000" w:rsidDel="00000000" w:rsidP="00000000" w:rsidRDefault="00000000" w:rsidRPr="00000000" w14:paraId="00000241">
      <w:pPr>
        <w:contextualSpacing w:val="0"/>
        <w:rPr>
          <w:b w:val="1"/>
        </w:rPr>
      </w:pPr>
      <w:r w:rsidDel="00000000" w:rsidR="00000000" w:rsidRPr="00000000">
        <w:rPr>
          <w:b w:val="1"/>
          <w:rtl w:val="0"/>
        </w:rPr>
        <w:t xml:space="preserve">Shipment</w:t>
      </w:r>
    </w:p>
    <w:p w:rsidR="00000000" w:rsidDel="00000000" w:rsidP="00000000" w:rsidRDefault="00000000" w:rsidRPr="00000000" w14:paraId="00000242">
      <w:pPr>
        <w:contextualSpacing w:val="0"/>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contextualSpacing w:val="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contextualSpacing w:val="0"/>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contextualSpacing w:val="0"/>
              <w:rPr/>
            </w:pPr>
            <w:r w:rsidDel="00000000" w:rsidR="00000000" w:rsidRPr="00000000">
              <w:rPr>
                <w:rtl w:val="0"/>
              </w:rPr>
              <w:t xml:space="preserve">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contextualSpacing w:val="0"/>
              <w:rPr/>
            </w:pPr>
            <w:r w:rsidDel="00000000" w:rsidR="00000000" w:rsidRPr="00000000">
              <w:rPr>
                <w:rtl w:val="0"/>
              </w:rPr>
              <w:t xml:space="preserve">Lenght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contextualSpacing w:val="0"/>
              <w:rPr/>
            </w:pPr>
            <w:r w:rsidDel="00000000" w:rsidR="00000000" w:rsidRPr="00000000">
              <w:rPr>
                <w:rtl w:val="0"/>
              </w:rPr>
              <w:t xml:space="preserve">Required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contextualSpacing w:val="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contextualSpacing w:val="0"/>
              <w:rPr/>
            </w:pPr>
            <w:r w:rsidDel="00000000" w:rsidR="00000000" w:rsidRPr="00000000">
              <w:rPr>
                <w:rtl w:val="0"/>
              </w:rPr>
              <w:t xml:space="preserve">autoincrement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contextualSpacing w:val="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contextualSpacing w:val="0"/>
              <w:rPr/>
            </w:pPr>
            <w:r w:rsidDel="00000000" w:rsidR="00000000" w:rsidRPr="00000000">
              <w:rPr>
                <w:rtl w:val="0"/>
              </w:rPr>
              <w:t xml:space="preserve">AlphaNumber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contextualSpacing w:val="0"/>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contextualSpacing w:val="0"/>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contextualSpacing w:val="0"/>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contextualSpacing w:val="0"/>
              <w:rPr/>
            </w:pPr>
            <w:r w:rsidDel="00000000" w:rsidR="00000000" w:rsidRPr="00000000">
              <w:rPr>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contextualSpacing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contextualSpacing w:val="0"/>
              <w:rPr/>
            </w:pPr>
            <w:r w:rsidDel="00000000" w:rsidR="00000000" w:rsidRPr="00000000">
              <w:rPr>
                <w:rtl w:val="0"/>
              </w:rPr>
              <w:t xml:space="preserve">Day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contextualSpacing w:val="0"/>
              <w:rPr/>
            </w:pPr>
            <w:r w:rsidDel="00000000" w:rsidR="00000000" w:rsidRPr="00000000">
              <w:rPr>
                <w:rtl w:val="0"/>
              </w:rPr>
              <w:t xml:space="preserve">YES</w:t>
            </w:r>
          </w:p>
        </w:tc>
      </w:tr>
    </w:tbl>
    <w:p w:rsidR="00000000" w:rsidDel="00000000" w:rsidP="00000000" w:rsidRDefault="00000000" w:rsidRPr="00000000" w14:paraId="0000025C">
      <w:pPr>
        <w:contextualSpacing w:val="0"/>
        <w:rPr/>
      </w:pPr>
      <w:r w:rsidDel="00000000" w:rsidR="00000000" w:rsidRPr="00000000">
        <w:rPr>
          <w:rtl w:val="0"/>
        </w:rPr>
      </w:r>
    </w:p>
    <w:p w:rsidR="00000000" w:rsidDel="00000000" w:rsidP="00000000" w:rsidRDefault="00000000" w:rsidRPr="00000000" w14:paraId="0000025D">
      <w:pPr>
        <w:contextualSpacing w:val="0"/>
        <w:rPr>
          <w:b w:val="1"/>
        </w:rPr>
      </w:pPr>
      <w:r w:rsidDel="00000000" w:rsidR="00000000" w:rsidRPr="00000000">
        <w:rPr>
          <w:b w:val="1"/>
          <w:rtl w:val="0"/>
        </w:rPr>
        <w:t xml:space="preserve">Booking</w:t>
      </w:r>
    </w:p>
    <w:p w:rsidR="00000000" w:rsidDel="00000000" w:rsidP="00000000" w:rsidRDefault="00000000" w:rsidRPr="00000000" w14:paraId="0000025E">
      <w:pPr>
        <w:contextualSpacing w:val="0"/>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contextualSpacing w:val="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contextualSpacing w:val="0"/>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contextualSpacing w:val="0"/>
              <w:rPr/>
            </w:pPr>
            <w:r w:rsidDel="00000000" w:rsidR="00000000" w:rsidRPr="00000000">
              <w:rPr>
                <w:rtl w:val="0"/>
              </w:rPr>
              <w:t xml:space="preserve">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contextualSpacing w:val="0"/>
              <w:rPr/>
            </w:pPr>
            <w:r w:rsidDel="00000000" w:rsidR="00000000" w:rsidRPr="00000000">
              <w:rPr>
                <w:rtl w:val="0"/>
              </w:rPr>
              <w:t xml:space="preserve">Lenght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contextualSpacing w:val="0"/>
              <w:rPr/>
            </w:pPr>
            <w:r w:rsidDel="00000000" w:rsidR="00000000" w:rsidRPr="00000000">
              <w:rPr>
                <w:rtl w:val="0"/>
              </w:rPr>
              <w:t xml:space="preserve">Required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contextualSpacing w:val="0"/>
              <w:rPr/>
            </w:pPr>
            <w:r w:rsidDel="00000000" w:rsidR="00000000" w:rsidRPr="00000000">
              <w:rPr>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contextualSpacing w:val="0"/>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contextualSpacing w:val="0"/>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contextualSpacing w:val="0"/>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contextualSpacing w:val="0"/>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contextualSpacing w:val="0"/>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contextualSpacing w:val="0"/>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contextualSpacing w:val="0"/>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contextualSpacing w:val="0"/>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contextualSpacing w:val="0"/>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contextualSpacing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contextualSpacing w:val="0"/>
              <w:rPr/>
            </w:pPr>
            <w:r w:rsidDel="00000000" w:rsidR="00000000" w:rsidRPr="00000000">
              <w:rPr>
                <w:rtl w:val="0"/>
              </w:rPr>
              <w:t xml:space="preserve">YES</w:t>
            </w:r>
          </w:p>
        </w:tc>
      </w:tr>
    </w:tbl>
    <w:p w:rsidR="00000000" w:rsidDel="00000000" w:rsidP="00000000" w:rsidRDefault="00000000" w:rsidRPr="00000000" w14:paraId="00000278">
      <w:pPr>
        <w:contextualSpacing w:val="0"/>
        <w:rPr/>
      </w:pPr>
      <w:r w:rsidDel="00000000" w:rsidR="00000000" w:rsidRPr="00000000">
        <w:rPr>
          <w:rtl w:val="0"/>
        </w:rPr>
      </w:r>
    </w:p>
    <w:p w:rsidR="00000000" w:rsidDel="00000000" w:rsidP="00000000" w:rsidRDefault="00000000" w:rsidRPr="00000000" w14:paraId="00000279">
      <w:pPr>
        <w:contextualSpacing w:val="0"/>
        <w:rPr>
          <w:b w:val="1"/>
        </w:rPr>
      </w:pPr>
      <w:r w:rsidDel="00000000" w:rsidR="00000000" w:rsidRPr="00000000">
        <w:rPr>
          <w:b w:val="1"/>
          <w:rtl w:val="0"/>
        </w:rPr>
        <w:t xml:space="preserve">Sale</w:t>
      </w:r>
    </w:p>
    <w:p w:rsidR="00000000" w:rsidDel="00000000" w:rsidP="00000000" w:rsidRDefault="00000000" w:rsidRPr="00000000" w14:paraId="0000027A">
      <w:pPr>
        <w:contextualSpacing w:val="0"/>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contextualSpacing w:val="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contextualSpacing w:val="0"/>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contextualSpacing w:val="0"/>
              <w:rPr/>
            </w:pPr>
            <w:r w:rsidDel="00000000" w:rsidR="00000000" w:rsidRPr="00000000">
              <w:rPr>
                <w:rtl w:val="0"/>
              </w:rPr>
              <w:t xml:space="preserve">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contextualSpacing w:val="0"/>
              <w:rPr/>
            </w:pPr>
            <w:r w:rsidDel="00000000" w:rsidR="00000000" w:rsidRPr="00000000">
              <w:rPr>
                <w:rtl w:val="0"/>
              </w:rPr>
              <w:t xml:space="preserve">Lenght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contextualSpacing w:val="0"/>
              <w:rPr/>
            </w:pPr>
            <w:r w:rsidDel="00000000" w:rsidR="00000000" w:rsidRPr="00000000">
              <w:rPr>
                <w:rtl w:val="0"/>
              </w:rPr>
              <w:t xml:space="preserve">Required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contextualSpacing w:val="0"/>
              <w:rPr/>
            </w:pPr>
            <w:r w:rsidDel="00000000" w:rsidR="00000000" w:rsidRPr="00000000">
              <w:rPr>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contextualSpacing w:val="0"/>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contextualSpacing w:val="0"/>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contextualSpacing w:val="0"/>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contextualSpacing w:val="0"/>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contextualSpacing w:val="0"/>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contextualSpacing w:val="0"/>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contextualSpacing w:val="0"/>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contextualSpacing w:val="0"/>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contextualSpacing w:val="0"/>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contextualSpacing w:val="0"/>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contextualSpacing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contextualSpacing w:val="0"/>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contextualSpacing w:val="0"/>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contextualSpacing w:val="0"/>
              <w:rPr/>
            </w:pPr>
            <w:r w:rsidDel="00000000" w:rsidR="00000000" w:rsidRPr="00000000">
              <w:rPr>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contextualSpacing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contextualSpacing w:val="0"/>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contextualSpacing w:val="0"/>
              <w:rPr/>
            </w:pPr>
            <w:r w:rsidDel="00000000" w:rsidR="00000000" w:rsidRPr="00000000">
              <w:rPr>
                <w:rtl w:val="0"/>
              </w:rPr>
              <w:t xml:space="preserve">Shipment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contextualSpacing w:val="0"/>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contextualSpacing w:val="0"/>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contextualSpacing w:val="0"/>
              <w:rPr/>
            </w:pPr>
            <w:r w:rsidDel="00000000" w:rsidR="00000000" w:rsidRPr="00000000">
              <w:rPr>
                <w:rtl w:val="0"/>
              </w:rPr>
              <w:t xml:space="preserve">Payment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contextualSpacing w:val="0"/>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contextualSpacing w:val="0"/>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contextualSpacing w:val="0"/>
              <w:rPr/>
            </w:pPr>
            <w:r w:rsidDel="00000000" w:rsidR="00000000" w:rsidRPr="00000000">
              <w:rPr>
                <w:rtl w:val="0"/>
              </w:rPr>
            </w:r>
          </w:p>
        </w:tc>
      </w:tr>
    </w:tbl>
    <w:p w:rsidR="00000000" w:rsidDel="00000000" w:rsidP="00000000" w:rsidRDefault="00000000" w:rsidRPr="00000000" w14:paraId="000002A3">
      <w:pPr>
        <w:contextualSpacing w:val="0"/>
        <w:rPr/>
      </w:pPr>
      <w:r w:rsidDel="00000000" w:rsidR="00000000" w:rsidRPr="00000000">
        <w:rPr>
          <w:rtl w:val="0"/>
        </w:rPr>
      </w:r>
    </w:p>
    <w:p w:rsidR="00000000" w:rsidDel="00000000" w:rsidP="00000000" w:rsidRDefault="00000000" w:rsidRPr="00000000" w14:paraId="000002A4">
      <w:pPr>
        <w:contextualSpacing w:val="0"/>
        <w:rPr/>
      </w:pPr>
      <w:r w:rsidDel="00000000" w:rsidR="00000000" w:rsidRPr="00000000">
        <w:rPr>
          <w:rtl w:val="0"/>
        </w:rPr>
      </w:r>
    </w:p>
    <w:p w:rsidR="00000000" w:rsidDel="00000000" w:rsidP="00000000" w:rsidRDefault="00000000" w:rsidRPr="00000000" w14:paraId="000002A5">
      <w:pPr>
        <w:pStyle w:val="Heading1"/>
        <w:contextualSpacing w:val="0"/>
        <w:rPr/>
      </w:pPr>
      <w:bookmarkStart w:colFirst="0" w:colLast="0" w:name="_68jqocp8kzey" w:id="53"/>
      <w:bookmarkEnd w:id="53"/>
      <w:r w:rsidDel="00000000" w:rsidR="00000000" w:rsidRPr="00000000">
        <w:rPr>
          <w:rtl w:val="0"/>
        </w:rPr>
        <w:t xml:space="preserve">Schema ER</w:t>
      </w:r>
    </w:p>
    <w:p w:rsidR="00000000" w:rsidDel="00000000" w:rsidP="00000000" w:rsidRDefault="00000000" w:rsidRPr="00000000" w14:paraId="000002A6">
      <w:pPr>
        <w:contextualSpacing w:val="0"/>
        <w:rPr/>
      </w:pPr>
      <w:r w:rsidDel="00000000" w:rsidR="00000000" w:rsidRPr="00000000">
        <w:rPr>
          <w:rtl w:val="0"/>
        </w:rPr>
      </w:r>
    </w:p>
    <w:p w:rsidR="00000000" w:rsidDel="00000000" w:rsidP="00000000" w:rsidRDefault="00000000" w:rsidRPr="00000000" w14:paraId="000002A7">
      <w:pPr>
        <w:contextualSpacing w:val="0"/>
        <w:rPr/>
      </w:pPr>
      <w:r w:rsidDel="00000000" w:rsidR="00000000" w:rsidRPr="00000000">
        <w:rPr>
          <w:rtl w:val="0"/>
        </w:rPr>
        <w:t xml:space="preserve">Lo schema sottostante è il risultato ottenuto durante la fase di ingegnerizzazione del data layer. Come si può notare si è riusciti ad ottenere un compromesso adeguato fra ridondanza delle informazioni ed efficienza di accesso ai dati.</w:t>
      </w:r>
    </w:p>
    <w:p w:rsidR="00000000" w:rsidDel="00000000" w:rsidP="00000000" w:rsidRDefault="00000000" w:rsidRPr="00000000" w14:paraId="000002A8">
      <w:pPr>
        <w:contextualSpacing w:val="0"/>
        <w:rPr/>
      </w:pPr>
      <w:r w:rsidDel="00000000" w:rsidR="00000000" w:rsidRPr="00000000">
        <w:rPr/>
        <w:drawing>
          <wp:inline distB="114300" distT="114300" distL="114300" distR="114300">
            <wp:extent cx="5734050" cy="6146800"/>
            <wp:effectExtent b="0" l="0" r="0" t="0"/>
            <wp:docPr id="20" name="image62.jpg"/>
            <a:graphic>
              <a:graphicData uri="http://schemas.openxmlformats.org/drawingml/2006/picture">
                <pic:pic>
                  <pic:nvPicPr>
                    <pic:cNvPr id="0" name="image62.jpg"/>
                    <pic:cNvPicPr preferRelativeResize="0"/>
                  </pic:nvPicPr>
                  <pic:blipFill>
                    <a:blip r:embed="rId47"/>
                    <a:srcRect b="0" l="0" r="0" t="0"/>
                    <a:stretch>
                      <a:fillRect/>
                    </a:stretch>
                  </pic:blipFill>
                  <pic:spPr>
                    <a:xfrm>
                      <a:off x="0" y="0"/>
                      <a:ext cx="5734050" cy="6146800"/>
                    </a:xfrm>
                    <a:prstGeom prst="rect"/>
                    <a:ln/>
                  </pic:spPr>
                </pic:pic>
              </a:graphicData>
            </a:graphic>
          </wp:inline>
        </w:drawing>
      </w:r>
      <w:r w:rsidDel="00000000" w:rsidR="00000000" w:rsidRPr="00000000">
        <w:rPr>
          <w:rtl w:val="0"/>
        </w:rPr>
      </w:r>
    </w:p>
    <w:sectPr>
      <w:headerReference r:id="rId48"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9">
    <w:pPr>
      <w:contextualSpacing w:val="0"/>
      <w:rPr>
        <w:rFonts w:ascii="Garamond" w:cs="Garamond" w:eastAsia="Garamond" w:hAnsi="Garamond"/>
        <w:b w:val="1"/>
        <w:color w:val="263238"/>
        <w:sz w:val="24"/>
        <w:szCs w:val="24"/>
      </w:rPr>
    </w:pPr>
    <w:r w:rsidDel="00000000" w:rsidR="00000000" w:rsidRPr="00000000">
      <w:rPr>
        <w:rFonts w:ascii="Garamond" w:cs="Garamond" w:eastAsia="Garamond" w:hAnsi="Garamond"/>
        <w:color w:val="263238"/>
        <w:sz w:val="24"/>
        <w:szCs w:val="24"/>
        <w:rtl w:val="0"/>
      </w:rPr>
      <w:t xml:space="preserve">Laurea Magistrale in informatica - Università di Salerno</w:t>
    </w:r>
    <w:r w:rsidDel="00000000" w:rsidR="00000000" w:rsidRPr="00000000">
      <w:rPr>
        <w:rFonts w:ascii="Garamond" w:cs="Garamond" w:eastAsia="Garamond" w:hAnsi="Garamond"/>
        <w:b w:val="1"/>
        <w:color w:val="263238"/>
        <w:sz w:val="24"/>
        <w:szCs w:val="24"/>
        <w:rtl w:val="0"/>
      </w:rPr>
      <w:t xml:space="preserve">               </w:t>
      <w:tab/>
      <w:tab/>
      <w:t xml:space="preserve">Data: 12/02/2018</w:t>
    </w:r>
    <w:r w:rsidDel="00000000" w:rsidR="00000000" w:rsidRPr="00000000">
      <w:drawing>
        <wp:anchor allowOverlap="1" behindDoc="0" distB="114300" distT="114300" distL="114300" distR="114300" hidden="0" layoutInCell="1" locked="0" relativeHeight="0" simplePos="0">
          <wp:simplePos x="0" y="0"/>
          <wp:positionH relativeFrom="margin">
            <wp:posOffset>-952499</wp:posOffset>
          </wp:positionH>
          <wp:positionV relativeFrom="paragraph">
            <wp:posOffset>-66674</wp:posOffset>
          </wp:positionV>
          <wp:extent cx="604332" cy="595313"/>
          <wp:effectExtent b="0" l="0" r="0" t="0"/>
          <wp:wrapSquare wrapText="bothSides" distB="114300" distT="114300" distL="114300" distR="114300"/>
          <wp:docPr id="36" name="image79.png"/>
          <a:graphic>
            <a:graphicData uri="http://schemas.openxmlformats.org/drawingml/2006/picture">
              <pic:pic>
                <pic:nvPicPr>
                  <pic:cNvPr id="0" name="image79.png"/>
                  <pic:cNvPicPr preferRelativeResize="0"/>
                </pic:nvPicPr>
                <pic:blipFill>
                  <a:blip r:embed="rId1"/>
                  <a:srcRect b="0" l="0" r="0" t="0"/>
                  <a:stretch>
                    <a:fillRect/>
                  </a:stretch>
                </pic:blipFill>
                <pic:spPr>
                  <a:xfrm>
                    <a:off x="0" y="0"/>
                    <a:ext cx="604332" cy="595313"/>
                  </a:xfrm>
                  <a:prstGeom prst="rect"/>
                  <a:ln/>
                </pic:spPr>
              </pic:pic>
            </a:graphicData>
          </a:graphic>
        </wp:anchor>
      </w:drawing>
    </w:r>
  </w:p>
  <w:p w:rsidR="00000000" w:rsidDel="00000000" w:rsidP="00000000" w:rsidRDefault="00000000" w:rsidRPr="00000000" w14:paraId="000002AA">
    <w:pPr>
      <w:contextualSpacing w:val="0"/>
      <w:rPr/>
    </w:pPr>
    <w:r w:rsidDel="00000000" w:rsidR="00000000" w:rsidRPr="00000000">
      <w:rPr>
        <w:rFonts w:ascii="Garamond" w:cs="Garamond" w:eastAsia="Garamond" w:hAnsi="Garamond"/>
        <w:color w:val="263238"/>
        <w:sz w:val="24"/>
        <w:szCs w:val="24"/>
        <w:rtl w:val="0"/>
      </w:rPr>
      <w:t xml:space="preserve">Corso di Ingegneria,Gestione ed Evoluzione del Software – Prof A. De Lucia     </w:t>
    </w:r>
    <w:r w:rsidDel="00000000" w:rsidR="00000000" w:rsidRPr="00000000">
      <w:rPr>
        <w:rFonts w:ascii="Garamond" w:cs="Garamond" w:eastAsia="Garamond" w:hAnsi="Garamond"/>
        <w:b w:val="1"/>
        <w:color w:val="263238"/>
        <w:sz w:val="24"/>
        <w:szCs w:val="24"/>
        <w:rtl w:val="0"/>
      </w:rPr>
      <w:t xml:space="preserve">Versione: 1.00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it"/>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60" w:before="60" w:line="240" w:lineRule="auto"/>
      <w:contextualSpacing w:val="0"/>
    </w:pPr>
    <w:rPr>
      <w:color w:val="404040"/>
      <w:sz w:val="18"/>
      <w:szCs w:val="18"/>
    </w:rPr>
    <w:tblPr>
      <w:tblStyleRowBandSize w:val="1"/>
      <w:tblStyleColBandSize w:val="1"/>
      <w:tblCellMar>
        <w:top w:w="0.0" w:type="dxa"/>
        <w:left w:w="115.0" w:type="dxa"/>
        <w:bottom w:w="0.0" w:type="dxa"/>
        <w:right w:w="115.0" w:type="dxa"/>
      </w:tblCellMar>
    </w:tblPr>
    <w:tcPr>
      <w:shd w:fill="fcdbdb" w:val="clear"/>
    </w:tcPr>
    <w:tblStylePr w:type="band2Horz">
      <w:pPr/>
      <w:rPr/>
      <w:tcPr>
        <w:shd w:fill="dddbd5" w:val="clear"/>
        <w:tcMar>
          <w:top w:w="0.0" w:type="dxa"/>
          <w:left w:w="115.0" w:type="dxa"/>
          <w:bottom w:w="0.0" w:type="dxa"/>
          <w:right w:w="115.0" w:type="dxa"/>
        </w:tcMar>
      </w:tcPr>
    </w:tblStylePr>
    <w:tblStylePr w:type="firstCol">
      <w:pPr/>
      <w:rPr>
        <w:rFonts w:ascii="Century Gothic" w:cs="Century Gothic" w:eastAsia="Century Gothic" w:hAnsi="Century Gothic"/>
        <w:sz w:val="16"/>
        <w:szCs w:val="16"/>
      </w:rPr>
      <w:tcPr>
        <w:tcMar>
          <w:top w:w="0.0" w:type="dxa"/>
          <w:left w:w="115.0" w:type="dxa"/>
          <w:bottom w:w="0.0" w:type="dxa"/>
          <w:right w:w="115.0" w:type="dxa"/>
        </w:tcMar>
      </w:tcPr>
    </w:tblStylePr>
    <w:tblStylePr w:type="firstRow">
      <w:pPr/>
      <w:rPr>
        <w:rFonts w:ascii="Century Gothic" w:cs="Century Gothic" w:eastAsia="Century Gothic" w:hAnsi="Century Gothic"/>
        <w:color w:val="ffffff"/>
        <w:sz w:val="16"/>
        <w:szCs w:val="16"/>
      </w:rPr>
      <w:tcPr>
        <w:shd w:fill="f24f4f" w:val="clear"/>
        <w:tcMar>
          <w:top w:w="0.0" w:type="dxa"/>
          <w:left w:w="115.0" w:type="dxa"/>
          <w:bottom w:w="0.0" w:type="dxa"/>
          <w:right w:w="115.0" w:type="dxa"/>
        </w:tcMar>
      </w:tcPr>
    </w:tblStylePr>
    <w:tblStylePr w:type="lastRow">
      <w:pPr/>
      <w:rPr>
        <w:rFonts w:ascii="Century Gothic" w:cs="Century Gothic" w:eastAsia="Century Gothic" w:hAnsi="Century Gothic"/>
        <w:b w:val="1"/>
        <w:smallCaps w:val="0"/>
        <w:color w:val="f24f4f"/>
        <w:sz w:val="16"/>
        <w:szCs w:val="16"/>
      </w:rPr>
      <w:tcPr>
        <w:tcBorders>
          <w:top w:color="000000" w:space="0" w:sz="0" w:val="nil"/>
        </w:tcBorders>
        <w:tcMar>
          <w:top w:w="0.0" w:type="dxa"/>
          <w:left w:w="115.0" w:type="dxa"/>
          <w:bottom w:w="0.0" w:type="dxa"/>
          <w:right w:w="115.0" w:type="dxa"/>
        </w:tcMa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7.png"/><Relationship Id="rId20" Type="http://schemas.openxmlformats.org/officeDocument/2006/relationships/image" Target="media/image72.jpg"/><Relationship Id="rId42" Type="http://schemas.openxmlformats.org/officeDocument/2006/relationships/image" Target="media/image76.png"/><Relationship Id="rId41" Type="http://schemas.openxmlformats.org/officeDocument/2006/relationships/image" Target="media/image57.png"/><Relationship Id="rId22" Type="http://schemas.openxmlformats.org/officeDocument/2006/relationships/image" Target="media/image59.jpg"/><Relationship Id="rId44" Type="http://schemas.openxmlformats.org/officeDocument/2006/relationships/image" Target="media/image64.png"/><Relationship Id="rId21" Type="http://schemas.openxmlformats.org/officeDocument/2006/relationships/image" Target="media/image46.jpg"/><Relationship Id="rId43" Type="http://schemas.openxmlformats.org/officeDocument/2006/relationships/image" Target="media/image68.png"/><Relationship Id="rId24" Type="http://schemas.openxmlformats.org/officeDocument/2006/relationships/image" Target="media/image82.jpg"/><Relationship Id="rId46" Type="http://schemas.openxmlformats.org/officeDocument/2006/relationships/image" Target="media/image86.png"/><Relationship Id="rId23" Type="http://schemas.openxmlformats.org/officeDocument/2006/relationships/image" Target="media/image74.jp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4.jpg"/><Relationship Id="rId26" Type="http://schemas.openxmlformats.org/officeDocument/2006/relationships/image" Target="media/image56.jpg"/><Relationship Id="rId48" Type="http://schemas.openxmlformats.org/officeDocument/2006/relationships/header" Target="header1.xml"/><Relationship Id="rId25" Type="http://schemas.openxmlformats.org/officeDocument/2006/relationships/image" Target="media/image60.jpg"/><Relationship Id="rId47" Type="http://schemas.openxmlformats.org/officeDocument/2006/relationships/image" Target="media/image62.jpg"/><Relationship Id="rId28" Type="http://schemas.openxmlformats.org/officeDocument/2006/relationships/image" Target="media/image36.png"/><Relationship Id="rId27" Type="http://schemas.openxmlformats.org/officeDocument/2006/relationships/image" Target="media/image55.jpg"/><Relationship Id="rId5" Type="http://schemas.openxmlformats.org/officeDocument/2006/relationships/styles" Target="styles.xml"/><Relationship Id="rId6" Type="http://schemas.openxmlformats.org/officeDocument/2006/relationships/image" Target="media/image50.png"/><Relationship Id="rId29" Type="http://schemas.openxmlformats.org/officeDocument/2006/relationships/image" Target="media/image65.jpg"/><Relationship Id="rId7" Type="http://schemas.openxmlformats.org/officeDocument/2006/relationships/image" Target="media/image42.png"/><Relationship Id="rId8" Type="http://schemas.openxmlformats.org/officeDocument/2006/relationships/image" Target="media/image39.jpg"/><Relationship Id="rId31" Type="http://schemas.openxmlformats.org/officeDocument/2006/relationships/image" Target="media/image80.jpg"/><Relationship Id="rId30" Type="http://schemas.openxmlformats.org/officeDocument/2006/relationships/image" Target="media/image78.png"/><Relationship Id="rId11" Type="http://schemas.openxmlformats.org/officeDocument/2006/relationships/image" Target="media/image85.jpg"/><Relationship Id="rId33" Type="http://schemas.openxmlformats.org/officeDocument/2006/relationships/image" Target="media/image51.jpg"/><Relationship Id="rId10" Type="http://schemas.openxmlformats.org/officeDocument/2006/relationships/image" Target="media/image43.jpg"/><Relationship Id="rId32" Type="http://schemas.openxmlformats.org/officeDocument/2006/relationships/image" Target="media/image66.png"/><Relationship Id="rId13" Type="http://schemas.openxmlformats.org/officeDocument/2006/relationships/image" Target="media/image61.jpg"/><Relationship Id="rId35" Type="http://schemas.openxmlformats.org/officeDocument/2006/relationships/image" Target="media/image35.png"/><Relationship Id="rId12" Type="http://schemas.openxmlformats.org/officeDocument/2006/relationships/image" Target="media/image81.jpg"/><Relationship Id="rId34" Type="http://schemas.openxmlformats.org/officeDocument/2006/relationships/image" Target="media/image69.jpg"/><Relationship Id="rId15" Type="http://schemas.openxmlformats.org/officeDocument/2006/relationships/image" Target="media/image83.jpg"/><Relationship Id="rId37" Type="http://schemas.openxmlformats.org/officeDocument/2006/relationships/image" Target="media/image73.jpg"/><Relationship Id="rId14" Type="http://schemas.openxmlformats.org/officeDocument/2006/relationships/image" Target="media/image54.jpg"/><Relationship Id="rId36" Type="http://schemas.openxmlformats.org/officeDocument/2006/relationships/image" Target="media/image63.png"/><Relationship Id="rId17" Type="http://schemas.openxmlformats.org/officeDocument/2006/relationships/image" Target="media/image71.jpg"/><Relationship Id="rId39" Type="http://schemas.openxmlformats.org/officeDocument/2006/relationships/image" Target="media/image53.png"/><Relationship Id="rId16" Type="http://schemas.openxmlformats.org/officeDocument/2006/relationships/image" Target="media/image44.jpg"/><Relationship Id="rId38" Type="http://schemas.openxmlformats.org/officeDocument/2006/relationships/image" Target="media/image58.png"/><Relationship Id="rId19" Type="http://schemas.openxmlformats.org/officeDocument/2006/relationships/image" Target="media/image70.jpg"/><Relationship Id="rId18" Type="http://schemas.openxmlformats.org/officeDocument/2006/relationships/image" Target="media/image75.jp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