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10E6C" w14:textId="77777777" w:rsidR="00031C60" w:rsidRDefault="00031C60" w:rsidP="00031C60">
      <w:pPr>
        <w:tabs>
          <w:tab w:val="left" w:pos="2235"/>
          <w:tab w:val="center" w:pos="5161"/>
        </w:tabs>
        <w:spacing w:after="0"/>
        <w:jc w:val="center"/>
        <w:rPr>
          <w:rFonts w:ascii="Cascadia Mono" w:hAnsi="Cascadia Mono" w:cs="Cascadia Mono"/>
          <w:b/>
          <w:bCs/>
          <w:color w:val="000000"/>
          <w:sz w:val="28"/>
          <w:szCs w:val="28"/>
          <w:highlight w:val="white"/>
        </w:rPr>
      </w:pPr>
      <w:r>
        <w:rPr>
          <w:rFonts w:ascii="Cascadia Mono" w:hAnsi="Cascadia Mono" w:cs="Cascadia Mono"/>
          <w:b/>
          <w:bCs/>
          <w:color w:val="000000"/>
          <w:sz w:val="28"/>
          <w:szCs w:val="28"/>
          <w:highlight w:val="white"/>
        </w:rPr>
        <w:t>CASE STUDY</w:t>
      </w:r>
    </w:p>
    <w:p w14:paraId="659E8255" w14:textId="726BD24B" w:rsidR="00CC2B1A" w:rsidRPr="00031C60" w:rsidRDefault="00031C60" w:rsidP="00031C60">
      <w:pPr>
        <w:tabs>
          <w:tab w:val="left" w:pos="2235"/>
          <w:tab w:val="center" w:pos="5161"/>
        </w:tabs>
        <w:spacing w:after="0"/>
        <w:rPr>
          <w:b/>
          <w:bCs/>
          <w:sz w:val="24"/>
          <w:szCs w:val="24"/>
        </w:rPr>
      </w:pPr>
      <w:r w:rsidRPr="00031C60">
        <w:rPr>
          <w:rFonts w:ascii="Cascadia Mono" w:hAnsi="Cascadia Mono" w:cs="Cascadia Mono"/>
          <w:b/>
          <w:bCs/>
          <w:color w:val="000000"/>
          <w:sz w:val="28"/>
          <w:szCs w:val="28"/>
          <w:highlight w:val="white"/>
        </w:rPr>
        <w:tab/>
      </w:r>
      <w:r w:rsidRPr="00031C60">
        <w:rPr>
          <w:rFonts w:ascii="Cascadia Mono" w:hAnsi="Cascadia Mono" w:cs="Cascadia Mono"/>
          <w:b/>
          <w:bCs/>
          <w:color w:val="000000"/>
          <w:sz w:val="28"/>
          <w:szCs w:val="28"/>
          <w:highlight w:val="white"/>
        </w:rPr>
        <w:tab/>
      </w:r>
      <w:proofErr w:type="spellStart"/>
      <w:proofErr w:type="gramStart"/>
      <w:r w:rsidRPr="00031C60">
        <w:rPr>
          <w:rFonts w:ascii="Cascadia Mono" w:hAnsi="Cascadia Mono" w:cs="Cascadia Mono"/>
          <w:b/>
          <w:bCs/>
          <w:color w:val="000000"/>
          <w:sz w:val="24"/>
          <w:szCs w:val="24"/>
          <w:highlight w:val="white"/>
        </w:rPr>
        <w:t>DATABASE:</w:t>
      </w:r>
      <w:r w:rsidR="00B104F0" w:rsidRPr="00031C60">
        <w:rPr>
          <w:rFonts w:ascii="Cascadia Mono" w:hAnsi="Cascadia Mono" w:cs="Cascadia Mono"/>
          <w:b/>
          <w:bCs/>
          <w:color w:val="000000"/>
          <w:sz w:val="24"/>
          <w:szCs w:val="24"/>
          <w:highlight w:val="white"/>
        </w:rPr>
        <w:t>Property</w:t>
      </w:r>
      <w:proofErr w:type="gramEnd"/>
      <w:r w:rsidR="00B104F0" w:rsidRPr="00031C60">
        <w:rPr>
          <w:rFonts w:ascii="Cascadia Mono" w:hAnsi="Cascadia Mono" w:cs="Cascadia Mono"/>
          <w:b/>
          <w:bCs/>
          <w:color w:val="000000"/>
          <w:sz w:val="24"/>
          <w:szCs w:val="24"/>
          <w:highlight w:val="white"/>
        </w:rPr>
        <w:t>_Selling</w:t>
      </w:r>
      <w:proofErr w:type="spellEnd"/>
    </w:p>
    <w:tbl>
      <w:tblPr>
        <w:tblpPr w:leftFromText="180" w:rightFromText="180" w:vertAnchor="page" w:horzAnchor="margin" w:tblpXSpec="center" w:tblpY="3721"/>
        <w:tblW w:w="11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9"/>
        <w:gridCol w:w="1393"/>
        <w:gridCol w:w="1246"/>
        <w:gridCol w:w="1334"/>
        <w:gridCol w:w="1287"/>
        <w:gridCol w:w="705"/>
        <w:gridCol w:w="1273"/>
        <w:gridCol w:w="1039"/>
        <w:gridCol w:w="1273"/>
        <w:gridCol w:w="1260"/>
      </w:tblGrid>
      <w:tr w:rsidR="00333F4F" w:rsidRPr="000C4222" w14:paraId="0B36980C" w14:textId="77777777" w:rsidTr="00031C60">
        <w:trPr>
          <w:trHeight w:val="58"/>
        </w:trPr>
        <w:tc>
          <w:tcPr>
            <w:tcW w:w="629" w:type="dxa"/>
            <w:shd w:val="clear" w:color="auto" w:fill="auto"/>
            <w:vAlign w:val="center"/>
            <w:hideMark/>
          </w:tcPr>
          <w:p w14:paraId="71DA60CC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55C7">
              <w:rPr>
                <w:rFonts w:ascii="Calibri" w:eastAsia="Times New Roman" w:hAnsi="Calibri" w:cs="Calibri"/>
                <w:b/>
                <w:bCs/>
                <w:color w:val="000000"/>
              </w:rPr>
              <w:t>Deal ID</w:t>
            </w:r>
          </w:p>
        </w:tc>
        <w:tc>
          <w:tcPr>
            <w:tcW w:w="1393" w:type="dxa"/>
            <w:shd w:val="clear" w:color="auto" w:fill="auto"/>
            <w:noWrap/>
            <w:vAlign w:val="center"/>
            <w:hideMark/>
          </w:tcPr>
          <w:p w14:paraId="61C06100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55C7">
              <w:rPr>
                <w:rFonts w:ascii="Calibri" w:eastAsia="Times New Roman" w:hAnsi="Calibri" w:cs="Calibri"/>
                <w:b/>
                <w:bCs/>
                <w:color w:val="000000"/>
              </w:rPr>
              <w:t>Agency Name</w:t>
            </w:r>
          </w:p>
        </w:tc>
        <w:tc>
          <w:tcPr>
            <w:tcW w:w="1246" w:type="dxa"/>
            <w:shd w:val="clear" w:color="auto" w:fill="auto"/>
            <w:noWrap/>
            <w:vAlign w:val="center"/>
            <w:hideMark/>
          </w:tcPr>
          <w:p w14:paraId="0279D0F2" w14:textId="77777777" w:rsidR="00333F4F" w:rsidRPr="002B55C7" w:rsidRDefault="00333F4F" w:rsidP="00031C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55C7">
              <w:rPr>
                <w:rFonts w:ascii="Calibri" w:eastAsia="Times New Roman" w:hAnsi="Calibri" w:cs="Calibri"/>
                <w:b/>
                <w:bCs/>
                <w:color w:val="000000"/>
              </w:rPr>
              <w:t>Client Name</w:t>
            </w:r>
          </w:p>
        </w:tc>
        <w:tc>
          <w:tcPr>
            <w:tcW w:w="1334" w:type="dxa"/>
            <w:shd w:val="clear" w:color="auto" w:fill="auto"/>
            <w:noWrap/>
            <w:vAlign w:val="center"/>
            <w:hideMark/>
          </w:tcPr>
          <w:p w14:paraId="534D7BC6" w14:textId="4CF6AF23" w:rsidR="00333F4F" w:rsidRPr="002B55C7" w:rsidRDefault="00333F4F" w:rsidP="00031C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55C7">
              <w:rPr>
                <w:rFonts w:ascii="Calibri" w:eastAsia="Times New Roman" w:hAnsi="Calibri" w:cs="Calibri"/>
                <w:b/>
                <w:bCs/>
                <w:color w:val="000000"/>
              </w:rPr>
              <w:t>Property Address</w:t>
            </w:r>
          </w:p>
        </w:tc>
        <w:tc>
          <w:tcPr>
            <w:tcW w:w="1287" w:type="dxa"/>
            <w:shd w:val="clear" w:color="auto" w:fill="auto"/>
            <w:noWrap/>
            <w:vAlign w:val="center"/>
            <w:hideMark/>
          </w:tcPr>
          <w:p w14:paraId="5E9240AE" w14:textId="77777777" w:rsidR="00333F4F" w:rsidRPr="002B55C7" w:rsidRDefault="00333F4F" w:rsidP="00031C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55C7">
              <w:rPr>
                <w:rFonts w:ascii="Calibri" w:eastAsia="Times New Roman" w:hAnsi="Calibri" w:cs="Calibri"/>
                <w:b/>
                <w:bCs/>
                <w:color w:val="000000"/>
              </w:rPr>
              <w:t>Property Type</w:t>
            </w:r>
          </w:p>
        </w:tc>
        <w:tc>
          <w:tcPr>
            <w:tcW w:w="705" w:type="dxa"/>
            <w:shd w:val="clear" w:color="auto" w:fill="auto"/>
            <w:noWrap/>
            <w:vAlign w:val="center"/>
            <w:hideMark/>
          </w:tcPr>
          <w:p w14:paraId="2BC846AD" w14:textId="77777777" w:rsidR="00333F4F" w:rsidRPr="002B55C7" w:rsidRDefault="00333F4F" w:rsidP="00031C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55C7">
              <w:rPr>
                <w:rFonts w:ascii="Calibri" w:eastAsia="Times New Roman" w:hAnsi="Calibri" w:cs="Calibri"/>
                <w:b/>
                <w:bCs/>
                <w:color w:val="000000"/>
              </w:rPr>
              <w:t>Size (</w:t>
            </w:r>
            <w:proofErr w:type="spellStart"/>
            <w:r w:rsidRPr="002B55C7">
              <w:rPr>
                <w:rFonts w:ascii="Calibri" w:eastAsia="Times New Roman" w:hAnsi="Calibri" w:cs="Calibri"/>
                <w:b/>
                <w:bCs/>
                <w:color w:val="000000"/>
              </w:rPr>
              <w:t>sqft</w:t>
            </w:r>
            <w:proofErr w:type="spellEnd"/>
            <w:r w:rsidRPr="002B55C7">
              <w:rPr>
                <w:rFonts w:ascii="Calibri" w:eastAsia="Times New Roman" w:hAnsi="Calibri" w:cs="Calibri"/>
                <w:b/>
                <w:bCs/>
                <w:color w:val="000000"/>
              </w:rPr>
              <w:t>)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3D4C312A" w14:textId="4437A721" w:rsidR="00333F4F" w:rsidRPr="002B55C7" w:rsidRDefault="00167780" w:rsidP="00031C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55C7">
              <w:rPr>
                <w:rFonts w:ascii="Calibri" w:eastAsia="Times New Roman" w:hAnsi="Calibri" w:cs="Calibri"/>
                <w:b/>
                <w:bCs/>
                <w:color w:val="000000"/>
              </w:rPr>
              <w:t>Client Budget</w:t>
            </w:r>
            <w:r w:rsidR="00333F4F" w:rsidRPr="002B55C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(BDT)</w:t>
            </w:r>
          </w:p>
        </w:tc>
        <w:tc>
          <w:tcPr>
            <w:tcW w:w="1039" w:type="dxa"/>
            <w:shd w:val="clear" w:color="auto" w:fill="auto"/>
            <w:noWrap/>
            <w:vAlign w:val="center"/>
            <w:hideMark/>
          </w:tcPr>
          <w:p w14:paraId="2F06FBB0" w14:textId="77777777" w:rsidR="00333F4F" w:rsidRPr="002B55C7" w:rsidRDefault="00333F4F" w:rsidP="00031C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55C7">
              <w:rPr>
                <w:rFonts w:ascii="Calibri" w:eastAsia="Times New Roman" w:hAnsi="Calibri" w:cs="Calibri"/>
                <w:b/>
                <w:bCs/>
                <w:color w:val="000000"/>
              </w:rPr>
              <w:t>Deal Date</w:t>
            </w:r>
          </w:p>
        </w:tc>
        <w:tc>
          <w:tcPr>
            <w:tcW w:w="1273" w:type="dxa"/>
            <w:shd w:val="clear" w:color="auto" w:fill="auto"/>
            <w:noWrap/>
            <w:vAlign w:val="center"/>
            <w:hideMark/>
          </w:tcPr>
          <w:p w14:paraId="39F26A33" w14:textId="77777777" w:rsidR="00333F4F" w:rsidRPr="002B55C7" w:rsidRDefault="00333F4F" w:rsidP="00031C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55C7">
              <w:rPr>
                <w:rFonts w:ascii="Calibri" w:eastAsia="Times New Roman" w:hAnsi="Calibri" w:cs="Calibri"/>
                <w:b/>
                <w:bCs/>
                <w:color w:val="000000"/>
              </w:rPr>
              <w:t>Deal Value (BDT)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23E10982" w14:textId="77777777" w:rsidR="00333F4F" w:rsidRPr="002B55C7" w:rsidRDefault="00333F4F" w:rsidP="00031C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B55C7">
              <w:rPr>
                <w:rFonts w:ascii="Calibri" w:eastAsia="Times New Roman" w:hAnsi="Calibri" w:cs="Calibri"/>
                <w:b/>
                <w:bCs/>
                <w:color w:val="000000"/>
              </w:rPr>
              <w:t>Deal Status</w:t>
            </w:r>
          </w:p>
        </w:tc>
      </w:tr>
      <w:tr w:rsidR="00333F4F" w:rsidRPr="000C4222" w14:paraId="65DA3508" w14:textId="77777777" w:rsidTr="00031C60">
        <w:trPr>
          <w:trHeight w:val="118"/>
        </w:trPr>
        <w:tc>
          <w:tcPr>
            <w:tcW w:w="629" w:type="dxa"/>
            <w:shd w:val="clear" w:color="auto" w:fill="auto"/>
            <w:vAlign w:val="center"/>
            <w:hideMark/>
          </w:tcPr>
          <w:p w14:paraId="4873B357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D01</w:t>
            </w:r>
          </w:p>
        </w:tc>
        <w:tc>
          <w:tcPr>
            <w:tcW w:w="1393" w:type="dxa"/>
            <w:shd w:val="clear" w:color="auto" w:fill="auto"/>
            <w:vAlign w:val="center"/>
            <w:hideMark/>
          </w:tcPr>
          <w:p w14:paraId="19B3E62D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B55C7">
              <w:rPr>
                <w:rFonts w:ascii="Calibri" w:eastAsia="Times New Roman" w:hAnsi="Calibri" w:cs="Calibri"/>
                <w:color w:val="000000"/>
              </w:rPr>
              <w:t>Sheltech</w:t>
            </w:r>
            <w:proofErr w:type="spellEnd"/>
            <w:r w:rsidRPr="002B55C7">
              <w:rPr>
                <w:rFonts w:ascii="Calibri" w:eastAsia="Times New Roman" w:hAnsi="Calibri" w:cs="Calibri"/>
                <w:color w:val="000000"/>
              </w:rPr>
              <w:t xml:space="preserve"> (Pvt.) Ltd.</w:t>
            </w:r>
          </w:p>
        </w:tc>
        <w:tc>
          <w:tcPr>
            <w:tcW w:w="1246" w:type="dxa"/>
            <w:shd w:val="clear" w:color="auto" w:fill="auto"/>
            <w:vAlign w:val="center"/>
            <w:hideMark/>
          </w:tcPr>
          <w:p w14:paraId="6F8E369C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Farhana Karim</w:t>
            </w:r>
          </w:p>
        </w:tc>
        <w:tc>
          <w:tcPr>
            <w:tcW w:w="1334" w:type="dxa"/>
            <w:shd w:val="clear" w:color="auto" w:fill="auto"/>
            <w:vAlign w:val="center"/>
            <w:hideMark/>
          </w:tcPr>
          <w:p w14:paraId="3CFA9FD0" w14:textId="797634CB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Dhaka</w:t>
            </w:r>
            <w:r w:rsidR="003008A0" w:rsidRPr="002B55C7">
              <w:rPr>
                <w:rFonts w:ascii="Calibri" w:eastAsia="Times New Roman" w:hAnsi="Calibri" w:cs="Calibri"/>
                <w:color w:val="000000"/>
              </w:rPr>
              <w:t>, DH, 12</w:t>
            </w:r>
            <w:r w:rsidR="00820018" w:rsidRPr="002B55C7">
              <w:rPr>
                <w:rFonts w:ascii="Calibri" w:eastAsia="Times New Roman" w:hAnsi="Calibri" w:cs="Calibri"/>
                <w:color w:val="000000"/>
              </w:rPr>
              <w:t>00</w:t>
            </w:r>
          </w:p>
        </w:tc>
        <w:tc>
          <w:tcPr>
            <w:tcW w:w="1287" w:type="dxa"/>
            <w:shd w:val="clear" w:color="auto" w:fill="auto"/>
            <w:vAlign w:val="center"/>
            <w:hideMark/>
          </w:tcPr>
          <w:p w14:paraId="75D1B2BF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Apartment</w:t>
            </w:r>
          </w:p>
        </w:tc>
        <w:tc>
          <w:tcPr>
            <w:tcW w:w="705" w:type="dxa"/>
            <w:shd w:val="clear" w:color="auto" w:fill="auto"/>
            <w:vAlign w:val="center"/>
            <w:hideMark/>
          </w:tcPr>
          <w:p w14:paraId="08C32E78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1800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42DA666B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1,85,00,000</w:t>
            </w:r>
          </w:p>
        </w:tc>
        <w:tc>
          <w:tcPr>
            <w:tcW w:w="1039" w:type="dxa"/>
            <w:shd w:val="clear" w:color="auto" w:fill="auto"/>
            <w:vAlign w:val="center"/>
            <w:hideMark/>
          </w:tcPr>
          <w:p w14:paraId="4F97F2E2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22-09-25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134DA40B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3,40,00,000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49AE89A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Negotiating</w:t>
            </w:r>
          </w:p>
        </w:tc>
      </w:tr>
      <w:tr w:rsidR="00333F4F" w:rsidRPr="000C4222" w14:paraId="73CF24E9" w14:textId="77777777" w:rsidTr="00031C60">
        <w:trPr>
          <w:trHeight w:val="118"/>
        </w:trPr>
        <w:tc>
          <w:tcPr>
            <w:tcW w:w="629" w:type="dxa"/>
            <w:shd w:val="clear" w:color="auto" w:fill="auto"/>
            <w:vAlign w:val="center"/>
            <w:hideMark/>
          </w:tcPr>
          <w:p w14:paraId="7F3172FB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D02</w:t>
            </w:r>
          </w:p>
        </w:tc>
        <w:tc>
          <w:tcPr>
            <w:tcW w:w="1393" w:type="dxa"/>
            <w:shd w:val="clear" w:color="auto" w:fill="auto"/>
            <w:vAlign w:val="center"/>
            <w:hideMark/>
          </w:tcPr>
          <w:p w14:paraId="271509C9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Assure Group</w:t>
            </w:r>
          </w:p>
        </w:tc>
        <w:tc>
          <w:tcPr>
            <w:tcW w:w="1246" w:type="dxa"/>
            <w:shd w:val="clear" w:color="auto" w:fill="auto"/>
            <w:vAlign w:val="center"/>
            <w:hideMark/>
          </w:tcPr>
          <w:p w14:paraId="46788CFA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Abdullah Al Mamun</w:t>
            </w:r>
          </w:p>
        </w:tc>
        <w:tc>
          <w:tcPr>
            <w:tcW w:w="1334" w:type="dxa"/>
            <w:shd w:val="clear" w:color="auto" w:fill="auto"/>
            <w:vAlign w:val="center"/>
            <w:hideMark/>
          </w:tcPr>
          <w:p w14:paraId="3BC52746" w14:textId="4E05158B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Chattogram</w:t>
            </w:r>
            <w:r w:rsidR="003008A0" w:rsidRPr="002B55C7">
              <w:rPr>
                <w:rFonts w:ascii="Calibri" w:eastAsia="Times New Roman" w:hAnsi="Calibri" w:cs="Calibri"/>
                <w:color w:val="000000"/>
              </w:rPr>
              <w:t xml:space="preserve">, CH, </w:t>
            </w:r>
            <w:r w:rsidR="00820018" w:rsidRPr="002B55C7">
              <w:rPr>
                <w:rFonts w:ascii="Calibri" w:eastAsia="Times New Roman" w:hAnsi="Calibri" w:cs="Calibri"/>
                <w:color w:val="000000"/>
              </w:rPr>
              <w:t>4300</w:t>
            </w:r>
          </w:p>
        </w:tc>
        <w:tc>
          <w:tcPr>
            <w:tcW w:w="1287" w:type="dxa"/>
            <w:shd w:val="clear" w:color="auto" w:fill="auto"/>
            <w:vAlign w:val="center"/>
            <w:hideMark/>
          </w:tcPr>
          <w:p w14:paraId="158087D1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Commercial</w:t>
            </w:r>
          </w:p>
        </w:tc>
        <w:tc>
          <w:tcPr>
            <w:tcW w:w="705" w:type="dxa"/>
            <w:shd w:val="clear" w:color="auto" w:fill="auto"/>
            <w:vAlign w:val="center"/>
            <w:hideMark/>
          </w:tcPr>
          <w:p w14:paraId="7EE7192A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3200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02BD61F6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3,50,00,000</w:t>
            </w:r>
          </w:p>
        </w:tc>
        <w:tc>
          <w:tcPr>
            <w:tcW w:w="1039" w:type="dxa"/>
            <w:shd w:val="clear" w:color="auto" w:fill="auto"/>
            <w:vAlign w:val="center"/>
            <w:hideMark/>
          </w:tcPr>
          <w:p w14:paraId="3663DE07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25-08-25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30498D36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3,40,00,000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0BB12DB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Pending</w:t>
            </w:r>
          </w:p>
        </w:tc>
      </w:tr>
      <w:tr w:rsidR="00333F4F" w:rsidRPr="000C4222" w14:paraId="018FA46C" w14:textId="77777777" w:rsidTr="00031C60">
        <w:trPr>
          <w:trHeight w:val="178"/>
        </w:trPr>
        <w:tc>
          <w:tcPr>
            <w:tcW w:w="629" w:type="dxa"/>
            <w:shd w:val="clear" w:color="auto" w:fill="auto"/>
            <w:vAlign w:val="center"/>
            <w:hideMark/>
          </w:tcPr>
          <w:p w14:paraId="6CC7F82D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D03</w:t>
            </w:r>
          </w:p>
        </w:tc>
        <w:tc>
          <w:tcPr>
            <w:tcW w:w="1393" w:type="dxa"/>
            <w:shd w:val="clear" w:color="auto" w:fill="auto"/>
            <w:vAlign w:val="center"/>
            <w:hideMark/>
          </w:tcPr>
          <w:p w14:paraId="4E88C82A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Shanta Holdings Limited</w:t>
            </w:r>
          </w:p>
        </w:tc>
        <w:tc>
          <w:tcPr>
            <w:tcW w:w="1246" w:type="dxa"/>
            <w:shd w:val="clear" w:color="auto" w:fill="auto"/>
            <w:vAlign w:val="center"/>
            <w:hideMark/>
          </w:tcPr>
          <w:p w14:paraId="25118F72" w14:textId="4AE4D015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Mrs.</w:t>
            </w:r>
            <w:r w:rsidR="007D6C5E" w:rsidRPr="002B55C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2B55C7">
              <w:rPr>
                <w:rFonts w:ascii="Calibri" w:eastAsia="Times New Roman" w:hAnsi="Calibri" w:cs="Calibri"/>
                <w:color w:val="000000"/>
              </w:rPr>
              <w:t>Laila Rahman</w:t>
            </w:r>
          </w:p>
        </w:tc>
        <w:tc>
          <w:tcPr>
            <w:tcW w:w="1334" w:type="dxa"/>
            <w:shd w:val="clear" w:color="auto" w:fill="auto"/>
            <w:vAlign w:val="center"/>
            <w:hideMark/>
          </w:tcPr>
          <w:p w14:paraId="272EBBE9" w14:textId="3B3B1206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Sylhet</w:t>
            </w:r>
            <w:r w:rsidR="003008A0" w:rsidRPr="002B55C7">
              <w:rPr>
                <w:rFonts w:ascii="Calibri" w:eastAsia="Times New Roman" w:hAnsi="Calibri" w:cs="Calibri"/>
                <w:color w:val="000000"/>
              </w:rPr>
              <w:t>,</w:t>
            </w:r>
            <w:r w:rsidR="00820018" w:rsidRPr="002B55C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3008A0" w:rsidRPr="002B55C7">
              <w:rPr>
                <w:rFonts w:ascii="Calibri" w:eastAsia="Times New Roman" w:hAnsi="Calibri" w:cs="Calibri"/>
                <w:color w:val="000000"/>
              </w:rPr>
              <w:t>SY</w:t>
            </w:r>
            <w:r w:rsidR="00820018" w:rsidRPr="002B55C7">
              <w:rPr>
                <w:rFonts w:ascii="Calibri" w:eastAsia="Times New Roman" w:hAnsi="Calibri" w:cs="Calibri"/>
                <w:color w:val="000000"/>
              </w:rPr>
              <w:t>, 3100</w:t>
            </w:r>
          </w:p>
        </w:tc>
        <w:tc>
          <w:tcPr>
            <w:tcW w:w="1287" w:type="dxa"/>
            <w:shd w:val="clear" w:color="auto" w:fill="auto"/>
            <w:vAlign w:val="center"/>
            <w:hideMark/>
          </w:tcPr>
          <w:p w14:paraId="46EB9EA7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Land</w:t>
            </w:r>
          </w:p>
        </w:tc>
        <w:tc>
          <w:tcPr>
            <w:tcW w:w="705" w:type="dxa"/>
            <w:shd w:val="clear" w:color="auto" w:fill="auto"/>
            <w:vAlign w:val="center"/>
            <w:hideMark/>
          </w:tcPr>
          <w:p w14:paraId="583251AC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5000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1D7407A2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1,10,00,000</w:t>
            </w:r>
          </w:p>
        </w:tc>
        <w:tc>
          <w:tcPr>
            <w:tcW w:w="1039" w:type="dxa"/>
            <w:shd w:val="clear" w:color="auto" w:fill="auto"/>
            <w:vAlign w:val="center"/>
            <w:hideMark/>
          </w:tcPr>
          <w:p w14:paraId="075584A8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18-05-25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76CEDA59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1,05,00,000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89B86CF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Completed</w:t>
            </w:r>
          </w:p>
        </w:tc>
      </w:tr>
      <w:tr w:rsidR="00333F4F" w:rsidRPr="000C4222" w14:paraId="7FB17EB9" w14:textId="77777777" w:rsidTr="00031C60">
        <w:trPr>
          <w:trHeight w:val="118"/>
        </w:trPr>
        <w:tc>
          <w:tcPr>
            <w:tcW w:w="629" w:type="dxa"/>
            <w:shd w:val="clear" w:color="auto" w:fill="auto"/>
            <w:vAlign w:val="center"/>
            <w:hideMark/>
          </w:tcPr>
          <w:p w14:paraId="7EA36207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D04</w:t>
            </w:r>
          </w:p>
        </w:tc>
        <w:tc>
          <w:tcPr>
            <w:tcW w:w="1393" w:type="dxa"/>
            <w:shd w:val="clear" w:color="auto" w:fill="auto"/>
            <w:vAlign w:val="center"/>
            <w:hideMark/>
          </w:tcPr>
          <w:p w14:paraId="5CF4997C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Assure Group</w:t>
            </w:r>
          </w:p>
        </w:tc>
        <w:tc>
          <w:tcPr>
            <w:tcW w:w="1246" w:type="dxa"/>
            <w:shd w:val="clear" w:color="auto" w:fill="auto"/>
            <w:vAlign w:val="center"/>
            <w:hideMark/>
          </w:tcPr>
          <w:p w14:paraId="5792F146" w14:textId="66E3C40B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Md.</w:t>
            </w:r>
            <w:r w:rsidR="007D6C5E" w:rsidRPr="002B55C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2B55C7">
              <w:rPr>
                <w:rFonts w:ascii="Calibri" w:eastAsia="Times New Roman" w:hAnsi="Calibri" w:cs="Calibri"/>
                <w:color w:val="000000"/>
              </w:rPr>
              <w:t xml:space="preserve">Tasnim Akhter </w:t>
            </w:r>
          </w:p>
        </w:tc>
        <w:tc>
          <w:tcPr>
            <w:tcW w:w="1334" w:type="dxa"/>
            <w:shd w:val="clear" w:color="auto" w:fill="auto"/>
            <w:vAlign w:val="center"/>
            <w:hideMark/>
          </w:tcPr>
          <w:p w14:paraId="793AA08B" w14:textId="54D13A76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Dhaka</w:t>
            </w:r>
            <w:r w:rsidR="003008A0" w:rsidRPr="002B55C7">
              <w:rPr>
                <w:rFonts w:ascii="Calibri" w:eastAsia="Times New Roman" w:hAnsi="Calibri" w:cs="Calibri"/>
                <w:color w:val="000000"/>
              </w:rPr>
              <w:t>,</w:t>
            </w:r>
            <w:r w:rsidR="00820018" w:rsidRPr="002B55C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3008A0" w:rsidRPr="002B55C7">
              <w:rPr>
                <w:rFonts w:ascii="Calibri" w:eastAsia="Times New Roman" w:hAnsi="Calibri" w:cs="Calibri"/>
                <w:color w:val="000000"/>
              </w:rPr>
              <w:t>DH</w:t>
            </w:r>
            <w:r w:rsidR="00820018" w:rsidRPr="002B55C7">
              <w:rPr>
                <w:rFonts w:ascii="Calibri" w:eastAsia="Times New Roman" w:hAnsi="Calibri" w:cs="Calibri"/>
                <w:color w:val="000000"/>
              </w:rPr>
              <w:t>, 1200</w:t>
            </w:r>
          </w:p>
        </w:tc>
        <w:tc>
          <w:tcPr>
            <w:tcW w:w="1287" w:type="dxa"/>
            <w:shd w:val="clear" w:color="auto" w:fill="auto"/>
            <w:vAlign w:val="center"/>
            <w:hideMark/>
          </w:tcPr>
          <w:p w14:paraId="592DE437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Apartment</w:t>
            </w:r>
          </w:p>
        </w:tc>
        <w:tc>
          <w:tcPr>
            <w:tcW w:w="705" w:type="dxa"/>
            <w:shd w:val="clear" w:color="auto" w:fill="auto"/>
            <w:vAlign w:val="center"/>
            <w:hideMark/>
          </w:tcPr>
          <w:p w14:paraId="5098E53A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2200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149EB458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2,40,00,000</w:t>
            </w:r>
          </w:p>
        </w:tc>
        <w:tc>
          <w:tcPr>
            <w:tcW w:w="1039" w:type="dxa"/>
            <w:shd w:val="clear" w:color="auto" w:fill="auto"/>
            <w:vAlign w:val="center"/>
            <w:hideMark/>
          </w:tcPr>
          <w:p w14:paraId="27795861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12-06-25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754054DB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2,35,00,000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0044AAC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Completed</w:t>
            </w:r>
          </w:p>
        </w:tc>
      </w:tr>
      <w:tr w:rsidR="00333F4F" w:rsidRPr="000C4222" w14:paraId="4D226E11" w14:textId="77777777" w:rsidTr="00031C60">
        <w:trPr>
          <w:trHeight w:val="118"/>
        </w:trPr>
        <w:tc>
          <w:tcPr>
            <w:tcW w:w="629" w:type="dxa"/>
            <w:shd w:val="clear" w:color="auto" w:fill="auto"/>
            <w:vAlign w:val="center"/>
            <w:hideMark/>
          </w:tcPr>
          <w:p w14:paraId="57578208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D05</w:t>
            </w:r>
          </w:p>
        </w:tc>
        <w:tc>
          <w:tcPr>
            <w:tcW w:w="1393" w:type="dxa"/>
            <w:shd w:val="clear" w:color="auto" w:fill="auto"/>
            <w:vAlign w:val="center"/>
            <w:hideMark/>
          </w:tcPr>
          <w:p w14:paraId="53244C70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B55C7">
              <w:rPr>
                <w:rFonts w:ascii="Calibri" w:eastAsia="Times New Roman" w:hAnsi="Calibri" w:cs="Calibri"/>
                <w:color w:val="000000"/>
              </w:rPr>
              <w:t>Sheltech</w:t>
            </w:r>
            <w:proofErr w:type="spellEnd"/>
            <w:r w:rsidRPr="002B55C7">
              <w:rPr>
                <w:rFonts w:ascii="Calibri" w:eastAsia="Times New Roman" w:hAnsi="Calibri" w:cs="Calibri"/>
                <w:color w:val="000000"/>
              </w:rPr>
              <w:t xml:space="preserve"> (Pvt.) Ltd. </w:t>
            </w:r>
          </w:p>
        </w:tc>
        <w:tc>
          <w:tcPr>
            <w:tcW w:w="1246" w:type="dxa"/>
            <w:shd w:val="clear" w:color="auto" w:fill="auto"/>
            <w:vAlign w:val="center"/>
            <w:hideMark/>
          </w:tcPr>
          <w:p w14:paraId="25F38B88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Monir Hossain</w:t>
            </w:r>
          </w:p>
        </w:tc>
        <w:tc>
          <w:tcPr>
            <w:tcW w:w="1334" w:type="dxa"/>
            <w:shd w:val="clear" w:color="auto" w:fill="auto"/>
            <w:vAlign w:val="center"/>
            <w:hideMark/>
          </w:tcPr>
          <w:p w14:paraId="3088D9AD" w14:textId="46D43A5E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Khulna</w:t>
            </w:r>
            <w:r w:rsidR="003008A0" w:rsidRPr="002B55C7">
              <w:rPr>
                <w:rFonts w:ascii="Calibri" w:eastAsia="Times New Roman" w:hAnsi="Calibri" w:cs="Calibri"/>
                <w:color w:val="000000"/>
              </w:rPr>
              <w:t>,</w:t>
            </w:r>
            <w:r w:rsidR="00820018" w:rsidRPr="002B55C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3008A0" w:rsidRPr="002B55C7">
              <w:rPr>
                <w:rFonts w:ascii="Calibri" w:eastAsia="Times New Roman" w:hAnsi="Calibri" w:cs="Calibri"/>
                <w:color w:val="000000"/>
              </w:rPr>
              <w:t>KH</w:t>
            </w:r>
            <w:r w:rsidR="00820018" w:rsidRPr="002B55C7">
              <w:rPr>
                <w:rFonts w:ascii="Calibri" w:eastAsia="Times New Roman" w:hAnsi="Calibri" w:cs="Calibri"/>
                <w:color w:val="000000"/>
              </w:rPr>
              <w:t>, 9000</w:t>
            </w:r>
          </w:p>
        </w:tc>
        <w:tc>
          <w:tcPr>
            <w:tcW w:w="1287" w:type="dxa"/>
            <w:shd w:val="clear" w:color="auto" w:fill="auto"/>
            <w:vAlign w:val="center"/>
            <w:hideMark/>
          </w:tcPr>
          <w:p w14:paraId="0D1394B9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Apartment</w:t>
            </w:r>
          </w:p>
        </w:tc>
        <w:tc>
          <w:tcPr>
            <w:tcW w:w="705" w:type="dxa"/>
            <w:shd w:val="clear" w:color="auto" w:fill="auto"/>
            <w:vAlign w:val="center"/>
            <w:hideMark/>
          </w:tcPr>
          <w:p w14:paraId="433D2CA3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1500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1CE6423B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95,00,000</w:t>
            </w:r>
          </w:p>
        </w:tc>
        <w:tc>
          <w:tcPr>
            <w:tcW w:w="1039" w:type="dxa"/>
            <w:shd w:val="clear" w:color="auto" w:fill="auto"/>
            <w:vAlign w:val="center"/>
            <w:hideMark/>
          </w:tcPr>
          <w:p w14:paraId="4887A32E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21-07-25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168BFC12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90,00,000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35208A5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Pending</w:t>
            </w:r>
          </w:p>
        </w:tc>
      </w:tr>
      <w:tr w:rsidR="00333F4F" w:rsidRPr="000C4222" w14:paraId="29C6978A" w14:textId="77777777" w:rsidTr="00031C60">
        <w:trPr>
          <w:trHeight w:val="178"/>
        </w:trPr>
        <w:tc>
          <w:tcPr>
            <w:tcW w:w="629" w:type="dxa"/>
            <w:shd w:val="clear" w:color="auto" w:fill="auto"/>
            <w:vAlign w:val="center"/>
            <w:hideMark/>
          </w:tcPr>
          <w:p w14:paraId="3CE570FF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D06</w:t>
            </w:r>
          </w:p>
        </w:tc>
        <w:tc>
          <w:tcPr>
            <w:tcW w:w="1393" w:type="dxa"/>
            <w:shd w:val="clear" w:color="auto" w:fill="auto"/>
            <w:vAlign w:val="center"/>
            <w:hideMark/>
          </w:tcPr>
          <w:p w14:paraId="492CB2EA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Assure Group</w:t>
            </w:r>
          </w:p>
        </w:tc>
        <w:tc>
          <w:tcPr>
            <w:tcW w:w="1246" w:type="dxa"/>
            <w:shd w:val="clear" w:color="auto" w:fill="auto"/>
            <w:vAlign w:val="center"/>
            <w:hideMark/>
          </w:tcPr>
          <w:p w14:paraId="594EE074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Mita Sultana</w:t>
            </w:r>
          </w:p>
        </w:tc>
        <w:tc>
          <w:tcPr>
            <w:tcW w:w="1334" w:type="dxa"/>
            <w:shd w:val="clear" w:color="auto" w:fill="auto"/>
            <w:vAlign w:val="center"/>
            <w:hideMark/>
          </w:tcPr>
          <w:p w14:paraId="6BD64282" w14:textId="6CE74D56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B55C7">
              <w:rPr>
                <w:rFonts w:ascii="Calibri" w:eastAsia="Times New Roman" w:hAnsi="Calibri" w:cs="Calibri"/>
                <w:color w:val="000000"/>
              </w:rPr>
              <w:t>Rajshahi</w:t>
            </w:r>
            <w:proofErr w:type="spellEnd"/>
            <w:r w:rsidR="003008A0" w:rsidRPr="002B55C7">
              <w:rPr>
                <w:rFonts w:ascii="Calibri" w:eastAsia="Times New Roman" w:hAnsi="Calibri" w:cs="Calibri"/>
                <w:color w:val="000000"/>
              </w:rPr>
              <w:t>,</w:t>
            </w:r>
            <w:r w:rsidR="00820018" w:rsidRPr="002B55C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3008A0" w:rsidRPr="002B55C7">
              <w:rPr>
                <w:rFonts w:ascii="Calibri" w:eastAsia="Times New Roman" w:hAnsi="Calibri" w:cs="Calibri"/>
                <w:color w:val="000000"/>
              </w:rPr>
              <w:t>RA</w:t>
            </w:r>
            <w:r w:rsidR="00820018" w:rsidRPr="002B55C7">
              <w:rPr>
                <w:rFonts w:ascii="Calibri" w:eastAsia="Times New Roman" w:hAnsi="Calibri" w:cs="Calibri"/>
                <w:color w:val="000000"/>
              </w:rPr>
              <w:t>, 6000</w:t>
            </w:r>
          </w:p>
        </w:tc>
        <w:tc>
          <w:tcPr>
            <w:tcW w:w="1287" w:type="dxa"/>
            <w:shd w:val="clear" w:color="auto" w:fill="auto"/>
            <w:vAlign w:val="center"/>
            <w:hideMark/>
          </w:tcPr>
          <w:p w14:paraId="15C26FE3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Commercial</w:t>
            </w:r>
          </w:p>
        </w:tc>
        <w:tc>
          <w:tcPr>
            <w:tcW w:w="705" w:type="dxa"/>
            <w:shd w:val="clear" w:color="auto" w:fill="auto"/>
            <w:vAlign w:val="center"/>
            <w:hideMark/>
          </w:tcPr>
          <w:p w14:paraId="5F4B1847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5EEF3A33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4,20,00,000</w:t>
            </w:r>
          </w:p>
        </w:tc>
        <w:tc>
          <w:tcPr>
            <w:tcW w:w="1039" w:type="dxa"/>
            <w:shd w:val="clear" w:color="auto" w:fill="auto"/>
            <w:vAlign w:val="center"/>
            <w:hideMark/>
          </w:tcPr>
          <w:p w14:paraId="1A98B1A3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30-05-25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6EE37E66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4,10,00,000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874F422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Negotiating</w:t>
            </w:r>
          </w:p>
        </w:tc>
      </w:tr>
      <w:tr w:rsidR="00333F4F" w:rsidRPr="000C4222" w14:paraId="597D68AA" w14:textId="77777777" w:rsidTr="00031C60">
        <w:trPr>
          <w:trHeight w:val="118"/>
        </w:trPr>
        <w:tc>
          <w:tcPr>
            <w:tcW w:w="629" w:type="dxa"/>
            <w:shd w:val="clear" w:color="auto" w:fill="auto"/>
            <w:vAlign w:val="center"/>
            <w:hideMark/>
          </w:tcPr>
          <w:p w14:paraId="42B06525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D07</w:t>
            </w:r>
          </w:p>
        </w:tc>
        <w:tc>
          <w:tcPr>
            <w:tcW w:w="1393" w:type="dxa"/>
            <w:shd w:val="clear" w:color="auto" w:fill="auto"/>
            <w:vAlign w:val="center"/>
            <w:hideMark/>
          </w:tcPr>
          <w:p w14:paraId="04251862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B55C7">
              <w:rPr>
                <w:rFonts w:ascii="Calibri" w:eastAsia="Times New Roman" w:hAnsi="Calibri" w:cs="Calibri"/>
                <w:color w:val="000000"/>
              </w:rPr>
              <w:t>Sheltech</w:t>
            </w:r>
            <w:proofErr w:type="spellEnd"/>
            <w:r w:rsidRPr="002B55C7">
              <w:rPr>
                <w:rFonts w:ascii="Calibri" w:eastAsia="Times New Roman" w:hAnsi="Calibri" w:cs="Calibri"/>
                <w:color w:val="000000"/>
              </w:rPr>
              <w:t xml:space="preserve"> (Pvt.) Ltd.</w:t>
            </w:r>
          </w:p>
        </w:tc>
        <w:tc>
          <w:tcPr>
            <w:tcW w:w="1246" w:type="dxa"/>
            <w:shd w:val="clear" w:color="auto" w:fill="auto"/>
            <w:vAlign w:val="center"/>
            <w:hideMark/>
          </w:tcPr>
          <w:p w14:paraId="0FD1C859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Salim Reza</w:t>
            </w:r>
          </w:p>
        </w:tc>
        <w:tc>
          <w:tcPr>
            <w:tcW w:w="1334" w:type="dxa"/>
            <w:shd w:val="clear" w:color="auto" w:fill="auto"/>
            <w:vAlign w:val="center"/>
            <w:hideMark/>
          </w:tcPr>
          <w:p w14:paraId="552A05CF" w14:textId="7B835871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Dhaka</w:t>
            </w:r>
            <w:r w:rsidR="003008A0" w:rsidRPr="002B55C7">
              <w:rPr>
                <w:rFonts w:ascii="Calibri" w:eastAsia="Times New Roman" w:hAnsi="Calibri" w:cs="Calibri"/>
                <w:color w:val="000000"/>
              </w:rPr>
              <w:t>,</w:t>
            </w:r>
            <w:r w:rsidR="00820018" w:rsidRPr="002B55C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3008A0" w:rsidRPr="002B55C7">
              <w:rPr>
                <w:rFonts w:ascii="Calibri" w:eastAsia="Times New Roman" w:hAnsi="Calibri" w:cs="Calibri"/>
                <w:color w:val="000000"/>
              </w:rPr>
              <w:t>DH</w:t>
            </w:r>
            <w:r w:rsidR="00820018" w:rsidRPr="002B55C7">
              <w:rPr>
                <w:rFonts w:ascii="Calibri" w:eastAsia="Times New Roman" w:hAnsi="Calibri" w:cs="Calibri"/>
                <w:color w:val="000000"/>
              </w:rPr>
              <w:t>, 1200</w:t>
            </w:r>
          </w:p>
        </w:tc>
        <w:tc>
          <w:tcPr>
            <w:tcW w:w="1287" w:type="dxa"/>
            <w:shd w:val="clear" w:color="auto" w:fill="auto"/>
            <w:vAlign w:val="center"/>
            <w:hideMark/>
          </w:tcPr>
          <w:p w14:paraId="482DC71E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Apartment</w:t>
            </w:r>
          </w:p>
        </w:tc>
        <w:tc>
          <w:tcPr>
            <w:tcW w:w="705" w:type="dxa"/>
            <w:shd w:val="clear" w:color="auto" w:fill="auto"/>
            <w:vAlign w:val="center"/>
            <w:hideMark/>
          </w:tcPr>
          <w:p w14:paraId="1F3C997A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1700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72D88D0C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1,75,00,000</w:t>
            </w:r>
          </w:p>
        </w:tc>
        <w:tc>
          <w:tcPr>
            <w:tcW w:w="1039" w:type="dxa"/>
            <w:shd w:val="clear" w:color="auto" w:fill="auto"/>
            <w:vAlign w:val="center"/>
            <w:hideMark/>
          </w:tcPr>
          <w:p w14:paraId="78A7FA3F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16-04-25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5F382A83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1,70,00,000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8C3C586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Completed</w:t>
            </w:r>
          </w:p>
        </w:tc>
      </w:tr>
      <w:tr w:rsidR="00333F4F" w:rsidRPr="000C4222" w14:paraId="481F0375" w14:textId="77777777" w:rsidTr="00031C60">
        <w:trPr>
          <w:trHeight w:val="178"/>
        </w:trPr>
        <w:tc>
          <w:tcPr>
            <w:tcW w:w="629" w:type="dxa"/>
            <w:shd w:val="clear" w:color="auto" w:fill="auto"/>
            <w:vAlign w:val="center"/>
            <w:hideMark/>
          </w:tcPr>
          <w:p w14:paraId="3B252A6F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D08</w:t>
            </w:r>
          </w:p>
        </w:tc>
        <w:tc>
          <w:tcPr>
            <w:tcW w:w="1393" w:type="dxa"/>
            <w:shd w:val="clear" w:color="auto" w:fill="auto"/>
            <w:vAlign w:val="center"/>
            <w:hideMark/>
          </w:tcPr>
          <w:p w14:paraId="1BD9B4A6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Shanta Holdings Limited</w:t>
            </w:r>
          </w:p>
        </w:tc>
        <w:tc>
          <w:tcPr>
            <w:tcW w:w="1246" w:type="dxa"/>
            <w:shd w:val="clear" w:color="auto" w:fill="auto"/>
            <w:vAlign w:val="center"/>
            <w:hideMark/>
          </w:tcPr>
          <w:p w14:paraId="739755BC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Ayesha Sultana</w:t>
            </w:r>
          </w:p>
        </w:tc>
        <w:tc>
          <w:tcPr>
            <w:tcW w:w="1334" w:type="dxa"/>
            <w:shd w:val="clear" w:color="auto" w:fill="auto"/>
            <w:vAlign w:val="center"/>
            <w:hideMark/>
          </w:tcPr>
          <w:p w14:paraId="79109D32" w14:textId="5D41C6D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Chattogram</w:t>
            </w:r>
            <w:r w:rsidR="003008A0" w:rsidRPr="002B55C7">
              <w:rPr>
                <w:rFonts w:ascii="Calibri" w:eastAsia="Times New Roman" w:hAnsi="Calibri" w:cs="Calibri"/>
                <w:color w:val="000000"/>
              </w:rPr>
              <w:t>,</w:t>
            </w:r>
            <w:r w:rsidR="00820018" w:rsidRPr="002B55C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3008A0" w:rsidRPr="002B55C7">
              <w:rPr>
                <w:rFonts w:ascii="Calibri" w:eastAsia="Times New Roman" w:hAnsi="Calibri" w:cs="Calibri"/>
                <w:color w:val="000000"/>
              </w:rPr>
              <w:t>CH</w:t>
            </w:r>
            <w:r w:rsidR="00820018" w:rsidRPr="002B55C7">
              <w:rPr>
                <w:rFonts w:ascii="Calibri" w:eastAsia="Times New Roman" w:hAnsi="Calibri" w:cs="Calibri"/>
                <w:color w:val="000000"/>
              </w:rPr>
              <w:t>, 4300</w:t>
            </w:r>
          </w:p>
        </w:tc>
        <w:tc>
          <w:tcPr>
            <w:tcW w:w="1287" w:type="dxa"/>
            <w:shd w:val="clear" w:color="auto" w:fill="auto"/>
            <w:vAlign w:val="center"/>
            <w:hideMark/>
          </w:tcPr>
          <w:p w14:paraId="0D6B88A5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Commercial</w:t>
            </w:r>
          </w:p>
        </w:tc>
        <w:tc>
          <w:tcPr>
            <w:tcW w:w="705" w:type="dxa"/>
            <w:shd w:val="clear" w:color="auto" w:fill="auto"/>
            <w:vAlign w:val="center"/>
            <w:hideMark/>
          </w:tcPr>
          <w:p w14:paraId="7165D09E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3500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6A0143D1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3,60,00,000</w:t>
            </w:r>
          </w:p>
        </w:tc>
        <w:tc>
          <w:tcPr>
            <w:tcW w:w="1039" w:type="dxa"/>
            <w:shd w:val="clear" w:color="auto" w:fill="auto"/>
            <w:vAlign w:val="center"/>
            <w:hideMark/>
          </w:tcPr>
          <w:p w14:paraId="4D93A408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02-08-25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3408B175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3,55,00,000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C8C9438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Completed</w:t>
            </w:r>
          </w:p>
        </w:tc>
      </w:tr>
      <w:tr w:rsidR="00333F4F" w:rsidRPr="000C4222" w14:paraId="4257FB8E" w14:textId="77777777" w:rsidTr="00031C60">
        <w:trPr>
          <w:trHeight w:val="118"/>
        </w:trPr>
        <w:tc>
          <w:tcPr>
            <w:tcW w:w="629" w:type="dxa"/>
            <w:shd w:val="clear" w:color="auto" w:fill="auto"/>
            <w:vAlign w:val="center"/>
            <w:hideMark/>
          </w:tcPr>
          <w:p w14:paraId="68D4748C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D09</w:t>
            </w:r>
          </w:p>
        </w:tc>
        <w:tc>
          <w:tcPr>
            <w:tcW w:w="1393" w:type="dxa"/>
            <w:shd w:val="clear" w:color="auto" w:fill="auto"/>
            <w:vAlign w:val="center"/>
            <w:hideMark/>
          </w:tcPr>
          <w:p w14:paraId="3987FEEB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B55C7">
              <w:rPr>
                <w:rFonts w:ascii="Calibri" w:eastAsia="Times New Roman" w:hAnsi="Calibri" w:cs="Calibri"/>
                <w:color w:val="000000"/>
              </w:rPr>
              <w:t>Sheltech</w:t>
            </w:r>
            <w:proofErr w:type="spellEnd"/>
            <w:r w:rsidRPr="002B55C7">
              <w:rPr>
                <w:rFonts w:ascii="Calibri" w:eastAsia="Times New Roman" w:hAnsi="Calibri" w:cs="Calibri"/>
                <w:color w:val="000000"/>
              </w:rPr>
              <w:t xml:space="preserve"> (Pvt.) Ltd.</w:t>
            </w:r>
          </w:p>
        </w:tc>
        <w:tc>
          <w:tcPr>
            <w:tcW w:w="1246" w:type="dxa"/>
            <w:shd w:val="clear" w:color="auto" w:fill="auto"/>
            <w:vAlign w:val="center"/>
            <w:hideMark/>
          </w:tcPr>
          <w:p w14:paraId="31944D58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Imran Hossain</w:t>
            </w:r>
          </w:p>
        </w:tc>
        <w:tc>
          <w:tcPr>
            <w:tcW w:w="1334" w:type="dxa"/>
            <w:shd w:val="clear" w:color="auto" w:fill="auto"/>
            <w:vAlign w:val="center"/>
            <w:hideMark/>
          </w:tcPr>
          <w:p w14:paraId="2B6C3176" w14:textId="15741F06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Sylhet</w:t>
            </w:r>
            <w:r w:rsidR="003008A0" w:rsidRPr="002B55C7">
              <w:rPr>
                <w:rFonts w:ascii="Calibri" w:eastAsia="Times New Roman" w:hAnsi="Calibri" w:cs="Calibri"/>
                <w:color w:val="000000"/>
              </w:rPr>
              <w:t>,</w:t>
            </w:r>
            <w:r w:rsidR="00820018" w:rsidRPr="002B55C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3008A0" w:rsidRPr="002B55C7">
              <w:rPr>
                <w:rFonts w:ascii="Calibri" w:eastAsia="Times New Roman" w:hAnsi="Calibri" w:cs="Calibri"/>
                <w:color w:val="000000"/>
              </w:rPr>
              <w:t>SY</w:t>
            </w:r>
            <w:r w:rsidR="00820018" w:rsidRPr="002B55C7">
              <w:rPr>
                <w:rFonts w:ascii="Calibri" w:eastAsia="Times New Roman" w:hAnsi="Calibri" w:cs="Calibri"/>
                <w:color w:val="000000"/>
              </w:rPr>
              <w:t>, 3100</w:t>
            </w:r>
          </w:p>
        </w:tc>
        <w:tc>
          <w:tcPr>
            <w:tcW w:w="1287" w:type="dxa"/>
            <w:shd w:val="clear" w:color="auto" w:fill="auto"/>
            <w:vAlign w:val="center"/>
            <w:hideMark/>
          </w:tcPr>
          <w:p w14:paraId="70B257F4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Land</w:t>
            </w:r>
          </w:p>
        </w:tc>
        <w:tc>
          <w:tcPr>
            <w:tcW w:w="705" w:type="dxa"/>
            <w:shd w:val="clear" w:color="auto" w:fill="auto"/>
            <w:vAlign w:val="center"/>
            <w:hideMark/>
          </w:tcPr>
          <w:p w14:paraId="04E50E8D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4500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626BE1B5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1,20,00,000</w:t>
            </w:r>
          </w:p>
        </w:tc>
        <w:tc>
          <w:tcPr>
            <w:tcW w:w="1039" w:type="dxa"/>
            <w:shd w:val="clear" w:color="auto" w:fill="auto"/>
            <w:vAlign w:val="center"/>
            <w:hideMark/>
          </w:tcPr>
          <w:p w14:paraId="5FBEB637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10-07-25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3261578A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1,15,00,000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B6810C3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Pending</w:t>
            </w:r>
          </w:p>
        </w:tc>
      </w:tr>
      <w:tr w:rsidR="00333F4F" w:rsidRPr="000C4222" w14:paraId="24450111" w14:textId="77777777" w:rsidTr="00031C60">
        <w:trPr>
          <w:trHeight w:val="118"/>
        </w:trPr>
        <w:tc>
          <w:tcPr>
            <w:tcW w:w="629" w:type="dxa"/>
            <w:shd w:val="clear" w:color="auto" w:fill="auto"/>
            <w:vAlign w:val="center"/>
            <w:hideMark/>
          </w:tcPr>
          <w:p w14:paraId="445A53F2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D10</w:t>
            </w:r>
          </w:p>
        </w:tc>
        <w:tc>
          <w:tcPr>
            <w:tcW w:w="1393" w:type="dxa"/>
            <w:shd w:val="clear" w:color="auto" w:fill="auto"/>
            <w:vAlign w:val="center"/>
            <w:hideMark/>
          </w:tcPr>
          <w:p w14:paraId="58535131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Assure Group</w:t>
            </w:r>
          </w:p>
        </w:tc>
        <w:tc>
          <w:tcPr>
            <w:tcW w:w="1246" w:type="dxa"/>
            <w:shd w:val="clear" w:color="auto" w:fill="auto"/>
            <w:vAlign w:val="center"/>
            <w:hideMark/>
          </w:tcPr>
          <w:p w14:paraId="3B9FAF42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Nahid Hasan Chowdhury</w:t>
            </w:r>
          </w:p>
        </w:tc>
        <w:tc>
          <w:tcPr>
            <w:tcW w:w="1334" w:type="dxa"/>
            <w:shd w:val="clear" w:color="auto" w:fill="auto"/>
            <w:vAlign w:val="center"/>
            <w:hideMark/>
          </w:tcPr>
          <w:p w14:paraId="19E4BE85" w14:textId="5892408C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Dhaka</w:t>
            </w:r>
            <w:r w:rsidR="003008A0" w:rsidRPr="002B55C7">
              <w:rPr>
                <w:rFonts w:ascii="Calibri" w:eastAsia="Times New Roman" w:hAnsi="Calibri" w:cs="Calibri"/>
                <w:color w:val="000000"/>
              </w:rPr>
              <w:t>,</w:t>
            </w:r>
            <w:r w:rsidR="00820018" w:rsidRPr="002B55C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3008A0" w:rsidRPr="002B55C7">
              <w:rPr>
                <w:rFonts w:ascii="Calibri" w:eastAsia="Times New Roman" w:hAnsi="Calibri" w:cs="Calibri"/>
                <w:color w:val="000000"/>
              </w:rPr>
              <w:t>DH</w:t>
            </w:r>
            <w:r w:rsidR="00820018" w:rsidRPr="002B55C7">
              <w:rPr>
                <w:rFonts w:ascii="Calibri" w:eastAsia="Times New Roman" w:hAnsi="Calibri" w:cs="Calibri"/>
                <w:color w:val="000000"/>
              </w:rPr>
              <w:t>, 1200</w:t>
            </w:r>
          </w:p>
        </w:tc>
        <w:tc>
          <w:tcPr>
            <w:tcW w:w="1287" w:type="dxa"/>
            <w:shd w:val="clear" w:color="auto" w:fill="auto"/>
            <w:vAlign w:val="center"/>
            <w:hideMark/>
          </w:tcPr>
          <w:p w14:paraId="776DBA39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Apartment</w:t>
            </w:r>
          </w:p>
        </w:tc>
        <w:tc>
          <w:tcPr>
            <w:tcW w:w="705" w:type="dxa"/>
            <w:shd w:val="clear" w:color="auto" w:fill="auto"/>
            <w:vAlign w:val="center"/>
            <w:hideMark/>
          </w:tcPr>
          <w:p w14:paraId="478E089B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1600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2EECEB5D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1,60,00,000</w:t>
            </w:r>
          </w:p>
        </w:tc>
        <w:tc>
          <w:tcPr>
            <w:tcW w:w="1039" w:type="dxa"/>
            <w:shd w:val="clear" w:color="auto" w:fill="auto"/>
            <w:vAlign w:val="center"/>
            <w:hideMark/>
          </w:tcPr>
          <w:p w14:paraId="520E2C72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01-09-25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04CBED35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1,55,00,000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E57AAED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Negotiating</w:t>
            </w:r>
          </w:p>
        </w:tc>
      </w:tr>
      <w:tr w:rsidR="00333F4F" w:rsidRPr="000C4222" w14:paraId="51F1CD2E" w14:textId="77777777" w:rsidTr="00031C60">
        <w:trPr>
          <w:trHeight w:val="178"/>
        </w:trPr>
        <w:tc>
          <w:tcPr>
            <w:tcW w:w="629" w:type="dxa"/>
            <w:shd w:val="clear" w:color="auto" w:fill="auto"/>
            <w:vAlign w:val="center"/>
            <w:hideMark/>
          </w:tcPr>
          <w:p w14:paraId="0646C125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D11</w:t>
            </w:r>
          </w:p>
        </w:tc>
        <w:tc>
          <w:tcPr>
            <w:tcW w:w="1393" w:type="dxa"/>
            <w:shd w:val="clear" w:color="auto" w:fill="auto"/>
            <w:vAlign w:val="center"/>
            <w:hideMark/>
          </w:tcPr>
          <w:p w14:paraId="636C655B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Shanta Holdings Limited</w:t>
            </w:r>
          </w:p>
        </w:tc>
        <w:tc>
          <w:tcPr>
            <w:tcW w:w="1246" w:type="dxa"/>
            <w:shd w:val="clear" w:color="auto" w:fill="auto"/>
            <w:vAlign w:val="center"/>
            <w:hideMark/>
          </w:tcPr>
          <w:p w14:paraId="57C2559C" w14:textId="606771BD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Mrs.</w:t>
            </w:r>
            <w:r w:rsidR="001A5381" w:rsidRPr="002B55C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2B55C7">
              <w:rPr>
                <w:rFonts w:ascii="Calibri" w:eastAsia="Times New Roman" w:hAnsi="Calibri" w:cs="Calibri"/>
                <w:color w:val="000000"/>
              </w:rPr>
              <w:t>Lutfun</w:t>
            </w:r>
            <w:proofErr w:type="spellEnd"/>
            <w:r w:rsidRPr="002B55C7">
              <w:rPr>
                <w:rFonts w:ascii="Calibri" w:eastAsia="Times New Roman" w:hAnsi="Calibri" w:cs="Calibri"/>
                <w:color w:val="000000"/>
              </w:rPr>
              <w:t xml:space="preserve"> Nahar</w:t>
            </w:r>
          </w:p>
        </w:tc>
        <w:tc>
          <w:tcPr>
            <w:tcW w:w="1334" w:type="dxa"/>
            <w:shd w:val="clear" w:color="auto" w:fill="auto"/>
            <w:vAlign w:val="center"/>
            <w:hideMark/>
          </w:tcPr>
          <w:p w14:paraId="22D0E70D" w14:textId="38EC8C5A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B55C7">
              <w:rPr>
                <w:rFonts w:ascii="Calibri" w:eastAsia="Times New Roman" w:hAnsi="Calibri" w:cs="Calibri"/>
                <w:color w:val="000000"/>
              </w:rPr>
              <w:t>Rajshahi</w:t>
            </w:r>
            <w:proofErr w:type="spellEnd"/>
            <w:r w:rsidR="003008A0" w:rsidRPr="002B55C7">
              <w:rPr>
                <w:rFonts w:ascii="Calibri" w:eastAsia="Times New Roman" w:hAnsi="Calibri" w:cs="Calibri"/>
                <w:color w:val="000000"/>
              </w:rPr>
              <w:t>,</w:t>
            </w:r>
            <w:r w:rsidR="001A5381" w:rsidRPr="002B55C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3008A0" w:rsidRPr="002B55C7">
              <w:rPr>
                <w:rFonts w:ascii="Calibri" w:eastAsia="Times New Roman" w:hAnsi="Calibri" w:cs="Calibri"/>
                <w:color w:val="000000"/>
              </w:rPr>
              <w:t>RA</w:t>
            </w:r>
            <w:r w:rsidR="001A5381" w:rsidRPr="002B55C7">
              <w:rPr>
                <w:rFonts w:ascii="Calibri" w:eastAsia="Times New Roman" w:hAnsi="Calibri" w:cs="Calibri"/>
                <w:color w:val="000000"/>
              </w:rPr>
              <w:t>, 6000</w:t>
            </w:r>
          </w:p>
        </w:tc>
        <w:tc>
          <w:tcPr>
            <w:tcW w:w="1287" w:type="dxa"/>
            <w:shd w:val="clear" w:color="auto" w:fill="auto"/>
            <w:vAlign w:val="center"/>
            <w:hideMark/>
          </w:tcPr>
          <w:p w14:paraId="433C8FC6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Apartment</w:t>
            </w:r>
          </w:p>
        </w:tc>
        <w:tc>
          <w:tcPr>
            <w:tcW w:w="705" w:type="dxa"/>
            <w:shd w:val="clear" w:color="auto" w:fill="auto"/>
            <w:vAlign w:val="center"/>
            <w:hideMark/>
          </w:tcPr>
          <w:p w14:paraId="056485A9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1400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7C6858FE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1,10,00,000</w:t>
            </w:r>
          </w:p>
        </w:tc>
        <w:tc>
          <w:tcPr>
            <w:tcW w:w="1039" w:type="dxa"/>
            <w:shd w:val="clear" w:color="auto" w:fill="auto"/>
            <w:vAlign w:val="center"/>
            <w:hideMark/>
          </w:tcPr>
          <w:p w14:paraId="4A2AF5BE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25-06-25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6D226265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1,05,00,000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B25BDDE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Completed</w:t>
            </w:r>
          </w:p>
        </w:tc>
      </w:tr>
      <w:tr w:rsidR="00333F4F" w:rsidRPr="000C4222" w14:paraId="190F6A91" w14:textId="77777777" w:rsidTr="00031C60">
        <w:trPr>
          <w:trHeight w:val="118"/>
        </w:trPr>
        <w:tc>
          <w:tcPr>
            <w:tcW w:w="629" w:type="dxa"/>
            <w:shd w:val="clear" w:color="auto" w:fill="auto"/>
            <w:vAlign w:val="center"/>
            <w:hideMark/>
          </w:tcPr>
          <w:p w14:paraId="44594E41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D12</w:t>
            </w:r>
          </w:p>
        </w:tc>
        <w:tc>
          <w:tcPr>
            <w:tcW w:w="1393" w:type="dxa"/>
            <w:shd w:val="clear" w:color="auto" w:fill="auto"/>
            <w:vAlign w:val="center"/>
            <w:hideMark/>
          </w:tcPr>
          <w:p w14:paraId="311BE6B6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Bashundhara Group</w:t>
            </w:r>
          </w:p>
        </w:tc>
        <w:tc>
          <w:tcPr>
            <w:tcW w:w="1246" w:type="dxa"/>
            <w:shd w:val="clear" w:color="auto" w:fill="auto"/>
            <w:vAlign w:val="center"/>
            <w:hideMark/>
          </w:tcPr>
          <w:p w14:paraId="2BDB66CB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B55C7">
              <w:rPr>
                <w:rFonts w:ascii="Calibri" w:eastAsia="Times New Roman" w:hAnsi="Calibri" w:cs="Calibri"/>
                <w:color w:val="000000"/>
              </w:rPr>
              <w:t>Monzur</w:t>
            </w:r>
            <w:proofErr w:type="spellEnd"/>
            <w:r w:rsidRPr="002B55C7">
              <w:rPr>
                <w:rFonts w:ascii="Calibri" w:eastAsia="Times New Roman" w:hAnsi="Calibri" w:cs="Calibri"/>
                <w:color w:val="000000"/>
              </w:rPr>
              <w:t xml:space="preserve"> Miah</w:t>
            </w:r>
          </w:p>
        </w:tc>
        <w:tc>
          <w:tcPr>
            <w:tcW w:w="1334" w:type="dxa"/>
            <w:shd w:val="clear" w:color="auto" w:fill="auto"/>
            <w:vAlign w:val="center"/>
            <w:hideMark/>
          </w:tcPr>
          <w:p w14:paraId="689F1F30" w14:textId="6E6A9409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Khulna</w:t>
            </w:r>
            <w:r w:rsidR="003008A0" w:rsidRPr="002B55C7">
              <w:rPr>
                <w:rFonts w:ascii="Calibri" w:eastAsia="Times New Roman" w:hAnsi="Calibri" w:cs="Calibri"/>
                <w:color w:val="000000"/>
              </w:rPr>
              <w:t>,</w:t>
            </w:r>
            <w:r w:rsidR="001A5381" w:rsidRPr="002B55C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3008A0" w:rsidRPr="002B55C7">
              <w:rPr>
                <w:rFonts w:ascii="Calibri" w:eastAsia="Times New Roman" w:hAnsi="Calibri" w:cs="Calibri"/>
                <w:color w:val="000000"/>
              </w:rPr>
              <w:t>KH</w:t>
            </w:r>
            <w:r w:rsidR="001A5381" w:rsidRPr="002B55C7">
              <w:rPr>
                <w:rFonts w:ascii="Calibri" w:eastAsia="Times New Roman" w:hAnsi="Calibri" w:cs="Calibri"/>
                <w:color w:val="000000"/>
              </w:rPr>
              <w:t>, 9000</w:t>
            </w:r>
          </w:p>
        </w:tc>
        <w:tc>
          <w:tcPr>
            <w:tcW w:w="1287" w:type="dxa"/>
            <w:shd w:val="clear" w:color="auto" w:fill="auto"/>
            <w:vAlign w:val="center"/>
            <w:hideMark/>
          </w:tcPr>
          <w:p w14:paraId="3B7C73D1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Land</w:t>
            </w:r>
          </w:p>
        </w:tc>
        <w:tc>
          <w:tcPr>
            <w:tcW w:w="705" w:type="dxa"/>
            <w:shd w:val="clear" w:color="auto" w:fill="auto"/>
            <w:vAlign w:val="center"/>
            <w:hideMark/>
          </w:tcPr>
          <w:p w14:paraId="3073EAAC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5200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69FEA8D7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1,25,00,000</w:t>
            </w:r>
          </w:p>
        </w:tc>
        <w:tc>
          <w:tcPr>
            <w:tcW w:w="1039" w:type="dxa"/>
            <w:shd w:val="clear" w:color="auto" w:fill="auto"/>
            <w:vAlign w:val="center"/>
            <w:hideMark/>
          </w:tcPr>
          <w:p w14:paraId="69A03092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30-07-25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41744388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1,20,00,000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44F80DD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Pending</w:t>
            </w:r>
          </w:p>
        </w:tc>
      </w:tr>
      <w:tr w:rsidR="00333F4F" w:rsidRPr="000C4222" w14:paraId="41EBE746" w14:textId="77777777" w:rsidTr="00031C60">
        <w:trPr>
          <w:trHeight w:val="118"/>
        </w:trPr>
        <w:tc>
          <w:tcPr>
            <w:tcW w:w="629" w:type="dxa"/>
            <w:shd w:val="clear" w:color="auto" w:fill="auto"/>
            <w:vAlign w:val="center"/>
            <w:hideMark/>
          </w:tcPr>
          <w:p w14:paraId="7F77ECB4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D13</w:t>
            </w:r>
          </w:p>
        </w:tc>
        <w:tc>
          <w:tcPr>
            <w:tcW w:w="1393" w:type="dxa"/>
            <w:shd w:val="clear" w:color="auto" w:fill="auto"/>
            <w:vAlign w:val="center"/>
            <w:hideMark/>
          </w:tcPr>
          <w:p w14:paraId="36C09FCA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Bashundhara Group</w:t>
            </w:r>
          </w:p>
        </w:tc>
        <w:tc>
          <w:tcPr>
            <w:tcW w:w="1246" w:type="dxa"/>
            <w:shd w:val="clear" w:color="auto" w:fill="auto"/>
            <w:vAlign w:val="center"/>
            <w:hideMark/>
          </w:tcPr>
          <w:p w14:paraId="3391FB09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Nabila Akter</w:t>
            </w:r>
          </w:p>
        </w:tc>
        <w:tc>
          <w:tcPr>
            <w:tcW w:w="1334" w:type="dxa"/>
            <w:shd w:val="clear" w:color="auto" w:fill="auto"/>
            <w:vAlign w:val="center"/>
            <w:hideMark/>
          </w:tcPr>
          <w:p w14:paraId="12E3E76B" w14:textId="54E839DC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Dhaka</w:t>
            </w:r>
            <w:r w:rsidR="003008A0" w:rsidRPr="002B55C7">
              <w:rPr>
                <w:rFonts w:ascii="Calibri" w:eastAsia="Times New Roman" w:hAnsi="Calibri" w:cs="Calibri"/>
                <w:color w:val="000000"/>
              </w:rPr>
              <w:t>,</w:t>
            </w:r>
            <w:r w:rsidR="001A5381" w:rsidRPr="002B55C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3008A0" w:rsidRPr="002B55C7">
              <w:rPr>
                <w:rFonts w:ascii="Calibri" w:eastAsia="Times New Roman" w:hAnsi="Calibri" w:cs="Calibri"/>
                <w:color w:val="000000"/>
              </w:rPr>
              <w:t>DH</w:t>
            </w:r>
            <w:r w:rsidR="001A5381" w:rsidRPr="002B55C7">
              <w:rPr>
                <w:rFonts w:ascii="Calibri" w:eastAsia="Times New Roman" w:hAnsi="Calibri" w:cs="Calibri"/>
                <w:color w:val="000000"/>
              </w:rPr>
              <w:t>, 1200</w:t>
            </w:r>
          </w:p>
        </w:tc>
        <w:tc>
          <w:tcPr>
            <w:tcW w:w="1287" w:type="dxa"/>
            <w:shd w:val="clear" w:color="auto" w:fill="auto"/>
            <w:vAlign w:val="center"/>
            <w:hideMark/>
          </w:tcPr>
          <w:p w14:paraId="4C31A4F3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Apartment</w:t>
            </w:r>
          </w:p>
        </w:tc>
        <w:tc>
          <w:tcPr>
            <w:tcW w:w="705" w:type="dxa"/>
            <w:shd w:val="clear" w:color="auto" w:fill="auto"/>
            <w:vAlign w:val="center"/>
            <w:hideMark/>
          </w:tcPr>
          <w:p w14:paraId="2791EE26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2300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2469E28D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2,50,00,000</w:t>
            </w:r>
          </w:p>
        </w:tc>
        <w:tc>
          <w:tcPr>
            <w:tcW w:w="1039" w:type="dxa"/>
            <w:shd w:val="clear" w:color="auto" w:fill="auto"/>
            <w:vAlign w:val="center"/>
            <w:hideMark/>
          </w:tcPr>
          <w:p w14:paraId="0D24FE49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15-08-25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5F3BFFCC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2,45,00,000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BD127AD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Completed</w:t>
            </w:r>
          </w:p>
        </w:tc>
      </w:tr>
      <w:tr w:rsidR="00333F4F" w:rsidRPr="000C4222" w14:paraId="1879ECA1" w14:textId="77777777" w:rsidTr="00031C60">
        <w:trPr>
          <w:trHeight w:val="118"/>
        </w:trPr>
        <w:tc>
          <w:tcPr>
            <w:tcW w:w="629" w:type="dxa"/>
            <w:shd w:val="clear" w:color="auto" w:fill="auto"/>
            <w:vAlign w:val="center"/>
            <w:hideMark/>
          </w:tcPr>
          <w:p w14:paraId="12143097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D14</w:t>
            </w:r>
          </w:p>
        </w:tc>
        <w:tc>
          <w:tcPr>
            <w:tcW w:w="1393" w:type="dxa"/>
            <w:shd w:val="clear" w:color="auto" w:fill="auto"/>
            <w:vAlign w:val="center"/>
            <w:hideMark/>
          </w:tcPr>
          <w:p w14:paraId="2B98C143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Assure Group</w:t>
            </w:r>
          </w:p>
        </w:tc>
        <w:tc>
          <w:tcPr>
            <w:tcW w:w="1246" w:type="dxa"/>
            <w:shd w:val="clear" w:color="auto" w:fill="auto"/>
            <w:vAlign w:val="center"/>
            <w:hideMark/>
          </w:tcPr>
          <w:p w14:paraId="54DD7F18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Habib Ullah</w:t>
            </w:r>
          </w:p>
        </w:tc>
        <w:tc>
          <w:tcPr>
            <w:tcW w:w="1334" w:type="dxa"/>
            <w:shd w:val="clear" w:color="auto" w:fill="auto"/>
            <w:vAlign w:val="center"/>
            <w:hideMark/>
          </w:tcPr>
          <w:p w14:paraId="4C684CF7" w14:textId="10BA8D9B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Chattogram</w:t>
            </w:r>
            <w:r w:rsidR="003008A0" w:rsidRPr="002B55C7">
              <w:rPr>
                <w:rFonts w:ascii="Calibri" w:eastAsia="Times New Roman" w:hAnsi="Calibri" w:cs="Calibri"/>
                <w:color w:val="000000"/>
              </w:rPr>
              <w:t>,</w:t>
            </w:r>
            <w:r w:rsidR="001A5381" w:rsidRPr="002B55C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3008A0" w:rsidRPr="002B55C7">
              <w:rPr>
                <w:rFonts w:ascii="Calibri" w:eastAsia="Times New Roman" w:hAnsi="Calibri" w:cs="Calibri"/>
                <w:color w:val="000000"/>
              </w:rPr>
              <w:t>CH</w:t>
            </w:r>
            <w:r w:rsidR="001A5381" w:rsidRPr="002B55C7">
              <w:rPr>
                <w:rFonts w:ascii="Calibri" w:eastAsia="Times New Roman" w:hAnsi="Calibri" w:cs="Calibri"/>
                <w:color w:val="000000"/>
              </w:rPr>
              <w:t>, 4300</w:t>
            </w:r>
          </w:p>
        </w:tc>
        <w:tc>
          <w:tcPr>
            <w:tcW w:w="1287" w:type="dxa"/>
            <w:shd w:val="clear" w:color="auto" w:fill="auto"/>
            <w:vAlign w:val="center"/>
            <w:hideMark/>
          </w:tcPr>
          <w:p w14:paraId="585D6C88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Commercial</w:t>
            </w:r>
          </w:p>
        </w:tc>
        <w:tc>
          <w:tcPr>
            <w:tcW w:w="705" w:type="dxa"/>
            <w:shd w:val="clear" w:color="auto" w:fill="auto"/>
            <w:vAlign w:val="center"/>
            <w:hideMark/>
          </w:tcPr>
          <w:p w14:paraId="13197E37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3100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540BD188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3,40,00,000</w:t>
            </w:r>
          </w:p>
        </w:tc>
        <w:tc>
          <w:tcPr>
            <w:tcW w:w="1039" w:type="dxa"/>
            <w:shd w:val="clear" w:color="auto" w:fill="auto"/>
            <w:vAlign w:val="center"/>
            <w:hideMark/>
          </w:tcPr>
          <w:p w14:paraId="6472282B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19-05-25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0A7BEAB1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3,30,00,000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EE73F73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Negotiating</w:t>
            </w:r>
          </w:p>
        </w:tc>
      </w:tr>
      <w:tr w:rsidR="00333F4F" w:rsidRPr="000C4222" w14:paraId="19C5E236" w14:textId="77777777" w:rsidTr="00031C60">
        <w:trPr>
          <w:trHeight w:val="178"/>
        </w:trPr>
        <w:tc>
          <w:tcPr>
            <w:tcW w:w="629" w:type="dxa"/>
            <w:shd w:val="clear" w:color="auto" w:fill="auto"/>
            <w:vAlign w:val="center"/>
            <w:hideMark/>
          </w:tcPr>
          <w:p w14:paraId="1877ABC4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D15</w:t>
            </w:r>
          </w:p>
        </w:tc>
        <w:tc>
          <w:tcPr>
            <w:tcW w:w="1393" w:type="dxa"/>
            <w:shd w:val="clear" w:color="auto" w:fill="auto"/>
            <w:vAlign w:val="center"/>
            <w:hideMark/>
          </w:tcPr>
          <w:p w14:paraId="4205386C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B55C7">
              <w:rPr>
                <w:rFonts w:ascii="Calibri" w:eastAsia="Times New Roman" w:hAnsi="Calibri" w:cs="Calibri"/>
                <w:color w:val="000000"/>
              </w:rPr>
              <w:t>Sheltech</w:t>
            </w:r>
            <w:proofErr w:type="spellEnd"/>
            <w:r w:rsidRPr="002B55C7">
              <w:rPr>
                <w:rFonts w:ascii="Calibri" w:eastAsia="Times New Roman" w:hAnsi="Calibri" w:cs="Calibri"/>
                <w:color w:val="000000"/>
              </w:rPr>
              <w:t xml:space="preserve"> (Pvt.) Ltd.</w:t>
            </w:r>
          </w:p>
        </w:tc>
        <w:tc>
          <w:tcPr>
            <w:tcW w:w="1246" w:type="dxa"/>
            <w:shd w:val="clear" w:color="auto" w:fill="auto"/>
            <w:vAlign w:val="center"/>
            <w:hideMark/>
          </w:tcPr>
          <w:p w14:paraId="3D293EA7" w14:textId="3C1A9A71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Adv.</w:t>
            </w:r>
            <w:r w:rsidR="00820018" w:rsidRPr="002B55C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2B55C7">
              <w:rPr>
                <w:rFonts w:ascii="Calibri" w:eastAsia="Times New Roman" w:hAnsi="Calibri" w:cs="Calibri"/>
                <w:color w:val="000000"/>
              </w:rPr>
              <w:t>Samira Chowdhury</w:t>
            </w:r>
          </w:p>
        </w:tc>
        <w:tc>
          <w:tcPr>
            <w:tcW w:w="1334" w:type="dxa"/>
            <w:shd w:val="clear" w:color="auto" w:fill="auto"/>
            <w:vAlign w:val="center"/>
            <w:hideMark/>
          </w:tcPr>
          <w:p w14:paraId="4EDA96F6" w14:textId="5B803468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Sylhet</w:t>
            </w:r>
            <w:r w:rsidR="003008A0" w:rsidRPr="002B55C7">
              <w:rPr>
                <w:rFonts w:ascii="Calibri" w:eastAsia="Times New Roman" w:hAnsi="Calibri" w:cs="Calibri"/>
                <w:color w:val="000000"/>
              </w:rPr>
              <w:t>,</w:t>
            </w:r>
            <w:r w:rsidR="001A5381" w:rsidRPr="002B55C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3008A0" w:rsidRPr="002B55C7">
              <w:rPr>
                <w:rFonts w:ascii="Calibri" w:eastAsia="Times New Roman" w:hAnsi="Calibri" w:cs="Calibri"/>
                <w:color w:val="000000"/>
              </w:rPr>
              <w:t>SY</w:t>
            </w:r>
            <w:r w:rsidR="001A5381" w:rsidRPr="002B55C7">
              <w:rPr>
                <w:rFonts w:ascii="Calibri" w:eastAsia="Times New Roman" w:hAnsi="Calibri" w:cs="Calibri"/>
                <w:color w:val="000000"/>
              </w:rPr>
              <w:t>, 3100</w:t>
            </w:r>
          </w:p>
        </w:tc>
        <w:tc>
          <w:tcPr>
            <w:tcW w:w="1287" w:type="dxa"/>
            <w:shd w:val="clear" w:color="auto" w:fill="auto"/>
            <w:vAlign w:val="center"/>
            <w:hideMark/>
          </w:tcPr>
          <w:p w14:paraId="32DE40BF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Apartment</w:t>
            </w:r>
          </w:p>
        </w:tc>
        <w:tc>
          <w:tcPr>
            <w:tcW w:w="705" w:type="dxa"/>
            <w:shd w:val="clear" w:color="auto" w:fill="auto"/>
            <w:vAlign w:val="center"/>
            <w:hideMark/>
          </w:tcPr>
          <w:p w14:paraId="1366B003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1700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657B27A6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1,75,00,000</w:t>
            </w:r>
          </w:p>
        </w:tc>
        <w:tc>
          <w:tcPr>
            <w:tcW w:w="1039" w:type="dxa"/>
            <w:shd w:val="clear" w:color="auto" w:fill="auto"/>
            <w:vAlign w:val="center"/>
            <w:hideMark/>
          </w:tcPr>
          <w:p w14:paraId="40ACECDD" w14:textId="77777777" w:rsidR="00333F4F" w:rsidRPr="002B55C7" w:rsidRDefault="00333F4F" w:rsidP="00031C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07-06-25</w:t>
            </w:r>
          </w:p>
        </w:tc>
        <w:tc>
          <w:tcPr>
            <w:tcW w:w="1273" w:type="dxa"/>
            <w:shd w:val="clear" w:color="auto" w:fill="auto"/>
            <w:vAlign w:val="center"/>
            <w:hideMark/>
          </w:tcPr>
          <w:p w14:paraId="4507A0CB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1,70,00,000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0B062AA" w14:textId="77777777" w:rsidR="00333F4F" w:rsidRPr="002B55C7" w:rsidRDefault="00333F4F" w:rsidP="00031C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B55C7">
              <w:rPr>
                <w:rFonts w:ascii="Calibri" w:eastAsia="Times New Roman" w:hAnsi="Calibri" w:cs="Calibri"/>
                <w:color w:val="000000"/>
              </w:rPr>
              <w:t>Completed</w:t>
            </w:r>
          </w:p>
        </w:tc>
      </w:tr>
    </w:tbl>
    <w:p w14:paraId="339D6BA1" w14:textId="77777777" w:rsidR="00031C60" w:rsidRDefault="00CC2B1A" w:rsidP="00B104F0">
      <w:pPr>
        <w:rPr>
          <w:sz w:val="24"/>
          <w:szCs w:val="24"/>
        </w:rPr>
      </w:pPr>
      <w:r w:rsidRPr="00031C60">
        <w:rPr>
          <w:sz w:val="24"/>
          <w:szCs w:val="24"/>
        </w:rPr>
        <w:t xml:space="preserve">1.Create a 3NF database which will have following Data with a Data File and a Log File by writing SQL script as follows: Database name: </w:t>
      </w:r>
      <w:proofErr w:type="spellStart"/>
      <w:r w:rsidR="00CF6FC6" w:rsidRPr="00031C60">
        <w:rPr>
          <w:sz w:val="24"/>
          <w:szCs w:val="24"/>
          <w:highlight w:val="white"/>
        </w:rPr>
        <w:t>Property_Selling</w:t>
      </w:r>
      <w:proofErr w:type="spellEnd"/>
      <w:r w:rsidRPr="00031C60">
        <w:rPr>
          <w:sz w:val="24"/>
          <w:szCs w:val="24"/>
        </w:rPr>
        <w:t xml:space="preserve">, Datafile name: </w:t>
      </w:r>
      <w:r w:rsidR="00B104F0" w:rsidRPr="00031C60">
        <w:rPr>
          <w:sz w:val="24"/>
          <w:szCs w:val="24"/>
          <w:highlight w:val="white"/>
        </w:rPr>
        <w:t>Property_Selling</w:t>
      </w:r>
      <w:r w:rsidR="00B104F0" w:rsidRPr="00031C60">
        <w:rPr>
          <w:sz w:val="24"/>
          <w:szCs w:val="24"/>
        </w:rPr>
        <w:t>_D</w:t>
      </w:r>
      <w:r w:rsidR="00CF6FC6" w:rsidRPr="00031C60">
        <w:rPr>
          <w:sz w:val="24"/>
          <w:szCs w:val="24"/>
        </w:rPr>
        <w:t>ata</w:t>
      </w:r>
      <w:r w:rsidRPr="00031C60">
        <w:rPr>
          <w:sz w:val="24"/>
          <w:szCs w:val="24"/>
        </w:rPr>
        <w:t xml:space="preserve">_1, </w:t>
      </w:r>
      <w:proofErr w:type="spellStart"/>
      <w:r w:rsidRPr="00031C60">
        <w:rPr>
          <w:sz w:val="24"/>
          <w:szCs w:val="24"/>
        </w:rPr>
        <w:t>LogFile</w:t>
      </w:r>
      <w:proofErr w:type="spellEnd"/>
      <w:r w:rsidRPr="00031C60">
        <w:rPr>
          <w:sz w:val="24"/>
          <w:szCs w:val="24"/>
        </w:rPr>
        <w:t xml:space="preserve"> Name: </w:t>
      </w:r>
      <w:r w:rsidR="00B104F0" w:rsidRPr="00031C60">
        <w:rPr>
          <w:sz w:val="24"/>
          <w:szCs w:val="24"/>
          <w:highlight w:val="white"/>
        </w:rPr>
        <w:t>Property_Selling</w:t>
      </w:r>
      <w:r w:rsidRPr="00031C60">
        <w:rPr>
          <w:sz w:val="24"/>
          <w:szCs w:val="24"/>
        </w:rPr>
        <w:t>_Log_1, Location: Default Database file location, Size</w:t>
      </w:r>
      <w:r w:rsidR="001A5381" w:rsidRPr="00031C60">
        <w:rPr>
          <w:sz w:val="24"/>
          <w:szCs w:val="24"/>
        </w:rPr>
        <w:t xml:space="preserve"> </w:t>
      </w:r>
      <w:r w:rsidRPr="00031C60">
        <w:rPr>
          <w:sz w:val="24"/>
          <w:szCs w:val="24"/>
        </w:rPr>
        <w:t xml:space="preserve">(Datafile: 25 MB, </w:t>
      </w:r>
      <w:proofErr w:type="spellStart"/>
      <w:r w:rsidRPr="00031C60">
        <w:rPr>
          <w:sz w:val="24"/>
          <w:szCs w:val="24"/>
        </w:rPr>
        <w:t>LogFile</w:t>
      </w:r>
      <w:proofErr w:type="spellEnd"/>
      <w:r w:rsidRPr="00031C60">
        <w:rPr>
          <w:sz w:val="24"/>
          <w:szCs w:val="24"/>
        </w:rPr>
        <w:t xml:space="preserve">: 2 </w:t>
      </w:r>
    </w:p>
    <w:p w14:paraId="4F9C817F" w14:textId="7D976227" w:rsidR="00CA0946" w:rsidRPr="00031C60" w:rsidRDefault="00CC2B1A" w:rsidP="00B104F0">
      <w:pPr>
        <w:rPr>
          <w:sz w:val="26"/>
          <w:szCs w:val="26"/>
        </w:rPr>
      </w:pPr>
      <w:r w:rsidRPr="00031C60">
        <w:rPr>
          <w:sz w:val="24"/>
          <w:szCs w:val="24"/>
        </w:rPr>
        <w:t>MB), Maximum Size</w:t>
      </w:r>
      <w:r w:rsidR="007D6C5E" w:rsidRPr="00031C60">
        <w:rPr>
          <w:sz w:val="24"/>
          <w:szCs w:val="24"/>
        </w:rPr>
        <w:t xml:space="preserve"> </w:t>
      </w:r>
      <w:r w:rsidRPr="00031C60">
        <w:rPr>
          <w:sz w:val="24"/>
          <w:szCs w:val="24"/>
        </w:rPr>
        <w:t xml:space="preserve">(Datafile: 100 MB, </w:t>
      </w:r>
      <w:proofErr w:type="spellStart"/>
      <w:r w:rsidRPr="00031C60">
        <w:rPr>
          <w:sz w:val="24"/>
          <w:szCs w:val="24"/>
        </w:rPr>
        <w:t>LogFile</w:t>
      </w:r>
      <w:proofErr w:type="spellEnd"/>
      <w:r w:rsidRPr="00031C60">
        <w:rPr>
          <w:sz w:val="24"/>
          <w:szCs w:val="24"/>
        </w:rPr>
        <w:t>: 25 MB), File Growth (Datafile: 5%,</w:t>
      </w:r>
      <w:r w:rsidRPr="00031C60">
        <w:rPr>
          <w:sz w:val="26"/>
          <w:szCs w:val="26"/>
        </w:rPr>
        <w:t xml:space="preserve"> </w:t>
      </w:r>
      <w:proofErr w:type="spellStart"/>
      <w:r w:rsidRPr="00031C60">
        <w:rPr>
          <w:sz w:val="24"/>
          <w:szCs w:val="24"/>
        </w:rPr>
        <w:t>LogFile</w:t>
      </w:r>
      <w:proofErr w:type="spellEnd"/>
      <w:r w:rsidRPr="00031C60">
        <w:rPr>
          <w:sz w:val="24"/>
          <w:szCs w:val="24"/>
        </w:rPr>
        <w:t>: 1%).</w:t>
      </w:r>
      <w:r w:rsidRPr="00031C60">
        <w:rPr>
          <w:sz w:val="26"/>
          <w:szCs w:val="26"/>
        </w:rPr>
        <w:t xml:space="preserve"> </w:t>
      </w:r>
    </w:p>
    <w:p w14:paraId="32CF3EB3" w14:textId="5746BF18" w:rsidR="008762A5" w:rsidRPr="002B55C7" w:rsidRDefault="008762A5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t>2</w:t>
      </w:r>
      <w:r w:rsidR="008F1AE1" w:rsidRPr="002B55C7">
        <w:rPr>
          <w:rFonts w:cstheme="minorHAnsi"/>
          <w:sz w:val="24"/>
          <w:szCs w:val="24"/>
        </w:rPr>
        <w:t xml:space="preserve">. INSERT </w:t>
      </w:r>
      <w:r w:rsidRPr="002B55C7">
        <w:rPr>
          <w:rFonts w:cstheme="minorHAnsi"/>
          <w:sz w:val="24"/>
          <w:szCs w:val="24"/>
        </w:rPr>
        <w:t>Records into tables using Script.</w:t>
      </w:r>
    </w:p>
    <w:p w14:paraId="53A53650" w14:textId="77777777" w:rsidR="008762A5" w:rsidRPr="002B55C7" w:rsidRDefault="008762A5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t>3. Write a delete query for any one table of your project.</w:t>
      </w:r>
    </w:p>
    <w:p w14:paraId="04217A60" w14:textId="3EE0D3BC" w:rsidR="008762A5" w:rsidRPr="002B55C7" w:rsidRDefault="008762A5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t xml:space="preserve">4. Write an </w:t>
      </w:r>
      <w:r w:rsidR="008F1AE1" w:rsidRPr="002B55C7">
        <w:rPr>
          <w:rFonts w:cstheme="minorHAnsi"/>
          <w:sz w:val="24"/>
          <w:szCs w:val="24"/>
        </w:rPr>
        <w:t>UPDATE</w:t>
      </w:r>
      <w:r w:rsidRPr="002B55C7">
        <w:rPr>
          <w:rFonts w:cstheme="minorHAnsi"/>
          <w:sz w:val="24"/>
          <w:szCs w:val="24"/>
        </w:rPr>
        <w:t xml:space="preserve"> query for any one table of your project.</w:t>
      </w:r>
    </w:p>
    <w:p w14:paraId="13606A27" w14:textId="58A86A21" w:rsidR="008762A5" w:rsidRPr="002B55C7" w:rsidRDefault="008762A5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lastRenderedPageBreak/>
        <w:t xml:space="preserve">5. Write a script to </w:t>
      </w:r>
      <w:r w:rsidR="008F1AE1" w:rsidRPr="002B55C7">
        <w:rPr>
          <w:rFonts w:cstheme="minorHAnsi"/>
          <w:sz w:val="24"/>
          <w:szCs w:val="24"/>
        </w:rPr>
        <w:t>DELETE</w:t>
      </w:r>
      <w:r w:rsidRPr="002B55C7">
        <w:rPr>
          <w:rFonts w:cstheme="minorHAnsi"/>
          <w:sz w:val="24"/>
          <w:szCs w:val="24"/>
        </w:rPr>
        <w:t xml:space="preserve"> a </w:t>
      </w:r>
      <w:r w:rsidR="008F1AE1" w:rsidRPr="002B55C7">
        <w:rPr>
          <w:rFonts w:cstheme="minorHAnsi"/>
          <w:sz w:val="24"/>
          <w:szCs w:val="24"/>
        </w:rPr>
        <w:t>TABLE</w:t>
      </w:r>
      <w:r w:rsidRPr="002B55C7">
        <w:rPr>
          <w:rFonts w:cstheme="minorHAnsi"/>
          <w:sz w:val="24"/>
          <w:szCs w:val="24"/>
        </w:rPr>
        <w:t>.</w:t>
      </w:r>
    </w:p>
    <w:p w14:paraId="74D51343" w14:textId="214A8143" w:rsidR="008762A5" w:rsidRPr="002B55C7" w:rsidRDefault="008762A5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t xml:space="preserve">6. Write a script to </w:t>
      </w:r>
      <w:r w:rsidR="008F1AE1" w:rsidRPr="002B55C7">
        <w:rPr>
          <w:rFonts w:cstheme="minorHAnsi"/>
          <w:sz w:val="24"/>
          <w:szCs w:val="24"/>
        </w:rPr>
        <w:t>DELETE</w:t>
      </w:r>
      <w:r w:rsidRPr="002B55C7">
        <w:rPr>
          <w:rFonts w:cstheme="minorHAnsi"/>
          <w:sz w:val="24"/>
          <w:szCs w:val="24"/>
        </w:rPr>
        <w:t xml:space="preserve"> a </w:t>
      </w:r>
      <w:r w:rsidR="008F1AE1" w:rsidRPr="002B55C7">
        <w:rPr>
          <w:rFonts w:cstheme="minorHAnsi"/>
          <w:sz w:val="24"/>
          <w:szCs w:val="24"/>
        </w:rPr>
        <w:t>COLUMN</w:t>
      </w:r>
      <w:r w:rsidRPr="002B55C7">
        <w:rPr>
          <w:rFonts w:cstheme="minorHAnsi"/>
          <w:sz w:val="24"/>
          <w:szCs w:val="24"/>
        </w:rPr>
        <w:t xml:space="preserve">.   </w:t>
      </w:r>
    </w:p>
    <w:p w14:paraId="2D50DAEA" w14:textId="20C38C8C" w:rsidR="008762A5" w:rsidRPr="002B55C7" w:rsidRDefault="008762A5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t xml:space="preserve">7.  </w:t>
      </w:r>
      <w:r w:rsidR="003D5160" w:rsidRPr="002B55C7">
        <w:rPr>
          <w:rFonts w:cstheme="minorHAnsi"/>
          <w:sz w:val="24"/>
          <w:szCs w:val="24"/>
        </w:rPr>
        <w:t>A</w:t>
      </w:r>
      <w:r w:rsidRPr="002B55C7">
        <w:rPr>
          <w:rFonts w:cstheme="minorHAnsi"/>
          <w:sz w:val="24"/>
          <w:szCs w:val="24"/>
        </w:rPr>
        <w:t xml:space="preserve"> join query to retrieve </w:t>
      </w:r>
      <w:r w:rsidR="003D5160" w:rsidRPr="002B55C7">
        <w:rPr>
          <w:rFonts w:cstheme="minorHAnsi"/>
          <w:sz w:val="24"/>
          <w:szCs w:val="24"/>
        </w:rPr>
        <w:t>properties</w:t>
      </w:r>
      <w:r w:rsidRPr="002B55C7">
        <w:rPr>
          <w:rFonts w:cstheme="minorHAnsi"/>
          <w:sz w:val="24"/>
          <w:szCs w:val="24"/>
        </w:rPr>
        <w:t xml:space="preserve"> wise </w:t>
      </w:r>
      <w:r w:rsidR="003D5160" w:rsidRPr="002B55C7">
        <w:rPr>
          <w:rFonts w:cstheme="minorHAnsi"/>
          <w:sz w:val="24"/>
          <w:szCs w:val="24"/>
        </w:rPr>
        <w:t>Number of Property State</w:t>
      </w:r>
      <w:r w:rsidRPr="002B55C7">
        <w:rPr>
          <w:rFonts w:cstheme="minorHAnsi"/>
          <w:sz w:val="24"/>
          <w:szCs w:val="24"/>
        </w:rPr>
        <w:t xml:space="preserve"> using Group </w:t>
      </w:r>
      <w:proofErr w:type="gramStart"/>
      <w:r w:rsidRPr="002B55C7">
        <w:rPr>
          <w:rFonts w:cstheme="minorHAnsi"/>
          <w:sz w:val="24"/>
          <w:szCs w:val="24"/>
        </w:rPr>
        <w:t>By</w:t>
      </w:r>
      <w:proofErr w:type="gramEnd"/>
      <w:r w:rsidRPr="002B55C7">
        <w:rPr>
          <w:rFonts w:cstheme="minorHAnsi"/>
          <w:sz w:val="24"/>
          <w:szCs w:val="24"/>
        </w:rPr>
        <w:t xml:space="preserve"> and Having Clause</w:t>
      </w:r>
    </w:p>
    <w:p w14:paraId="11EB1A4D" w14:textId="2F6A5347" w:rsidR="008762A5" w:rsidRPr="002B55C7" w:rsidRDefault="008762A5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t xml:space="preserve">8.  </w:t>
      </w:r>
      <w:r w:rsidR="00857EF7" w:rsidRPr="002B55C7">
        <w:rPr>
          <w:rFonts w:cstheme="minorHAnsi"/>
          <w:sz w:val="24"/>
          <w:szCs w:val="24"/>
        </w:rPr>
        <w:t>A</w:t>
      </w:r>
      <w:r w:rsidRPr="002B55C7">
        <w:rPr>
          <w:rFonts w:cstheme="minorHAnsi"/>
          <w:sz w:val="24"/>
          <w:szCs w:val="24"/>
        </w:rPr>
        <w:t xml:space="preserve"> sub-query to show </w:t>
      </w:r>
      <w:r w:rsidR="00857EF7" w:rsidRPr="002B55C7">
        <w:rPr>
          <w:rFonts w:cstheme="minorHAnsi"/>
          <w:sz w:val="24"/>
          <w:szCs w:val="24"/>
        </w:rPr>
        <w:t>SUM</w:t>
      </w:r>
      <w:r w:rsidRPr="002B55C7">
        <w:rPr>
          <w:rFonts w:cstheme="minorHAnsi"/>
          <w:sz w:val="24"/>
          <w:szCs w:val="24"/>
        </w:rPr>
        <w:t xml:space="preserve"> of</w:t>
      </w:r>
      <w:r w:rsidR="00857EF7" w:rsidRPr="002B55C7">
        <w:rPr>
          <w:rFonts w:cstheme="minorHAnsi"/>
          <w:sz w:val="24"/>
          <w:szCs w:val="24"/>
        </w:rPr>
        <w:t xml:space="preserve"> </w:t>
      </w:r>
      <w:proofErr w:type="spellStart"/>
      <w:r w:rsidR="00857EF7" w:rsidRPr="002B55C7">
        <w:rPr>
          <w:rFonts w:cstheme="minorHAnsi"/>
          <w:sz w:val="24"/>
          <w:szCs w:val="24"/>
        </w:rPr>
        <w:t>DealPrice</w:t>
      </w:r>
      <w:proofErr w:type="spellEnd"/>
      <w:r w:rsidR="00857EF7" w:rsidRPr="002B55C7">
        <w:rPr>
          <w:rFonts w:cstheme="minorHAnsi"/>
          <w:sz w:val="24"/>
          <w:szCs w:val="24"/>
        </w:rPr>
        <w:t xml:space="preserve"> from Clients</w:t>
      </w:r>
      <w:r w:rsidRPr="002B55C7">
        <w:rPr>
          <w:rFonts w:cstheme="minorHAnsi"/>
          <w:sz w:val="24"/>
          <w:szCs w:val="24"/>
        </w:rPr>
        <w:t xml:space="preserve">.  </w:t>
      </w:r>
    </w:p>
    <w:p w14:paraId="035CC6E8" w14:textId="06BD06F8" w:rsidR="008762A5" w:rsidRPr="002B55C7" w:rsidRDefault="008762A5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t xml:space="preserve">9. </w:t>
      </w:r>
      <w:r w:rsidR="00F818FA" w:rsidRPr="002B55C7">
        <w:rPr>
          <w:rFonts w:cstheme="minorHAnsi"/>
          <w:sz w:val="24"/>
          <w:szCs w:val="24"/>
        </w:rPr>
        <w:t>A</w:t>
      </w:r>
      <w:r w:rsidRPr="002B55C7">
        <w:rPr>
          <w:rFonts w:cstheme="minorHAnsi"/>
          <w:sz w:val="24"/>
          <w:szCs w:val="24"/>
        </w:rPr>
        <w:t xml:space="preserve"> view </w:t>
      </w:r>
      <w:r w:rsidR="003C4FC4" w:rsidRPr="002B55C7">
        <w:rPr>
          <w:rFonts w:cstheme="minorHAnsi"/>
          <w:sz w:val="24"/>
          <w:szCs w:val="24"/>
        </w:rPr>
        <w:t>with</w:t>
      </w:r>
      <w:r w:rsidRPr="002B55C7">
        <w:rPr>
          <w:rFonts w:cstheme="minorHAnsi"/>
          <w:sz w:val="24"/>
          <w:szCs w:val="24"/>
        </w:rPr>
        <w:t xml:space="preserve"> meaningful order where </w:t>
      </w:r>
      <w:r w:rsidR="004F587B" w:rsidRPr="002B55C7">
        <w:rPr>
          <w:rFonts w:cstheme="minorHAnsi"/>
          <w:color w:val="000000"/>
          <w:sz w:val="24"/>
          <w:szCs w:val="24"/>
          <w:highlight w:val="white"/>
        </w:rPr>
        <w:t xml:space="preserve">Deal Wise Clients Info </w:t>
      </w:r>
      <w:r w:rsidR="003C4FC4" w:rsidRPr="002B55C7">
        <w:rPr>
          <w:rFonts w:cstheme="minorHAnsi"/>
          <w:color w:val="000000"/>
          <w:sz w:val="24"/>
          <w:szCs w:val="24"/>
          <w:highlight w:val="white"/>
        </w:rPr>
        <w:t>w</w:t>
      </w:r>
      <w:r w:rsidR="004F587B" w:rsidRPr="002B55C7">
        <w:rPr>
          <w:rFonts w:cstheme="minorHAnsi"/>
          <w:color w:val="000000"/>
          <w:sz w:val="24"/>
          <w:szCs w:val="24"/>
          <w:highlight w:val="white"/>
        </w:rPr>
        <w:t>ith</w:t>
      </w:r>
      <w:r w:rsidR="004F587B" w:rsidRPr="002B55C7">
        <w:rPr>
          <w:rFonts w:cstheme="minorHAnsi"/>
          <w:color w:val="000000"/>
          <w:sz w:val="24"/>
          <w:szCs w:val="24"/>
        </w:rPr>
        <w:t xml:space="preserve"> SCHEMABINDING</w:t>
      </w:r>
      <w:r w:rsidR="003C4FC4" w:rsidRPr="002B55C7">
        <w:rPr>
          <w:rFonts w:cstheme="minorHAnsi"/>
          <w:color w:val="000000"/>
          <w:sz w:val="24"/>
          <w:szCs w:val="24"/>
        </w:rPr>
        <w:t xml:space="preserve"> and ENCRYPTION</w:t>
      </w:r>
      <w:r w:rsidRPr="002B55C7">
        <w:rPr>
          <w:rFonts w:cstheme="minorHAnsi"/>
          <w:sz w:val="24"/>
          <w:szCs w:val="24"/>
        </w:rPr>
        <w:t xml:space="preserve">. </w:t>
      </w:r>
    </w:p>
    <w:p w14:paraId="194757F9" w14:textId="158F0AC0" w:rsidR="008762A5" w:rsidRPr="002B55C7" w:rsidRDefault="008762A5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t xml:space="preserve">10. </w:t>
      </w:r>
      <w:r w:rsidR="00F818FA" w:rsidRPr="002B55C7">
        <w:rPr>
          <w:rFonts w:cstheme="minorHAnsi"/>
          <w:sz w:val="24"/>
          <w:szCs w:val="24"/>
        </w:rPr>
        <w:t>A</w:t>
      </w:r>
      <w:r w:rsidRPr="002B55C7">
        <w:rPr>
          <w:rFonts w:cstheme="minorHAnsi"/>
          <w:sz w:val="24"/>
          <w:szCs w:val="24"/>
        </w:rPr>
        <w:t xml:space="preserve"> </w:t>
      </w:r>
      <w:r w:rsidR="008F1AE1" w:rsidRPr="002B55C7">
        <w:rPr>
          <w:rFonts w:cstheme="minorHAnsi"/>
          <w:sz w:val="24"/>
          <w:szCs w:val="24"/>
        </w:rPr>
        <w:t xml:space="preserve">STORED PROCEDURES </w:t>
      </w:r>
      <w:r w:rsidRPr="002B55C7">
        <w:rPr>
          <w:rFonts w:cstheme="minorHAnsi"/>
          <w:sz w:val="24"/>
          <w:szCs w:val="24"/>
        </w:rPr>
        <w:t xml:space="preserve">to insert, update, delete data for </w:t>
      </w:r>
      <w:r w:rsidR="00F818FA" w:rsidRPr="002B55C7">
        <w:rPr>
          <w:rFonts w:cstheme="minorHAnsi"/>
          <w:sz w:val="24"/>
          <w:szCs w:val="24"/>
        </w:rPr>
        <w:t xml:space="preserve">Properties </w:t>
      </w:r>
      <w:r w:rsidRPr="002B55C7">
        <w:rPr>
          <w:rFonts w:cstheme="minorHAnsi"/>
          <w:sz w:val="24"/>
          <w:szCs w:val="24"/>
        </w:rPr>
        <w:t xml:space="preserve">table of </w:t>
      </w:r>
      <w:r w:rsidR="00F818FA" w:rsidRPr="002B55C7">
        <w:rPr>
          <w:rFonts w:cstheme="minorHAnsi"/>
          <w:sz w:val="24"/>
          <w:szCs w:val="24"/>
        </w:rPr>
        <w:t>my</w:t>
      </w:r>
      <w:r w:rsidRPr="002B55C7">
        <w:rPr>
          <w:rFonts w:cstheme="minorHAnsi"/>
          <w:sz w:val="24"/>
          <w:szCs w:val="24"/>
        </w:rPr>
        <w:t xml:space="preserve"> database and show</w:t>
      </w:r>
      <w:r w:rsidR="00F818FA" w:rsidRPr="002B55C7">
        <w:rPr>
          <w:rFonts w:cstheme="minorHAnsi"/>
          <w:sz w:val="24"/>
          <w:szCs w:val="24"/>
        </w:rPr>
        <w:t>ing</w:t>
      </w:r>
      <w:r w:rsidRPr="002B55C7">
        <w:rPr>
          <w:rFonts w:cstheme="minorHAnsi"/>
          <w:sz w:val="24"/>
          <w:szCs w:val="24"/>
        </w:rPr>
        <w:t xml:space="preserve"> use of output parameter.  </w:t>
      </w:r>
    </w:p>
    <w:p w14:paraId="6106ACF1" w14:textId="26DF51DA" w:rsidR="008762A5" w:rsidRPr="002B55C7" w:rsidRDefault="008762A5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t xml:space="preserve">11. </w:t>
      </w:r>
      <w:r w:rsidR="00122E32" w:rsidRPr="002B55C7">
        <w:rPr>
          <w:rFonts w:cstheme="minorHAnsi"/>
          <w:sz w:val="24"/>
          <w:szCs w:val="24"/>
        </w:rPr>
        <w:t>Retrieve data by using AND,</w:t>
      </w:r>
      <w:r w:rsidR="00854325" w:rsidRPr="002B55C7">
        <w:rPr>
          <w:rFonts w:cstheme="minorHAnsi"/>
          <w:sz w:val="24"/>
          <w:szCs w:val="24"/>
        </w:rPr>
        <w:t xml:space="preserve"> </w:t>
      </w:r>
      <w:r w:rsidR="00122E32" w:rsidRPr="002B55C7">
        <w:rPr>
          <w:rFonts w:cstheme="minorHAnsi"/>
          <w:sz w:val="24"/>
          <w:szCs w:val="24"/>
        </w:rPr>
        <w:t>OR,</w:t>
      </w:r>
      <w:r w:rsidR="00854325" w:rsidRPr="002B55C7">
        <w:rPr>
          <w:rFonts w:cstheme="minorHAnsi"/>
          <w:sz w:val="24"/>
          <w:szCs w:val="24"/>
        </w:rPr>
        <w:t xml:space="preserve"> </w:t>
      </w:r>
      <w:r w:rsidR="00122E32" w:rsidRPr="002B55C7">
        <w:rPr>
          <w:rFonts w:cstheme="minorHAnsi"/>
          <w:sz w:val="24"/>
          <w:szCs w:val="24"/>
        </w:rPr>
        <w:t>NOT logical operator</w:t>
      </w:r>
      <w:r w:rsidR="00CE49AC" w:rsidRPr="002B55C7">
        <w:rPr>
          <w:rFonts w:cstheme="minorHAnsi"/>
          <w:sz w:val="24"/>
          <w:szCs w:val="24"/>
        </w:rPr>
        <w:t>.</w:t>
      </w:r>
    </w:p>
    <w:p w14:paraId="125F0B72" w14:textId="1C7F0206" w:rsidR="00835F5B" w:rsidRPr="002B55C7" w:rsidRDefault="00835F5B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t xml:space="preserve">12. A </w:t>
      </w:r>
      <w:r w:rsidR="008F1AE1" w:rsidRPr="002B55C7">
        <w:rPr>
          <w:rFonts w:cstheme="minorHAnsi"/>
          <w:sz w:val="24"/>
          <w:szCs w:val="24"/>
        </w:rPr>
        <w:t xml:space="preserve">NONCLUSTERED INDEX </w:t>
      </w:r>
      <w:r w:rsidRPr="002B55C7">
        <w:rPr>
          <w:rFonts w:cstheme="minorHAnsi"/>
          <w:sz w:val="24"/>
          <w:szCs w:val="24"/>
        </w:rPr>
        <w:t>on Clients table.</w:t>
      </w:r>
    </w:p>
    <w:p w14:paraId="58259050" w14:textId="406D9410" w:rsidR="008762A5" w:rsidRPr="002B55C7" w:rsidRDefault="008762A5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t>1</w:t>
      </w:r>
      <w:r w:rsidR="00FA1DD2" w:rsidRPr="002B55C7">
        <w:rPr>
          <w:rFonts w:cstheme="minorHAnsi"/>
          <w:sz w:val="24"/>
          <w:szCs w:val="24"/>
        </w:rPr>
        <w:t>3</w:t>
      </w:r>
      <w:r w:rsidRPr="002B55C7">
        <w:rPr>
          <w:rFonts w:cstheme="minorHAnsi"/>
          <w:sz w:val="24"/>
          <w:szCs w:val="24"/>
        </w:rPr>
        <w:t xml:space="preserve">. </w:t>
      </w:r>
      <w:r w:rsidR="00FA1DD2" w:rsidRPr="002B55C7">
        <w:rPr>
          <w:rFonts w:cstheme="minorHAnsi"/>
          <w:sz w:val="24"/>
          <w:szCs w:val="24"/>
        </w:rPr>
        <w:t>A</w:t>
      </w:r>
      <w:r w:rsidRPr="002B55C7">
        <w:rPr>
          <w:rFonts w:cstheme="minorHAnsi"/>
          <w:sz w:val="24"/>
          <w:szCs w:val="24"/>
        </w:rPr>
        <w:t xml:space="preserve"> </w:t>
      </w:r>
      <w:r w:rsidR="008F1AE1" w:rsidRPr="002B55C7">
        <w:rPr>
          <w:rFonts w:cstheme="minorHAnsi"/>
          <w:sz w:val="24"/>
          <w:szCs w:val="24"/>
        </w:rPr>
        <w:t xml:space="preserve">SCALAR FUNCTION </w:t>
      </w:r>
      <w:r w:rsidRPr="002B55C7">
        <w:rPr>
          <w:rFonts w:cstheme="minorHAnsi"/>
          <w:sz w:val="24"/>
          <w:szCs w:val="24"/>
        </w:rPr>
        <w:t>to get D</w:t>
      </w:r>
      <w:r w:rsidR="00FA1DD2" w:rsidRPr="002B55C7">
        <w:rPr>
          <w:rFonts w:cstheme="minorHAnsi"/>
          <w:sz w:val="24"/>
          <w:szCs w:val="24"/>
        </w:rPr>
        <w:t>eal wise</w:t>
      </w:r>
      <w:r w:rsidRPr="002B55C7">
        <w:rPr>
          <w:rFonts w:cstheme="minorHAnsi"/>
          <w:sz w:val="24"/>
          <w:szCs w:val="24"/>
        </w:rPr>
        <w:t xml:space="preserve"> total </w:t>
      </w:r>
      <w:proofErr w:type="spellStart"/>
      <w:r w:rsidR="00FA1DD2" w:rsidRPr="002B55C7">
        <w:rPr>
          <w:rFonts w:cstheme="minorHAnsi"/>
          <w:sz w:val="24"/>
          <w:szCs w:val="24"/>
        </w:rPr>
        <w:t>DealPrice</w:t>
      </w:r>
      <w:proofErr w:type="spellEnd"/>
      <w:r w:rsidRPr="002B55C7">
        <w:rPr>
          <w:rFonts w:cstheme="minorHAnsi"/>
          <w:sz w:val="24"/>
          <w:szCs w:val="24"/>
        </w:rPr>
        <w:t xml:space="preserve">. </w:t>
      </w:r>
    </w:p>
    <w:p w14:paraId="341E2315" w14:textId="70FF45E9" w:rsidR="008762A5" w:rsidRPr="002B55C7" w:rsidRDefault="008762A5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t>1</w:t>
      </w:r>
      <w:r w:rsidR="00FA1DD2" w:rsidRPr="002B55C7">
        <w:rPr>
          <w:rFonts w:cstheme="minorHAnsi"/>
          <w:sz w:val="24"/>
          <w:szCs w:val="24"/>
        </w:rPr>
        <w:t>4</w:t>
      </w:r>
      <w:r w:rsidRPr="002B55C7">
        <w:rPr>
          <w:rFonts w:cstheme="minorHAnsi"/>
          <w:sz w:val="24"/>
          <w:szCs w:val="24"/>
        </w:rPr>
        <w:t xml:space="preserve">. </w:t>
      </w:r>
      <w:r w:rsidR="00685E32" w:rsidRPr="002B55C7">
        <w:rPr>
          <w:rFonts w:cstheme="minorHAnsi"/>
          <w:sz w:val="24"/>
          <w:szCs w:val="24"/>
        </w:rPr>
        <w:t>A</w:t>
      </w:r>
      <w:r w:rsidRPr="002B55C7">
        <w:rPr>
          <w:rFonts w:cstheme="minorHAnsi"/>
          <w:sz w:val="24"/>
          <w:szCs w:val="24"/>
        </w:rPr>
        <w:t xml:space="preserve"> </w:t>
      </w:r>
      <w:r w:rsidR="008F1AE1" w:rsidRPr="002B55C7">
        <w:rPr>
          <w:rFonts w:cstheme="minorHAnsi"/>
          <w:sz w:val="24"/>
          <w:szCs w:val="24"/>
        </w:rPr>
        <w:t>TRIGGER</w:t>
      </w:r>
      <w:r w:rsidRPr="002B55C7">
        <w:rPr>
          <w:rFonts w:cstheme="minorHAnsi"/>
          <w:sz w:val="24"/>
          <w:szCs w:val="24"/>
        </w:rPr>
        <w:t xml:space="preserve"> on Insert, update, delete o</w:t>
      </w:r>
      <w:r w:rsidR="00685E32" w:rsidRPr="002B55C7">
        <w:rPr>
          <w:rFonts w:cstheme="minorHAnsi"/>
          <w:sz w:val="24"/>
          <w:szCs w:val="24"/>
        </w:rPr>
        <w:t xml:space="preserve">n </w:t>
      </w:r>
      <w:proofErr w:type="spellStart"/>
      <w:r w:rsidR="00685E32" w:rsidRPr="002B55C7">
        <w:rPr>
          <w:rFonts w:cstheme="minorHAnsi"/>
          <w:sz w:val="24"/>
          <w:szCs w:val="24"/>
        </w:rPr>
        <w:t>PropertyType</w:t>
      </w:r>
      <w:proofErr w:type="spellEnd"/>
      <w:r w:rsidRPr="002B55C7">
        <w:rPr>
          <w:rFonts w:cstheme="minorHAnsi"/>
          <w:sz w:val="24"/>
          <w:szCs w:val="24"/>
        </w:rPr>
        <w:t xml:space="preserve"> table of </w:t>
      </w:r>
      <w:r w:rsidR="00685E32" w:rsidRPr="002B55C7">
        <w:rPr>
          <w:rFonts w:cstheme="minorHAnsi"/>
          <w:sz w:val="24"/>
          <w:szCs w:val="24"/>
        </w:rPr>
        <w:t>my</w:t>
      </w:r>
      <w:r w:rsidRPr="002B55C7">
        <w:rPr>
          <w:rFonts w:cstheme="minorHAnsi"/>
          <w:sz w:val="24"/>
          <w:szCs w:val="24"/>
        </w:rPr>
        <w:t xml:space="preserve"> database.</w:t>
      </w:r>
    </w:p>
    <w:p w14:paraId="0334A431" w14:textId="32BC55AA" w:rsidR="008762A5" w:rsidRPr="002B55C7" w:rsidRDefault="008762A5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t>1</w:t>
      </w:r>
      <w:r w:rsidR="00685E32" w:rsidRPr="002B55C7">
        <w:rPr>
          <w:rFonts w:cstheme="minorHAnsi"/>
          <w:sz w:val="24"/>
          <w:szCs w:val="24"/>
        </w:rPr>
        <w:t>5</w:t>
      </w:r>
      <w:r w:rsidRPr="002B55C7">
        <w:rPr>
          <w:rFonts w:cstheme="minorHAnsi"/>
          <w:sz w:val="24"/>
          <w:szCs w:val="24"/>
        </w:rPr>
        <w:t xml:space="preserve">.  Use statement of </w:t>
      </w:r>
      <w:r w:rsidR="008F1AE1" w:rsidRPr="002B55C7">
        <w:rPr>
          <w:rFonts w:cstheme="minorHAnsi"/>
          <w:sz w:val="24"/>
          <w:szCs w:val="24"/>
        </w:rPr>
        <w:t>TRANSACTION</w:t>
      </w:r>
      <w:r w:rsidRPr="002B55C7">
        <w:rPr>
          <w:rFonts w:cstheme="minorHAnsi"/>
          <w:sz w:val="24"/>
          <w:szCs w:val="24"/>
        </w:rPr>
        <w:t xml:space="preserve"> in </w:t>
      </w:r>
      <w:r w:rsidR="00685E32" w:rsidRPr="002B55C7">
        <w:rPr>
          <w:rFonts w:cstheme="minorHAnsi"/>
          <w:sz w:val="24"/>
          <w:szCs w:val="24"/>
        </w:rPr>
        <w:t xml:space="preserve">my </w:t>
      </w:r>
      <w:r w:rsidRPr="002B55C7">
        <w:rPr>
          <w:rFonts w:cstheme="minorHAnsi"/>
          <w:sz w:val="24"/>
          <w:szCs w:val="24"/>
        </w:rPr>
        <w:t>script.</w:t>
      </w:r>
    </w:p>
    <w:p w14:paraId="158B8AD3" w14:textId="24D720D3" w:rsidR="008762A5" w:rsidRPr="002B55C7" w:rsidRDefault="008762A5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t>1</w:t>
      </w:r>
      <w:r w:rsidR="00D536FE" w:rsidRPr="002B55C7">
        <w:rPr>
          <w:rFonts w:cstheme="minorHAnsi"/>
          <w:sz w:val="24"/>
          <w:szCs w:val="24"/>
        </w:rPr>
        <w:t>6</w:t>
      </w:r>
      <w:r w:rsidRPr="002B55C7">
        <w:rPr>
          <w:rFonts w:cstheme="minorHAnsi"/>
          <w:sz w:val="24"/>
          <w:szCs w:val="24"/>
        </w:rPr>
        <w:t xml:space="preserve">.  </w:t>
      </w:r>
      <w:r w:rsidR="00023A16" w:rsidRPr="002B55C7">
        <w:rPr>
          <w:rFonts w:cstheme="minorHAnsi"/>
          <w:sz w:val="24"/>
          <w:szCs w:val="24"/>
        </w:rPr>
        <w:t>A</w:t>
      </w:r>
      <w:r w:rsidRPr="002B55C7">
        <w:rPr>
          <w:rFonts w:cstheme="minorHAnsi"/>
          <w:sz w:val="24"/>
          <w:szCs w:val="24"/>
        </w:rPr>
        <w:t xml:space="preserve"> </w:t>
      </w:r>
      <w:r w:rsidR="008F1AE1" w:rsidRPr="002B55C7">
        <w:rPr>
          <w:rFonts w:cstheme="minorHAnsi"/>
          <w:sz w:val="24"/>
          <w:szCs w:val="24"/>
        </w:rPr>
        <w:t xml:space="preserve">TABLE VALUED FUNCTION </w:t>
      </w:r>
      <w:r w:rsidRPr="002B55C7">
        <w:rPr>
          <w:rFonts w:cstheme="minorHAnsi"/>
          <w:sz w:val="24"/>
          <w:szCs w:val="24"/>
        </w:rPr>
        <w:t xml:space="preserve">to get </w:t>
      </w:r>
      <w:r w:rsidR="00D536FE" w:rsidRPr="002B55C7">
        <w:rPr>
          <w:rFonts w:cstheme="minorHAnsi"/>
          <w:sz w:val="24"/>
          <w:szCs w:val="24"/>
        </w:rPr>
        <w:t>STATE</w:t>
      </w:r>
      <w:r w:rsidRPr="002B55C7">
        <w:rPr>
          <w:rFonts w:cstheme="minorHAnsi"/>
          <w:sz w:val="24"/>
          <w:szCs w:val="24"/>
        </w:rPr>
        <w:t xml:space="preserve"> wise detail information.</w:t>
      </w:r>
    </w:p>
    <w:p w14:paraId="687A5903" w14:textId="61D7F0F4" w:rsidR="00D536FE" w:rsidRPr="002B55C7" w:rsidRDefault="00D536FE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t xml:space="preserve">17. A </w:t>
      </w:r>
      <w:r w:rsidR="008F1AE1" w:rsidRPr="002B55C7">
        <w:rPr>
          <w:rFonts w:cstheme="minorHAnsi"/>
          <w:sz w:val="24"/>
          <w:szCs w:val="24"/>
        </w:rPr>
        <w:t xml:space="preserve">MULTI STATEMENT FUNCTION </w:t>
      </w:r>
      <w:r w:rsidRPr="002B55C7">
        <w:rPr>
          <w:rFonts w:cstheme="minorHAnsi"/>
          <w:sz w:val="24"/>
          <w:szCs w:val="24"/>
        </w:rPr>
        <w:t>to get STATE wise detail information.</w:t>
      </w:r>
    </w:p>
    <w:p w14:paraId="25597BC6" w14:textId="600D4936" w:rsidR="008762A5" w:rsidRPr="002B55C7" w:rsidRDefault="008762A5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t>1</w:t>
      </w:r>
      <w:r w:rsidR="00D536FE" w:rsidRPr="002B55C7">
        <w:rPr>
          <w:rFonts w:cstheme="minorHAnsi"/>
          <w:sz w:val="24"/>
          <w:szCs w:val="24"/>
        </w:rPr>
        <w:t>8</w:t>
      </w:r>
      <w:r w:rsidRPr="002B55C7">
        <w:rPr>
          <w:rFonts w:cstheme="minorHAnsi"/>
          <w:sz w:val="24"/>
          <w:szCs w:val="24"/>
        </w:rPr>
        <w:t>. Show</w:t>
      </w:r>
      <w:r w:rsidR="00D536FE" w:rsidRPr="002B55C7">
        <w:rPr>
          <w:rFonts w:cstheme="minorHAnsi"/>
          <w:sz w:val="24"/>
          <w:szCs w:val="24"/>
        </w:rPr>
        <w:t>ing</w:t>
      </w:r>
      <w:r w:rsidRPr="002B55C7">
        <w:rPr>
          <w:rFonts w:cstheme="minorHAnsi"/>
          <w:sz w:val="24"/>
          <w:szCs w:val="24"/>
        </w:rPr>
        <w:t xml:space="preserve"> process of handling error in question number.</w:t>
      </w:r>
    </w:p>
    <w:p w14:paraId="74EE3178" w14:textId="11C15F0F" w:rsidR="008762A5" w:rsidRPr="002B55C7" w:rsidRDefault="008762A5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t>1</w:t>
      </w:r>
      <w:r w:rsidR="00D536FE" w:rsidRPr="002B55C7">
        <w:rPr>
          <w:rFonts w:cstheme="minorHAnsi"/>
          <w:sz w:val="24"/>
          <w:szCs w:val="24"/>
        </w:rPr>
        <w:t>9</w:t>
      </w:r>
      <w:r w:rsidRPr="002B55C7">
        <w:rPr>
          <w:rFonts w:cstheme="minorHAnsi"/>
          <w:sz w:val="24"/>
          <w:szCs w:val="24"/>
        </w:rPr>
        <w:t xml:space="preserve">. </w:t>
      </w:r>
      <w:r w:rsidR="00062462" w:rsidRPr="002B55C7">
        <w:rPr>
          <w:rFonts w:cstheme="minorHAnsi"/>
          <w:sz w:val="24"/>
          <w:szCs w:val="24"/>
        </w:rPr>
        <w:t>A</w:t>
      </w:r>
      <w:r w:rsidR="005E4A98" w:rsidRPr="002B55C7">
        <w:rPr>
          <w:rFonts w:cstheme="minorHAnsi"/>
          <w:sz w:val="24"/>
          <w:szCs w:val="24"/>
        </w:rPr>
        <w:t>n</w:t>
      </w:r>
      <w:r w:rsidR="00062462" w:rsidRPr="002B55C7">
        <w:rPr>
          <w:rFonts w:cstheme="minorHAnsi"/>
          <w:sz w:val="24"/>
          <w:szCs w:val="24"/>
        </w:rPr>
        <w:t xml:space="preserve"> example of</w:t>
      </w:r>
      <w:r w:rsidRPr="002B55C7">
        <w:rPr>
          <w:rFonts w:cstheme="minorHAnsi"/>
          <w:sz w:val="24"/>
          <w:szCs w:val="24"/>
        </w:rPr>
        <w:t xml:space="preserve"> CTE</w:t>
      </w:r>
      <w:r w:rsidR="00062462" w:rsidRPr="002B55C7">
        <w:rPr>
          <w:rFonts w:cstheme="minorHAnsi"/>
          <w:sz w:val="24"/>
          <w:szCs w:val="24"/>
        </w:rPr>
        <w:t xml:space="preserve"> based on my database</w:t>
      </w:r>
      <w:r w:rsidRPr="002B55C7">
        <w:rPr>
          <w:rFonts w:cstheme="minorHAnsi"/>
          <w:sz w:val="24"/>
          <w:szCs w:val="24"/>
        </w:rPr>
        <w:t>.</w:t>
      </w:r>
    </w:p>
    <w:p w14:paraId="70ECC0ED" w14:textId="7385E319" w:rsidR="008762A5" w:rsidRPr="002B55C7" w:rsidRDefault="00D536FE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t>20</w:t>
      </w:r>
      <w:r w:rsidR="008762A5" w:rsidRPr="002B55C7">
        <w:rPr>
          <w:rFonts w:cstheme="minorHAnsi"/>
          <w:sz w:val="24"/>
          <w:szCs w:val="24"/>
        </w:rPr>
        <w:t xml:space="preserve">. </w:t>
      </w:r>
      <w:r w:rsidR="00A474BB" w:rsidRPr="002B55C7">
        <w:rPr>
          <w:rFonts w:cstheme="minorHAnsi"/>
          <w:sz w:val="24"/>
          <w:szCs w:val="24"/>
        </w:rPr>
        <w:t>Example of</w:t>
      </w:r>
      <w:r w:rsidR="008762A5" w:rsidRPr="002B55C7">
        <w:rPr>
          <w:rFonts w:cstheme="minorHAnsi"/>
          <w:sz w:val="24"/>
          <w:szCs w:val="24"/>
        </w:rPr>
        <w:t xml:space="preserve"> Case</w:t>
      </w:r>
    </w:p>
    <w:p w14:paraId="45B23983" w14:textId="5750DBAA" w:rsidR="008762A5" w:rsidRPr="002B55C7" w:rsidRDefault="00D536FE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t>21</w:t>
      </w:r>
      <w:r w:rsidR="008762A5" w:rsidRPr="002B55C7">
        <w:rPr>
          <w:rFonts w:cstheme="minorHAnsi"/>
          <w:sz w:val="24"/>
          <w:szCs w:val="24"/>
        </w:rPr>
        <w:t xml:space="preserve">. Create a Cursor to insert data into </w:t>
      </w:r>
      <w:r w:rsidR="002E276C" w:rsidRPr="002B55C7">
        <w:rPr>
          <w:rFonts w:cstheme="minorHAnsi"/>
          <w:sz w:val="24"/>
          <w:szCs w:val="24"/>
        </w:rPr>
        <w:t>Properties</w:t>
      </w:r>
      <w:r w:rsidR="008762A5" w:rsidRPr="002B55C7">
        <w:rPr>
          <w:rFonts w:cstheme="minorHAnsi"/>
          <w:sz w:val="24"/>
          <w:szCs w:val="24"/>
        </w:rPr>
        <w:t xml:space="preserve"> table of </w:t>
      </w:r>
      <w:r w:rsidR="002E276C" w:rsidRPr="002B55C7">
        <w:rPr>
          <w:rFonts w:cstheme="minorHAnsi"/>
          <w:sz w:val="24"/>
          <w:szCs w:val="24"/>
        </w:rPr>
        <w:t>my</w:t>
      </w:r>
      <w:r w:rsidR="008762A5" w:rsidRPr="002B55C7">
        <w:rPr>
          <w:rFonts w:cstheme="minorHAnsi"/>
          <w:sz w:val="24"/>
          <w:szCs w:val="24"/>
        </w:rPr>
        <w:t xml:space="preserve"> database.</w:t>
      </w:r>
    </w:p>
    <w:p w14:paraId="61552257" w14:textId="4C117A47" w:rsidR="008762A5" w:rsidRPr="002B55C7" w:rsidRDefault="00D536FE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t>22</w:t>
      </w:r>
      <w:r w:rsidR="008762A5" w:rsidRPr="002B55C7">
        <w:rPr>
          <w:rFonts w:cstheme="minorHAnsi"/>
          <w:sz w:val="24"/>
          <w:szCs w:val="24"/>
        </w:rPr>
        <w:t>. Write NTILE</w:t>
      </w:r>
      <w:r w:rsidR="00074126" w:rsidRPr="002B55C7">
        <w:rPr>
          <w:rFonts w:cstheme="minorHAnsi"/>
          <w:sz w:val="24"/>
          <w:szCs w:val="24"/>
        </w:rPr>
        <w:t xml:space="preserve"> </w:t>
      </w:r>
      <w:r w:rsidR="008762A5" w:rsidRPr="002B55C7">
        <w:rPr>
          <w:rFonts w:cstheme="minorHAnsi"/>
          <w:sz w:val="24"/>
          <w:szCs w:val="24"/>
        </w:rPr>
        <w:t>() function to distribute rows of a partition into a specified number</w:t>
      </w:r>
      <w:r w:rsidR="00AE78A5" w:rsidRPr="002B55C7">
        <w:rPr>
          <w:rFonts w:cstheme="minorHAnsi"/>
          <w:sz w:val="24"/>
          <w:szCs w:val="24"/>
        </w:rPr>
        <w:t>.</w:t>
      </w:r>
    </w:p>
    <w:p w14:paraId="1A1355F3" w14:textId="01CA2CE8" w:rsidR="008762A5" w:rsidRPr="002B55C7" w:rsidRDefault="008762A5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t>2</w:t>
      </w:r>
      <w:r w:rsidR="00D536FE" w:rsidRPr="002B55C7">
        <w:rPr>
          <w:rFonts w:cstheme="minorHAnsi"/>
          <w:sz w:val="24"/>
          <w:szCs w:val="24"/>
        </w:rPr>
        <w:t>3</w:t>
      </w:r>
      <w:r w:rsidRPr="002B55C7">
        <w:rPr>
          <w:rFonts w:cstheme="minorHAnsi"/>
          <w:sz w:val="24"/>
          <w:szCs w:val="24"/>
        </w:rPr>
        <w:t xml:space="preserve">. </w:t>
      </w:r>
      <w:r w:rsidR="00272162" w:rsidRPr="002B55C7">
        <w:rPr>
          <w:rFonts w:cstheme="minorHAnsi"/>
          <w:sz w:val="24"/>
          <w:szCs w:val="24"/>
        </w:rPr>
        <w:t>Example of ALTER,</w:t>
      </w:r>
      <w:r w:rsidR="00ED6FB8" w:rsidRPr="002B55C7">
        <w:rPr>
          <w:rFonts w:cstheme="minorHAnsi"/>
          <w:sz w:val="24"/>
          <w:szCs w:val="24"/>
        </w:rPr>
        <w:t xml:space="preserve"> </w:t>
      </w:r>
      <w:r w:rsidR="00272162" w:rsidRPr="002B55C7">
        <w:rPr>
          <w:rFonts w:cstheme="minorHAnsi"/>
          <w:sz w:val="24"/>
          <w:szCs w:val="24"/>
        </w:rPr>
        <w:t>CREATE,</w:t>
      </w:r>
      <w:r w:rsidR="00ED6FB8" w:rsidRPr="002B55C7">
        <w:rPr>
          <w:rFonts w:cstheme="minorHAnsi"/>
          <w:sz w:val="24"/>
          <w:szCs w:val="24"/>
        </w:rPr>
        <w:t xml:space="preserve"> </w:t>
      </w:r>
      <w:r w:rsidR="00272162" w:rsidRPr="002B55C7">
        <w:rPr>
          <w:rFonts w:cstheme="minorHAnsi"/>
          <w:sz w:val="24"/>
          <w:szCs w:val="24"/>
        </w:rPr>
        <w:t>DROP table.</w:t>
      </w:r>
    </w:p>
    <w:p w14:paraId="206E19F0" w14:textId="668BE29A" w:rsidR="00272162" w:rsidRPr="002B55C7" w:rsidRDefault="00272162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t>24.</w:t>
      </w:r>
      <w:r w:rsidR="00DB779D" w:rsidRPr="002B55C7">
        <w:rPr>
          <w:rFonts w:cstheme="minorHAnsi"/>
          <w:sz w:val="24"/>
          <w:szCs w:val="24"/>
        </w:rPr>
        <w:t>Insert INTO a table with IDENTITY AND ROWCOUNT</w:t>
      </w:r>
    </w:p>
    <w:p w14:paraId="1F8113A0" w14:textId="0364E103" w:rsidR="00DB779D" w:rsidRPr="002B55C7" w:rsidRDefault="00DB779D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t>25.</w:t>
      </w:r>
      <w:r w:rsidR="004921D2" w:rsidRPr="002B55C7">
        <w:rPr>
          <w:rFonts w:cstheme="minorHAnsi"/>
          <w:sz w:val="24"/>
          <w:szCs w:val="24"/>
        </w:rPr>
        <w:t>Example of DECLARE,</w:t>
      </w:r>
      <w:r w:rsidR="00ED6FB8" w:rsidRPr="002B55C7">
        <w:rPr>
          <w:rFonts w:cstheme="minorHAnsi"/>
          <w:sz w:val="24"/>
          <w:szCs w:val="24"/>
        </w:rPr>
        <w:t xml:space="preserve"> </w:t>
      </w:r>
      <w:r w:rsidR="004921D2" w:rsidRPr="002B55C7">
        <w:rPr>
          <w:rFonts w:cstheme="minorHAnsi"/>
          <w:sz w:val="24"/>
          <w:szCs w:val="24"/>
        </w:rPr>
        <w:t>SET,</w:t>
      </w:r>
      <w:r w:rsidR="00ED6FB8" w:rsidRPr="002B55C7">
        <w:rPr>
          <w:rFonts w:cstheme="minorHAnsi"/>
          <w:sz w:val="24"/>
          <w:szCs w:val="24"/>
        </w:rPr>
        <w:t xml:space="preserve"> </w:t>
      </w:r>
      <w:r w:rsidR="004921D2" w:rsidRPr="002B55C7">
        <w:rPr>
          <w:rFonts w:cstheme="minorHAnsi"/>
          <w:sz w:val="24"/>
          <w:szCs w:val="24"/>
        </w:rPr>
        <w:t>PRINT.</w:t>
      </w:r>
    </w:p>
    <w:p w14:paraId="66335DAD" w14:textId="3326D823" w:rsidR="004921D2" w:rsidRPr="002B55C7" w:rsidRDefault="004921D2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t>26.</w:t>
      </w:r>
      <w:r w:rsidR="007E655F" w:rsidRPr="002B55C7">
        <w:rPr>
          <w:rFonts w:cstheme="minorHAnsi"/>
          <w:sz w:val="24"/>
          <w:szCs w:val="24"/>
        </w:rPr>
        <w:t>Changing date and time format with CAST and CONVERT.</w:t>
      </w:r>
    </w:p>
    <w:p w14:paraId="743E7D38" w14:textId="6A0271D9" w:rsidR="007E655F" w:rsidRPr="002B55C7" w:rsidRDefault="007E655F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t>27.Example of C</w:t>
      </w:r>
      <w:r w:rsidR="00C40A4D" w:rsidRPr="002B55C7">
        <w:rPr>
          <w:rFonts w:cstheme="minorHAnsi"/>
          <w:sz w:val="24"/>
          <w:szCs w:val="24"/>
        </w:rPr>
        <w:t>HECK CONSTRAINT with table level code.</w:t>
      </w:r>
    </w:p>
    <w:p w14:paraId="7AD680DF" w14:textId="50371224" w:rsidR="0020098C" w:rsidRPr="002B55C7" w:rsidRDefault="0020098C" w:rsidP="008762A5">
      <w:pPr>
        <w:spacing w:after="0"/>
        <w:rPr>
          <w:rFonts w:cstheme="minorHAnsi"/>
          <w:sz w:val="24"/>
          <w:szCs w:val="24"/>
        </w:rPr>
      </w:pPr>
      <w:r w:rsidRPr="002B55C7">
        <w:rPr>
          <w:rFonts w:cstheme="minorHAnsi"/>
          <w:sz w:val="24"/>
          <w:szCs w:val="24"/>
        </w:rPr>
        <w:t>28.</w:t>
      </w:r>
      <w:r w:rsidR="006947F4" w:rsidRPr="002B55C7">
        <w:rPr>
          <w:rFonts w:cstheme="minorHAnsi"/>
          <w:sz w:val="24"/>
          <w:szCs w:val="24"/>
        </w:rPr>
        <w:t>Example of IF and CHOOSE with my table.</w:t>
      </w:r>
    </w:p>
    <w:p w14:paraId="6BBFCF35" w14:textId="2C0C53CD" w:rsidR="006947F4" w:rsidRPr="002B55C7" w:rsidRDefault="006947F4" w:rsidP="008762A5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2B55C7">
        <w:rPr>
          <w:rFonts w:cstheme="minorHAnsi"/>
          <w:sz w:val="24"/>
          <w:szCs w:val="24"/>
        </w:rPr>
        <w:t>29.</w:t>
      </w:r>
      <w:r w:rsidR="00E046B9" w:rsidRPr="002B55C7">
        <w:rPr>
          <w:rFonts w:cstheme="minorHAnsi"/>
          <w:sz w:val="24"/>
          <w:szCs w:val="24"/>
        </w:rPr>
        <w:t xml:space="preserve">Example of </w:t>
      </w:r>
      <w:r w:rsidR="00EC41A6" w:rsidRPr="002B55C7">
        <w:rPr>
          <w:rFonts w:cstheme="minorHAnsi"/>
          <w:color w:val="000000" w:themeColor="text1"/>
          <w:sz w:val="24"/>
          <w:szCs w:val="24"/>
        </w:rPr>
        <w:t>COALESE and ISNULL.</w:t>
      </w:r>
    </w:p>
    <w:p w14:paraId="6FF7AF1E" w14:textId="4CD93FE9" w:rsidR="00EC41A6" w:rsidRPr="002B55C7" w:rsidRDefault="00EC41A6" w:rsidP="008762A5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2B55C7">
        <w:rPr>
          <w:rFonts w:cstheme="minorHAnsi"/>
          <w:color w:val="000000" w:themeColor="text1"/>
          <w:sz w:val="24"/>
          <w:szCs w:val="24"/>
        </w:rPr>
        <w:t>30.</w:t>
      </w:r>
      <w:r w:rsidR="004F035A" w:rsidRPr="002B55C7">
        <w:rPr>
          <w:rFonts w:cstheme="minorHAnsi"/>
          <w:color w:val="000000" w:themeColor="text1"/>
          <w:sz w:val="24"/>
          <w:szCs w:val="24"/>
        </w:rPr>
        <w:t>Grouping</w:t>
      </w:r>
      <w:r w:rsidR="002B55C7" w:rsidRPr="002B55C7">
        <w:rPr>
          <w:rFonts w:cstheme="minorHAnsi"/>
          <w:color w:val="000000" w:themeColor="text1"/>
          <w:sz w:val="24"/>
          <w:szCs w:val="24"/>
        </w:rPr>
        <w:t xml:space="preserve"> sets </w:t>
      </w:r>
      <w:r w:rsidR="004F035A" w:rsidRPr="002B55C7">
        <w:rPr>
          <w:rFonts w:cstheme="minorHAnsi"/>
          <w:color w:val="000000" w:themeColor="text1"/>
          <w:sz w:val="24"/>
          <w:szCs w:val="24"/>
        </w:rPr>
        <w:t>Function.</w:t>
      </w:r>
    </w:p>
    <w:p w14:paraId="62AD0B06" w14:textId="022DDBDE" w:rsidR="004F035A" w:rsidRPr="002B55C7" w:rsidRDefault="004F035A" w:rsidP="008762A5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2B55C7">
        <w:rPr>
          <w:rFonts w:cstheme="minorHAnsi"/>
          <w:color w:val="000000" w:themeColor="text1"/>
          <w:sz w:val="24"/>
          <w:szCs w:val="24"/>
        </w:rPr>
        <w:t>31.Ranking functions (ROW_NUMBER,</w:t>
      </w:r>
      <w:r w:rsidR="001F2D22" w:rsidRPr="002B55C7">
        <w:rPr>
          <w:rFonts w:cstheme="minorHAnsi"/>
          <w:color w:val="000000" w:themeColor="text1"/>
          <w:sz w:val="24"/>
          <w:szCs w:val="24"/>
        </w:rPr>
        <w:t xml:space="preserve"> </w:t>
      </w:r>
      <w:r w:rsidRPr="002B55C7">
        <w:rPr>
          <w:rFonts w:cstheme="minorHAnsi"/>
          <w:color w:val="000000" w:themeColor="text1"/>
          <w:sz w:val="24"/>
          <w:szCs w:val="24"/>
        </w:rPr>
        <w:t>RANK,</w:t>
      </w:r>
      <w:r w:rsidR="001F2D22" w:rsidRPr="002B55C7">
        <w:rPr>
          <w:rFonts w:cstheme="minorHAnsi"/>
          <w:color w:val="000000" w:themeColor="text1"/>
          <w:sz w:val="24"/>
          <w:szCs w:val="24"/>
        </w:rPr>
        <w:t xml:space="preserve"> </w:t>
      </w:r>
      <w:r w:rsidRPr="002B55C7">
        <w:rPr>
          <w:rFonts w:cstheme="minorHAnsi"/>
          <w:color w:val="000000" w:themeColor="text1"/>
          <w:sz w:val="24"/>
          <w:szCs w:val="24"/>
        </w:rPr>
        <w:t>DENSE_RANK).</w:t>
      </w:r>
    </w:p>
    <w:p w14:paraId="6417EE63" w14:textId="016F3BC9" w:rsidR="00981929" w:rsidRPr="002B55C7" w:rsidRDefault="004F035A" w:rsidP="008762A5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2B55C7">
        <w:rPr>
          <w:rFonts w:cstheme="minorHAnsi"/>
          <w:color w:val="000000" w:themeColor="text1"/>
          <w:sz w:val="24"/>
          <w:szCs w:val="24"/>
        </w:rPr>
        <w:t>32.</w:t>
      </w:r>
      <w:r w:rsidR="001F2D22" w:rsidRPr="002B55C7">
        <w:rPr>
          <w:rFonts w:cstheme="minorHAnsi"/>
          <w:color w:val="000000" w:themeColor="text1"/>
          <w:sz w:val="24"/>
          <w:szCs w:val="24"/>
        </w:rPr>
        <w:t>Analitic functions (FIRST_VALUE, LAST_VALUE, LEAD, LAG, PERCENT_RANK)</w:t>
      </w:r>
      <w:r w:rsidR="00981929" w:rsidRPr="002B55C7">
        <w:rPr>
          <w:rFonts w:cstheme="minorHAnsi"/>
          <w:color w:val="000000" w:themeColor="text1"/>
          <w:sz w:val="24"/>
          <w:szCs w:val="24"/>
        </w:rPr>
        <w:t>.</w:t>
      </w:r>
    </w:p>
    <w:p w14:paraId="23554FBC" w14:textId="20290FD8" w:rsidR="00981929" w:rsidRPr="002B55C7" w:rsidRDefault="00981929" w:rsidP="008762A5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2B55C7">
        <w:rPr>
          <w:rFonts w:cstheme="minorHAnsi"/>
          <w:color w:val="000000" w:themeColor="text1"/>
          <w:sz w:val="24"/>
          <w:szCs w:val="24"/>
        </w:rPr>
        <w:t>33.</w:t>
      </w:r>
      <w:r w:rsidR="000F74F5" w:rsidRPr="002B55C7">
        <w:rPr>
          <w:rFonts w:cstheme="minorHAnsi"/>
          <w:color w:val="000000" w:themeColor="text1"/>
          <w:sz w:val="24"/>
          <w:szCs w:val="24"/>
        </w:rPr>
        <w:t>Example of CORRELATED subquery.</w:t>
      </w:r>
    </w:p>
    <w:p w14:paraId="4E91F09D" w14:textId="07DE0E94" w:rsidR="007007E0" w:rsidRPr="002B55C7" w:rsidRDefault="007007E0" w:rsidP="008762A5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2B55C7">
        <w:rPr>
          <w:rFonts w:cstheme="minorHAnsi"/>
          <w:color w:val="000000" w:themeColor="text1"/>
          <w:sz w:val="24"/>
          <w:szCs w:val="24"/>
        </w:rPr>
        <w:t>34.Example of ANY, ALL, SOME.</w:t>
      </w:r>
    </w:p>
    <w:p w14:paraId="6CE1E7BB" w14:textId="271D26CD" w:rsidR="009963A4" w:rsidRPr="002B55C7" w:rsidRDefault="009963A4" w:rsidP="008762A5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2B55C7">
        <w:rPr>
          <w:rFonts w:cstheme="minorHAnsi"/>
          <w:color w:val="000000" w:themeColor="text1"/>
          <w:sz w:val="24"/>
          <w:szCs w:val="24"/>
        </w:rPr>
        <w:t>35.</w:t>
      </w:r>
      <w:r w:rsidR="005E4A98" w:rsidRPr="002B55C7">
        <w:rPr>
          <w:rFonts w:cstheme="minorHAnsi"/>
          <w:color w:val="000000" w:themeColor="text1"/>
          <w:sz w:val="24"/>
          <w:szCs w:val="24"/>
        </w:rPr>
        <w:t>Example of NONCORRELATED subquery based on my database.</w:t>
      </w:r>
    </w:p>
    <w:p w14:paraId="4402ADCE" w14:textId="68E55E03" w:rsidR="005E4A98" w:rsidRPr="002B55C7" w:rsidRDefault="005E4A98" w:rsidP="008762A5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2B55C7">
        <w:rPr>
          <w:rFonts w:cstheme="minorHAnsi"/>
          <w:color w:val="000000" w:themeColor="text1"/>
          <w:sz w:val="24"/>
          <w:szCs w:val="24"/>
        </w:rPr>
        <w:t>36.An EXISTS OPERATOR with my tables.</w:t>
      </w:r>
    </w:p>
    <w:p w14:paraId="42548DD4" w14:textId="5301404B" w:rsidR="005E4A98" w:rsidRPr="002B55C7" w:rsidRDefault="000532B7" w:rsidP="008762A5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2B55C7">
        <w:rPr>
          <w:rFonts w:cstheme="minorHAnsi"/>
          <w:color w:val="000000" w:themeColor="text1"/>
          <w:sz w:val="24"/>
          <w:szCs w:val="24"/>
        </w:rPr>
        <w:t>37.Example o</w:t>
      </w:r>
      <w:r w:rsidR="00066701" w:rsidRPr="002B55C7">
        <w:rPr>
          <w:rFonts w:cstheme="minorHAnsi"/>
          <w:color w:val="000000" w:themeColor="text1"/>
          <w:sz w:val="24"/>
          <w:szCs w:val="24"/>
        </w:rPr>
        <w:t>f LIKE</w:t>
      </w:r>
      <w:r w:rsidRPr="002B55C7">
        <w:rPr>
          <w:rFonts w:cstheme="minorHAnsi"/>
          <w:color w:val="000000" w:themeColor="text1"/>
          <w:sz w:val="24"/>
          <w:szCs w:val="24"/>
        </w:rPr>
        <w:t xml:space="preserve"> opera</w:t>
      </w:r>
      <w:r w:rsidR="00066701" w:rsidRPr="002B55C7">
        <w:rPr>
          <w:rFonts w:cstheme="minorHAnsi"/>
          <w:color w:val="000000" w:themeColor="text1"/>
          <w:sz w:val="24"/>
          <w:szCs w:val="24"/>
        </w:rPr>
        <w:t>tor with different type of WILDCARD</w:t>
      </w:r>
      <w:r w:rsidRPr="002B55C7">
        <w:rPr>
          <w:rFonts w:cstheme="minorHAnsi"/>
          <w:color w:val="000000" w:themeColor="text1"/>
          <w:sz w:val="24"/>
          <w:szCs w:val="24"/>
        </w:rPr>
        <w:t>.</w:t>
      </w:r>
    </w:p>
    <w:p w14:paraId="720C6DEF" w14:textId="3EB12E00" w:rsidR="00CE0EB4" w:rsidRPr="002B55C7" w:rsidRDefault="00CE0EB4" w:rsidP="008762A5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2B55C7">
        <w:rPr>
          <w:rFonts w:cstheme="minorHAnsi"/>
          <w:color w:val="000000" w:themeColor="text1"/>
          <w:sz w:val="24"/>
          <w:szCs w:val="24"/>
        </w:rPr>
        <w:t xml:space="preserve">38.Retrieve a range of select rows by using ORDER BY </w:t>
      </w:r>
      <w:r w:rsidR="00671B68" w:rsidRPr="002B55C7">
        <w:rPr>
          <w:rFonts w:cstheme="minorHAnsi"/>
          <w:color w:val="000000" w:themeColor="text1"/>
          <w:sz w:val="24"/>
          <w:szCs w:val="24"/>
        </w:rPr>
        <w:t>clause</w:t>
      </w:r>
      <w:r w:rsidRPr="002B55C7">
        <w:rPr>
          <w:rFonts w:cstheme="minorHAnsi"/>
          <w:color w:val="000000" w:themeColor="text1"/>
          <w:sz w:val="24"/>
          <w:szCs w:val="24"/>
        </w:rPr>
        <w:t xml:space="preserve"> </w:t>
      </w:r>
      <w:r w:rsidR="00671B68" w:rsidRPr="002B55C7">
        <w:rPr>
          <w:rFonts w:cstheme="minorHAnsi"/>
          <w:color w:val="000000" w:themeColor="text1"/>
          <w:sz w:val="24"/>
          <w:szCs w:val="24"/>
        </w:rPr>
        <w:t>with OFFSET and FETCH clause.</w:t>
      </w:r>
    </w:p>
    <w:p w14:paraId="2E3E789D" w14:textId="39AB8C5A" w:rsidR="00667CDB" w:rsidRPr="002B55C7" w:rsidRDefault="00667CDB" w:rsidP="008762A5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2B55C7">
        <w:rPr>
          <w:rFonts w:cstheme="minorHAnsi"/>
          <w:color w:val="000000" w:themeColor="text1"/>
          <w:sz w:val="24"/>
          <w:szCs w:val="24"/>
        </w:rPr>
        <w:t>39.Retrieve rows from different table by using join condition</w:t>
      </w:r>
      <w:r w:rsidR="00854325" w:rsidRPr="002B55C7">
        <w:rPr>
          <w:rFonts w:cstheme="minorHAnsi"/>
          <w:color w:val="000000" w:themeColor="text1"/>
          <w:sz w:val="24"/>
          <w:szCs w:val="24"/>
        </w:rPr>
        <w:t>.</w:t>
      </w:r>
    </w:p>
    <w:p w14:paraId="0D28EF96" w14:textId="789A4688" w:rsidR="00854325" w:rsidRPr="002B55C7" w:rsidRDefault="00854325" w:rsidP="008762A5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2B55C7">
        <w:rPr>
          <w:rFonts w:cstheme="minorHAnsi"/>
          <w:color w:val="000000" w:themeColor="text1"/>
          <w:sz w:val="24"/>
          <w:szCs w:val="24"/>
        </w:rPr>
        <w:t>40.</w:t>
      </w:r>
      <w:r w:rsidR="002A4BE9" w:rsidRPr="002B55C7">
        <w:rPr>
          <w:rFonts w:cstheme="minorHAnsi"/>
          <w:color w:val="000000" w:themeColor="text1"/>
          <w:sz w:val="24"/>
          <w:szCs w:val="24"/>
        </w:rPr>
        <w:t xml:space="preserve">Combine data from </w:t>
      </w:r>
      <w:r w:rsidR="00885127" w:rsidRPr="002B55C7">
        <w:rPr>
          <w:rFonts w:cstheme="minorHAnsi"/>
          <w:color w:val="000000" w:themeColor="text1"/>
          <w:sz w:val="24"/>
          <w:szCs w:val="24"/>
        </w:rPr>
        <w:t>DEALS</w:t>
      </w:r>
      <w:r w:rsidR="002A4BE9" w:rsidRPr="002B55C7">
        <w:rPr>
          <w:rFonts w:cstheme="minorHAnsi"/>
          <w:color w:val="000000" w:themeColor="text1"/>
          <w:sz w:val="24"/>
          <w:szCs w:val="24"/>
        </w:rPr>
        <w:t xml:space="preserve"> table by using </w:t>
      </w:r>
      <w:r w:rsidR="008E5742" w:rsidRPr="002B55C7">
        <w:rPr>
          <w:rFonts w:cstheme="minorHAnsi"/>
          <w:color w:val="000000" w:themeColor="text1"/>
          <w:sz w:val="24"/>
          <w:szCs w:val="24"/>
        </w:rPr>
        <w:t>UNION.</w:t>
      </w:r>
    </w:p>
    <w:p w14:paraId="0BFB4EC1" w14:textId="6E2C4E2C" w:rsidR="00527743" w:rsidRPr="002B55C7" w:rsidRDefault="00885127" w:rsidP="008762A5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2B55C7">
        <w:rPr>
          <w:rFonts w:cstheme="minorHAnsi"/>
          <w:color w:val="000000" w:themeColor="text1"/>
          <w:sz w:val="24"/>
          <w:szCs w:val="24"/>
        </w:rPr>
        <w:t>41.</w:t>
      </w:r>
      <w:r w:rsidR="00527743" w:rsidRPr="002B55C7">
        <w:rPr>
          <w:rFonts w:cstheme="minorHAnsi"/>
          <w:color w:val="000000" w:themeColor="text1"/>
          <w:sz w:val="24"/>
          <w:szCs w:val="24"/>
        </w:rPr>
        <w:t>Create, Alter, Drop LOGIN by using script.</w:t>
      </w:r>
    </w:p>
    <w:p w14:paraId="5190C724" w14:textId="41B75BEF" w:rsidR="00885127" w:rsidRPr="002B55C7" w:rsidRDefault="00885127" w:rsidP="008762A5">
      <w:pPr>
        <w:spacing w:after="0"/>
        <w:rPr>
          <w:rFonts w:ascii="Consolas" w:hAnsi="Consolas" w:cs="Consolas"/>
          <w:color w:val="000000" w:themeColor="text1"/>
          <w:sz w:val="24"/>
          <w:szCs w:val="24"/>
        </w:rPr>
      </w:pPr>
    </w:p>
    <w:p w14:paraId="282ECAAF" w14:textId="77777777" w:rsidR="00866624" w:rsidRDefault="00866624" w:rsidP="008762A5">
      <w:pPr>
        <w:spacing w:after="0"/>
        <w:rPr>
          <w:rFonts w:ascii="Consolas" w:hAnsi="Consolas" w:cs="Consolas"/>
          <w:color w:val="000000" w:themeColor="text1"/>
          <w:sz w:val="19"/>
          <w:szCs w:val="19"/>
        </w:rPr>
      </w:pPr>
    </w:p>
    <w:p w14:paraId="005A2298" w14:textId="77777777" w:rsidR="005E4A98" w:rsidRDefault="005E4A98" w:rsidP="008762A5">
      <w:pPr>
        <w:spacing w:after="0"/>
        <w:rPr>
          <w:rFonts w:ascii="Consolas" w:hAnsi="Consolas" w:cs="Consolas"/>
          <w:color w:val="000000" w:themeColor="text1"/>
          <w:sz w:val="19"/>
          <w:szCs w:val="19"/>
        </w:rPr>
      </w:pPr>
    </w:p>
    <w:p w14:paraId="55EA5D22" w14:textId="77777777" w:rsidR="007007E0" w:rsidRDefault="007007E0" w:rsidP="008762A5">
      <w:pPr>
        <w:spacing w:after="0"/>
        <w:rPr>
          <w:rFonts w:ascii="Consolas" w:hAnsi="Consolas" w:cs="Consolas"/>
          <w:color w:val="000000" w:themeColor="text1"/>
          <w:sz w:val="19"/>
          <w:szCs w:val="19"/>
        </w:rPr>
      </w:pPr>
    </w:p>
    <w:p w14:paraId="2680E082" w14:textId="77777777" w:rsidR="007007E0" w:rsidRPr="00981929" w:rsidRDefault="007007E0" w:rsidP="008762A5">
      <w:pPr>
        <w:spacing w:after="0"/>
        <w:rPr>
          <w:rFonts w:ascii="Consolas" w:hAnsi="Consolas" w:cs="Consolas"/>
          <w:color w:val="000000" w:themeColor="text1"/>
          <w:sz w:val="19"/>
          <w:szCs w:val="19"/>
        </w:rPr>
      </w:pPr>
    </w:p>
    <w:p w14:paraId="72D505CB" w14:textId="77777777" w:rsidR="008762A5" w:rsidRPr="00014E54" w:rsidRDefault="008762A5" w:rsidP="008762A5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58F791D" w14:textId="77777777" w:rsidR="008762A5" w:rsidRPr="00B104F0" w:rsidRDefault="008762A5" w:rsidP="00B104F0"/>
    <w:sectPr w:rsidR="008762A5" w:rsidRPr="00B104F0" w:rsidSect="00174B36">
      <w:pgSz w:w="11906" w:h="16838" w:code="9"/>
      <w:pgMar w:top="1440" w:right="720" w:bottom="144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8010E" w14:textId="77777777" w:rsidR="00AF0DE0" w:rsidRDefault="00AF0DE0" w:rsidP="00A54543">
      <w:pPr>
        <w:spacing w:after="0" w:line="240" w:lineRule="auto"/>
      </w:pPr>
      <w:r>
        <w:separator/>
      </w:r>
    </w:p>
  </w:endnote>
  <w:endnote w:type="continuationSeparator" w:id="0">
    <w:p w14:paraId="7270538F" w14:textId="77777777" w:rsidR="00AF0DE0" w:rsidRDefault="00AF0DE0" w:rsidP="00A54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5627F" w14:textId="77777777" w:rsidR="00AF0DE0" w:rsidRDefault="00AF0DE0" w:rsidP="00A54543">
      <w:pPr>
        <w:spacing w:after="0" w:line="240" w:lineRule="auto"/>
      </w:pPr>
      <w:r>
        <w:separator/>
      </w:r>
    </w:p>
  </w:footnote>
  <w:footnote w:type="continuationSeparator" w:id="0">
    <w:p w14:paraId="553F420B" w14:textId="77777777" w:rsidR="00AF0DE0" w:rsidRDefault="00AF0DE0" w:rsidP="00A545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3E"/>
    <w:rsid w:val="00023A16"/>
    <w:rsid w:val="00031C60"/>
    <w:rsid w:val="000532B7"/>
    <w:rsid w:val="00062462"/>
    <w:rsid w:val="00066701"/>
    <w:rsid w:val="00074126"/>
    <w:rsid w:val="000C4222"/>
    <w:rsid w:val="000F74F5"/>
    <w:rsid w:val="0011272B"/>
    <w:rsid w:val="00122E32"/>
    <w:rsid w:val="00167780"/>
    <w:rsid w:val="00167791"/>
    <w:rsid w:val="00172D6F"/>
    <w:rsid w:val="00174B36"/>
    <w:rsid w:val="00184928"/>
    <w:rsid w:val="001A5381"/>
    <w:rsid w:val="001F2D22"/>
    <w:rsid w:val="0020098C"/>
    <w:rsid w:val="00236617"/>
    <w:rsid w:val="00262D14"/>
    <w:rsid w:val="0026567C"/>
    <w:rsid w:val="00272162"/>
    <w:rsid w:val="002A4BE9"/>
    <w:rsid w:val="002A66BF"/>
    <w:rsid w:val="002B55C7"/>
    <w:rsid w:val="002E276C"/>
    <w:rsid w:val="002E7AF6"/>
    <w:rsid w:val="003008A0"/>
    <w:rsid w:val="00320569"/>
    <w:rsid w:val="0032097E"/>
    <w:rsid w:val="00333F4F"/>
    <w:rsid w:val="003C2A48"/>
    <w:rsid w:val="003C4FC4"/>
    <w:rsid w:val="003D5160"/>
    <w:rsid w:val="004921D2"/>
    <w:rsid w:val="004B56C9"/>
    <w:rsid w:val="004F035A"/>
    <w:rsid w:val="004F2C9B"/>
    <w:rsid w:val="004F587B"/>
    <w:rsid w:val="00527743"/>
    <w:rsid w:val="005E4A98"/>
    <w:rsid w:val="005E7CC8"/>
    <w:rsid w:val="00667CDB"/>
    <w:rsid w:val="0067071A"/>
    <w:rsid w:val="0067121A"/>
    <w:rsid w:val="00671B68"/>
    <w:rsid w:val="00685E32"/>
    <w:rsid w:val="006947F4"/>
    <w:rsid w:val="006A5D47"/>
    <w:rsid w:val="007007E0"/>
    <w:rsid w:val="007335B8"/>
    <w:rsid w:val="00734721"/>
    <w:rsid w:val="007A747E"/>
    <w:rsid w:val="007D6C5E"/>
    <w:rsid w:val="007E655F"/>
    <w:rsid w:val="00820018"/>
    <w:rsid w:val="00835F5B"/>
    <w:rsid w:val="00850F7A"/>
    <w:rsid w:val="00854325"/>
    <w:rsid w:val="00857EF7"/>
    <w:rsid w:val="00866624"/>
    <w:rsid w:val="008762A5"/>
    <w:rsid w:val="00885127"/>
    <w:rsid w:val="008E4829"/>
    <w:rsid w:val="008E5742"/>
    <w:rsid w:val="008F1AE1"/>
    <w:rsid w:val="008F7B3E"/>
    <w:rsid w:val="0090129A"/>
    <w:rsid w:val="00981929"/>
    <w:rsid w:val="00995137"/>
    <w:rsid w:val="009963A4"/>
    <w:rsid w:val="00A474BB"/>
    <w:rsid w:val="00A54543"/>
    <w:rsid w:val="00AB449C"/>
    <w:rsid w:val="00AE78A5"/>
    <w:rsid w:val="00AF0DE0"/>
    <w:rsid w:val="00B104F0"/>
    <w:rsid w:val="00B561CB"/>
    <w:rsid w:val="00BA56AA"/>
    <w:rsid w:val="00BD551C"/>
    <w:rsid w:val="00BF3F7E"/>
    <w:rsid w:val="00C40A4D"/>
    <w:rsid w:val="00CA0946"/>
    <w:rsid w:val="00CC2B1A"/>
    <w:rsid w:val="00CE0EB4"/>
    <w:rsid w:val="00CE49AC"/>
    <w:rsid w:val="00CF6FC6"/>
    <w:rsid w:val="00D536FE"/>
    <w:rsid w:val="00D63F8A"/>
    <w:rsid w:val="00DB779D"/>
    <w:rsid w:val="00DD6D55"/>
    <w:rsid w:val="00E046B9"/>
    <w:rsid w:val="00EC41A6"/>
    <w:rsid w:val="00ED0C3D"/>
    <w:rsid w:val="00ED5CC3"/>
    <w:rsid w:val="00ED6FB8"/>
    <w:rsid w:val="00F43A29"/>
    <w:rsid w:val="00F818FA"/>
    <w:rsid w:val="00FA1DD2"/>
    <w:rsid w:val="00FC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D7A4DB"/>
  <w15:docId w15:val="{5E07A958-DAE4-4051-B3F7-680FB271B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43"/>
  </w:style>
  <w:style w:type="paragraph" w:styleId="Footer">
    <w:name w:val="footer"/>
    <w:basedOn w:val="Normal"/>
    <w:link w:val="FooterChar"/>
    <w:uiPriority w:val="99"/>
    <w:unhideWhenUsed/>
    <w:rsid w:val="00A54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43"/>
  </w:style>
  <w:style w:type="table" w:styleId="TableGrid">
    <w:name w:val="Table Grid"/>
    <w:basedOn w:val="TableNormal"/>
    <w:uiPriority w:val="59"/>
    <w:rsid w:val="00A54543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2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SCSL Computer</dc:creator>
  <cp:keywords/>
  <dc:description/>
  <cp:lastModifiedBy>Didar Chowdhury</cp:lastModifiedBy>
  <cp:revision>3</cp:revision>
  <dcterms:created xsi:type="dcterms:W3CDTF">2025-10-29T19:43:00Z</dcterms:created>
  <dcterms:modified xsi:type="dcterms:W3CDTF">2025-10-29T19:50:00Z</dcterms:modified>
</cp:coreProperties>
</file>