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AA0814">
      <w:pPr>
        <w:spacing w:after="0"/>
        <w:ind w:firstLine="567"/>
        <w:jc w:val="center"/>
        <w:rPr>
          <w:rFonts w:ascii="Times New Roman" w:hAnsi="Times New Roman" w:cs="Times New Roman"/>
          <w:b/>
        </w:rPr>
      </w:pPr>
    </w:p>
    <w:p w14:paraId="618F063E">
      <w:pPr>
        <w:spacing w:after="0"/>
        <w:ind w:firstLine="567"/>
        <w:jc w:val="center"/>
        <w:rPr>
          <w:rFonts w:ascii="Times New Roman" w:hAnsi="Times New Roman" w:cs="Times New Roman"/>
          <w:b/>
        </w:rPr>
      </w:pPr>
    </w:p>
    <w:p w14:paraId="65A2AB84">
      <w:pPr>
        <w:spacing w:after="0"/>
        <w:ind w:firstLine="567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ИНФОРМИРОВАННОЕ ДОБРОВОЛЬНОЕ СОГЛАСИЕ</w:t>
      </w:r>
    </w:p>
    <w:p w14:paraId="753511B5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lang w:val="kk-KZ"/>
        </w:rPr>
        <w:t>на х</w:t>
      </w:r>
      <w:r>
        <w:rPr>
          <w:rFonts w:ascii="Times New Roman" w:hAnsi="Times New Roman" w:cs="Times New Roman"/>
          <w:b/>
        </w:rPr>
        <w:t>ирургическое лечение (удаление зуба)</w:t>
      </w:r>
    </w:p>
    <w:p w14:paraId="41869AD6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</w:rPr>
      </w:pPr>
      <w:bookmarkStart w:id="0" w:name="_GoBack"/>
      <w:bookmarkEnd w:id="0"/>
    </w:p>
    <w:p w14:paraId="71C69942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</w:rPr>
      </w:pPr>
    </w:p>
    <w:p w14:paraId="3B3BD8E9">
      <w:pPr>
        <w:spacing w:after="0" w:line="240" w:lineRule="auto"/>
        <w:ind w:firstLine="567"/>
        <w:jc w:val="center"/>
        <w:rPr>
          <w:rFonts w:ascii="Times New Roman" w:hAnsi="Times New Roman" w:cs="Times New Roman"/>
          <w:b/>
        </w:rPr>
      </w:pPr>
    </w:p>
    <w:p w14:paraId="4419352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Я, нижеподписавшийся(аяся),________________________________________________________________________________</w:t>
      </w:r>
    </w:p>
    <w:p w14:paraId="03F3F2A8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  <w:r>
        <w:rPr>
          <w:rFonts w:ascii="Times New Roman" w:hAnsi="Times New Roman" w:cs="Times New Roman"/>
          <w:i/>
          <w:sz w:val="18"/>
          <w:szCs w:val="18"/>
        </w:rPr>
        <w:t xml:space="preserve">                          (фамилия, имя, отчество гражданина, одного из родителей ребенка до 18 лет, иного законного представителя)</w:t>
      </w:r>
    </w:p>
    <w:p w14:paraId="18B42217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</w:p>
    <w:p w14:paraId="06DC8E15">
      <w:pPr>
        <w:tabs>
          <w:tab w:val="left" w:pos="267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даю информированное согласие на предложенное мне, моему ребенку, лицу, чьим законным представителем я являюсь (ненужное зачеркнуть)____________________________________________________</w:t>
      </w:r>
    </w:p>
    <w:p w14:paraId="08B4C92C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                        </w:t>
      </w:r>
      <w:r>
        <w:rPr>
          <w:rFonts w:ascii="Times New Roman" w:hAnsi="Times New Roman" w:cs="Times New Roman"/>
          <w:i/>
          <w:sz w:val="18"/>
          <w:szCs w:val="18"/>
        </w:rPr>
        <w:t>(фамилия, имя, отчество ребенка (до 18 лет), лица, от имени которого, выступает законный представитель)</w:t>
      </w:r>
    </w:p>
    <w:p w14:paraId="6E116441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i/>
          <w:sz w:val="18"/>
          <w:szCs w:val="18"/>
        </w:rPr>
      </w:pPr>
    </w:p>
    <w:p w14:paraId="7F720AB4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i/>
          <w:sz w:val="18"/>
          <w:szCs w:val="18"/>
          <w:u w:val="single"/>
        </w:rPr>
      </w:pPr>
      <w:r>
        <w:rPr>
          <w:rFonts w:ascii="Times New Roman" w:hAnsi="Times New Roman" w:cs="Times New Roman"/>
          <w:sz w:val="18"/>
          <w:szCs w:val="18"/>
        </w:rPr>
        <w:t xml:space="preserve">на медицинское вмешательство </w:t>
      </w:r>
      <w:r>
        <w:rPr>
          <w:rFonts w:ascii="Times New Roman" w:hAnsi="Times New Roman" w:cs="Times New Roman"/>
          <w:b/>
          <w:i/>
          <w:sz w:val="18"/>
          <w:szCs w:val="18"/>
          <w:u w:val="single"/>
        </w:rPr>
        <w:t>Хирургическое лечение (удаление зуба)</w:t>
      </w:r>
    </w:p>
    <w:p w14:paraId="0A9E1D9B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</w:p>
    <w:p w14:paraId="55DE7017">
      <w:pPr>
        <w:tabs>
          <w:tab w:val="left" w:pos="2269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Я проинформирован(а) о предстоящем лечении и согласен (согласна) с названными мне условиями его проведения, а именно о нижеследующем:</w:t>
      </w:r>
    </w:p>
    <w:p w14:paraId="634D95D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1. Я, проинформирован(а) в доступной для меня форме о состоянии моего здоровья, о наличии, характере, степени тяжести и возможных осложнениях заболевания</w:t>
      </w:r>
    </w:p>
    <w:p w14:paraId="38DC31C2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2. Мне в доступной для меня форме даны разъяснени</w:t>
      </w:r>
      <w:r>
        <w:rPr>
          <w:rFonts w:ascii="Times New Roman" w:hAnsi="Times New Roman" w:cs="Times New Roman"/>
          <w:sz w:val="18"/>
          <w:szCs w:val="18"/>
          <w:lang w:val="kk-KZ"/>
        </w:rPr>
        <w:t>я</w:t>
      </w:r>
      <w:r>
        <w:rPr>
          <w:rFonts w:ascii="Times New Roman" w:hAnsi="Times New Roman" w:cs="Times New Roman"/>
          <w:sz w:val="18"/>
          <w:szCs w:val="18"/>
        </w:rPr>
        <w:t xml:space="preserve"> о целях и методах хирургического лечения (удаления зуба), объяснен в понятной форме план стоматологического лечения, включая ожидаемые результаты, риски, пути альтернативного лечения, возможные при существующей ситуации и данных обстоятельствах, также необходимые исследования, врачебные процедуры и манипуляции, связанные с этим. Альтернативные пути лечения обдуманы мною до принятия решения о виде лечения.</w:t>
      </w:r>
    </w:p>
    <w:p w14:paraId="52840EA4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3. Мне объяснено и я понял(а), что существует вероятность того, что во время осуществления плана лечения, выяснится необходимость в частичном или полном изменении плана лечения. Могут потребоваться дополнительные врачебные процедуры, которые невозможно достоверно и в полной мере предвидеть заранее.</w:t>
      </w:r>
    </w:p>
    <w:p w14:paraId="15656C25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4. Я проинформирован(а), что последствиями отказа от лечения могут быть развитие инфекционных осложнени</w:t>
      </w:r>
      <w:r>
        <w:rPr>
          <w:rFonts w:ascii="Times New Roman" w:hAnsi="Times New Roman" w:cs="Times New Roman"/>
          <w:sz w:val="18"/>
          <w:szCs w:val="18"/>
          <w:lang w:val="kk-KZ"/>
        </w:rPr>
        <w:t>й</w:t>
      </w:r>
      <w:r>
        <w:rPr>
          <w:rFonts w:ascii="Times New Roman" w:hAnsi="Times New Roman" w:cs="Times New Roman"/>
          <w:sz w:val="18"/>
          <w:szCs w:val="18"/>
        </w:rPr>
        <w:t>; появление нарастание болевых ощущений, а также системные проявления заболеваний зубов и полости рта.</w:t>
      </w:r>
    </w:p>
    <w:p w14:paraId="422794DF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5. Я предупрежден(а) о следующих возможных последствиях и осложнениях проведенного медицинского вмешательства:</w:t>
      </w:r>
    </w:p>
    <w:p w14:paraId="79564C36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-основные осложнения оперативного лечения обусловлены, в первую очередь, анатомо-физиологическими особенностями организма. Хирургическое лечение (удаление зуба) в области верхней челюсти проводится при непосредственной близости к верхнечелюстной (гайморовой) пазухе. При перфорации дна пазухи носа возможно воспалительное осложнение в этой области. При хирургических вмешательствах в области нижней челюсти, при непосредственной близости зоны вмешательства к нижнечелюстному каналу возможно онемение языка, губ, подбородка, тканей нижней челюсти.</w:t>
      </w:r>
    </w:p>
    <w:p w14:paraId="12A596B2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-осложнения оперативного лечения также могут быть обусловлены наличием уже имеющегося хронического либо острого патологического процесса челюстно-лицевой области (остеомиелит, кисты и др.)</w:t>
      </w:r>
    </w:p>
    <w:p w14:paraId="2EE44130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6. Мне понятно, что послеоперационный, восстановительный процесс, строго индивидуален по длительности и характеру лечения. Может возникнуть отечность десны, онемения, в области проведенной операции или лица после хирургического вмешательства: тризм (ограниченное открывание рта), которые могут быть в течение несколько дней и дольше.</w:t>
      </w:r>
    </w:p>
    <w:p w14:paraId="388879C9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7.  Я осведомлен(а), что отсутствие регенерации костного послеоперационного непрогнозируемого дефекта может привести к необходимости нового оперативного вмешательства, направленного на пластическое замещение костного дефекта.</w:t>
      </w:r>
    </w:p>
    <w:p w14:paraId="4CDEEA89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8. Я предупрежден(а), что несоблюдение рекомендаций лечащего врача освобождает медицинскую организацию от ответственности за неблагоприятный исход процедуры.</w:t>
      </w:r>
    </w:p>
    <w:p w14:paraId="77BB5CC7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9.  Я проинформировал(а) лечащего врача обо всех случаях аллергии к медикаментозным препаратам в прошлом и об аллергии в настоящем, и предупрежден(а) о риске возможных реакций и осложнений которые могут возникнуть в результате проведения данного медицинского вмешательства.</w:t>
      </w:r>
    </w:p>
    <w:p w14:paraId="750B547C">
      <w:pPr>
        <w:spacing w:after="0" w:line="240" w:lineRule="auto"/>
        <w:ind w:firstLine="56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10. Мне известно, что медицинская практика не может абсолютно во всех случаях гарантировать достижение целей вмешательства в связи со сложностью и индивидуальными особенностями человеческого организма. Я также понимаю, что эффект лечения во многом зависит от позитивного поведения самого пациента, добросовестного выполнения им всех рекомендаций лечащего врача, следования принципам здорового образа жизни.</w:t>
      </w:r>
    </w:p>
    <w:p w14:paraId="671D8425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Я удостоверяю, что текст моего информированного добровольного согласия на хирургическое лечение (удаление зуба) мною прочитан, мне понятно назначение данного документа, мною были заданы лечащему врачу все интересующие меня вопросы, полученные разъяснения понятны и меня удовлетворяют.</w:t>
      </w:r>
    </w:p>
    <w:p w14:paraId="1F99138D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8"/>
          <w:szCs w:val="18"/>
        </w:rPr>
      </w:pPr>
    </w:p>
    <w:p w14:paraId="0C676EAA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Я принимаю решение осуществить хирургическое лечение (удаление зуба) на предложенных мне условиях.</w:t>
      </w:r>
    </w:p>
    <w:p w14:paraId="3CEB49F5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8"/>
          <w:szCs w:val="18"/>
        </w:rPr>
      </w:pPr>
    </w:p>
    <w:p w14:paraId="6214841D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__________________   ___________________________________</w:t>
      </w:r>
    </w:p>
    <w:p w14:paraId="7754704C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(подпись)                                  (Ф.И.О. пациента, представителя)</w:t>
      </w:r>
    </w:p>
    <w:p w14:paraId="75436C34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</w:p>
    <w:p w14:paraId="650A2786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__________________   ___________________________________</w:t>
      </w:r>
    </w:p>
    <w:p w14:paraId="55915356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(подпись)                                  (Ф.И.О. медицинского работника)</w:t>
      </w:r>
    </w:p>
    <w:p w14:paraId="250118EC">
      <w:pPr>
        <w:spacing w:after="0"/>
        <w:ind w:firstLine="567"/>
        <w:jc w:val="right"/>
        <w:rPr>
          <w:rFonts w:ascii="Times New Roman" w:hAnsi="Times New Roman" w:cs="Times New Roman"/>
          <w:sz w:val="20"/>
        </w:rPr>
      </w:pPr>
    </w:p>
    <w:p w14:paraId="2B877C24">
      <w:pPr>
        <w:spacing w:after="0"/>
        <w:ind w:firstLine="567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«_____» ______ 20____г.</w:t>
      </w:r>
    </w:p>
    <w:p w14:paraId="4806CFBA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hAnsi="Times New Roman" w:cs="Times New Roman"/>
          <w:sz w:val="20"/>
        </w:rPr>
        <w:t xml:space="preserve">                                                                                                                                                         (дата оформления)</w:t>
      </w:r>
    </w:p>
    <w:p w14:paraId="7D99D86A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20"/>
        </w:rPr>
      </w:pPr>
    </w:p>
    <w:p w14:paraId="1B7AAFB3">
      <w:pPr>
        <w:spacing w:after="0" w:line="240" w:lineRule="auto"/>
        <w:ind w:firstLine="567"/>
        <w:jc w:val="both"/>
        <w:rPr>
          <w:rFonts w:ascii="Times New Roman" w:hAnsi="Times New Roman" w:cs="Times New Roman"/>
          <w:b/>
          <w:sz w:val="16"/>
          <w:szCs w:val="18"/>
        </w:rPr>
      </w:pPr>
    </w:p>
    <w:sectPr>
      <w:pgSz w:w="11906" w:h="16838"/>
      <w:pgMar w:top="284" w:right="850" w:bottom="568" w:left="709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6FE0"/>
    <w:rsid w:val="00055A9A"/>
    <w:rsid w:val="00060103"/>
    <w:rsid w:val="000837A9"/>
    <w:rsid w:val="00114D80"/>
    <w:rsid w:val="00194663"/>
    <w:rsid w:val="0021278C"/>
    <w:rsid w:val="003351C0"/>
    <w:rsid w:val="003D3823"/>
    <w:rsid w:val="00424118"/>
    <w:rsid w:val="006E4A8F"/>
    <w:rsid w:val="00706FE0"/>
    <w:rsid w:val="007311D4"/>
    <w:rsid w:val="00792ACA"/>
    <w:rsid w:val="008C18BC"/>
    <w:rsid w:val="009C5DFE"/>
    <w:rsid w:val="00A04F7B"/>
    <w:rsid w:val="00A26921"/>
    <w:rsid w:val="00B645A6"/>
    <w:rsid w:val="00C24F3D"/>
    <w:rsid w:val="00C7422E"/>
    <w:rsid w:val="00CC144A"/>
    <w:rsid w:val="00D34B3C"/>
    <w:rsid w:val="00DC75B9"/>
    <w:rsid w:val="00E1478F"/>
    <w:rsid w:val="00E62CBB"/>
    <w:rsid w:val="00F127AB"/>
    <w:rsid w:val="00F52AA4"/>
    <w:rsid w:val="00F541A3"/>
    <w:rsid w:val="00F63C39"/>
    <w:rsid w:val="00FA7249"/>
    <w:rsid w:val="156F6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nhideWhenUsed="0" w:uiPriority="99" w:semiHidden="0" w:name="Table Subtle 2"/>
    <w:lsdException w:uiPriority="99" w:name="Table Web 1"/>
    <w:lsdException w:uiPriority="99" w:name="Table Web 2"/>
    <w:lsdException w:unhideWhenUsed="0" w:uiPriority="99" w:semiHidden="0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annotation reference"/>
    <w:basedOn w:val="2"/>
    <w:semiHidden/>
    <w:unhideWhenUsed/>
    <w:uiPriority w:val="99"/>
    <w:rPr>
      <w:sz w:val="16"/>
      <w:szCs w:val="16"/>
    </w:rPr>
  </w:style>
  <w:style w:type="paragraph" w:styleId="5">
    <w:name w:val="Balloon Text"/>
    <w:basedOn w:val="1"/>
    <w:link w:val="9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6">
    <w:name w:val="annotation text"/>
    <w:basedOn w:val="1"/>
    <w:link w:val="10"/>
    <w:semiHidden/>
    <w:unhideWhenUsed/>
    <w:uiPriority w:val="99"/>
    <w:pPr>
      <w:spacing w:line="240" w:lineRule="auto"/>
    </w:pPr>
    <w:rPr>
      <w:sz w:val="20"/>
      <w:szCs w:val="20"/>
    </w:rPr>
  </w:style>
  <w:style w:type="paragraph" w:styleId="7">
    <w:name w:val="annotation subject"/>
    <w:basedOn w:val="6"/>
    <w:next w:val="6"/>
    <w:link w:val="11"/>
    <w:semiHidden/>
    <w:unhideWhenUsed/>
    <w:uiPriority w:val="99"/>
    <w:rPr>
      <w:b/>
      <w:bCs/>
    </w:rPr>
  </w:style>
  <w:style w:type="paragraph" w:styleId="8">
    <w:name w:val="List Paragraph"/>
    <w:basedOn w:val="1"/>
    <w:qFormat/>
    <w:uiPriority w:val="34"/>
    <w:pPr>
      <w:ind w:left="720"/>
      <w:contextualSpacing/>
    </w:pPr>
  </w:style>
  <w:style w:type="character" w:customStyle="1" w:styleId="9">
    <w:name w:val="Текст выноски Знак"/>
    <w:basedOn w:val="2"/>
    <w:link w:val="5"/>
    <w:semiHidden/>
    <w:uiPriority w:val="99"/>
    <w:rPr>
      <w:rFonts w:ascii="Tahoma" w:hAnsi="Tahoma" w:cs="Tahoma"/>
      <w:sz w:val="16"/>
      <w:szCs w:val="16"/>
    </w:rPr>
  </w:style>
  <w:style w:type="character" w:customStyle="1" w:styleId="10">
    <w:name w:val="Текст примечания Знак"/>
    <w:basedOn w:val="2"/>
    <w:link w:val="6"/>
    <w:semiHidden/>
    <w:uiPriority w:val="99"/>
    <w:rPr>
      <w:sz w:val="20"/>
      <w:szCs w:val="20"/>
    </w:rPr>
  </w:style>
  <w:style w:type="character" w:customStyle="1" w:styleId="11">
    <w:name w:val="Тема примечания Знак"/>
    <w:basedOn w:val="10"/>
    <w:link w:val="7"/>
    <w:semiHidden/>
    <w:uiPriority w:val="99"/>
    <w:rPr>
      <w:b/>
      <w:bCs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SPecialiST RePack</Company>
  <Pages>1</Pages>
  <Words>775</Words>
  <Characters>4424</Characters>
  <Lines>36</Lines>
  <Paragraphs>10</Paragraphs>
  <TotalTime>9</TotalTime>
  <ScaleCrop>false</ScaleCrop>
  <LinksUpToDate>false</LinksUpToDate>
  <CharactersWithSpaces>5189</CharactersWithSpaces>
  <Application>WPS Office_12.2.0.21546_F1E327BC-269C-435d-A152-05C5408002CA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2022-06-04T08:45:00Z</dcterms:created>
  <dc:creator>user</dc:creator>
  <cp:lastModifiedBy>ViennaCliniReception</cp:lastModifiedBy>
  <cp:lastPrinted>2025-07-03T03:05:46Z</cp:lastPrinted>
  <dcterms:modified xsi:type="dcterms:W3CDTF">2025-07-03T03:07:38Z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1049-12.2.0.21546</vt:lpwstr>
  </property>
  <property fmtid="{D5CDD505-2E9C-101B-9397-08002B2CF9AE}" pid="3" name="ICV">
    <vt:lpwstr>C3ABFFE1B02B4340A6FF3EAE474E2CB2_12</vt:lpwstr>
  </property>
</Properties>
</file>