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4FDE" w14:textId="40718EB4" w:rsidR="005F1237" w:rsidRDefault="001F73FB" w:rsidP="00BB5FA1">
      <w:pPr>
        <w:pStyle w:val="Title"/>
      </w:pPr>
      <w:r>
        <w:t>Tools redesign</w:t>
      </w:r>
    </w:p>
    <w:p w14:paraId="01DEC760" w14:textId="1A7F77DD" w:rsidR="00401F65" w:rsidRDefault="001F73FB" w:rsidP="00401F65">
      <w:pPr>
        <w:pStyle w:val="Heading1"/>
      </w:pPr>
      <w:r>
        <w:t>Employer</w:t>
      </w:r>
    </w:p>
    <w:p w14:paraId="25F94AE8" w14:textId="27260FAF" w:rsidR="00BB5FA1" w:rsidRDefault="00401F65" w:rsidP="001F73FB">
      <w:r>
        <w:t>Big Fish Games</w:t>
      </w:r>
    </w:p>
    <w:p w14:paraId="2E66BD0E" w14:textId="7147F594" w:rsidR="001F73FB" w:rsidRDefault="001F73FB" w:rsidP="001F73FB">
      <w:pPr>
        <w:pStyle w:val="Heading1"/>
      </w:pPr>
      <w:r>
        <w:t>About</w:t>
      </w:r>
    </w:p>
    <w:p w14:paraId="625B283F" w14:textId="77777777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The stakeholder request was to take existing internal web tools and unify design across all tools.  </w:t>
      </w:r>
    </w:p>
    <w:p w14:paraId="5E23E695" w14:textId="77777777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 </w:t>
      </w:r>
    </w:p>
    <w:p w14:paraId="2251B8F9" w14:textId="70EBE26C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The cha</w:t>
      </w:r>
      <w:r w:rsidR="00785A32">
        <w:rPr>
          <w:rFonts w:ascii="Times" w:hAnsi="Times" w:cs="Times"/>
        </w:rPr>
        <w:t>llenge? Each tool looked as if though it</w:t>
      </w:r>
      <w:r>
        <w:rPr>
          <w:rFonts w:ascii="Times" w:hAnsi="Times" w:cs="Times"/>
        </w:rPr>
        <w:t xml:space="preserve"> </w:t>
      </w:r>
      <w:r w:rsidR="00785A32">
        <w:rPr>
          <w:rFonts w:ascii="Times" w:hAnsi="Times" w:cs="Times"/>
        </w:rPr>
        <w:t>each tool was</w:t>
      </w:r>
      <w:r>
        <w:rPr>
          <w:rFonts w:ascii="Times" w:hAnsi="Times" w:cs="Times"/>
        </w:rPr>
        <w:t xml:space="preserve"> designed by a different team. There wasn’t any unification between each tool. This created two major facets of the project, style and convention guide and then a tool redesign.  </w:t>
      </w:r>
    </w:p>
    <w:p w14:paraId="4AE643FB" w14:textId="45430E5E" w:rsidR="001F73FB" w:rsidRDefault="001F73FB" w:rsidP="001F73FB">
      <w:pPr>
        <w:pStyle w:val="Heading1"/>
      </w:pPr>
      <w:r>
        <w:t>Process</w:t>
      </w:r>
    </w:p>
    <w:p w14:paraId="0C610AC8" w14:textId="22330296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To start off this project, </w:t>
      </w:r>
      <w:r w:rsidR="00785A32">
        <w:rPr>
          <w:rFonts w:ascii="Times" w:hAnsi="Times" w:cs="Times"/>
        </w:rPr>
        <w:t>I</w:t>
      </w:r>
      <w:r>
        <w:rPr>
          <w:rFonts w:ascii="Times" w:hAnsi="Times" w:cs="Times"/>
        </w:rPr>
        <w:t xml:space="preserve"> audit</w:t>
      </w:r>
      <w:r w:rsidR="00785A32">
        <w:rPr>
          <w:rFonts w:ascii="Times" w:hAnsi="Times" w:cs="Times"/>
        </w:rPr>
        <w:t>ed</w:t>
      </w:r>
      <w:r>
        <w:rPr>
          <w:rFonts w:ascii="Times" w:hAnsi="Times" w:cs="Times"/>
        </w:rPr>
        <w:t xml:space="preserve"> the existing tools and identify all </w:t>
      </w:r>
      <w:proofErr w:type="gramStart"/>
      <w:r>
        <w:rPr>
          <w:rFonts w:ascii="Times" w:hAnsi="Times" w:cs="Times"/>
        </w:rPr>
        <w:t>the  de</w:t>
      </w:r>
      <w:r w:rsidR="00785A32">
        <w:rPr>
          <w:rFonts w:ascii="Times" w:hAnsi="Times" w:cs="Times"/>
        </w:rPr>
        <w:t>sign</w:t>
      </w:r>
      <w:proofErr w:type="gramEnd"/>
      <w:r w:rsidR="00785A32">
        <w:rPr>
          <w:rFonts w:ascii="Times" w:hAnsi="Times" w:cs="Times"/>
        </w:rPr>
        <w:t xml:space="preserve"> patterns being used. Then I</w:t>
      </w:r>
      <w:r>
        <w:rPr>
          <w:rFonts w:ascii="Times" w:hAnsi="Times" w:cs="Times"/>
        </w:rPr>
        <w:t xml:space="preserve"> consult</w:t>
      </w:r>
      <w:r w:rsidR="00785A32">
        <w:rPr>
          <w:rFonts w:ascii="Times" w:hAnsi="Times" w:cs="Times"/>
        </w:rPr>
        <w:t>ed</w:t>
      </w:r>
      <w:r>
        <w:rPr>
          <w:rFonts w:ascii="Times" w:hAnsi="Times" w:cs="Times"/>
        </w:rPr>
        <w:t xml:space="preserve"> with the engineering team </w:t>
      </w:r>
      <w:r w:rsidR="00785A32">
        <w:rPr>
          <w:rFonts w:ascii="Times" w:hAnsi="Times" w:cs="Times"/>
        </w:rPr>
        <w:t>to</w:t>
      </w:r>
      <w:r>
        <w:rPr>
          <w:rFonts w:ascii="Times" w:hAnsi="Times" w:cs="Times"/>
        </w:rPr>
        <w:t xml:space="preserve"> learn about their process. In doing so I learned that they’ve been using a </w:t>
      </w:r>
      <w:proofErr w:type="spellStart"/>
      <w:r>
        <w:rPr>
          <w:rFonts w:ascii="Times" w:hAnsi="Times" w:cs="Times"/>
        </w:rPr>
        <w:t>Boostrap</w:t>
      </w:r>
      <w:proofErr w:type="spellEnd"/>
      <w:r>
        <w:rPr>
          <w:rFonts w:ascii="Times" w:hAnsi="Times" w:cs="Times"/>
        </w:rPr>
        <w:t xml:space="preserve"> 2.0 </w:t>
      </w:r>
      <w:r w:rsidR="00785A32">
        <w:rPr>
          <w:rFonts w:ascii="Times" w:hAnsi="Times" w:cs="Times"/>
        </w:rPr>
        <w:t xml:space="preserve">in conjunction with the </w:t>
      </w:r>
      <w:r>
        <w:rPr>
          <w:rFonts w:ascii="Times" w:hAnsi="Times" w:cs="Times"/>
        </w:rPr>
        <w:t xml:space="preserve">angular framework. This identified the design limitations for style guide.  </w:t>
      </w:r>
    </w:p>
    <w:p w14:paraId="01E7430C" w14:textId="77777777" w:rsidR="00F071CC" w:rsidRDefault="00F071CC" w:rsidP="002A0D94">
      <w:pPr>
        <w:pStyle w:val="Heading3"/>
      </w:pPr>
      <w:r>
        <w:t xml:space="preserve">Approaches used: </w:t>
      </w:r>
    </w:p>
    <w:p w14:paraId="2003D32A" w14:textId="77777777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Interviewing </w:t>
      </w:r>
    </w:p>
    <w:p w14:paraId="2AA40B42" w14:textId="7EE13ECC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Design analysis </w:t>
      </w:r>
    </w:p>
    <w:p w14:paraId="7250BC23" w14:textId="77777777" w:rsidR="00F071CC" w:rsidRDefault="00F071CC" w:rsidP="002A0D94">
      <w:pPr>
        <w:pStyle w:val="Heading2"/>
      </w:pPr>
      <w:r>
        <w:t xml:space="preserve">Categorizing </w:t>
      </w:r>
    </w:p>
    <w:p w14:paraId="47146108" w14:textId="2985EE70" w:rsidR="00F071CC" w:rsidRDefault="002A0D94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As I cataloged the various design patterns, it was noted that each pattern was being used with various inconsistencies. To correct this, I started to apply guidelines per pattern. Guidelines included: Description, bootstrap classes, rules, a visual example, and a help link to the bootstrap website.</w:t>
      </w:r>
    </w:p>
    <w:p w14:paraId="12191442" w14:textId="672AEC16" w:rsidR="002A0D94" w:rsidRDefault="00F071CC" w:rsidP="002A0D94">
      <w:pPr>
        <w:pStyle w:val="Heading3"/>
      </w:pPr>
      <w:r>
        <w:t xml:space="preserve">Competitive analysis </w:t>
      </w:r>
    </w:p>
    <w:p w14:paraId="77E32ED5" w14:textId="19F6EC51" w:rsidR="002A0D94" w:rsidRDefault="002A0D94" w:rsidP="002A0D94">
      <w:r>
        <w:t xml:space="preserve">As I was categorizing the document, I approached a conflicting writing style. One style was meant for designers and the other was for the engineers. To solve this problem I reviewed style guides for the following: Apple, Google, Starbucks, and </w:t>
      </w:r>
      <w:proofErr w:type="spellStart"/>
      <w:r>
        <w:t>Atlassian</w:t>
      </w:r>
      <w:proofErr w:type="spellEnd"/>
      <w:r>
        <w:t>.</w:t>
      </w:r>
    </w:p>
    <w:p w14:paraId="50E26BEE" w14:textId="2D4C4735" w:rsidR="002A0D94" w:rsidRDefault="002A0D94" w:rsidP="002A0D94">
      <w:pPr>
        <w:pStyle w:val="Heading3"/>
      </w:pPr>
      <w:r>
        <w:t>Approaches used:</w:t>
      </w:r>
    </w:p>
    <w:p w14:paraId="19535764" w14:textId="625498B7" w:rsidR="002A0D94" w:rsidRDefault="002A0D94" w:rsidP="002A0D94">
      <w:pPr>
        <w:rPr>
          <w:rFonts w:ascii="Times" w:hAnsi="Times" w:cs="Times"/>
        </w:rPr>
      </w:pPr>
      <w:r>
        <w:t>Competitive Analysis</w:t>
      </w:r>
    </w:p>
    <w:p w14:paraId="5B86349C" w14:textId="77777777" w:rsidR="00F071CC" w:rsidRDefault="00F071CC" w:rsidP="00F071C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69D3E81" w14:textId="77777777" w:rsidR="00F071CC" w:rsidRDefault="00F071CC" w:rsidP="002A0D94">
      <w:pPr>
        <w:pStyle w:val="Heading2"/>
      </w:pPr>
      <w:r>
        <w:lastRenderedPageBreak/>
        <w:t xml:space="preserve">Iteration </w:t>
      </w:r>
    </w:p>
    <w:p w14:paraId="4157F2BE" w14:textId="19FD43EB" w:rsidR="00F071CC" w:rsidRDefault="002A0D94" w:rsidP="00562C56">
      <w:pPr>
        <w:rPr>
          <w:rFonts w:ascii="Times" w:hAnsi="Times" w:cs="Times"/>
        </w:rPr>
      </w:pPr>
      <w:r>
        <w:t xml:space="preserve">Early and often I would share my document in progress with my UX lead. This helped with </w:t>
      </w:r>
      <w:r w:rsidR="00562C56">
        <w:t>identifying all the design patterns currently in place and new ones in the works, while also maintaining a consistent tone and format.</w:t>
      </w:r>
    </w:p>
    <w:p w14:paraId="0C5937CA" w14:textId="7A8D51E0" w:rsidR="00562C56" w:rsidRDefault="00562C56" w:rsidP="00562C56">
      <w:pPr>
        <w:pStyle w:val="Heading3"/>
      </w:pPr>
      <w:r>
        <w:t>Approaches used:</w:t>
      </w:r>
    </w:p>
    <w:p w14:paraId="66082735" w14:textId="0B98FBAC" w:rsidR="00F071CC" w:rsidRDefault="00562C56" w:rsidP="00562C56">
      <w:pPr>
        <w:rPr>
          <w:rFonts w:ascii="Times" w:hAnsi="Times" w:cs="Times"/>
        </w:rPr>
      </w:pPr>
      <w:r>
        <w:rPr>
          <w:rFonts w:ascii="Times" w:hAnsi="Times" w:cs="Times"/>
        </w:rPr>
        <w:t>Team collaboration</w:t>
      </w:r>
    </w:p>
    <w:p w14:paraId="61D50155" w14:textId="77777777" w:rsidR="00F071CC" w:rsidRDefault="00F071CC" w:rsidP="00562C56">
      <w:pPr>
        <w:pStyle w:val="Heading2"/>
      </w:pPr>
      <w:r>
        <w:t xml:space="preserve">HTML creation </w:t>
      </w:r>
    </w:p>
    <w:p w14:paraId="30D49F44" w14:textId="15596D17" w:rsidR="00562C56" w:rsidRDefault="00562C56" w:rsidP="00562C56">
      <w:r>
        <w:t xml:space="preserve">The style guide had become a living document, so in theory it could never be complete, just up to date. After I had gathered all the used design patterns I needed to place the document in </w:t>
      </w:r>
      <w:proofErr w:type="gramStart"/>
      <w:r>
        <w:t>a</w:t>
      </w:r>
      <w:proofErr w:type="gramEnd"/>
      <w:r>
        <w:t xml:space="preserve"> easily accessible location. That’s when the engineering team helped create an internal web location for the style guide. Once the location was setup I was able to start converting my word document into a web document. </w:t>
      </w:r>
    </w:p>
    <w:p w14:paraId="64C64137" w14:textId="77777777" w:rsidR="00562C56" w:rsidRDefault="00562C56" w:rsidP="00562C56">
      <w:pPr>
        <w:rPr>
          <w:rFonts w:ascii="Times" w:hAnsi="Times" w:cs="Times"/>
        </w:rPr>
      </w:pPr>
      <w:r>
        <w:t>Typically creating a straightforward help document with headers and body text is a sure thing, until I began to show examples of each pattern. The problem that appeared was the unique classes and id’s the engineering team had used. After dissecting their code I was able to amend my CSS with their CSS and provide a 1:1 example.</w:t>
      </w:r>
    </w:p>
    <w:p w14:paraId="155AAF1D" w14:textId="3F2B163F" w:rsidR="00562C56" w:rsidRDefault="00562C56" w:rsidP="00562C56">
      <w:pPr>
        <w:pStyle w:val="Heading3"/>
      </w:pPr>
      <w:r>
        <w:t>Approaches used:</w:t>
      </w:r>
    </w:p>
    <w:p w14:paraId="52FC969E" w14:textId="480E1BD2" w:rsidR="00562C56" w:rsidRDefault="00562C56" w:rsidP="00562C56">
      <w:pPr>
        <w:rPr>
          <w:rFonts w:ascii="Times" w:hAnsi="Times" w:cs="Times"/>
        </w:rPr>
      </w:pPr>
      <w:r>
        <w:rPr>
          <w:rFonts w:ascii="Times" w:hAnsi="Times" w:cs="Times"/>
        </w:rPr>
        <w:t>Team collaboration</w:t>
      </w:r>
    </w:p>
    <w:p w14:paraId="10E38952" w14:textId="24C0D93D" w:rsidR="00F071CC" w:rsidRDefault="00F071CC" w:rsidP="00562C56">
      <w:pPr>
        <w:rPr>
          <w:rFonts w:ascii="Times" w:hAnsi="Times" w:cs="Times"/>
        </w:rPr>
      </w:pPr>
      <w:r>
        <w:rPr>
          <w:rFonts w:ascii="Times" w:hAnsi="Times" w:cs="Times"/>
        </w:rPr>
        <w:t xml:space="preserve">  </w:t>
      </w:r>
    </w:p>
    <w:p w14:paraId="0417C87D" w14:textId="77777777" w:rsidR="00F071CC" w:rsidRDefault="00F071CC" w:rsidP="00562C56">
      <w:pPr>
        <w:pStyle w:val="Heading2"/>
      </w:pPr>
      <w:r>
        <w:t xml:space="preserve">Tool redesign </w:t>
      </w:r>
    </w:p>
    <w:p w14:paraId="604E1942" w14:textId="48AEB183" w:rsidR="00562C56" w:rsidRDefault="00562C56" w:rsidP="00562C56">
      <w:r>
        <w:t>Now that there is a unified design approach to the various design patterns, it was time to propose a redesign to the existing tools.</w:t>
      </w:r>
      <w:r w:rsidR="00016CA3">
        <w:t xml:space="preserve"> The tools fell into two categories, design update and complete overhaul.  With an established style guide, the redesign process proceeded rather swiftly. Using Sketch as the primary design application, I created PDF’s that showed engineer’s common user flows, validation messaging, and overall design.</w:t>
      </w:r>
    </w:p>
    <w:p w14:paraId="63DC14C8" w14:textId="2774A941" w:rsidR="00016CA3" w:rsidRDefault="00016CA3" w:rsidP="00016CA3">
      <w:pPr>
        <w:pStyle w:val="Heading3"/>
      </w:pPr>
      <w:r>
        <w:t>Approaches used:</w:t>
      </w:r>
    </w:p>
    <w:p w14:paraId="0D163179" w14:textId="7B2CAD13" w:rsidR="00016CA3" w:rsidRDefault="00016CA3" w:rsidP="00562C56">
      <w:r>
        <w:t>Team collaboration</w:t>
      </w:r>
    </w:p>
    <w:p w14:paraId="418DE23A" w14:textId="7BF8A237" w:rsidR="00016CA3" w:rsidRDefault="00016CA3" w:rsidP="00562C56">
      <w:r>
        <w:t>Design using Sketch</w:t>
      </w:r>
    </w:p>
    <w:p w14:paraId="4C31C6B6" w14:textId="376AFB27" w:rsidR="009D4F66" w:rsidRDefault="009D4F66" w:rsidP="004916DB">
      <w:pPr>
        <w:pStyle w:val="Heading1"/>
      </w:pPr>
      <w:r>
        <w:t>Final result</w:t>
      </w:r>
    </w:p>
    <w:p w14:paraId="1E31E6C7" w14:textId="3346F39C" w:rsidR="009D4F66" w:rsidRDefault="009D4F66" w:rsidP="001F73FB">
      <w:r>
        <w:t xml:space="preserve">In the end, the project was a success with an HMTL document of all the current design patterns for UX Designers, </w:t>
      </w:r>
      <w:r w:rsidR="00016CA3">
        <w:t>Engineers, and Project Managers to reference. As well as new updated designs for the existing tools.</w:t>
      </w:r>
      <w:bookmarkStart w:id="0" w:name="_GoBack"/>
      <w:bookmarkEnd w:id="0"/>
    </w:p>
    <w:p w14:paraId="73C88B06" w14:textId="77777777" w:rsidR="009D4F66" w:rsidRDefault="009D4F66" w:rsidP="001F73FB"/>
    <w:p w14:paraId="07748F62" w14:textId="77777777" w:rsidR="009D4F66" w:rsidRDefault="009D4F66" w:rsidP="001F73FB"/>
    <w:p w14:paraId="77B1E896" w14:textId="77777777" w:rsidR="001F73FB" w:rsidRDefault="001F73FB" w:rsidP="001F73FB"/>
    <w:p w14:paraId="7A348177" w14:textId="77777777" w:rsidR="001F73FB" w:rsidRDefault="001F73FB" w:rsidP="001F73FB"/>
    <w:p w14:paraId="4B57AAB7" w14:textId="77777777" w:rsidR="001F73FB" w:rsidRPr="00BB5FA1" w:rsidRDefault="001F73FB" w:rsidP="001F73FB"/>
    <w:sectPr w:rsidR="001F73FB" w:rsidRPr="00BB5FA1" w:rsidSect="004F2F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C7F"/>
    <w:multiLevelType w:val="hybridMultilevel"/>
    <w:tmpl w:val="CBDC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B64EC"/>
    <w:multiLevelType w:val="hybridMultilevel"/>
    <w:tmpl w:val="D6D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A1"/>
    <w:rsid w:val="00016CA3"/>
    <w:rsid w:val="00025137"/>
    <w:rsid w:val="00095D2E"/>
    <w:rsid w:val="001F73FB"/>
    <w:rsid w:val="002A0D94"/>
    <w:rsid w:val="00401F65"/>
    <w:rsid w:val="0041583C"/>
    <w:rsid w:val="004916DB"/>
    <w:rsid w:val="004F0C5F"/>
    <w:rsid w:val="004F2FC6"/>
    <w:rsid w:val="00562C56"/>
    <w:rsid w:val="005F1237"/>
    <w:rsid w:val="00612B8A"/>
    <w:rsid w:val="00630276"/>
    <w:rsid w:val="007125C0"/>
    <w:rsid w:val="00785A32"/>
    <w:rsid w:val="009D4F66"/>
    <w:rsid w:val="00BB5FA1"/>
    <w:rsid w:val="00C66CDE"/>
    <w:rsid w:val="00D05F4E"/>
    <w:rsid w:val="00DD5293"/>
    <w:rsid w:val="00E239C5"/>
    <w:rsid w:val="00E845BC"/>
    <w:rsid w:val="00F0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05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D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F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5F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D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F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D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F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5F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1F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D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480</Words>
  <Characters>2738</Characters>
  <Application>Microsoft Macintosh Word</Application>
  <DocSecurity>0</DocSecurity>
  <Lines>22</Lines>
  <Paragraphs>6</Paragraphs>
  <ScaleCrop>false</ScaleCrop>
  <Company>Big Fish Games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BFG USER</dc:creator>
  <cp:keywords/>
  <dc:description/>
  <cp:lastModifiedBy>BFG USER</cp:lastModifiedBy>
  <cp:revision>3</cp:revision>
  <dcterms:created xsi:type="dcterms:W3CDTF">2017-02-08T16:02:00Z</dcterms:created>
  <dcterms:modified xsi:type="dcterms:W3CDTF">2017-02-08T16:46:00Z</dcterms:modified>
</cp:coreProperties>
</file>