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06F" w:rsidRDefault="00567A33">
      <w:pPr>
        <w:pStyle w:val="a4"/>
      </w:pPr>
      <w:r>
        <w:t>output4 continents-</w:t>
      </w:r>
      <w:proofErr w:type="spellStart"/>
      <w:r>
        <w:t>sr</w:t>
      </w:r>
      <w:proofErr w:type="spellEnd"/>
    </w:p>
    <w:p w:rsidR="008A106F" w:rsidRDefault="00567A33">
      <w:pPr>
        <w:pStyle w:val="Author"/>
      </w:pPr>
      <w:proofErr w:type="spellStart"/>
      <w:r>
        <w:t>Yidi</w:t>
      </w:r>
      <w:proofErr w:type="spellEnd"/>
    </w:p>
    <w:p w:rsidR="008A106F" w:rsidRDefault="00567A33">
      <w:pPr>
        <w:pStyle w:val="a6"/>
      </w:pPr>
      <w:r>
        <w:t>2020/8/18</w:t>
      </w:r>
    </w:p>
    <w:p w:rsidR="008A106F" w:rsidRDefault="00567A33">
      <w:pPr>
        <w:pStyle w:val="FirstParagraph"/>
      </w:pPr>
      <w:r>
        <w:t>## Load the packages</w:t>
      </w:r>
    </w:p>
    <w:p w:rsidR="008A106F" w:rsidRDefault="00567A33">
      <w:pPr>
        <w:pStyle w:val="a0"/>
      </w:pPr>
      <w:r>
        <w:t>Load some packages for manipulating and modelling the data</w:t>
      </w:r>
    </w:p>
    <w:p w:rsidR="008A106F" w:rsidRDefault="00567A3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(maps)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devtools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predictsFunctions</w:t>
      </w:r>
      <w:proofErr w:type="spellEnd"/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StatisticalModels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(raster)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DHARMa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MuMIn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Hmisc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gstat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(scatterplot3d)</w:t>
      </w:r>
    </w:p>
    <w:p w:rsidR="008A106F" w:rsidRDefault="00567A33">
      <w:pPr>
        <w:pStyle w:val="2"/>
      </w:pPr>
      <w:bookmarkStart w:id="0" w:name="read-in-and-process-the-diversity-data"/>
      <w:r>
        <w:t>Read in and process the diversity data</w:t>
      </w:r>
      <w:bookmarkEnd w:id="0"/>
    </w:p>
    <w:p w:rsidR="008A106F" w:rsidRDefault="00567A33">
      <w:pPr>
        <w:pStyle w:val="SourceCode"/>
      </w:pP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readRDS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"/Users/dd/Desktop/PREDICTS data/</w:t>
      </w:r>
      <w:proofErr w:type="spellStart"/>
      <w:r>
        <w:rPr>
          <w:rStyle w:val="StringTok"/>
        </w:rPr>
        <w:t>database.rds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(diversity,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Measurement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Effort_corrected_measurement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proofErr w:type="spellStart"/>
      <w:r>
        <w:rPr>
          <w:rStyle w:val="DataTypeTok"/>
        </w:rPr>
        <w:t>Sampling_effort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Rescaled_sampling_effort</w:t>
      </w:r>
      <w:proofErr w:type="spellEnd"/>
      <w:r>
        <w:rPr>
          <w:rStyle w:val="NormalTok"/>
        </w:rPr>
        <w:t>)</w:t>
      </w:r>
    </w:p>
    <w:p w:rsidR="008A106F" w:rsidRDefault="00567A33">
      <w:pPr>
        <w:pStyle w:val="FirstParagraph"/>
      </w:pPr>
      <w:r>
        <w:t>An optional step to merge any sites that are within the same land-use type and that have identical coordinates, start and end dates.</w:t>
      </w:r>
    </w:p>
    <w:p w:rsidR="008A106F" w:rsidRDefault="00567A33">
      <w:pPr>
        <w:pStyle w:val="SourceCode"/>
      </w:pPr>
      <w:r>
        <w:rPr>
          <w:rStyle w:val="NormalTok"/>
        </w:rPr>
        <w:t>diversity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MergeSites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diversity, </w:t>
      </w:r>
      <w:r>
        <w:rPr>
          <w:rStyle w:val="DataTypeTok"/>
        </w:rPr>
        <w:t>silent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8A106F" w:rsidRDefault="00567A33">
      <w:pPr>
        <w:pStyle w:val="2"/>
      </w:pPr>
      <w:bookmarkStart w:id="1" w:name="calculate-the-diversity-metrics"/>
      <w:r>
        <w:t>Calculate the diversity metrics</w:t>
      </w:r>
      <w:bookmarkEnd w:id="1"/>
    </w:p>
    <w:p w:rsidR="008A106F" w:rsidRDefault="00567A33">
      <w:pPr>
        <w:pStyle w:val="SourceCode"/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diversity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</w:t>
      </w:r>
      <w:proofErr w:type="spellStart"/>
      <w:r>
        <w:rPr>
          <w:rStyle w:val="CommentTok"/>
        </w:rPr>
        <w:t>Diversity_metric_is_valid</w:t>
      </w:r>
      <w:proofErr w:type="spellEnd"/>
      <w:r>
        <w:rPr>
          <w:rStyle w:val="CommentTok"/>
        </w:rPr>
        <w:t xml:space="preserve">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Diversity_metric_is_valid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calculate </w:t>
      </w:r>
      <w:proofErr w:type="spellStart"/>
      <w:r>
        <w:rPr>
          <w:rStyle w:val="CommentTok"/>
        </w:rPr>
        <w:t>SiteMetrics</w:t>
      </w:r>
      <w:proofErr w:type="spellEnd"/>
      <w:r>
        <w:rPr>
          <w:rStyle w:val="CommentTok"/>
        </w:rPr>
        <w:t xml:space="preserve">  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SiteMetrics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extra.cols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"SSB"</w:t>
      </w:r>
      <w:r>
        <w:rPr>
          <w:rStyle w:val="NormalTok"/>
        </w:rPr>
        <w:t xml:space="preserve">, </w:t>
      </w:r>
      <w:r>
        <w:rPr>
          <w:rStyle w:val="StringTok"/>
        </w:rPr>
        <w:t>"SSBS"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Predominant_land_use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UN_region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</w:p>
    <w:p w:rsidR="008A106F" w:rsidRDefault="00567A33">
      <w:pPr>
        <w:pStyle w:val="SourceCode"/>
      </w:pPr>
      <w:r>
        <w:rPr>
          <w:rStyle w:val="VerbatimChar"/>
        </w:rPr>
        <w:lastRenderedPageBreak/>
        <w:t>## Computing site metrics for 2906994 measurements</w:t>
      </w:r>
      <w:r>
        <w:br/>
      </w:r>
      <w:r>
        <w:rPr>
          <w:rStyle w:val="VerbatimChar"/>
        </w:rPr>
        <w:t>## The data contain 480 sources, 666 studies and 22678 sites</w:t>
      </w:r>
      <w:r>
        <w:br/>
      </w:r>
      <w:r>
        <w:rPr>
          <w:rStyle w:val="VerbatimChar"/>
        </w:rPr>
        <w:t>## Computing site-level values</w:t>
      </w:r>
      <w:r>
        <w:br/>
      </w:r>
      <w:r>
        <w:rPr>
          <w:rStyle w:val="VerbatimChar"/>
        </w:rPr>
        <w:t>## Computing total abundance</w:t>
      </w:r>
      <w:r>
        <w:br/>
      </w:r>
      <w:r>
        <w:rPr>
          <w:rStyle w:val="VerbatimChar"/>
        </w:rPr>
        <w:t>## Computing species richness</w:t>
      </w:r>
      <w:r>
        <w:br/>
      </w:r>
      <w:r>
        <w:rPr>
          <w:rStyle w:val="VerbatimChar"/>
        </w:rPr>
        <w:t>## Assembling site-level values</w:t>
      </w:r>
    </w:p>
    <w:p w:rsidR="008A106F" w:rsidRDefault="00567A33">
      <w:pPr>
        <w:pStyle w:val="SourceCode"/>
      </w:pPr>
      <w:r>
        <w:rPr>
          <w:rStyle w:val="NormalTok"/>
        </w:rPr>
        <w:t>sites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collapse primary forest and non-forest together into primary vegetation as these aren't well distinguished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recode_factor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"Primary 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>"Primary non-forest"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"Primary vegetation"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indeterminate secondary veg and cannot decide get NA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na_if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"Secondary vegetation (indeterminate age)"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na_if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"Cannot decide"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set reference levels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DataTypeTok"/>
        </w:rPr>
        <w:t>Predominant_land_use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"Primary vegetation"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:rsidR="008A106F" w:rsidRDefault="00567A33">
      <w:pPr>
        <w:pStyle w:val="2"/>
      </w:pPr>
      <w:bookmarkStart w:id="2" w:name="model-site-level-diversity"/>
      <w:r>
        <w:t>Model site-level diversity</w:t>
      </w:r>
      <w:bookmarkEnd w:id="2"/>
    </w:p>
    <w:p w:rsidR="008A106F" w:rsidRDefault="00567A33">
      <w:pPr>
        <w:pStyle w:val="FirstParagraph"/>
      </w:pPr>
      <w:r>
        <w:t>Step 1: collinearity</w:t>
      </w:r>
    </w:p>
    <w:p w:rsidR="008A106F" w:rsidRDefault="00567A33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"/Users/dd/HighstatLib10.R"</w:t>
      </w:r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KeywordTok"/>
        </w:rPr>
        <w:t>corvif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sites[ 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Species_richness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UN_region</w:t>
      </w:r>
      <w:proofErr w:type="spellEnd"/>
      <w:r>
        <w:rPr>
          <w:rStyle w:val="StringTok"/>
        </w:rPr>
        <w:t>"</w:t>
      </w:r>
      <w:r>
        <w:rPr>
          <w:rStyle w:val="NormalTok"/>
        </w:rPr>
        <w:t>)])</w:t>
      </w:r>
    </w:p>
    <w:p w:rsidR="008A106F" w:rsidRDefault="00567A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Variance inflation factors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GVIF Df GVIF^(1/2Df)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Species_richness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1.006039  1</w:t>
      </w:r>
      <w:proofErr w:type="gramEnd"/>
      <w:r>
        <w:rPr>
          <w:rStyle w:val="VerbatimChar"/>
        </w:rPr>
        <w:t xml:space="preserve">     1.003015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</w:t>
      </w:r>
      <w:proofErr w:type="spellEnd"/>
      <w:r>
        <w:rPr>
          <w:rStyle w:val="VerbatimChar"/>
        </w:rPr>
        <w:t xml:space="preserve">        1.006039  4     1.000753</w:t>
      </w:r>
    </w:p>
    <w:p w:rsidR="008A106F" w:rsidRDefault="00567A33">
      <w:pPr>
        <w:pStyle w:val="FirstParagraph"/>
      </w:pPr>
      <w:r>
        <w:t>Step 2: complete cases</w:t>
      </w:r>
    </w:p>
    <w:p w:rsidR="008A106F" w:rsidRDefault="00567A33">
      <w:pPr>
        <w:pStyle w:val="SourceCode"/>
      </w:pP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drop_</w:t>
      </w:r>
      <w:proofErr w:type="gramStart"/>
      <w:r>
        <w:rPr>
          <w:rStyle w:val="KeywordTok"/>
        </w:rPr>
        <w:t>na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sites, </w:t>
      </w:r>
      <w:proofErr w:type="spellStart"/>
      <w:r>
        <w:rPr>
          <w:rStyle w:val="NormalTok"/>
        </w:rPr>
        <w:t>Species_richness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UN_region</w:t>
      </w:r>
      <w:proofErr w:type="spellEnd"/>
      <w:r>
        <w:rPr>
          <w:rStyle w:val="NormalTok"/>
        </w:rPr>
        <w:t>)</w:t>
      </w:r>
    </w:p>
    <w:p w:rsidR="008A106F" w:rsidRDefault="00567A33">
      <w:pPr>
        <w:pStyle w:val="FirstParagraph"/>
      </w:pPr>
      <w:r>
        <w:lastRenderedPageBreak/>
        <w:t>Step 3: starting/maximal model</w:t>
      </w:r>
    </w:p>
    <w:p w:rsidR="008A106F" w:rsidRDefault="00567A33">
      <w:pPr>
        <w:pStyle w:val="SourceCode"/>
      </w:pPr>
      <w:r>
        <w:br/>
      </w:r>
      <w:r>
        <w:rPr>
          <w:rStyle w:val="NormalTok"/>
        </w:rPr>
        <w:t>m4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Species_richness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UN_region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SSB), </w:t>
      </w:r>
      <w:r>
        <w:rPr>
          <w:rStyle w:val="DataTypeTok"/>
        </w:rPr>
        <w:t>dat</w:t>
      </w:r>
      <w:bookmarkStart w:id="3" w:name="_GoBack"/>
      <w:bookmarkEnd w:id="3"/>
      <w:r>
        <w:rPr>
          <w:rStyle w:val="DataTypeTok"/>
        </w:rPr>
        <w:t>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)</w:t>
      </w:r>
    </w:p>
    <w:p w:rsidR="008A106F" w:rsidRDefault="00567A33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checkConv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attr</w:t>
      </w:r>
      <w:proofErr w:type="spellEnd"/>
      <w:r>
        <w:rPr>
          <w:rStyle w:val="VerbatimChar"/>
        </w:rPr>
        <w:t>(opt, "</w:t>
      </w:r>
      <w:proofErr w:type="spellStart"/>
      <w:r>
        <w:rPr>
          <w:rStyle w:val="VerbatimChar"/>
        </w:rPr>
        <w:t>derivs</w:t>
      </w:r>
      <w:proofErr w:type="spellEnd"/>
      <w:r>
        <w:rPr>
          <w:rStyle w:val="VerbatimChar"/>
        </w:rPr>
        <w:t xml:space="preserve">"), </w:t>
      </w:r>
      <w:proofErr w:type="spellStart"/>
      <w:r>
        <w:rPr>
          <w:rStyle w:val="VerbatimChar"/>
        </w:rPr>
        <w:t>opt$par</w:t>
      </w:r>
      <w:proofErr w:type="spellEnd"/>
      <w:r>
        <w:rPr>
          <w:rStyle w:val="VerbatimChar"/>
        </w:rPr>
        <w:t xml:space="preserve">, ctrl = </w:t>
      </w:r>
      <w:proofErr w:type="spellStart"/>
      <w:r>
        <w:rPr>
          <w:rStyle w:val="VerbatimChar"/>
        </w:rPr>
        <w:t>control$checkConv</w:t>
      </w:r>
      <w:proofErr w:type="spellEnd"/>
      <w:r>
        <w:rPr>
          <w:rStyle w:val="VerbatimChar"/>
        </w:rPr>
        <w:t>, :</w:t>
      </w:r>
      <w:r>
        <w:br/>
      </w:r>
      <w:r>
        <w:rPr>
          <w:rStyle w:val="VerbatimChar"/>
        </w:rPr>
        <w:t xml:space="preserve">## Model failed to converge with </w:t>
      </w:r>
      <w:proofErr w:type="spellStart"/>
      <w:r>
        <w:rPr>
          <w:rStyle w:val="VerbatimChar"/>
        </w:rPr>
        <w:t>max|grad</w:t>
      </w:r>
      <w:proofErr w:type="spellEnd"/>
      <w:r>
        <w:rPr>
          <w:rStyle w:val="VerbatimChar"/>
        </w:rPr>
        <w:t>| = 0.00776637 (</w:t>
      </w:r>
      <w:proofErr w:type="spellStart"/>
      <w:r>
        <w:rPr>
          <w:rStyle w:val="VerbatimChar"/>
        </w:rPr>
        <w:t>tol</w:t>
      </w:r>
      <w:proofErr w:type="spellEnd"/>
      <w:r>
        <w:rPr>
          <w:rStyle w:val="VerbatimChar"/>
        </w:rPr>
        <w:t xml:space="preserve"> = 0.002, component 1)</w:t>
      </w:r>
    </w:p>
    <w:p w:rsidR="008A106F" w:rsidRDefault="00567A33">
      <w:pPr>
        <w:pStyle w:val="SourceCode"/>
      </w:pPr>
      <w:r>
        <w:rPr>
          <w:rStyle w:val="NormalTok"/>
        </w:rPr>
        <w:t>m5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glmer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Species_richness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Predominant_land_use</w:t>
      </w:r>
      <w:proofErr w:type="spellEnd"/>
      <w:r>
        <w:rPr>
          <w:rStyle w:val="OperatorTok"/>
        </w:rPr>
        <w:t>*</w:t>
      </w:r>
      <w:proofErr w:type="spellStart"/>
      <w:r>
        <w:rPr>
          <w:rStyle w:val="NormalTok"/>
        </w:rPr>
        <w:t>UN_region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SSB)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|</w:t>
      </w:r>
      <w:r>
        <w:rPr>
          <w:rStyle w:val="NormalTok"/>
        </w:rPr>
        <w:t xml:space="preserve">SSBS),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model_data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poisson</w:t>
      </w:r>
      <w:proofErr w:type="spellEnd"/>
      <w:r>
        <w:rPr>
          <w:rStyle w:val="NormalTok"/>
        </w:rPr>
        <w:t>)</w:t>
      </w:r>
    </w:p>
    <w:p w:rsidR="008A106F" w:rsidRDefault="00567A33">
      <w:pPr>
        <w:pStyle w:val="SourceCode"/>
      </w:pPr>
      <w:r>
        <w:rPr>
          <w:rStyle w:val="VerbatimChar"/>
        </w:rPr>
        <w:t>## Warning in (function (</w:t>
      </w:r>
      <w:proofErr w:type="spellStart"/>
      <w:r>
        <w:rPr>
          <w:rStyle w:val="VerbatimChar"/>
        </w:rPr>
        <w:t>fn</w:t>
      </w:r>
      <w:proofErr w:type="spellEnd"/>
      <w:r>
        <w:rPr>
          <w:rStyle w:val="VerbatimChar"/>
        </w:rPr>
        <w:t xml:space="preserve">, par, lower = </w:t>
      </w:r>
      <w:proofErr w:type="gramStart"/>
      <w:r>
        <w:rPr>
          <w:rStyle w:val="VerbatimChar"/>
        </w:rPr>
        <w:t>rep.int(</w:t>
      </w:r>
      <w:proofErr w:type="gramEnd"/>
      <w:r>
        <w:rPr>
          <w:rStyle w:val="VerbatimChar"/>
        </w:rPr>
        <w:t>-Inf, n), upper = rep.int(Inf, :</w:t>
      </w:r>
      <w:r>
        <w:br/>
      </w:r>
      <w:r>
        <w:rPr>
          <w:rStyle w:val="VerbatimChar"/>
        </w:rPr>
        <w:t>## failure to converge in 10000 evaluations</w:t>
      </w:r>
    </w:p>
    <w:p w:rsidR="008A106F" w:rsidRDefault="00567A33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checkConv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attr</w:t>
      </w:r>
      <w:proofErr w:type="spellEnd"/>
      <w:r>
        <w:rPr>
          <w:rStyle w:val="VerbatimChar"/>
        </w:rPr>
        <w:t>(opt, "</w:t>
      </w:r>
      <w:proofErr w:type="spellStart"/>
      <w:r>
        <w:rPr>
          <w:rStyle w:val="VerbatimChar"/>
        </w:rPr>
        <w:t>derivs</w:t>
      </w:r>
      <w:proofErr w:type="spellEnd"/>
      <w:r>
        <w:rPr>
          <w:rStyle w:val="VerbatimChar"/>
        </w:rPr>
        <w:t xml:space="preserve">"), </w:t>
      </w:r>
      <w:proofErr w:type="spellStart"/>
      <w:r>
        <w:rPr>
          <w:rStyle w:val="VerbatimChar"/>
        </w:rPr>
        <w:t>opt$par</w:t>
      </w:r>
      <w:proofErr w:type="spellEnd"/>
      <w:r>
        <w:rPr>
          <w:rStyle w:val="VerbatimChar"/>
        </w:rPr>
        <w:t xml:space="preserve">, ctrl = </w:t>
      </w:r>
      <w:proofErr w:type="spellStart"/>
      <w:r>
        <w:rPr>
          <w:rStyle w:val="VerbatimChar"/>
        </w:rPr>
        <w:t>control$checkConv</w:t>
      </w:r>
      <w:proofErr w:type="spellEnd"/>
      <w:r>
        <w:rPr>
          <w:rStyle w:val="VerbatimChar"/>
        </w:rPr>
        <w:t>, :</w:t>
      </w:r>
      <w:r>
        <w:br/>
      </w:r>
      <w:r>
        <w:rPr>
          <w:rStyle w:val="VerbatimChar"/>
        </w:rPr>
        <w:t xml:space="preserve">## Model failed to converge with </w:t>
      </w:r>
      <w:proofErr w:type="spellStart"/>
      <w:r>
        <w:rPr>
          <w:rStyle w:val="VerbatimChar"/>
        </w:rPr>
        <w:t>max|grad</w:t>
      </w:r>
      <w:proofErr w:type="spellEnd"/>
      <w:r>
        <w:rPr>
          <w:rStyle w:val="VerbatimChar"/>
        </w:rPr>
        <w:t>| = 0.0340254 (</w:t>
      </w:r>
      <w:proofErr w:type="spellStart"/>
      <w:r>
        <w:rPr>
          <w:rStyle w:val="VerbatimChar"/>
        </w:rPr>
        <w:t>tol</w:t>
      </w:r>
      <w:proofErr w:type="spellEnd"/>
      <w:r>
        <w:rPr>
          <w:rStyle w:val="VerbatimChar"/>
        </w:rPr>
        <w:t xml:space="preserve"> = 0.002, component 1)</w:t>
      </w:r>
    </w:p>
    <w:p w:rsidR="008A106F" w:rsidRDefault="00567A33">
      <w:pPr>
        <w:pStyle w:val="SourceCode"/>
      </w:pPr>
      <w:r>
        <w:rPr>
          <w:rStyle w:val="CommentTok"/>
        </w:rPr>
        <w:t># compare the models using Akaike's Information Criterion (AIC)</w:t>
      </w:r>
      <w:r>
        <w:br/>
      </w:r>
      <w:r>
        <w:rPr>
          <w:rStyle w:val="KeywordTok"/>
        </w:rPr>
        <w:t>AIC</w:t>
      </w:r>
      <w:r>
        <w:rPr>
          <w:rStyle w:val="NormalTok"/>
        </w:rPr>
        <w:t>(m</w:t>
      </w:r>
      <w:proofErr w:type="gramStart"/>
      <w:r>
        <w:rPr>
          <w:rStyle w:val="NormalTok"/>
        </w:rPr>
        <w:t>4,m</w:t>
      </w:r>
      <w:proofErr w:type="gramEnd"/>
      <w:r>
        <w:rPr>
          <w:rStyle w:val="NormalTok"/>
        </w:rPr>
        <w:t>5)</w:t>
      </w:r>
    </w:p>
    <w:p w:rsidR="008A106F" w:rsidRDefault="00567A33">
      <w:pPr>
        <w:pStyle w:val="SourceCode"/>
      </w:pPr>
      <w:r>
        <w:rPr>
          <w:rStyle w:val="VerbatimChar"/>
        </w:rPr>
        <w:t>##    df      AIC</w:t>
      </w:r>
      <w:r>
        <w:br/>
      </w:r>
      <w:r>
        <w:rPr>
          <w:rStyle w:val="VerbatimChar"/>
        </w:rPr>
        <w:t>## m4 42 129291.4</w:t>
      </w:r>
      <w:r>
        <w:br/>
      </w:r>
      <w:r>
        <w:rPr>
          <w:rStyle w:val="VerbatimChar"/>
        </w:rPr>
        <w:t>## m5 43 118795.9</w:t>
      </w:r>
    </w:p>
    <w:p w:rsidR="008A106F" w:rsidRDefault="00567A33">
      <w:pPr>
        <w:pStyle w:val="SourceCode"/>
      </w:pPr>
      <w:r>
        <w:rPr>
          <w:rStyle w:val="CommentTok"/>
        </w:rPr>
        <w:t># have a look at the significance of the terms</w:t>
      </w:r>
      <w:r>
        <w:br/>
      </w: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(m5)</w:t>
      </w:r>
    </w:p>
    <w:p w:rsidR="008A106F" w:rsidRDefault="00567A33">
      <w:pPr>
        <w:pStyle w:val="SourceCode"/>
      </w:pPr>
      <w:r>
        <w:rPr>
          <w:rStyle w:val="VerbatimChar"/>
        </w:rPr>
        <w:t xml:space="preserve">## Analysis of Deviance Table (Type II Wald </w:t>
      </w:r>
      <w:proofErr w:type="spellStart"/>
      <w:r>
        <w:rPr>
          <w:rStyle w:val="VerbatimChar"/>
        </w:rPr>
        <w:t>chisquare</w:t>
      </w:r>
      <w:proofErr w:type="spellEnd"/>
      <w:r>
        <w:rPr>
          <w:rStyle w:val="VerbatimChar"/>
        </w:rPr>
        <w:t xml:space="preserve">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</w:t>
      </w:r>
      <w:proofErr w:type="spellStart"/>
      <w:r>
        <w:rPr>
          <w:rStyle w:val="VerbatimChar"/>
        </w:rPr>
        <w:t>Species_richness</w:t>
      </w:r>
      <w:proofErr w:type="spellEnd"/>
      <w:r>
        <w:br/>
      </w:r>
      <w:r>
        <w:rPr>
          <w:rStyle w:val="VerbatimChar"/>
        </w:rPr>
        <w:t xml:space="preserve">##                                  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 Df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</w:t>
      </w:r>
      <w:proofErr w:type="spellEnd"/>
      <w:r>
        <w:rPr>
          <w:rStyle w:val="VerbatimChar"/>
        </w:rPr>
        <w:t xml:space="preserve">           614.6314  7  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</w:t>
      </w:r>
      <w:proofErr w:type="spellEnd"/>
      <w:r>
        <w:rPr>
          <w:rStyle w:val="VerbatimChar"/>
        </w:rPr>
        <w:t xml:space="preserve">                        3.9212  4     0.4168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Predominant_land_use:UN_region</w:t>
      </w:r>
      <w:proofErr w:type="spellEnd"/>
      <w:r>
        <w:rPr>
          <w:rStyle w:val="VerbatimChar"/>
        </w:rPr>
        <w:t xml:space="preserve"> 392.0405 28  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8A106F" w:rsidRDefault="00567A33">
      <w:pPr>
        <w:pStyle w:val="SourceCode"/>
      </w:pPr>
      <w:r>
        <w:rPr>
          <w:rStyle w:val="CommentTok"/>
        </w:rPr>
        <w:t xml:space="preserve"># look at the model estimates of our </w:t>
      </w:r>
      <w:proofErr w:type="spellStart"/>
      <w:r>
        <w:rPr>
          <w:rStyle w:val="CommentTok"/>
        </w:rPr>
        <w:t>mimumum</w:t>
      </w:r>
      <w:proofErr w:type="spellEnd"/>
      <w:r>
        <w:rPr>
          <w:rStyle w:val="CommentTok"/>
        </w:rPr>
        <w:t xml:space="preserve"> adequate model (which in our case is also our maximal model)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(m5)</w:t>
      </w:r>
    </w:p>
    <w:p w:rsidR="008A106F" w:rsidRDefault="00567A33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</w:t>
      </w:r>
      <w:proofErr w:type="spellStart"/>
      <w:r>
        <w:rPr>
          <w:rStyle w:val="VerbatimChar"/>
        </w:rPr>
        <w:t>glmerMod</w:t>
      </w:r>
      <w:proofErr w:type="spell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##  Family: </w:t>
      </w:r>
      <w:proofErr w:type="spellStart"/>
      <w:r>
        <w:rPr>
          <w:rStyle w:val="VerbatimChar"/>
        </w:rPr>
        <w:t>poisson</w:t>
      </w:r>
      <w:proofErr w:type="spellEnd"/>
      <w:r>
        <w:rPr>
          <w:rStyle w:val="VerbatimChar"/>
        </w:rPr>
        <w:t xml:space="preserve">  ( log )</w:t>
      </w:r>
      <w:r>
        <w:br/>
      </w:r>
      <w:r>
        <w:rPr>
          <w:rStyle w:val="VerbatimChar"/>
        </w:rPr>
        <w:t xml:space="preserve">## Formula: </w:t>
      </w:r>
      <w:proofErr w:type="spellStart"/>
      <w:r>
        <w:rPr>
          <w:rStyle w:val="VerbatimChar"/>
        </w:rPr>
        <w:t>Species_richness</w:t>
      </w:r>
      <w:proofErr w:type="spellEnd"/>
      <w:r>
        <w:rPr>
          <w:rStyle w:val="VerbatimChar"/>
        </w:rPr>
        <w:t xml:space="preserve"> ~ </w:t>
      </w:r>
      <w:proofErr w:type="spellStart"/>
      <w:r>
        <w:rPr>
          <w:rStyle w:val="VerbatimChar"/>
        </w:rPr>
        <w:t>Predominant_land_use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UN_region</w:t>
      </w:r>
      <w:proofErr w:type="spellEnd"/>
      <w:r>
        <w:rPr>
          <w:rStyle w:val="VerbatimChar"/>
        </w:rPr>
        <w:t xml:space="preserve"> + (1 | SS) +  </w:t>
      </w:r>
      <w:r>
        <w:br/>
      </w:r>
      <w:r>
        <w:rPr>
          <w:rStyle w:val="VerbatimChar"/>
        </w:rPr>
        <w:lastRenderedPageBreak/>
        <w:t>##     (1 | SSB) + (1 | SSBS)</w:t>
      </w:r>
      <w:r>
        <w:br/>
      </w:r>
      <w:r>
        <w:rPr>
          <w:rStyle w:val="VerbatimChar"/>
        </w:rPr>
        <w:t xml:space="preserve">##    Data: </w:t>
      </w:r>
      <w:proofErr w:type="spellStart"/>
      <w:r>
        <w:rPr>
          <w:rStyle w:val="VerbatimChar"/>
        </w:rPr>
        <w:t>model_data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</w:t>
      </w:r>
      <w:proofErr w:type="spellStart"/>
      <w:r>
        <w:rPr>
          <w:rStyle w:val="VerbatimChar"/>
        </w:rPr>
        <w:t>logLik</w:t>
      </w:r>
      <w:proofErr w:type="spellEnd"/>
      <w:r>
        <w:rPr>
          <w:rStyle w:val="VerbatimChar"/>
        </w:rPr>
        <w:t xml:space="preserve"> deviance </w:t>
      </w:r>
      <w:proofErr w:type="spellStart"/>
      <w:r>
        <w:rPr>
          <w:rStyle w:val="VerbatimChar"/>
        </w:rPr>
        <w:t>df.resid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118795.9 119136.7 -59354.9 118709.9    20392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-3.4994 -0.4452 -0.0150  0.3341  5.8508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Variance </w:t>
      </w:r>
      <w:proofErr w:type="spellStart"/>
      <w:r>
        <w:rPr>
          <w:rStyle w:val="VerbatimChar"/>
        </w:rPr>
        <w:t>Std.Dev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 SSBS   (Intercept) 0.08340  0.2888  </w:t>
      </w:r>
      <w:r>
        <w:br/>
      </w:r>
      <w:r>
        <w:rPr>
          <w:rStyle w:val="VerbatimChar"/>
        </w:rPr>
        <w:t xml:space="preserve">##  SSB    (Intercept) 0.04009  0.2002  </w:t>
      </w:r>
      <w:r>
        <w:br/>
      </w:r>
      <w:r>
        <w:rPr>
          <w:rStyle w:val="VerbatimChar"/>
        </w:rPr>
        <w:t xml:space="preserve">##  SS     (Intercept) 1.49629  1.2232  </w:t>
      </w:r>
      <w:r>
        <w:br/>
      </w:r>
      <w:r>
        <w:rPr>
          <w:rStyle w:val="VerbatimChar"/>
        </w:rPr>
        <w:t xml:space="preserve">## Number of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: 20435, groups:  SSBS, 20435; SSB, 2182; SS, 647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                                                  Estimate</w:t>
      </w:r>
      <w:r>
        <w:br/>
      </w:r>
      <w:r>
        <w:rPr>
          <w:rStyle w:val="VerbatimChar"/>
        </w:rPr>
        <w:t>## (Intercept)                                                              2.461665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                 -0.137214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                 -0.075541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                -0.210673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                 -0.189717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                 -0.517579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                 -0.342174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                 -0.178977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UN_regionAmericas</w:t>
      </w:r>
      <w:proofErr w:type="spellEnd"/>
      <w:r>
        <w:rPr>
          <w:rStyle w:val="VerbatimChar"/>
        </w:rPr>
        <w:t xml:space="preserve">                                                        0.116175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UN_regionAsia</w:t>
      </w:r>
      <w:proofErr w:type="spellEnd"/>
      <w:r>
        <w:rPr>
          <w:rStyle w:val="VerbatimChar"/>
        </w:rPr>
        <w:t xml:space="preserve">                                                            0.382923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UN_regionEurope</w:t>
      </w:r>
      <w:proofErr w:type="spellEnd"/>
      <w:r>
        <w:rPr>
          <w:rStyle w:val="VerbatimChar"/>
        </w:rPr>
        <w:t xml:space="preserve">                                                          0.161913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UN_regionOceania</w:t>
      </w:r>
      <w:proofErr w:type="spellEnd"/>
      <w:r>
        <w:rPr>
          <w:rStyle w:val="VerbatimChar"/>
        </w:rPr>
        <w:t xml:space="preserve">                                                         0.111458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0.066044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0.108876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0.292030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forest:UN_regionAmericas</w:t>
      </w:r>
      <w:proofErr w:type="spellEnd"/>
      <w:r>
        <w:rPr>
          <w:rStyle w:val="VerbatimChar"/>
        </w:rPr>
        <w:t xml:space="preserve">                  0.006932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Predominant_land_usePasture:UN_regionAmericas</w:t>
      </w:r>
      <w:proofErr w:type="spellEnd"/>
      <w:r>
        <w:rPr>
          <w:rStyle w:val="VerbatimChar"/>
        </w:rPr>
        <w:t xml:space="preserve">                            0.406304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Predominant_land_useCropland:UN_regionAmericas</w:t>
      </w:r>
      <w:proofErr w:type="spellEnd"/>
      <w:r>
        <w:rPr>
          <w:rStyle w:val="VerbatimChar"/>
        </w:rPr>
        <w:t xml:space="preserve">                           0.218369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Predominant_land_useUrban:UN_regionAmericas</w:t>
      </w:r>
      <w:proofErr w:type="spellEnd"/>
      <w:r>
        <w:rPr>
          <w:rStyle w:val="VerbatimChar"/>
        </w:rPr>
        <w:t xml:space="preserve">                             -0.054401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-0.248987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-0.008394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0.244250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forest:UN_regionAsia</w:t>
      </w:r>
      <w:proofErr w:type="spellEnd"/>
      <w:r>
        <w:rPr>
          <w:rStyle w:val="VerbatimChar"/>
        </w:rPr>
        <w:t xml:space="preserve">                     -0.236216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Predominant_land_usePasture:UN_regionAsia</w:t>
      </w:r>
      <w:proofErr w:type="spellEnd"/>
      <w:r>
        <w:rPr>
          <w:rStyle w:val="VerbatimChar"/>
        </w:rPr>
        <w:t xml:space="preserve">                                0.183981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Predominant_land_useCropland:UN_regionAsia</w:t>
      </w:r>
      <w:proofErr w:type="spellEnd"/>
      <w:r>
        <w:rPr>
          <w:rStyle w:val="VerbatimChar"/>
        </w:rPr>
        <w:t xml:space="preserve">                              -0.289478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Predominant_land_useUrban:UN_regionAsia</w:t>
      </w:r>
      <w:proofErr w:type="spellEnd"/>
      <w:r>
        <w:rPr>
          <w:rStyle w:val="VerbatimChar"/>
        </w:rPr>
        <w:t xml:space="preserve">                                 -0.142429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0.019773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-0.447436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0.085057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forest:UN_regionEurope</w:t>
      </w:r>
      <w:proofErr w:type="spellEnd"/>
      <w:r>
        <w:rPr>
          <w:rStyle w:val="VerbatimChar"/>
        </w:rPr>
        <w:t xml:space="preserve">                   -0.143008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Predominant_land_usePasture:UN_regionEurope</w:t>
      </w:r>
      <w:proofErr w:type="spellEnd"/>
      <w:r>
        <w:rPr>
          <w:rStyle w:val="VerbatimChar"/>
        </w:rPr>
        <w:t xml:space="preserve">                              0.307644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Predominant_land_useCropland:UN_regionEurope</w:t>
      </w:r>
      <w:proofErr w:type="spellEnd"/>
      <w:r>
        <w:rPr>
          <w:rStyle w:val="VerbatimChar"/>
        </w:rPr>
        <w:t xml:space="preserve">                             0.021210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Predominant_land_useUrban:UN_regionEurope</w:t>
      </w:r>
      <w:proofErr w:type="spellEnd"/>
      <w:r>
        <w:rPr>
          <w:rStyle w:val="VerbatimChar"/>
        </w:rPr>
        <w:t xml:space="preserve">                               -0.288866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0.001047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-0.027607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0.405952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forest:UN_regionOceania</w:t>
      </w:r>
      <w:proofErr w:type="spellEnd"/>
      <w:r>
        <w:rPr>
          <w:rStyle w:val="VerbatimChar"/>
        </w:rPr>
        <w:t xml:space="preserve">                  -0.043062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Predominant_land_usePasture:UN_regionOceania</w:t>
      </w:r>
      <w:proofErr w:type="spellEnd"/>
      <w:r>
        <w:rPr>
          <w:rStyle w:val="VerbatimChar"/>
        </w:rPr>
        <w:t xml:space="preserve">                             0.345199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Predominant_land_useCropland:UN_regionOceania</w:t>
      </w:r>
      <w:proofErr w:type="spellEnd"/>
      <w:r>
        <w:rPr>
          <w:rStyle w:val="VerbatimChar"/>
        </w:rPr>
        <w:t xml:space="preserve">                            0.280090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Predominant_land_useUrban:UN_regionOceania</w:t>
      </w:r>
      <w:proofErr w:type="spellEnd"/>
      <w:r>
        <w:rPr>
          <w:rStyle w:val="VerbatimChar"/>
        </w:rPr>
        <w:t xml:space="preserve">                               0.193813</w:t>
      </w:r>
      <w:r>
        <w:br/>
      </w:r>
      <w:r>
        <w:rPr>
          <w:rStyle w:val="VerbatimChar"/>
        </w:rPr>
        <w:lastRenderedPageBreak/>
        <w:t>##                                                                         Std. Error</w:t>
      </w:r>
      <w:r>
        <w:br/>
      </w:r>
      <w:r>
        <w:rPr>
          <w:rStyle w:val="VerbatimChar"/>
        </w:rPr>
        <w:t>## (Intercept)                                                               0.132684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                   0.039704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                   0.040224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                  0.053824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                   0.025978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                   0.049764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                   0.027007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                   0.091305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UN_regionAmericas</w:t>
      </w:r>
      <w:proofErr w:type="spellEnd"/>
      <w:r>
        <w:rPr>
          <w:rStyle w:val="VerbatimChar"/>
        </w:rPr>
        <w:t xml:space="preserve">                                                         0.156012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UN_regionAsia</w:t>
      </w:r>
      <w:proofErr w:type="spellEnd"/>
      <w:r>
        <w:rPr>
          <w:rStyle w:val="VerbatimChar"/>
        </w:rPr>
        <w:t xml:space="preserve">                                                             0.180118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UN_regionEurope</w:t>
      </w:r>
      <w:proofErr w:type="spellEnd"/>
      <w:r>
        <w:rPr>
          <w:rStyle w:val="VerbatimChar"/>
        </w:rPr>
        <w:t xml:space="preserve">                                                           0.168193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UN_regionOceania</w:t>
      </w:r>
      <w:proofErr w:type="spellEnd"/>
      <w:r>
        <w:rPr>
          <w:rStyle w:val="VerbatimChar"/>
        </w:rPr>
        <w:t xml:space="preserve">                                                          0.207756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 0.049562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0.048587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0.067000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forest:UN_regionAmericas</w:t>
      </w:r>
      <w:proofErr w:type="spellEnd"/>
      <w:r>
        <w:rPr>
          <w:rStyle w:val="VerbatimChar"/>
        </w:rPr>
        <w:t xml:space="preserve">                   0.041760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Predominant_land_usePasture:UN_regionAmericas</w:t>
      </w:r>
      <w:proofErr w:type="spellEnd"/>
      <w:r>
        <w:rPr>
          <w:rStyle w:val="VerbatimChar"/>
        </w:rPr>
        <w:t xml:space="preserve">                             0.054573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Predominant_land_useCropland:UN_regionAmericas</w:t>
      </w:r>
      <w:proofErr w:type="spellEnd"/>
      <w:r>
        <w:rPr>
          <w:rStyle w:val="VerbatimChar"/>
        </w:rPr>
        <w:t xml:space="preserve">                            0.039263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Predominant_land_useUrban:UN_regionAmericas</w:t>
      </w:r>
      <w:proofErr w:type="spellEnd"/>
      <w:r>
        <w:rPr>
          <w:rStyle w:val="VerbatimChar"/>
        </w:rPr>
        <w:t xml:space="preserve">                               0.104934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  0.055376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0.058049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 0.079102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forest:UN_regionAsia</w:t>
      </w:r>
      <w:proofErr w:type="spellEnd"/>
      <w:r>
        <w:rPr>
          <w:rStyle w:val="VerbatimChar"/>
        </w:rPr>
        <w:t xml:space="preserve">                       0.040704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Predominant_land_usePasture:UN_regionAsia</w:t>
      </w:r>
      <w:proofErr w:type="spellEnd"/>
      <w:r>
        <w:rPr>
          <w:rStyle w:val="VerbatimChar"/>
        </w:rPr>
        <w:t xml:space="preserve">                                 0.146173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Predominant_land_useCropland:UN_regionAsia</w:t>
      </w:r>
      <w:proofErr w:type="spellEnd"/>
      <w:r>
        <w:rPr>
          <w:rStyle w:val="VerbatimChar"/>
        </w:rPr>
        <w:t xml:space="preserve">                                0.061407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Predominant_land_useUrban:UN_regionAsia</w:t>
      </w:r>
      <w:proofErr w:type="spellEnd"/>
      <w:r>
        <w:rPr>
          <w:rStyle w:val="VerbatimChar"/>
        </w:rPr>
        <w:t xml:space="preserve">                                   0.202454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 0.062416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0.053764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0.065564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forest:UN_regionEurope</w:t>
      </w:r>
      <w:proofErr w:type="spellEnd"/>
      <w:r>
        <w:rPr>
          <w:rStyle w:val="VerbatimChar"/>
        </w:rPr>
        <w:t xml:space="preserve">                     0.056157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Predominant_land_usePasture:UN_regionEurope</w:t>
      </w:r>
      <w:proofErr w:type="spellEnd"/>
      <w:r>
        <w:rPr>
          <w:rStyle w:val="VerbatimChar"/>
        </w:rPr>
        <w:t xml:space="preserve">                               0.058878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Predominant_land_useCropland:UN_regionEurope</w:t>
      </w:r>
      <w:proofErr w:type="spellEnd"/>
      <w:r>
        <w:rPr>
          <w:rStyle w:val="VerbatimChar"/>
        </w:rPr>
        <w:t xml:space="preserve">                              0.054164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Predominant_land_useUrban:UN_regionEurope</w:t>
      </w:r>
      <w:proofErr w:type="spellEnd"/>
      <w:r>
        <w:rPr>
          <w:rStyle w:val="VerbatimChar"/>
        </w:rPr>
        <w:t xml:space="preserve">                                 0.107651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 0.059184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0.072279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0.249955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forest:UN_regionOceania</w:t>
      </w:r>
      <w:proofErr w:type="spellEnd"/>
      <w:r>
        <w:rPr>
          <w:rStyle w:val="VerbatimChar"/>
        </w:rPr>
        <w:t xml:space="preserve">                    0.086672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Predominant_land_usePasture:UN_regionOceania</w:t>
      </w:r>
      <w:proofErr w:type="spellEnd"/>
      <w:r>
        <w:rPr>
          <w:rStyle w:val="VerbatimChar"/>
        </w:rPr>
        <w:t xml:space="preserve">                              0.056131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Predominant_land_useCropland:UN_regionOceania</w:t>
      </w:r>
      <w:proofErr w:type="spellEnd"/>
      <w:r>
        <w:rPr>
          <w:rStyle w:val="VerbatimChar"/>
        </w:rPr>
        <w:t xml:space="preserve">                             0.091243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Predominant_land_useUrban:UN_regionOceania</w:t>
      </w:r>
      <w:proofErr w:type="spellEnd"/>
      <w:r>
        <w:rPr>
          <w:rStyle w:val="VerbatimChar"/>
        </w:rPr>
        <w:t xml:space="preserve">                                0.165376</w:t>
      </w:r>
      <w:r>
        <w:br/>
      </w:r>
      <w:r>
        <w:rPr>
          <w:rStyle w:val="VerbatimChar"/>
        </w:rPr>
        <w:t>##                                                                         z value</w:t>
      </w:r>
      <w:r>
        <w:br/>
      </w:r>
      <w:r>
        <w:rPr>
          <w:rStyle w:val="VerbatimChar"/>
        </w:rPr>
        <w:t>## (Intercept)                                                              18.553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                  -3.456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                  -1.878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                 -3.914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                  -7.303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                 -10.401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                 -12.670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                  -1.960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UN_regionAmericas</w:t>
      </w:r>
      <w:proofErr w:type="spellEnd"/>
      <w:r>
        <w:rPr>
          <w:rStyle w:val="VerbatimChar"/>
        </w:rPr>
        <w:t xml:space="preserve">                                                         0.745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UN_regionAsia</w:t>
      </w:r>
      <w:proofErr w:type="spellEnd"/>
      <w:r>
        <w:rPr>
          <w:rStyle w:val="VerbatimChar"/>
        </w:rPr>
        <w:t xml:space="preserve">                                                             2.126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UN_regionEurope</w:t>
      </w:r>
      <w:proofErr w:type="spellEnd"/>
      <w:r>
        <w:rPr>
          <w:rStyle w:val="VerbatimChar"/>
        </w:rPr>
        <w:t xml:space="preserve">                                                           0.963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UN_regionOceania</w:t>
      </w:r>
      <w:proofErr w:type="spellEnd"/>
      <w:r>
        <w:rPr>
          <w:rStyle w:val="VerbatimChar"/>
        </w:rPr>
        <w:t xml:space="preserve">                                                          0.536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 1.333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2.241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4.359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forest:UN_regionAmericas</w:t>
      </w:r>
      <w:proofErr w:type="spellEnd"/>
      <w:r>
        <w:rPr>
          <w:rStyle w:val="VerbatimChar"/>
        </w:rPr>
        <w:t xml:space="preserve">                   0.166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Predominant_land_usePasture:UN_regionAmericas</w:t>
      </w:r>
      <w:proofErr w:type="spellEnd"/>
      <w:r>
        <w:rPr>
          <w:rStyle w:val="VerbatimChar"/>
        </w:rPr>
        <w:t xml:space="preserve">                             7.445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Predominant_land_useCropland:UN_regionAmericas</w:t>
      </w:r>
      <w:proofErr w:type="spellEnd"/>
      <w:r>
        <w:rPr>
          <w:rStyle w:val="VerbatimChar"/>
        </w:rPr>
        <w:t xml:space="preserve">                            5.562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Predominant_land_useUrban:UN_regionAmericas</w:t>
      </w:r>
      <w:proofErr w:type="spellEnd"/>
      <w:r>
        <w:rPr>
          <w:rStyle w:val="VerbatimChar"/>
        </w:rPr>
        <w:t xml:space="preserve">                              -0.518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 -4.496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-0.145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 3.088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forest:UN_regionAsia</w:t>
      </w:r>
      <w:proofErr w:type="spellEnd"/>
      <w:r>
        <w:rPr>
          <w:rStyle w:val="VerbatimChar"/>
        </w:rPr>
        <w:t xml:space="preserve">                      -5.803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Predominant_land_usePasture:UN_regionAsia</w:t>
      </w:r>
      <w:proofErr w:type="spellEnd"/>
      <w:r>
        <w:rPr>
          <w:rStyle w:val="VerbatimChar"/>
        </w:rPr>
        <w:t xml:space="preserve">                                 1.259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Predominant_land_useCropland:UN_regionAsia</w:t>
      </w:r>
      <w:proofErr w:type="spellEnd"/>
      <w:r>
        <w:rPr>
          <w:rStyle w:val="VerbatimChar"/>
        </w:rPr>
        <w:t xml:space="preserve">                               -4.714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Predominant_land_useUrban:UN_regionAsia</w:t>
      </w:r>
      <w:proofErr w:type="spellEnd"/>
      <w:r>
        <w:rPr>
          <w:rStyle w:val="VerbatimChar"/>
        </w:rPr>
        <w:t xml:space="preserve">                                  -0.704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 0.317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-8.322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1.297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forest:UN_regionEurope</w:t>
      </w:r>
      <w:proofErr w:type="spellEnd"/>
      <w:r>
        <w:rPr>
          <w:rStyle w:val="VerbatimChar"/>
        </w:rPr>
        <w:t xml:space="preserve">                    -2.547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Predominant_land_usePasture:UN_regionEurope</w:t>
      </w:r>
      <w:proofErr w:type="spellEnd"/>
      <w:r>
        <w:rPr>
          <w:rStyle w:val="VerbatimChar"/>
        </w:rPr>
        <w:t xml:space="preserve">                               5.225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Predominant_land_useCropland:UN_regionEurope</w:t>
      </w:r>
      <w:proofErr w:type="spellEnd"/>
      <w:r>
        <w:rPr>
          <w:rStyle w:val="VerbatimChar"/>
        </w:rPr>
        <w:t xml:space="preserve">                              0.392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Predominant_land_useUrban:UN_regionEurope</w:t>
      </w:r>
      <w:proofErr w:type="spellEnd"/>
      <w:r>
        <w:rPr>
          <w:rStyle w:val="VerbatimChar"/>
        </w:rPr>
        <w:t xml:space="preserve">                                -2.683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 0.018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-0.382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1.624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forest:UN_regionOceania</w:t>
      </w:r>
      <w:proofErr w:type="spellEnd"/>
      <w:r>
        <w:rPr>
          <w:rStyle w:val="VerbatimChar"/>
        </w:rPr>
        <w:t xml:space="preserve">                   -0.497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Predominant_land_usePasture:UN_regionOceania</w:t>
      </w:r>
      <w:proofErr w:type="spellEnd"/>
      <w:r>
        <w:rPr>
          <w:rStyle w:val="VerbatimChar"/>
        </w:rPr>
        <w:t xml:space="preserve">                              6.150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Predominant_land_useCropland:UN_regionOceania</w:t>
      </w:r>
      <w:proofErr w:type="spellEnd"/>
      <w:r>
        <w:rPr>
          <w:rStyle w:val="VerbatimChar"/>
        </w:rPr>
        <w:t xml:space="preserve">                             3.070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Predominant_land_useUrban:UN_regionOceania</w:t>
      </w:r>
      <w:proofErr w:type="spellEnd"/>
      <w:r>
        <w:rPr>
          <w:rStyle w:val="VerbatimChar"/>
        </w:rPr>
        <w:t xml:space="preserve">                                1.172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(&gt;|z|)</w:t>
      </w:r>
      <w:r>
        <w:br/>
      </w:r>
      <w:r>
        <w:rPr>
          <w:rStyle w:val="VerbatimChar"/>
        </w:rPr>
        <w:t>## (Intercept)                                                            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                 0.000548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                 0.060380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                9.07e-05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                 2.81e-13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                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                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                 0.049970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UN_regionAmericas</w:t>
      </w:r>
      <w:proofErr w:type="spellEnd"/>
      <w:r>
        <w:rPr>
          <w:rStyle w:val="VerbatimChar"/>
        </w:rPr>
        <w:t xml:space="preserve">                                                       0.456481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UN_regionAsia</w:t>
      </w:r>
      <w:proofErr w:type="spellEnd"/>
      <w:r>
        <w:rPr>
          <w:rStyle w:val="VerbatimChar"/>
        </w:rPr>
        <w:t xml:space="preserve">                                                           0.033507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UN_regionEurope</w:t>
      </w:r>
      <w:proofErr w:type="spellEnd"/>
      <w:r>
        <w:rPr>
          <w:rStyle w:val="VerbatimChar"/>
        </w:rPr>
        <w:t xml:space="preserve">                                                         0.335718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UN_regionOceania</w:t>
      </w:r>
      <w:proofErr w:type="spellEnd"/>
      <w:r>
        <w:rPr>
          <w:rStyle w:val="VerbatimChar"/>
        </w:rPr>
        <w:t xml:space="preserve">                                                        0.591625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0.182679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0.025034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1.31e-05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forest:UN_regionAmericas</w:t>
      </w:r>
      <w:proofErr w:type="spellEnd"/>
      <w:r>
        <w:rPr>
          <w:rStyle w:val="VerbatimChar"/>
        </w:rPr>
        <w:t xml:space="preserve">                 0.868160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Predominant_land_usePasture:UN_regionAmericas</w:t>
      </w:r>
      <w:proofErr w:type="spellEnd"/>
      <w:r>
        <w:rPr>
          <w:rStyle w:val="VerbatimChar"/>
        </w:rPr>
        <w:t xml:space="preserve">                           9.69e-14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Predominant_land_useCropland:UN_regionAmericas</w:t>
      </w:r>
      <w:proofErr w:type="spellEnd"/>
      <w:r>
        <w:rPr>
          <w:rStyle w:val="VerbatimChar"/>
        </w:rPr>
        <w:t xml:space="preserve">                          2.67e-08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Predominant_land_useUrban:UN_regionAmericas</w:t>
      </w:r>
      <w:proofErr w:type="spellEnd"/>
      <w:r>
        <w:rPr>
          <w:rStyle w:val="VerbatimChar"/>
        </w:rPr>
        <w:t xml:space="preserve">                             0.604161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6.92e-06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0.885020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0.002016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forest:UN_regionAsia</w:t>
      </w:r>
      <w:proofErr w:type="spellEnd"/>
      <w:r>
        <w:rPr>
          <w:rStyle w:val="VerbatimChar"/>
        </w:rPr>
        <w:t xml:space="preserve">                     6.50e-09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Predominant_land_usePasture:UN_regionAsia</w:t>
      </w:r>
      <w:proofErr w:type="spellEnd"/>
      <w:r>
        <w:rPr>
          <w:rStyle w:val="VerbatimChar"/>
        </w:rPr>
        <w:t xml:space="preserve">                               0.208154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Predominant_land_useCropland:UN_regionAsia</w:t>
      </w:r>
      <w:proofErr w:type="spellEnd"/>
      <w:r>
        <w:rPr>
          <w:rStyle w:val="VerbatimChar"/>
        </w:rPr>
        <w:t xml:space="preserve">                              2.43e-06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Predominant_land_useUrban:UN_regionAsia</w:t>
      </w:r>
      <w:proofErr w:type="spellEnd"/>
      <w:r>
        <w:rPr>
          <w:rStyle w:val="VerbatimChar"/>
        </w:rPr>
        <w:t xml:space="preserve">                                 0.481737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0.751396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&lt; 2e-16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0.194525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forest:UN_regionEurope</w:t>
      </w:r>
      <w:proofErr w:type="spellEnd"/>
      <w:r>
        <w:rPr>
          <w:rStyle w:val="VerbatimChar"/>
        </w:rPr>
        <w:t xml:space="preserve">                   0.010879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Predominant_land_usePasture:UN_regionEurope</w:t>
      </w:r>
      <w:proofErr w:type="spellEnd"/>
      <w:r>
        <w:rPr>
          <w:rStyle w:val="VerbatimChar"/>
        </w:rPr>
        <w:t xml:space="preserve">                             1.74e-07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Predominant_land_useCropland:UN_regionEurope</w:t>
      </w:r>
      <w:proofErr w:type="spellEnd"/>
      <w:r>
        <w:rPr>
          <w:rStyle w:val="VerbatimChar"/>
        </w:rPr>
        <w:t xml:space="preserve">                            0.695360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Predominant_land_useUrban:UN_regionEurope</w:t>
      </w:r>
      <w:proofErr w:type="spellEnd"/>
      <w:r>
        <w:rPr>
          <w:rStyle w:val="VerbatimChar"/>
        </w:rPr>
        <w:t xml:space="preserve">                               0.007289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0.985883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0.702501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0.104354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forest:UN_regionOceania</w:t>
      </w:r>
      <w:proofErr w:type="spellEnd"/>
      <w:r>
        <w:rPr>
          <w:rStyle w:val="VerbatimChar"/>
        </w:rPr>
        <w:t xml:space="preserve">                  0.619303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Predominant_land_usePasture:UN_regionOceania</w:t>
      </w:r>
      <w:proofErr w:type="spellEnd"/>
      <w:r>
        <w:rPr>
          <w:rStyle w:val="VerbatimChar"/>
        </w:rPr>
        <w:t xml:space="preserve">                            7.75e-10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Predominant_land_useCropland:UN_regionOceania</w:t>
      </w:r>
      <w:proofErr w:type="spellEnd"/>
      <w:r>
        <w:rPr>
          <w:rStyle w:val="VerbatimChar"/>
        </w:rPr>
        <w:t xml:space="preserve">                           0.002143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Predominant_land_useUrban:UN_regionOceania</w:t>
      </w:r>
      <w:proofErr w:type="spellEnd"/>
      <w:r>
        <w:rPr>
          <w:rStyle w:val="VerbatimChar"/>
        </w:rPr>
        <w:t xml:space="preserve">                              0.241215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>## (Intercept)                                                             ***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vegetation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vegetation                  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vegetation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forest     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</w:t>
      </w:r>
      <w:proofErr w:type="spellEnd"/>
      <w:r>
        <w:rPr>
          <w:rStyle w:val="VerbatimChar"/>
        </w:rPr>
        <w:t xml:space="preserve">               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</w:t>
      </w:r>
      <w:proofErr w:type="spellEnd"/>
      <w:r>
        <w:rPr>
          <w:rStyle w:val="VerbatimChar"/>
        </w:rPr>
        <w:t xml:space="preserve">              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</w:t>
      </w:r>
      <w:proofErr w:type="spellEnd"/>
      <w:r>
        <w:rPr>
          <w:rStyle w:val="VerbatimChar"/>
        </w:rPr>
        <w:t xml:space="preserve">                                   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UN_regionAmericas</w:t>
      </w:r>
      <w:proofErr w:type="spellEnd"/>
      <w:r>
        <w:rPr>
          <w:rStyle w:val="VerbatimChar"/>
        </w:rPr>
        <w:t xml:space="preserve">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UN_regionAsia</w:t>
      </w:r>
      <w:proofErr w:type="spellEnd"/>
      <w:r>
        <w:rPr>
          <w:rStyle w:val="VerbatimChar"/>
        </w:rPr>
        <w:t xml:space="preserve">                                               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UN_regionEurope</w:t>
      </w:r>
      <w:proofErr w:type="spellEnd"/>
      <w:r>
        <w:rPr>
          <w:rStyle w:val="VerbatimChar"/>
        </w:rPr>
        <w:t xml:space="preserve"> 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UN_regionOceania</w:t>
      </w:r>
      <w:proofErr w:type="spellEnd"/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vegetation:UN_regionAmericas</w:t>
      </w:r>
      <w:proofErr w:type="spellEnd"/>
      <w:r>
        <w:rPr>
          <w:rStyle w:val="VerbatimChar"/>
        </w:rPr>
        <w:t xml:space="preserve">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forest:UN_regionAmericas</w:t>
      </w:r>
      <w:proofErr w:type="spellEnd"/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Predominant_land_usePasture:UN_regionAmericas</w:t>
      </w:r>
      <w:proofErr w:type="spellEnd"/>
      <w:r>
        <w:rPr>
          <w:rStyle w:val="VerbatimChar"/>
        </w:rPr>
        <w:t xml:space="preserve">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Predominant_land_useCropland:UN_regionAmericas</w:t>
      </w:r>
      <w:proofErr w:type="spellEnd"/>
      <w:r>
        <w:rPr>
          <w:rStyle w:val="VerbatimChar"/>
        </w:rPr>
        <w:t xml:space="preserve">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Predominant_land_useUrban:UN_regionAmericas</w:t>
      </w:r>
      <w:proofErr w:type="spellEnd"/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vegetation:UN_regionAsia</w:t>
      </w:r>
      <w:proofErr w:type="spellEnd"/>
      <w:r>
        <w:rPr>
          <w:rStyle w:val="VerbatimChar"/>
        </w:rPr>
        <w:t xml:space="preserve">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forest:UN_regionAsia</w:t>
      </w:r>
      <w:proofErr w:type="spellEnd"/>
      <w:r>
        <w:rPr>
          <w:rStyle w:val="VerbatimChar"/>
        </w:rPr>
        <w:t xml:space="preserve">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Predominant_land_usePasture:UN_regionAsia</w:t>
      </w:r>
      <w:proofErr w:type="spellEnd"/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Predominant_land_useCropland:UN_regionAsia</w:t>
      </w:r>
      <w:proofErr w:type="spellEnd"/>
      <w:r>
        <w:rPr>
          <w:rStyle w:val="VerbatimChar"/>
        </w:rPr>
        <w:t xml:space="preserve"> 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Predominant_land_useUrban:UN_regionAsia</w:t>
      </w:r>
      <w:proofErr w:type="spellEnd"/>
      <w:r>
        <w:rPr>
          <w:rStyle w:val="VerbatimChar"/>
        </w:rPr>
        <w:t xml:space="preserve">                             </w:t>
      </w:r>
      <w:r>
        <w:rPr>
          <w:rStyle w:val="VerbatimChar"/>
        </w:rPr>
        <w:lastRenderedPageBreak/>
        <w:t xml:space="preserve">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vegetation:UN_regionEurope</w:t>
      </w:r>
      <w:proofErr w:type="spellEnd"/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forest:UN_regionEurope</w:t>
      </w:r>
      <w:proofErr w:type="spellEnd"/>
      <w:r>
        <w:rPr>
          <w:rStyle w:val="VerbatimChar"/>
        </w:rPr>
        <w:t xml:space="preserve">                  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Predominant_land_usePasture:UN_regionEurope</w:t>
      </w:r>
      <w:proofErr w:type="spellEnd"/>
      <w:r>
        <w:rPr>
          <w:rStyle w:val="VerbatimChar"/>
        </w:rPr>
        <w:t xml:space="preserve"> 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Predominant_land_useCropland:UN_regionEurope</w:t>
      </w:r>
      <w:proofErr w:type="spellEnd"/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Predominant_land_useUrban:UN_regionEurope</w:t>
      </w:r>
      <w:proofErr w:type="spellEnd"/>
      <w:r>
        <w:rPr>
          <w:rStyle w:val="VerbatimChar"/>
        </w:rPr>
        <w:t xml:space="preserve">            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Predominant_land_useYoung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Predominant_land_useIntermediate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Predominant_land_useMature</w:t>
      </w:r>
      <w:proofErr w:type="spellEnd"/>
      <w:r>
        <w:rPr>
          <w:rStyle w:val="VerbatimChar"/>
        </w:rPr>
        <w:t xml:space="preserve"> secondary </w:t>
      </w:r>
      <w:proofErr w:type="spellStart"/>
      <w:r>
        <w:rPr>
          <w:rStyle w:val="VerbatimChar"/>
        </w:rPr>
        <w:t>vegetation:UN_regionOceania</w:t>
      </w:r>
      <w:proofErr w:type="spellEnd"/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Predominant_land_usePlantation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forest:UN_regionOceania</w:t>
      </w:r>
      <w:proofErr w:type="spellEnd"/>
      <w:r>
        <w:rPr>
          <w:rStyle w:val="VerbatimChar"/>
        </w:rPr>
        <w:t xml:space="preserve">       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Predominant_land_usePasture:UN_regionOceania</w:t>
      </w:r>
      <w:proofErr w:type="spellEnd"/>
      <w:r>
        <w:rPr>
          <w:rStyle w:val="VerbatimChar"/>
        </w:rPr>
        <w:t xml:space="preserve">                           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Predominant_land_useCropland:UN_regionOceania</w:t>
      </w:r>
      <w:proofErr w:type="spellEnd"/>
      <w:r>
        <w:rPr>
          <w:rStyle w:val="VerbatimChar"/>
        </w:rPr>
        <w:t xml:space="preserve">                          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Predominant_land_useUrban:UN_regionOceania</w:t>
      </w:r>
      <w:proofErr w:type="spellEnd"/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8A106F" w:rsidRDefault="00567A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matrix not shown by default, as p = 40 &gt; 12.</w:t>
      </w:r>
      <w:r>
        <w:br/>
      </w:r>
      <w:r>
        <w:rPr>
          <w:rStyle w:val="VerbatimChar"/>
        </w:rPr>
        <w:t xml:space="preserve">## Use </w:t>
      </w:r>
      <w:proofErr w:type="gramStart"/>
      <w:r>
        <w:rPr>
          <w:rStyle w:val="VerbatimChar"/>
        </w:rPr>
        <w:t>print(</w:t>
      </w:r>
      <w:proofErr w:type="gramEnd"/>
      <w:r>
        <w:rPr>
          <w:rStyle w:val="VerbatimChar"/>
        </w:rPr>
        <w:t>x, correlation=TRUE)  or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vcov</w:t>
      </w:r>
      <w:proofErr w:type="spellEnd"/>
      <w:r>
        <w:rPr>
          <w:rStyle w:val="VerbatimChar"/>
        </w:rPr>
        <w:t>(x)        if you need it</w:t>
      </w:r>
    </w:p>
    <w:p w:rsidR="008A106F" w:rsidRDefault="00567A33">
      <w:pPr>
        <w:pStyle w:val="SourceCode"/>
      </w:pP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 xml:space="preserve">## Model failed to converge with </w:t>
      </w:r>
      <w:proofErr w:type="spellStart"/>
      <w:r>
        <w:rPr>
          <w:rStyle w:val="VerbatimChar"/>
        </w:rPr>
        <w:t>max|grad</w:t>
      </w:r>
      <w:proofErr w:type="spellEnd"/>
      <w:r>
        <w:rPr>
          <w:rStyle w:val="VerbatimChar"/>
        </w:rPr>
        <w:t>| = 0.0340254 (</w:t>
      </w:r>
      <w:proofErr w:type="spellStart"/>
      <w:r>
        <w:rPr>
          <w:rStyle w:val="VerbatimChar"/>
        </w:rPr>
        <w:t>tol</w:t>
      </w:r>
      <w:proofErr w:type="spellEnd"/>
      <w:r>
        <w:rPr>
          <w:rStyle w:val="VerbatimChar"/>
        </w:rPr>
        <w:t xml:space="preserve"> = 0.002, component 1)</w:t>
      </w:r>
      <w:r>
        <w:br/>
      </w:r>
      <w:r>
        <w:rPr>
          <w:rStyle w:val="VerbatimChar"/>
        </w:rPr>
        <w:t>## failure to converge in 10000 evaluations</w:t>
      </w:r>
    </w:p>
    <w:p w:rsidR="008A106F" w:rsidRDefault="00567A33">
      <w:pPr>
        <w:pStyle w:val="SourceCode"/>
      </w:pPr>
      <w:proofErr w:type="gramStart"/>
      <w:r>
        <w:rPr>
          <w:rStyle w:val="KeywordTok"/>
        </w:rPr>
        <w:t>source</w:t>
      </w:r>
      <w:r>
        <w:rPr>
          <w:rStyle w:val="NormalTok"/>
        </w:rPr>
        <w:t>(</w:t>
      </w:r>
      <w:proofErr w:type="gramEnd"/>
      <w:r>
        <w:rPr>
          <w:rStyle w:val="StringTok"/>
        </w:rPr>
        <w:t>"/Users/dd/Desktop/R script/</w:t>
      </w:r>
      <w:proofErr w:type="spellStart"/>
      <w:r>
        <w:rPr>
          <w:rStyle w:val="StringTok"/>
        </w:rPr>
        <w:t>PlotErrBar_interactions.R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"/Users/dd/Desktop/R script/J-</w:t>
      </w:r>
      <w:proofErr w:type="spellStart"/>
      <w:r>
        <w:rPr>
          <w:rStyle w:val="StringTok"/>
        </w:rPr>
        <w:t>Yidi.R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8A106F" w:rsidRDefault="00567A33">
      <w:pPr>
        <w:pStyle w:val="2"/>
      </w:pPr>
      <w:bookmarkStart w:id="4" w:name="plot-the-results"/>
      <w:r>
        <w:t>Plot the results</w:t>
      </w:r>
      <w:bookmarkEnd w:id="4"/>
    </w:p>
    <w:p w:rsidR="008A106F" w:rsidRDefault="00567A33">
      <w:pPr>
        <w:pStyle w:val="SourceCode"/>
      </w:pPr>
      <w:proofErr w:type="spellStart"/>
      <w:r>
        <w:rPr>
          <w:rStyle w:val="KeywordTok"/>
        </w:rPr>
        <w:t>PlotErrBar_interactions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m5</w:t>
      </w:r>
      <w:r>
        <w:br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>resp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Species_richness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>Effect1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Predominant_land_use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lastRenderedPageBreak/>
        <w:t xml:space="preserve">                        , </w:t>
      </w:r>
      <w:r>
        <w:rPr>
          <w:rStyle w:val="DataTypeTok"/>
        </w:rPr>
        <w:t>Effect2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UN_region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>off=</w:t>
      </w:r>
      <w:r>
        <w:rPr>
          <w:rStyle w:val="NormalTok"/>
        </w:rPr>
        <w:t xml:space="preserve"> </w:t>
      </w:r>
      <w:r>
        <w:rPr>
          <w:rStyle w:val="FloatTok"/>
        </w:rPr>
        <w:t>-0.4</w:t>
      </w:r>
      <w:r>
        <w:br/>
      </w:r>
      <w:r>
        <w:rPr>
          <w:rStyle w:val="NormalTok"/>
        </w:rPr>
        <w:t xml:space="preserve">                        , </w:t>
      </w:r>
      <w:proofErr w:type="spellStart"/>
      <w:r>
        <w:rPr>
          <w:rStyle w:val="DataTypeTok"/>
        </w:rPr>
        <w:t>off_increment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br/>
      </w:r>
      <w:r>
        <w:rPr>
          <w:rStyle w:val="NormalTok"/>
        </w:rPr>
        <w:t xml:space="preserve">                        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                        , </w:t>
      </w:r>
      <w:proofErr w:type="spellStart"/>
      <w:r>
        <w:rPr>
          <w:rStyle w:val="DataTypeTok"/>
        </w:rPr>
        <w:t>leg.pos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, </w:t>
      </w:r>
      <w:proofErr w:type="spellStart"/>
      <w:r>
        <w:rPr>
          <w:rStyle w:val="DataTypeTok"/>
        </w:rPr>
        <w:t>blackwhite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                      , </w:t>
      </w:r>
      <w:proofErr w:type="spellStart"/>
      <w:r>
        <w:rPr>
          <w:rStyle w:val="DataTypeTok"/>
        </w:rPr>
        <w:t>ylims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0.9</w:t>
      </w:r>
      <w:r>
        <w:rPr>
          <w:rStyle w:val="NormalTok"/>
        </w:rPr>
        <w:t>,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, </w:t>
      </w:r>
      <w:proofErr w:type="spellStart"/>
      <w:r>
        <w:rPr>
          <w:rStyle w:val="DataTypeTok"/>
        </w:rPr>
        <w:t>srttxt</w:t>
      </w:r>
      <w:proofErr w:type="spellEnd"/>
      <w:r>
        <w:rPr>
          <w:rStyle w:val="DataTypeTok"/>
        </w:rPr>
        <w:t xml:space="preserve"> =</w:t>
      </w:r>
      <w:r>
        <w:rPr>
          <w:rStyle w:val="DecValTok"/>
        </w:rPr>
        <w:t>30</w:t>
      </w:r>
      <w:r>
        <w:rPr>
          <w:rStyle w:val="NormalTok"/>
        </w:rPr>
        <w:t xml:space="preserve">)  </w:t>
      </w:r>
    </w:p>
    <w:p w:rsidR="008A106F" w:rsidRDefault="00567A3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roquefort</w:t>
      </w:r>
      <w:proofErr w:type="spellEnd"/>
    </w:p>
    <w:p w:rsidR="008A106F" w:rsidRDefault="00567A33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library(</w:t>
      </w:r>
      <w:proofErr w:type="gramEnd"/>
      <w:r>
        <w:rPr>
          <w:rStyle w:val="VerbatimChar"/>
        </w:rPr>
        <w:t xml:space="preserve">package, </w:t>
      </w:r>
      <w:proofErr w:type="spellStart"/>
      <w:r>
        <w:rPr>
          <w:rStyle w:val="VerbatimChar"/>
        </w:rPr>
        <w:t>lib.loc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lib.loc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character.only</w:t>
      </w:r>
      <w:proofErr w:type="spellEnd"/>
      <w:r>
        <w:rPr>
          <w:rStyle w:val="VerbatimChar"/>
        </w:rPr>
        <w:t xml:space="preserve"> = TRUE,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logical.return</w:t>
      </w:r>
      <w:proofErr w:type="spellEnd"/>
      <w:r>
        <w:rPr>
          <w:rStyle w:val="VerbatimChar"/>
        </w:rPr>
        <w:t xml:space="preserve"> = TRUE, : there is no package called '</w:t>
      </w:r>
      <w:proofErr w:type="spellStart"/>
      <w:r>
        <w:rPr>
          <w:rStyle w:val="VerbatimChar"/>
        </w:rPr>
        <w:t>roquefort</w:t>
      </w:r>
      <w:proofErr w:type="spellEnd"/>
      <w:r>
        <w:rPr>
          <w:rStyle w:val="VerbatimChar"/>
        </w:rPr>
        <w:t>'</w:t>
      </w:r>
    </w:p>
    <w:p w:rsidR="008A106F" w:rsidRDefault="00567A33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4-continents-s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0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0F11" w:rsidRDefault="00550F11">
      <w:pPr>
        <w:spacing w:after="0"/>
      </w:pPr>
      <w:r>
        <w:separator/>
      </w:r>
    </w:p>
  </w:endnote>
  <w:endnote w:type="continuationSeparator" w:id="0">
    <w:p w:rsidR="00550F11" w:rsidRDefault="00550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0F11" w:rsidRDefault="00550F11">
      <w:r>
        <w:separator/>
      </w:r>
    </w:p>
  </w:footnote>
  <w:footnote w:type="continuationSeparator" w:id="0">
    <w:p w:rsidR="00550F11" w:rsidRDefault="0055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EA6E2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9B6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50F11"/>
    <w:rsid w:val="00567A33"/>
    <w:rsid w:val="00590D07"/>
    <w:rsid w:val="00784D58"/>
    <w:rsid w:val="008A106F"/>
    <w:rsid w:val="008D6863"/>
    <w:rsid w:val="009C2A0A"/>
    <w:rsid w:val="00B86B75"/>
    <w:rsid w:val="00BC48D5"/>
    <w:rsid w:val="00C36279"/>
    <w:rsid w:val="00E315A3"/>
    <w:rsid w:val="00FB13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97B25"/>
  <w15:docId w15:val="{D55FA2CC-D209-014D-A16C-212C101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3533</Words>
  <Characters>19469</Characters>
  <Application>Microsoft Office Word</Application>
  <DocSecurity>0</DocSecurity>
  <Lines>374</Lines>
  <Paragraphs>132</Paragraphs>
  <ScaleCrop>false</ScaleCrop>
  <Company/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output4 continents-sr</dc:title>
  <dc:creator>Yidi</dc:creator>
  <cp:keywords/>
  <cp:lastModifiedBy>Jiang, Yidi</cp:lastModifiedBy>
  <cp:revision>3</cp:revision>
  <dcterms:created xsi:type="dcterms:W3CDTF">2020-08-17T17:47:00Z</dcterms:created>
  <dcterms:modified xsi:type="dcterms:W3CDTF">2020-08-20T13:27:00Z</dcterms:modified>
</cp:coreProperties>
</file>