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Etude de cas "gestion d'une bibliothèque"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  <w:u w:val="single"/>
        </w:rPr>
        <w:t>NB </w:t>
      </w:r>
      <w:r>
        <w:rPr>
          <w:i/>
          <w:iCs/>
        </w:rPr>
        <w:t>: tout de qui est noté "v2" n'est pas prioritaire et ne sera abordé que lors d'une éventuelle seconde itération.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Cahier des charges 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Fonts w:ascii="TimesNewRomanPSMT" w:hAnsi="TimesNewRomanPSMT"/>
          <w:sz w:val="24"/>
        </w:rPr>
        <w:t>Dans une bibliothèque, des abonnés peuvent emprunter des exemplaires d’oeuvres littéraires auprès</w:t>
      </w:r>
    </w:p>
    <w:p>
      <w:pPr>
        <w:pStyle w:val="Normal"/>
        <w:bidi w:val="0"/>
        <w:jc w:val="start"/>
        <w:rPr/>
      </w:pPr>
      <w:r>
        <w:rPr>
          <w:rFonts w:ascii="TimesNewRomanPSMT" w:hAnsi="TimesNewRomanPSMT"/>
          <w:sz w:val="24"/>
        </w:rPr>
        <w:t>du biblioth</w:t>
      </w:r>
      <w:r>
        <w:rPr>
          <w:rFonts w:ascii="TimesNewRomanPSMT" w:hAnsi="TimesNewRomanPSMT"/>
          <w:sz w:val="24"/>
        </w:rPr>
        <w:t>é</w:t>
      </w:r>
      <w:r>
        <w:rPr>
          <w:rFonts w:ascii="TimesNewRomanPSMT" w:hAnsi="TimesNewRomanPSMT"/>
          <w:sz w:val="24"/>
        </w:rPr>
        <w:t>caire qui enregistre la date de d</w:t>
      </w:r>
      <w:r>
        <w:rPr>
          <w:rFonts w:ascii="TimesNewRomanPSMT" w:hAnsi="TimesNewRomanPSMT"/>
          <w:sz w:val="24"/>
        </w:rPr>
        <w:t>é</w:t>
      </w:r>
      <w:r>
        <w:rPr>
          <w:rFonts w:ascii="TimesNewRomanPSMT" w:hAnsi="TimesNewRomanPSMT"/>
          <w:sz w:val="24"/>
        </w:rPr>
        <w:t>but et l</w:t>
      </w:r>
      <w:r>
        <w:rPr>
          <w:rFonts w:ascii="TimesNewRomanPSMT" w:hAnsi="TimesNewRomanPSMT"/>
          <w:sz w:val="24"/>
        </w:rPr>
        <w:t xml:space="preserve">es autres détails </w:t>
      </w:r>
      <w:r>
        <w:rPr>
          <w:rFonts w:ascii="TimesNewRomanPSMT" w:hAnsi="TimesNewRomanPSMT"/>
          <w:sz w:val="24"/>
        </w:rPr>
        <w:t>de l’emprunt.</w:t>
      </w:r>
    </w:p>
    <w:p>
      <w:pPr>
        <w:pStyle w:val="Normal"/>
        <w:bidi w:val="0"/>
        <w:jc w:val="start"/>
        <w:rPr>
          <w:rFonts w:ascii="TimesNewRomanPSMT" w:hAnsi="TimesNewRomanPSMT"/>
          <w:sz w:val="24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TimesNewRomanPSMT" w:hAnsi="TimesNewRomanPSMT"/>
          <w:sz w:val="24"/>
        </w:rPr>
        <w:t>Un responsable abonnement prend en compte les inscriptions des nouveaux abonn</w:t>
      </w:r>
      <w:r>
        <w:rPr>
          <w:rFonts w:ascii="TimesNewRomanPSMT" w:hAnsi="TimesNewRomanPSMT"/>
          <w:sz w:val="24"/>
        </w:rPr>
        <w:t>é</w:t>
      </w:r>
      <w:r>
        <w:rPr>
          <w:rFonts w:ascii="TimesNewRomanPSMT" w:hAnsi="TimesNewRomanPSMT"/>
          <w:sz w:val="24"/>
        </w:rPr>
        <w:t xml:space="preserve">s et </w:t>
      </w:r>
      <w:r>
        <w:rPr>
          <w:rFonts w:ascii="TimesNewRomanPSMT" w:hAnsi="TimesNewRomanPSMT"/>
          <w:i/>
          <w:iCs/>
          <w:sz w:val="24"/>
        </w:rPr>
        <w:t xml:space="preserve">, </w:t>
      </w:r>
      <w:r>
        <w:rPr>
          <w:rFonts w:ascii="TimesNewRomanPSMT" w:hAnsi="TimesNewRomanPSMT"/>
          <w:i/>
          <w:iCs/>
          <w:sz w:val="24"/>
        </w:rPr>
        <w:t xml:space="preserve">en v2, </w:t>
      </w:r>
      <w:r>
        <w:rPr>
          <w:rFonts w:ascii="TimesNewRomanPSMT" w:hAnsi="TimesNewRomanPSMT"/>
          <w:i/>
          <w:iCs/>
          <w:sz w:val="24"/>
        </w:rPr>
        <w:t>g</w:t>
      </w:r>
      <w:r>
        <w:rPr>
          <w:rFonts w:ascii="TimesNewRomanPSMT" w:hAnsi="TimesNewRomanPSMT"/>
          <w:i/>
          <w:iCs/>
          <w:sz w:val="24"/>
        </w:rPr>
        <w:t>è</w:t>
      </w:r>
      <w:r>
        <w:rPr>
          <w:rFonts w:ascii="TimesNewRomanPSMT" w:hAnsi="TimesNewRomanPSMT"/>
          <w:i/>
          <w:iCs/>
          <w:sz w:val="24"/>
        </w:rPr>
        <w:t>re les contentieux (exemplaires non rendus dans le d</w:t>
      </w:r>
      <w:r>
        <w:rPr>
          <w:rFonts w:ascii="TimesNewRomanPSMT" w:hAnsi="TimesNewRomanPSMT"/>
          <w:i/>
          <w:iCs/>
          <w:sz w:val="24"/>
        </w:rPr>
        <w:t>é</w:t>
      </w:r>
      <w:r>
        <w:rPr>
          <w:rFonts w:ascii="TimesNewRomanPSMT" w:hAnsi="TimesNewRomanPSMT"/>
          <w:i/>
          <w:iCs/>
          <w:sz w:val="24"/>
        </w:rPr>
        <w:t>lai imparti, abim</w:t>
      </w:r>
      <w:r>
        <w:rPr>
          <w:rFonts w:ascii="TimesNewRomanPSMT" w:hAnsi="TimesNewRomanPSMT"/>
          <w:i/>
          <w:iCs/>
          <w:sz w:val="24"/>
        </w:rPr>
        <w:t>é</w:t>
      </w:r>
      <w:r>
        <w:rPr>
          <w:rFonts w:ascii="TimesNewRomanPSMT" w:hAnsi="TimesNewRomanPSMT"/>
          <w:i/>
          <w:iCs/>
          <w:sz w:val="24"/>
        </w:rPr>
        <w:t>s ,  …).</w:t>
      </w:r>
    </w:p>
    <w:p>
      <w:pPr>
        <w:pStyle w:val="Normal"/>
        <w:bidi w:val="0"/>
        <w:jc w:val="start"/>
        <w:rPr>
          <w:rFonts w:ascii="TimesNewRomanPSMT" w:hAnsi="TimesNewRomanPSMT"/>
          <w:i/>
          <w:i/>
          <w:iCs/>
          <w:sz w:val="24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TimesNewRomanPSMT" w:hAnsi="TimesNewRomanPSMT"/>
          <w:sz w:val="24"/>
        </w:rPr>
        <w:t>Un abonn</w:t>
      </w:r>
      <w:r>
        <w:rPr>
          <w:rFonts w:ascii="TimesNewRomanPSMT" w:hAnsi="TimesNewRomanPSMT"/>
          <w:sz w:val="24"/>
        </w:rPr>
        <w:t>é</w:t>
      </w:r>
      <w:r>
        <w:rPr>
          <w:rFonts w:ascii="TimesNewRomanPSMT" w:hAnsi="TimesNewRomanPSMT"/>
          <w:sz w:val="24"/>
        </w:rPr>
        <w:t xml:space="preserve"> est identifi</w:t>
      </w:r>
      <w:r>
        <w:rPr>
          <w:rFonts w:ascii="TimesNewRomanPSMT" w:hAnsi="TimesNewRomanPSMT"/>
          <w:sz w:val="24"/>
        </w:rPr>
        <w:t>é</w:t>
      </w:r>
      <w:r>
        <w:rPr>
          <w:rFonts w:ascii="TimesNewRomanPSMT" w:hAnsi="TimesNewRomanPSMT"/>
          <w:sz w:val="24"/>
        </w:rPr>
        <w:t xml:space="preserve"> par un num</w:t>
      </w:r>
      <w:r>
        <w:rPr>
          <w:rFonts w:ascii="TimesNewRomanPSMT" w:hAnsi="TimesNewRomanPSMT"/>
          <w:sz w:val="24"/>
        </w:rPr>
        <w:t>é</w:t>
      </w:r>
      <w:r>
        <w:rPr>
          <w:rFonts w:ascii="TimesNewRomanPSMT" w:hAnsi="TimesNewRomanPSMT"/>
          <w:sz w:val="24"/>
        </w:rPr>
        <w:t>ro et d</w:t>
      </w:r>
      <w:r>
        <w:rPr>
          <w:rFonts w:ascii="TimesNewRomanPSMT" w:hAnsi="TimesNewRomanPSMT"/>
          <w:sz w:val="24"/>
        </w:rPr>
        <w:t>é</w:t>
      </w:r>
      <w:r>
        <w:rPr>
          <w:rFonts w:ascii="TimesNewRomanPSMT" w:hAnsi="TimesNewRomanPSMT"/>
          <w:sz w:val="24"/>
        </w:rPr>
        <w:t>crit par ses nom, prenom, adresse et age.</w:t>
      </w:r>
    </w:p>
    <w:p>
      <w:pPr>
        <w:pStyle w:val="Normal"/>
        <w:bidi w:val="0"/>
        <w:jc w:val="start"/>
        <w:rPr/>
      </w:pPr>
      <w:r>
        <w:rPr>
          <w:rFonts w:ascii="TimesNewRomanPSMT" w:hAnsi="TimesNewRomanPSMT"/>
          <w:sz w:val="24"/>
        </w:rPr>
        <w:t>Pour chaque abonn</w:t>
      </w:r>
      <w:r>
        <w:rPr>
          <w:rFonts w:ascii="TimesNewRomanPSMT" w:hAnsi="TimesNewRomanPSMT"/>
          <w:sz w:val="24"/>
        </w:rPr>
        <w:t>é</w:t>
      </w:r>
      <w:r>
        <w:rPr>
          <w:rFonts w:ascii="TimesNewRomanPSMT" w:hAnsi="TimesNewRomanPSMT"/>
          <w:sz w:val="24"/>
        </w:rPr>
        <w:t xml:space="preserve"> on connait le nombre d’exemplaires emprunt</w:t>
      </w:r>
      <w:r>
        <w:rPr>
          <w:rFonts w:ascii="TimesNewRomanPSMT" w:hAnsi="TimesNewRomanPSMT"/>
          <w:sz w:val="24"/>
        </w:rPr>
        <w:t>é</w:t>
      </w:r>
      <w:r>
        <w:rPr>
          <w:rFonts w:ascii="TimesNewRomanPSMT" w:hAnsi="TimesNewRomanPSMT"/>
          <w:sz w:val="24"/>
        </w:rPr>
        <w:t>s et non encore rendus.</w:t>
      </w:r>
    </w:p>
    <w:p>
      <w:pPr>
        <w:pStyle w:val="Normal"/>
        <w:bidi w:val="0"/>
        <w:jc w:val="start"/>
        <w:rPr/>
      </w:pPr>
      <w:r>
        <w:rPr>
          <w:rFonts w:ascii="TimesNewRomanPSMT" w:hAnsi="TimesNewRomanPSMT"/>
          <w:sz w:val="24"/>
        </w:rPr>
        <w:t>Une oeuvre litt</w:t>
      </w:r>
      <w:r>
        <w:rPr>
          <w:rFonts w:ascii="TimesNewRomanPSMT" w:hAnsi="TimesNewRomanPSMT"/>
          <w:sz w:val="24"/>
        </w:rPr>
        <w:t>é</w:t>
      </w:r>
      <w:r>
        <w:rPr>
          <w:rFonts w:ascii="TimesNewRomanPSMT" w:hAnsi="TimesNewRomanPSMT"/>
          <w:sz w:val="24"/>
        </w:rPr>
        <w:t>raire est caracteris</w:t>
      </w:r>
      <w:r>
        <w:rPr>
          <w:rFonts w:ascii="TimesNewRomanPSMT" w:hAnsi="TimesNewRomanPSMT"/>
          <w:sz w:val="24"/>
        </w:rPr>
        <w:t>é</w:t>
      </w:r>
      <w:r>
        <w:rPr>
          <w:rFonts w:ascii="TimesNewRomanPSMT" w:hAnsi="TimesNewRomanPSMT"/>
          <w:sz w:val="24"/>
        </w:rPr>
        <w:t xml:space="preserve">e par son titre, son auteur, son editeur </w:t>
      </w:r>
      <w:r>
        <w:rPr>
          <w:rFonts w:ascii="TimesNewRomanPSMT" w:hAnsi="TimesNewRomanPSMT"/>
          <w:sz w:val="24"/>
        </w:rPr>
        <w:t>et son</w:t>
      </w:r>
      <w:r>
        <w:rPr>
          <w:rFonts w:ascii="TimesNewRomanPSMT" w:hAnsi="TimesNewRomanPSMT"/>
          <w:sz w:val="24"/>
        </w:rPr>
        <w:t xml:space="preserve"> identifiant ISBN.</w:t>
      </w:r>
    </w:p>
    <w:p>
      <w:pPr>
        <w:pStyle w:val="Normal"/>
        <w:bidi w:val="0"/>
        <w:jc w:val="start"/>
        <w:rPr/>
      </w:pPr>
      <w:r>
        <w:rPr>
          <w:rFonts w:ascii="TimesNewRomanPSMT" w:hAnsi="TimesNewRomanPSMT"/>
          <w:sz w:val="24"/>
        </w:rPr>
        <w:t>Chacune peut comporter plusieurs exemplaires identiques.</w:t>
      </w:r>
    </w:p>
    <w:p>
      <w:pPr>
        <w:pStyle w:val="Normal"/>
        <w:bidi w:val="0"/>
        <w:jc w:val="start"/>
        <w:rPr/>
      </w:pPr>
      <w:r>
        <w:rPr>
          <w:rFonts w:ascii="TimesNewRomanPSMT" w:hAnsi="TimesNewRomanPSMT"/>
          <w:sz w:val="24"/>
        </w:rPr>
        <w:t>On connait le nombre d’exemplaires disponibles.</w:t>
      </w:r>
    </w:p>
    <w:p>
      <w:pPr>
        <w:pStyle w:val="Normal"/>
        <w:bidi w:val="0"/>
        <w:jc w:val="start"/>
        <w:rPr/>
      </w:pPr>
      <w:r>
        <w:rPr>
          <w:rFonts w:ascii="TimesNewRomanPSMT" w:hAnsi="TimesNewRomanPSMT"/>
          <w:sz w:val="24"/>
        </w:rPr>
        <w:t>Chaque exemplaire est identifi</w:t>
      </w:r>
      <w:r>
        <w:rPr>
          <w:rFonts w:ascii="TimesNewRomanPSMT" w:hAnsi="TimesNewRomanPSMT"/>
          <w:sz w:val="24"/>
        </w:rPr>
        <w:t>é</w:t>
      </w:r>
      <w:r>
        <w:rPr>
          <w:rFonts w:ascii="TimesNewRomanPSMT" w:hAnsi="TimesNewRomanPSMT"/>
          <w:sz w:val="24"/>
        </w:rPr>
        <w:t xml:space="preserve"> par un numero.</w:t>
      </w:r>
    </w:p>
    <w:p>
      <w:pPr>
        <w:pStyle w:val="Normal"/>
        <w:bidi w:val="0"/>
        <w:jc w:val="start"/>
        <w:rPr/>
      </w:pPr>
      <w:r>
        <w:rPr>
          <w:rFonts w:ascii="TimesNewRomanPSMT" w:hAnsi="TimesNewRomanPSMT"/>
          <w:sz w:val="24"/>
        </w:rPr>
        <w:t>On souhaite en connaitre l’</w:t>
      </w:r>
      <w:r>
        <w:rPr>
          <w:rFonts w:ascii="TimesNewRomanPSMT" w:hAnsi="TimesNewRomanPSMT"/>
          <w:sz w:val="24"/>
        </w:rPr>
        <w:t>é</w:t>
      </w:r>
      <w:r>
        <w:rPr>
          <w:rFonts w:ascii="TimesNewRomanPSMT" w:hAnsi="TimesNewRomanPSMT"/>
          <w:sz w:val="24"/>
        </w:rPr>
        <w:t xml:space="preserve">tat </w:t>
      </w:r>
      <w:r>
        <w:rPr>
          <w:rFonts w:ascii="TimesNewRomanPSMT" w:hAnsi="TimesNewRomanPSMT"/>
          <w:sz w:val="24"/>
        </w:rPr>
        <w:t>physique et son usage actuel (emprunté , disponible, ...)</w:t>
      </w:r>
      <w:r>
        <w:rPr>
          <w:rFonts w:ascii="TimesNewRomanPSMT" w:hAnsi="TimesNewRomanPSMT"/>
          <w:sz w:val="24"/>
        </w:rPr>
        <w:t>.</w:t>
      </w:r>
    </w:p>
    <w:p>
      <w:pPr>
        <w:pStyle w:val="Normal"/>
        <w:bidi w:val="0"/>
        <w:jc w:val="start"/>
        <w:rPr/>
      </w:pPr>
      <w:r>
        <w:rPr>
          <w:rFonts w:ascii="TimesNewRomanPSMT" w:hAnsi="TimesNewRomanPSMT"/>
          <w:sz w:val="24"/>
        </w:rPr>
        <w:t xml:space="preserve">Un exemplaire neuf doit </w:t>
      </w:r>
      <w:r>
        <w:rPr>
          <w:rFonts w:ascii="TimesNewRomanPSMT" w:hAnsi="TimesNewRomanPSMT"/>
          <w:sz w:val="24"/>
        </w:rPr>
        <w:t>ê</w:t>
      </w:r>
      <w:r>
        <w:rPr>
          <w:rFonts w:ascii="TimesNewRomanPSMT" w:hAnsi="TimesNewRomanPSMT"/>
          <w:sz w:val="24"/>
        </w:rPr>
        <w:t>tre enregistr</w:t>
      </w:r>
      <w:r>
        <w:rPr>
          <w:rFonts w:ascii="TimesNewRomanPSMT" w:hAnsi="TimesNewRomanPSMT"/>
          <w:sz w:val="24"/>
        </w:rPr>
        <w:t>é</w:t>
      </w:r>
      <w:r>
        <w:rPr>
          <w:rFonts w:ascii="TimesNewRomanPSMT" w:hAnsi="TimesNewRomanPSMT"/>
          <w:sz w:val="24"/>
        </w:rPr>
        <w:t xml:space="preserve"> par le biblioth</w:t>
      </w:r>
      <w:r>
        <w:rPr>
          <w:rFonts w:ascii="TimesNewRomanPSMT" w:hAnsi="TimesNewRomanPSMT"/>
          <w:sz w:val="24"/>
        </w:rPr>
        <w:t>é</w:t>
      </w:r>
      <w:r>
        <w:rPr>
          <w:rFonts w:ascii="TimesNewRomanPSMT" w:hAnsi="TimesNewRomanPSMT"/>
          <w:sz w:val="24"/>
        </w:rPr>
        <w:t xml:space="preserve">caire pour </w:t>
      </w:r>
      <w:r>
        <w:rPr>
          <w:rFonts w:ascii="TimesNewRomanPSMT" w:hAnsi="TimesNewRomanPSMT"/>
          <w:sz w:val="24"/>
        </w:rPr>
        <w:t>ê</w:t>
      </w:r>
      <w:r>
        <w:rPr>
          <w:rFonts w:ascii="TimesNewRomanPSMT" w:hAnsi="TimesNewRomanPSMT"/>
          <w:sz w:val="24"/>
        </w:rPr>
        <w:t>tre disponible.</w:t>
      </w:r>
    </w:p>
    <w:p>
      <w:pPr>
        <w:pStyle w:val="Normal"/>
        <w:bidi w:val="0"/>
        <w:jc w:val="start"/>
        <w:rPr>
          <w:rFonts w:ascii="TimesNewRomanPSMT" w:hAnsi="TimesNewRomanPSMT"/>
          <w:sz w:val="24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TimesNewRomanPSMT" w:hAnsi="TimesNewRomanPSMT"/>
          <w:sz w:val="24"/>
        </w:rPr>
        <w:t>En tant qu'employés de la bibliothèque , le bibliothécaire et le responsable abonnement auront , après s'être authentifié, un accès à la partie privée du site_web de la bibliothèque .</w:t>
      </w:r>
    </w:p>
    <w:p>
      <w:pPr>
        <w:pStyle w:val="Normal"/>
        <w:bidi w:val="0"/>
        <w:jc w:val="start"/>
        <w:rPr>
          <w:rFonts w:ascii="TimesNewRomanPSMT" w:hAnsi="TimesNewRomanPSMT"/>
          <w:sz w:val="24"/>
        </w:rPr>
      </w:pPr>
      <w:r>
        <w:rPr/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ascii="TimesNewRomanPSMT" w:hAnsi="TimesNewRomanPSMT"/>
          <w:i/>
          <w:iCs/>
          <w:sz w:val="24"/>
        </w:rPr>
        <w:t>En V2 , u</w:t>
      </w:r>
      <w:r>
        <w:rPr>
          <w:rFonts w:ascii="TimesNewRomanPSMT" w:hAnsi="TimesNewRomanPSMT"/>
          <w:i/>
          <w:iCs/>
          <w:sz w:val="24"/>
        </w:rPr>
        <w:t xml:space="preserve">n </w:t>
      </w:r>
      <w:r>
        <w:rPr>
          <w:rFonts w:ascii="TimesNewRomanPSMT" w:hAnsi="TimesNewRomanPSMT"/>
          <w:i/>
          <w:iCs/>
          <w:sz w:val="24"/>
        </w:rPr>
        <w:t>é</w:t>
      </w:r>
      <w:r>
        <w:rPr>
          <w:rFonts w:ascii="TimesNewRomanPSMT" w:hAnsi="TimesNewRomanPSMT"/>
          <w:i/>
          <w:iCs/>
          <w:sz w:val="24"/>
        </w:rPr>
        <w:t>v</w:t>
      </w:r>
      <w:r>
        <w:rPr>
          <w:rFonts w:ascii="TimesNewRomanPSMT" w:hAnsi="TimesNewRomanPSMT"/>
          <w:i/>
          <w:iCs/>
          <w:sz w:val="24"/>
        </w:rPr>
        <w:t>é</w:t>
      </w:r>
      <w:r>
        <w:rPr>
          <w:rFonts w:ascii="TimesNewRomanPSMT" w:hAnsi="TimesNewRomanPSMT"/>
          <w:i/>
          <w:iCs/>
          <w:sz w:val="24"/>
        </w:rPr>
        <w:t>nement "achat exemplaire neuf effectu</w:t>
      </w:r>
      <w:r>
        <w:rPr>
          <w:rFonts w:ascii="TimesNewRomanPSMT" w:hAnsi="TimesNewRomanPSMT"/>
          <w:i/>
          <w:iCs/>
          <w:sz w:val="24"/>
        </w:rPr>
        <w:t>é</w:t>
      </w:r>
      <w:r>
        <w:rPr>
          <w:rFonts w:ascii="TimesNewRomanPSMT" w:hAnsi="TimesNewRomanPSMT"/>
          <w:i/>
          <w:iCs/>
          <w:sz w:val="24"/>
        </w:rPr>
        <w:t>" sera envoy</w:t>
      </w:r>
      <w:r>
        <w:rPr>
          <w:rFonts w:ascii="TimesNewRomanPSMT" w:hAnsi="TimesNewRomanPSMT"/>
          <w:i/>
          <w:iCs/>
          <w:sz w:val="24"/>
        </w:rPr>
        <w:t>é</w:t>
      </w:r>
      <w:r>
        <w:rPr>
          <w:rFonts w:ascii="TimesNewRomanPSMT" w:hAnsi="TimesNewRomanPSMT"/>
          <w:i/>
          <w:iCs/>
          <w:sz w:val="24"/>
        </w:rPr>
        <w:t xml:space="preserve"> </w:t>
      </w:r>
      <w:r>
        <w:rPr>
          <w:rFonts w:ascii="TimesNewRomanPSMT" w:hAnsi="TimesNewRomanPSMT"/>
          <w:i/>
          <w:iCs/>
          <w:sz w:val="24"/>
        </w:rPr>
        <w:t>à</w:t>
      </w:r>
      <w:r>
        <w:rPr>
          <w:rFonts w:ascii="TimesNewRomanPSMT" w:hAnsi="TimesNewRomanPSMT"/>
          <w:i/>
          <w:iCs/>
          <w:sz w:val="24"/>
        </w:rPr>
        <w:t xml:space="preserve"> un logiciel externe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ascii="TimesNewRomanPSMT" w:hAnsi="TimesNewRomanPSMT"/>
          <w:i/>
          <w:iCs/>
          <w:sz w:val="24"/>
        </w:rPr>
        <w:t xml:space="preserve">"systeme_comptabilite" de facon </w:t>
      </w:r>
      <w:r>
        <w:rPr>
          <w:rFonts w:ascii="TimesNewRomanPSMT" w:hAnsi="TimesNewRomanPSMT"/>
          <w:i/>
          <w:iCs/>
          <w:sz w:val="24"/>
        </w:rPr>
        <w:t>à</w:t>
      </w:r>
      <w:r>
        <w:rPr>
          <w:rFonts w:ascii="TimesNewRomanPSMT" w:hAnsi="TimesNewRomanPSMT"/>
          <w:i/>
          <w:iCs/>
          <w:sz w:val="24"/>
        </w:rPr>
        <w:t xml:space="preserve"> g</w:t>
      </w:r>
      <w:r>
        <w:rPr>
          <w:rFonts w:ascii="TimesNewRomanPSMT" w:hAnsi="TimesNewRomanPSMT"/>
          <w:i/>
          <w:iCs/>
          <w:sz w:val="24"/>
        </w:rPr>
        <w:t>é</w:t>
      </w:r>
      <w:r>
        <w:rPr>
          <w:rFonts w:ascii="TimesNewRomanPSMT" w:hAnsi="TimesNewRomanPSMT"/>
          <w:i/>
          <w:iCs/>
          <w:sz w:val="24"/>
        </w:rPr>
        <w:t>n</w:t>
      </w:r>
      <w:r>
        <w:rPr>
          <w:rFonts w:ascii="TimesNewRomanPSMT" w:hAnsi="TimesNewRomanPSMT"/>
          <w:i/>
          <w:iCs/>
          <w:sz w:val="24"/>
        </w:rPr>
        <w:t>é</w:t>
      </w:r>
      <w:r>
        <w:rPr>
          <w:rFonts w:ascii="TimesNewRomanPSMT" w:hAnsi="TimesNewRomanPSMT"/>
          <w:i/>
          <w:iCs/>
          <w:sz w:val="24"/>
        </w:rPr>
        <w:t>rer un enregistrement comptable .</w:t>
      </w:r>
    </w:p>
    <w:p>
      <w:pPr>
        <w:pStyle w:val="Normal"/>
        <w:bidi w:val="0"/>
        <w:jc w:val="start"/>
        <w:rPr>
          <w:rFonts w:ascii="TimesNewRomanPSMT" w:hAnsi="TimesNewRomanPSMT"/>
          <w:sz w:val="24"/>
        </w:rPr>
      </w:pPr>
      <w:r>
        <w:rPr>
          <w:i/>
          <w:iCs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NewRomanPSMT" w:hAnsi="TimesNewRomanPSMT"/>
          <w:b w:val="false"/>
          <w:bCs w:val="false"/>
          <w:i w:val="false"/>
          <w:iCs w:val="false"/>
          <w:sz w:val="24"/>
        </w:rPr>
        <w:t>Le biblioth</w:t>
      </w:r>
      <w:r>
        <w:rPr>
          <w:rFonts w:ascii="TimesNewRomanPSMT" w:hAnsi="TimesNewRomanPSMT"/>
          <w:b w:val="false"/>
          <w:bCs w:val="false"/>
          <w:i w:val="false"/>
          <w:iCs w:val="false"/>
          <w:sz w:val="24"/>
        </w:rPr>
        <w:t>é</w:t>
      </w:r>
      <w:r>
        <w:rPr>
          <w:rFonts w:ascii="TimesNewRomanPSMT" w:hAnsi="TimesNewRomanPSMT"/>
          <w:b w:val="false"/>
          <w:bCs w:val="false"/>
          <w:i w:val="false"/>
          <w:iCs w:val="false"/>
          <w:sz w:val="24"/>
        </w:rPr>
        <w:t xml:space="preserve">caire </w:t>
      </w:r>
      <w:r>
        <w:rPr>
          <w:rFonts w:ascii="TimesNewRomanPSMT" w:hAnsi="TimesNewRomanPSMT"/>
          <w:b w:val="false"/>
          <w:bCs w:val="false"/>
          <w:i w:val="false"/>
          <w:iCs w:val="false"/>
          <w:sz w:val="24"/>
        </w:rPr>
        <w:t xml:space="preserve">enregistre tous les retours d'emprunt et </w:t>
      </w:r>
      <w:r>
        <w:rPr>
          <w:rFonts w:ascii="TimesNewRomanPSMT" w:hAnsi="TimesNewRomanPSMT"/>
          <w:b w:val="false"/>
          <w:bCs w:val="false"/>
          <w:i w:val="false"/>
          <w:iCs w:val="false"/>
          <w:sz w:val="24"/>
        </w:rPr>
        <w:t>v</w:t>
      </w:r>
      <w:r>
        <w:rPr>
          <w:rFonts w:ascii="TimesNewRomanPSMT" w:hAnsi="TimesNewRomanPSMT"/>
          <w:b w:val="false"/>
          <w:bCs w:val="false"/>
          <w:i w:val="false"/>
          <w:iCs w:val="false"/>
          <w:sz w:val="24"/>
        </w:rPr>
        <w:t>é</w:t>
      </w:r>
      <w:r>
        <w:rPr>
          <w:rFonts w:ascii="TimesNewRomanPSMT" w:hAnsi="TimesNewRomanPSMT"/>
          <w:b w:val="false"/>
          <w:bCs w:val="false"/>
          <w:i w:val="false"/>
          <w:iCs w:val="false"/>
          <w:sz w:val="24"/>
        </w:rPr>
        <w:t>rifie l’</w:t>
      </w:r>
      <w:r>
        <w:rPr>
          <w:rFonts w:ascii="TimesNewRomanPSMT" w:hAnsi="TimesNewRomanPSMT"/>
          <w:b w:val="false"/>
          <w:bCs w:val="false"/>
          <w:i w:val="false"/>
          <w:iCs w:val="false"/>
          <w:sz w:val="24"/>
        </w:rPr>
        <w:t>é</w:t>
      </w:r>
      <w:r>
        <w:rPr>
          <w:rFonts w:ascii="TimesNewRomanPSMT" w:hAnsi="TimesNewRomanPSMT"/>
          <w:b w:val="false"/>
          <w:bCs w:val="false"/>
          <w:i w:val="false"/>
          <w:iCs w:val="false"/>
          <w:sz w:val="24"/>
        </w:rPr>
        <w:t xml:space="preserve">tat </w:t>
      </w:r>
      <w:r>
        <w:rPr>
          <w:rFonts w:ascii="TimesNewRomanPSMT" w:hAnsi="TimesNewRomanPSMT"/>
          <w:b w:val="false"/>
          <w:bCs w:val="false"/>
          <w:i w:val="false"/>
          <w:iCs w:val="false"/>
          <w:sz w:val="24"/>
        </w:rPr>
        <w:t xml:space="preserve">physique </w:t>
      </w:r>
      <w:r>
        <w:rPr>
          <w:rFonts w:ascii="TimesNewRomanPSMT" w:hAnsi="TimesNewRomanPSMT"/>
          <w:b w:val="false"/>
          <w:bCs w:val="false"/>
          <w:i w:val="false"/>
          <w:iCs w:val="false"/>
          <w:sz w:val="24"/>
        </w:rPr>
        <w:t>de chaque exemplaire restitu</w:t>
      </w:r>
      <w:r>
        <w:rPr>
          <w:rFonts w:ascii="TimesNewRomanPSMT" w:hAnsi="TimesNewRomanPSMT"/>
          <w:b w:val="false"/>
          <w:bCs w:val="false"/>
          <w:i w:val="false"/>
          <w:iCs w:val="false"/>
          <w:sz w:val="24"/>
        </w:rPr>
        <w:t>é</w:t>
      </w:r>
      <w:r>
        <w:rPr>
          <w:rFonts w:ascii="TimesNewRomanPSMT" w:hAnsi="TimesNewRomanPSMT"/>
          <w:b w:val="false"/>
          <w:bCs w:val="false"/>
          <w:i w:val="false"/>
          <w:iCs w:val="false"/>
          <w:sz w:val="24"/>
        </w:rPr>
        <w:t>( abîmé ou pas).</w:t>
      </w:r>
    </w:p>
    <w:p>
      <w:pPr>
        <w:pStyle w:val="Normal"/>
        <w:bidi w:val="0"/>
        <w:jc w:val="start"/>
        <w:rPr>
          <w:rFonts w:ascii="TimesNewRomanPSMT" w:hAnsi="TimesNewRomanPSMT"/>
          <w:sz w:val="24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ascii="TimesNewRomanPSMT" w:hAnsi="TimesNewRomanPSMT"/>
          <w:i/>
          <w:iCs/>
          <w:sz w:val="24"/>
        </w:rPr>
        <w:t xml:space="preserve">En v2, </w:t>
      </w:r>
      <w:r>
        <w:rPr>
          <w:rFonts w:ascii="TimesNewRomanPSMT" w:hAnsi="TimesNewRomanPSMT"/>
          <w:i/>
          <w:iCs/>
          <w:sz w:val="24"/>
        </w:rPr>
        <w:t>Tout exemplaire abim</w:t>
      </w:r>
      <w:r>
        <w:rPr>
          <w:rFonts w:ascii="TimesNewRomanPSMT" w:hAnsi="TimesNewRomanPSMT"/>
          <w:i/>
          <w:iCs/>
          <w:sz w:val="24"/>
        </w:rPr>
        <w:t>é</w:t>
      </w:r>
      <w:r>
        <w:rPr>
          <w:rFonts w:ascii="TimesNewRomanPSMT" w:hAnsi="TimesNewRomanPSMT"/>
          <w:i/>
          <w:iCs/>
          <w:sz w:val="24"/>
        </w:rPr>
        <w:t xml:space="preserve"> est donn</w:t>
      </w:r>
      <w:r>
        <w:rPr>
          <w:rFonts w:ascii="TimesNewRomanPSMT" w:hAnsi="TimesNewRomanPSMT"/>
          <w:i/>
          <w:iCs/>
          <w:sz w:val="24"/>
        </w:rPr>
        <w:t>é à</w:t>
      </w:r>
      <w:r>
        <w:rPr>
          <w:rFonts w:ascii="TimesNewRomanPSMT" w:hAnsi="TimesNewRomanPSMT"/>
          <w:i/>
          <w:iCs/>
          <w:sz w:val="24"/>
        </w:rPr>
        <w:t xml:space="preserve"> l’atelier de reliure pour restauration.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ascii="TimesNewRomanPSMT" w:hAnsi="TimesNewRomanPSMT"/>
          <w:i/>
          <w:iCs/>
          <w:sz w:val="24"/>
        </w:rPr>
        <w:t>Cet exemplaire n’est temporairement plus disponible.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ascii="TimesNewRomanPSMT" w:hAnsi="TimesNewRomanPSMT"/>
          <w:i/>
          <w:iCs/>
          <w:sz w:val="24"/>
        </w:rPr>
        <w:t>Une fois restaur</w:t>
      </w:r>
      <w:r>
        <w:rPr>
          <w:rFonts w:ascii="TimesNewRomanPSMT" w:hAnsi="TimesNewRomanPSMT"/>
          <w:i/>
          <w:iCs/>
          <w:sz w:val="24"/>
        </w:rPr>
        <w:t>é</w:t>
      </w:r>
      <w:r>
        <w:rPr>
          <w:rFonts w:ascii="TimesNewRomanPSMT" w:hAnsi="TimesNewRomanPSMT"/>
          <w:i/>
          <w:iCs/>
          <w:sz w:val="24"/>
        </w:rPr>
        <w:t>, l’exemplaire est r</w:t>
      </w:r>
      <w:r>
        <w:rPr>
          <w:rFonts w:ascii="TimesNewRomanPSMT" w:hAnsi="TimesNewRomanPSMT"/>
          <w:i/>
          <w:iCs/>
          <w:sz w:val="24"/>
        </w:rPr>
        <w:t>é</w:t>
      </w:r>
      <w:r>
        <w:rPr>
          <w:rFonts w:ascii="TimesNewRomanPSMT" w:hAnsi="TimesNewRomanPSMT"/>
          <w:i/>
          <w:iCs/>
          <w:sz w:val="24"/>
        </w:rPr>
        <w:t>integr</w:t>
      </w:r>
      <w:r>
        <w:rPr>
          <w:rFonts w:ascii="TimesNewRomanPSMT" w:hAnsi="TimesNewRomanPSMT"/>
          <w:i/>
          <w:iCs/>
          <w:sz w:val="24"/>
        </w:rPr>
        <w:t>é</w:t>
      </w:r>
      <w:r>
        <w:rPr>
          <w:rFonts w:ascii="TimesNewRomanPSMT" w:hAnsi="TimesNewRomanPSMT"/>
          <w:i/>
          <w:iCs/>
          <w:sz w:val="24"/>
        </w:rPr>
        <w:t xml:space="preserve"> par le biblioth</w:t>
      </w:r>
      <w:r>
        <w:rPr>
          <w:rFonts w:ascii="TimesNewRomanPSMT" w:hAnsi="TimesNewRomanPSMT"/>
          <w:i/>
          <w:iCs/>
          <w:sz w:val="24"/>
        </w:rPr>
        <w:t>é</w:t>
      </w:r>
      <w:r>
        <w:rPr>
          <w:rFonts w:ascii="TimesNewRomanPSMT" w:hAnsi="TimesNewRomanPSMT"/>
          <w:i/>
          <w:iCs/>
          <w:sz w:val="24"/>
        </w:rPr>
        <w:t>caire.</w:t>
      </w:r>
    </w:p>
    <w:p>
      <w:pPr>
        <w:pStyle w:val="Normal"/>
        <w:bidi w:val="0"/>
        <w:jc w:val="start"/>
        <w:rPr>
          <w:rFonts w:ascii="TimesNewRomanPS-ItalicMT" w:hAnsi="TimesNewRomanPS-ItalicMT"/>
          <w:b/>
          <w:b/>
          <w:i/>
          <w:i/>
          <w:sz w:val="24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Via la partie publique du site</w:t>
      </w:r>
      <w:r>
        <w:rPr>
          <w:rFonts w:ascii="Times New Roman" w:hAnsi="Times New Roman"/>
          <w:sz w:val="24"/>
          <w:szCs w:val="24"/>
        </w:rPr>
        <w:t xml:space="preserve"> web </w:t>
      </w:r>
      <w:r>
        <w:rPr>
          <w:rFonts w:ascii="Times New Roman" w:hAnsi="Times New Roman"/>
          <w:sz w:val="24"/>
          <w:szCs w:val="24"/>
        </w:rPr>
        <w:t xml:space="preserve">de la bibliothèque , un abonné peut consulter la liste des ouvrages (en effectuant des </w:t>
      </w:r>
      <w:r>
        <w:rPr>
          <w:rFonts w:ascii="Times New Roman" w:hAnsi="Times New Roman"/>
          <w:sz w:val="24"/>
          <w:szCs w:val="24"/>
        </w:rPr>
        <w:t>recherche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par cat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</w:rPr>
        <w:t>gorie et/ou par auteur , .…</w:t>
      </w:r>
      <w:r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i/>
          <w:iCs/>
          <w:sz w:val="24"/>
          <w:szCs w:val="24"/>
        </w:rPr>
        <w:t>et en v2 certaines réservations seront envisageables .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u w:val="single"/>
        </w:rPr>
        <w:t>Diagramme de contexte </w:t>
      </w:r>
      <w:r>
        <w:rPr>
          <w:rFonts w:ascii="Times New Roman" w:hAnsi="Times New Roman"/>
          <w:i/>
          <w:iCs/>
          <w:sz w:val="24"/>
          <w:szCs w:val="24"/>
        </w:rPr>
        <w:t>: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drawing>
          <wp:inline distT="0" distB="0" distL="0" distR="0">
            <wp:extent cx="5927725" cy="457073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u w:val="single"/>
        </w:rPr>
        <w:t>Diagramme de Use-Cases </w:t>
      </w:r>
      <w:r>
        <w:rPr>
          <w:rFonts w:ascii="Times New Roman" w:hAnsi="Times New Roman"/>
          <w:i/>
          <w:iCs/>
          <w:sz w:val="24"/>
          <w:szCs w:val="24"/>
        </w:rPr>
        <w:t>: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drawing>
          <wp:inline distT="0" distB="0" distL="0" distR="0">
            <wp:extent cx="5547360" cy="386334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drawing>
          <wp:inline distT="0" distB="0" distL="0" distR="0">
            <wp:extent cx="4168140" cy="270510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Diagramme de classes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:</w:t>
      </w:r>
    </w:p>
    <w:p>
      <w:pPr>
        <w:pStyle w:val="Normal"/>
        <w:bidi w:val="0"/>
        <w:jc w:val="start"/>
        <w:rPr>
          <w:rFonts w:ascii="TimesNewRomanPSMT" w:hAnsi="TimesNewRomanPSMT"/>
          <w:sz w:val="24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Arial-ItalicMT" w:hAnsi="Arial-ItalicMT"/>
          <w:i/>
          <w:sz w:val="28"/>
        </w:rPr>
        <w:drawing>
          <wp:inline distT="0" distB="0" distL="0" distR="0">
            <wp:extent cx="6120130" cy="639572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Arial-ItalicMT" w:hAnsi="Arial-ItalicMT"/>
          <w:i/>
          <w:i/>
          <w:sz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u w:val="single"/>
        </w:rPr>
        <w:t>Rappel</w:t>
      </w:r>
      <w:r>
        <w:rPr>
          <w:rFonts w:ascii="Times New Roman" w:hAnsi="Times New Roman"/>
          <w:i/>
          <w:iCs/>
          <w:sz w:val="24"/>
          <w:szCs w:val="24"/>
          <w:u w:val="single"/>
        </w:rPr>
        <w:t> </w:t>
      </w:r>
      <w:r>
        <w:rPr>
          <w:rFonts w:ascii="Times New Roman" w:hAnsi="Times New Roman"/>
          <w:i/>
          <w:iCs/>
          <w:sz w:val="24"/>
          <w:szCs w:val="24"/>
        </w:rPr>
        <w:t>: tout de qui est noté "v2" n'est pas prioritaire et ne sera abordé que lors d'une éventuelle seconde itération.</w:t>
      </w:r>
    </w:p>
    <w:p>
      <w:pPr>
        <w:pStyle w:val="Normal"/>
        <w:bidi w:val="0"/>
        <w:jc w:val="start"/>
        <w:rPr>
          <w:i/>
          <w:i/>
        </w:rPr>
      </w:pPr>
      <w:r>
        <w:rPr>
          <w:rFonts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u w:val="single"/>
        </w:rPr>
        <w:t>Conseils pour la mise en œuvre </w:t>
      </w:r>
      <w:r>
        <w:rPr>
          <w:rFonts w:ascii="Times New Roman" w:hAnsi="Times New Roman"/>
          <w:i/>
          <w:iCs/>
          <w:sz w:val="24"/>
          <w:szCs w:val="24"/>
        </w:rPr>
        <w:t>:</w:t>
      </w:r>
    </w:p>
    <w:p>
      <w:pPr>
        <w:pStyle w:val="Normal"/>
        <w:bidi w:val="0"/>
        <w:jc w:val="start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rFonts w:ascii="Times New Roman" w:hAnsi="Times New Roman"/>
          <w:i/>
          <w:iCs/>
          <w:sz w:val="24"/>
          <w:szCs w:val="24"/>
        </w:rPr>
        <w:t>Stratégie "SINGLE_TABLE_WITH_DISCRIMINATOR" (ex : type_presonne) pour la persistance des personnes (abonnés ou bien employés)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rFonts w:ascii="Times New Roman" w:hAnsi="Times New Roman"/>
          <w:i/>
          <w:iCs/>
          <w:sz w:val="24"/>
          <w:szCs w:val="24"/>
        </w:rPr>
        <w:t>D</w:t>
      </w:r>
      <w:r>
        <w:rPr>
          <w:rFonts w:ascii="Times New Roman" w:hAnsi="Times New Roman"/>
          <w:i/>
          <w:iCs/>
          <w:sz w:val="24"/>
          <w:szCs w:val="24"/>
        </w:rPr>
        <w:t>ans la table "Exemplaire" , les valeurs des énumérations seront enregistrées sous forme de  "String" (en clair) . Ex : "DISPONIBLE" ou "EMPRUNTE" , "BON_ETAT" ou "ABIME" ou "HS"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TimesNewRomanPSMT">
    <w:charset w:val="00" w:characterSet="windows-1252"/>
    <w:family w:val="roman"/>
    <w:pitch w:val="variable"/>
  </w:font>
  <w:font w:name="TimesNewRomanPS-ItalicMT">
    <w:charset w:val="00" w:characterSet="windows-1252"/>
    <w:family w:val="roman"/>
    <w:pitch w:val="variable"/>
  </w:font>
  <w:font w:name="Times New Roman">
    <w:charset w:val="01"/>
    <w:family w:val="roman"/>
    <w:pitch w:val="variable"/>
  </w:font>
  <w:font w:name="Arial-ItalicMT">
    <w:charset w:val="00" w:characterSet="windows-1252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LibreOffice/7.1.5.2$Windows_X86_64 LibreOffice_project/85f04e9f809797b8199d13c421bd8a2b025d52b5</Application>
  <AppVersion>15.0000</AppVersion>
  <Pages>4</Pages>
  <Words>402</Words>
  <Characters>2193</Characters>
  <CharactersWithSpaces>2565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2022-07-01T15:59:49Z</dcterms:modified>
  <cp:revision>8</cp:revision>
  <dc:subject/>
  <dc:title/>
</cp:coreProperties>
</file>