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2744"/>
          <w:sz w:val="56"/>
          <w:szCs w:val="56"/>
        </w:rPr>
        <w:t xml:space="preserve">ELISFA</w:t>
      </w:r>
    </w:p>
    <w:p>
      <w:pPr>
        <w:spacing w:after="600"/>
        <w:jc w:val="center"/>
      </w:pPr>
      <w:r>
        <w:rPr>
          <w:rFonts w:ascii="Arial" w:cs="Arial" w:eastAsia="Arial" w:hAnsi="Arial"/>
          <w:color w:val="1E3A5F"/>
          <w:sz w:val="36"/>
          <w:szCs w:val="36"/>
        </w:rPr>
        <w:t xml:space="preserve">Chatbot Juridique CCN ALISFA</w:t>
      </w:r>
    </w:p>
    <w:p>
      <w:pPr>
        <w:pBdr>
          <w:top w:val="single" w:color="2563EB" w:sz="6" w:space="1"/>
        </w:pBdr>
        <w:spacing w:after="200" w:before="400"/>
        <w:jc w:val="center"/>
      </w:pPr>
      <w:r>
        <w:rPr>
          <w:rFonts w:ascii="Arial" w:cs="Arial" w:eastAsia="Arial" w:hAnsi="Arial"/>
          <w:b/>
          <w:bCs/>
          <w:color w:val="2563EB"/>
          <w:sz w:val="44"/>
          <w:szCs w:val="44"/>
        </w:rPr>
        <w:t xml:space="preserve">GUIDE DE DÉPLOIEMENT</w:t>
      </w:r>
    </w:p>
    <w:p>
      <w:pPr>
        <w:spacing w:after="200"/>
        <w:jc w:val="center"/>
      </w:pPr>
      <w:r>
        <w:rPr>
          <w:rFonts w:ascii="Arial" w:cs="Arial" w:eastAsia="Arial" w:hAnsi="Arial"/>
          <w:color w:val="4B5563"/>
          <w:sz w:val="24"/>
          <w:szCs w:val="24"/>
        </w:rPr>
        <w:t xml:space="preserve">Pas à pas — aucune compétence technique requise</w:t>
      </w:r>
    </w:p>
    <w:p>
      <w:pPr>
        <w:spacing w:before="1600"/>
      </w:pPr>
    </w:p>
    <w:p>
      <w:pPr>
        <w:jc w:val="center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Version 1.0 — Avril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Ce que contient le dossier chatbot_elisfa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Le dossier que vous avez reçu contient tout ce qu’il faut pour faire tourner le chatbot. Voici ce qu’il y a dedans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Fichier / Dossier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app.py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Le « cerveau » du chatbot — le programme principal qui fait tourner le serveur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Liste des outils Python nécessaires (installés automatiquement)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lancer.bat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Double-cliquez dessus sous Windows pour démarrer le chatbot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lancer.sh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Commande de démarrage pour Mac ou Linux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data/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Contient la base de connaissances juridique (fichier JSON)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templates/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Les pages web du chatbot (interface adhérent + admin)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logs/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Créé automatiquement — stocke l’historique des questions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Prérequis : ce qu’il faut installer</w:t>
      </w:r>
    </w:p>
    <w:p>
      <w:pPr>
        <w:pStyle w:val="Heading2"/>
      </w:pPr>
      <w:r>
        <w:t xml:space="preserve">Installer Python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Python est le langage de programmation qui fait tourner le chatbot. Vous n’aurez jamais à écrire de code, mais il doit être installé sur l’ordinateur.</w:t>
      </w:r>
    </w:p>
    <w:p>
      <w:pPr>
        <w:pStyle w:val="Heading3"/>
      </w:pPr>
      <w:r>
        <w:t xml:space="preserve">Sous Windows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Allez sur </w:t>
      </w: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python.org/downloads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Cliquez sur le gros bouton jaune « Download Python 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IMPORTANT : cochez la case « Add Python to PATH » en bas de l’installateur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Cliquez sur « Install Now »</w:t>
      </w:r>
    </w:p>
    <w:p>
      <w:pPr>
        <w:pStyle w:val="Heading3"/>
      </w:pPr>
      <w:r>
        <w:t xml:space="preserve">Sous Mac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Ouvrez le Terminal (Applications &gt; Utilitaires &gt; Terminal) et tapez :</w:t>
      </w:r>
    </w:p>
    <w:p>
      <w:pPr>
        <w:shd w:fill="F3F4F6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brew install python3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Si vous n’avez pas Homebrew, installez-le d’abord en allant sur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brew.sh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2"/>
      </w:pPr>
      <w:r>
        <w:t xml:space="preserve">Obtenir une clé API Anthropic (pour le mode IA)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Le chatbot fonctionne en deux modes 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Mode Local</w:t>
      </w:r>
      <w:r>
        <w:rPr>
          <w:rFonts w:ascii="Arial" w:cs="Arial" w:eastAsia="Arial" w:hAnsi="Arial"/>
          <w:sz w:val="22"/>
          <w:szCs w:val="22"/>
        </w:rPr>
        <w:t xml:space="preserve"> : répond à partir de la base de connaissances intégrée, sans IA. Gratuit, fonctionne hors ligne.</w:t>
      </w:r>
    </w:p>
    <w:p>
      <w:pPr>
        <w:pStyle w:val="ListParagraph"/>
        <w:numPr>
          <w:ilvl w:val="0"/>
          <w:numId w:val="3"/>
        </w:num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Mode IA (recommandé)</w:t>
      </w:r>
      <w:r>
        <w:rPr>
          <w:rFonts w:ascii="Arial" w:cs="Arial" w:eastAsia="Arial" w:hAnsi="Arial"/>
          <w:sz w:val="22"/>
          <w:szCs w:val="22"/>
        </w:rPr>
        <w:t xml:space="preserve"> : utilise Claude (Anthropic) pour générer des réponses enrichies et nuancées. Nécessite une clé API payante.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Pour obtenir la clé API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Allez sur </w:t>
      </w: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console.anthropic.com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Créez un compte (ou connectez-vous)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Allez dans « API Keys 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Cliquez « Create Key » et copiez la clé (elle commence par sk-ant-...)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Gardez cette clé en sécurité — elle donne accès à votre compte Anthropic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Coût indicatif : environ 3€ par dollar de crédit, et chaque question coûte environ 0,01€ à 0,03€. Pour 1 000 questions par mois, comptez environ 15€ à 30€.</w:t>
      </w:r>
    </w:p>
    <w:p>
      <w:r>
        <w:br w:type="page"/>
      </w:r>
    </w:p>
    <w:p>
      <w:pPr>
        <w:pStyle w:val="Heading1"/>
      </w:pPr>
      <w:r>
        <w:t xml:space="preserve">Lancer le chatbot</w:t>
      </w:r>
    </w:p>
    <w:p>
      <w:pPr>
        <w:pStyle w:val="Heading2"/>
      </w:pPr>
      <w:r>
        <w:t xml:space="preserve">Sous Windows</w:t>
      </w:r>
    </w:p>
    <w:p>
      <w:pPr>
        <w:pStyle w:val="Heading3"/>
      </w:pPr>
      <w:r>
        <w:t xml:space="preserve">Sans clé API (mode local)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Double-cliquez simplement sur le fichier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lancer.bat</w:t>
      </w:r>
      <w:r>
        <w:rPr>
          <w:rFonts w:ascii="Arial" w:cs="Arial" w:eastAsia="Arial" w:hAnsi="Arial"/>
          <w:sz w:val="22"/>
          <w:szCs w:val="22"/>
        </w:rPr>
        <w:t xml:space="preserve">. Le chatbot démarre en mode local.</w:t>
      </w:r>
    </w:p>
    <w:p>
      <w:pPr>
        <w:pStyle w:val="Heading3"/>
      </w:pPr>
      <w:r>
        <w:t xml:space="preserve">Avec clé API (mode IA)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Ouvrez l’« Invite de commandes » (tapez « cmd » dans la barre de recherche Windows), puis tapez :</w:t>
      </w:r>
    </w:p>
    <w:p>
      <w:pPr>
        <w:shd w:fill="F3F4F6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cd chemin\vers\chatbot_elisfa</w:t>
      </w:r>
    </w:p>
    <w:p>
      <w:pPr>
        <w:shd w:fill="F3F4F6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set ANTHROPIC_API_KEY=sk-ant-votre-cle-ici</w:t>
      </w:r>
    </w:p>
    <w:p>
      <w:pPr>
        <w:shd w:fill="F3F4F6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python app.py</w:t>
      </w:r>
    </w:p>
    <w:p>
      <w:pPr>
        <w:pStyle w:val="Heading2"/>
      </w:pPr>
      <w:r>
        <w:t xml:space="preserve">Sous Mac / Linux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Ouvrez le Terminal, puis tapez :</w:t>
      </w:r>
    </w:p>
    <w:p>
      <w:pPr>
        <w:shd w:fill="F3F4F6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cd chemin/vers/chatbot_elisfa</w:t>
      </w:r>
    </w:p>
    <w:p>
      <w:pPr>
        <w:shd w:fill="F3F4F6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export ANTHROPIC_API_KEY=sk-ant-votre-cle-ici</w:t>
      </w:r>
    </w:p>
    <w:p>
      <w:pPr>
        <w:shd w:fill="F3F4F6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bash lancer.sh</w:t>
      </w:r>
    </w:p>
    <w:p>
      <w:pPr>
        <w:pStyle w:val="Heading2"/>
      </w:pPr>
      <w:r>
        <w:t xml:space="preserve">Accéder au chatbot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Une fois lancé, ouvrez votre navigateur (Chrome, Firefox, Edge) et allez sur :</w:t>
      </w:r>
    </w:p>
    <w:p>
      <w:pPr>
        <w:shd w:fill="DBEAFE" w:val="clear"/>
        <w:spacing w:after="200" w:before="200"/>
        <w:jc w:val="center"/>
      </w:pPr>
      <w:r>
        <w:rPr>
          <w:rFonts w:ascii="Consolas" w:cs="Consolas" w:eastAsia="Consolas" w:hAnsi="Consolas"/>
          <w:b/>
          <w:bCs/>
          <w:color w:val="2563EB"/>
          <w:sz w:val="28"/>
          <w:szCs w:val="28"/>
        </w:rPr>
        <w:t xml:space="preserve">http://localhost:5000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Pour le panneau d’administration (juristes) :</w:t>
      </w:r>
    </w:p>
    <w:p>
      <w:pPr>
        <w:shd w:fill="F3F4F6" w:val="clear"/>
        <w:spacing w:after="200" w:before="200"/>
        <w:jc w:val="center"/>
      </w:pPr>
      <w:r>
        <w:rPr>
          <w:rFonts w:ascii="Consolas" w:cs="Consolas" w:eastAsia="Consolas" w:hAnsi="Consolas"/>
          <w:b/>
          <w:bCs/>
          <w:color w:val="4B5563"/>
          <w:sz w:val="28"/>
          <w:szCs w:val="28"/>
        </w:rPr>
        <w:t xml:space="preserve">http://localhost:5000/admin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Pour arrêter le chatbot, retournez dans le terminal et appuyez sur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Ctrl + C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r>
        <w:br w:type="page"/>
      </w:r>
    </w:p>
    <w:p>
      <w:pPr>
        <w:pStyle w:val="Heading1"/>
      </w:pPr>
      <w:r>
        <w:t xml:space="preserve">Comment utiliser le chatbot</w:t>
      </w:r>
    </w:p>
    <w:p>
      <w:pPr>
        <w:pStyle w:val="Heading2"/>
      </w:pPr>
      <w:r>
        <w:t xml:space="preserve">Côté adhérent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L’interface est simple : un champ pour poser sa question, des suggestions cliquables, et une réponse structurée.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Chaque réponse est organisée en sections 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Synthèse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Fondement légal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Fondement conventionnel ALISFA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Application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Vigilance</w:t>
      </w:r>
      <w:r>
        <w:rPr>
          <w:rFonts w:ascii="Arial" w:cs="Arial" w:eastAsia="Arial" w:hAnsi="Arial"/>
          <w:sz w:val="22"/>
          <w:szCs w:val="22"/>
        </w:rPr>
        <w:t xml:space="preserve">, et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Sources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Un badge coloré indique le niveau de la réponse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00"/>
        <w:gridCol w:w="5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Couleur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Niveau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Vert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Automatique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Réponse fiable, sources claires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Orange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Avertissement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Vérification recommandée auprès du pôle juridique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Rouge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Escalade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Sujet sensible, renvoi obligatoire au pôle juridique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Le bouton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Juriste</w:t>
      </w:r>
      <w:r>
        <w:rPr>
          <w:rFonts w:ascii="Arial" w:cs="Arial" w:eastAsia="Arial" w:hAnsi="Arial"/>
          <w:sz w:val="22"/>
          <w:szCs w:val="22"/>
        </w:rPr>
        <w:t xml:space="preserve"> en bas à droite permet de demander directement une vérification humaine.</w:t>
      </w:r>
    </w:p>
    <w:p>
      <w:pPr>
        <w:pStyle w:val="Heading2"/>
      </w:pPr>
      <w:r>
        <w:t xml:space="preserve">Côté administration (juristes)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L’espace admin est accessible sur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/admin</w:t>
      </w:r>
      <w:r>
        <w:rPr>
          <w:rFonts w:ascii="Arial" w:cs="Arial" w:eastAsia="Arial" w:hAnsi="Arial"/>
          <w:sz w:val="22"/>
          <w:szCs w:val="22"/>
        </w:rPr>
        <w:t xml:space="preserve"> et offre trois onglets 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Tableau de bord</w:t>
      </w:r>
      <w:r>
        <w:rPr>
          <w:rFonts w:ascii="Arial" w:cs="Arial" w:eastAsia="Arial" w:hAnsi="Arial"/>
          <w:sz w:val="22"/>
          <w:szCs w:val="22"/>
        </w:rPr>
        <w:t xml:space="preserve"> : nombre de questions, répartition par niveau et par thème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Interactions</w:t>
      </w:r>
      <w:r>
        <w:rPr>
          <w:rFonts w:ascii="Arial" w:cs="Arial" w:eastAsia="Arial" w:hAnsi="Arial"/>
          <w:sz w:val="22"/>
          <w:szCs w:val="22"/>
        </w:rPr>
        <w:t xml:space="preserve"> : historique détaillé des dernières questions</w:t>
      </w:r>
    </w:p>
    <w:p>
      <w:pPr>
        <w:pStyle w:val="ListParagraph"/>
        <w:numPr>
          <w:ilvl w:val="0"/>
          <w:numId w:val="3"/>
        </w:num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Base documentaire</w:t>
      </w:r>
      <w:r>
        <w:rPr>
          <w:rFonts w:ascii="Arial" w:cs="Arial" w:eastAsia="Arial" w:hAnsi="Arial"/>
          <w:sz w:val="22"/>
          <w:szCs w:val="22"/>
        </w:rPr>
        <w:t xml:space="preserve"> : visualisation de tous les articles et mots-clés de la base de connaissances, avec bouton de rechargement</w:t>
      </w:r>
    </w:p>
    <w:p>
      <w:r>
        <w:br w:type="page"/>
      </w:r>
    </w:p>
    <w:p>
      <w:pPr>
        <w:pStyle w:val="Heading1"/>
      </w:pPr>
      <w:r>
        <w:t xml:space="preserve">Enrichir la base de connaissances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La base de connaissances est le fichier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data/base_juridique.json</w:t>
      </w:r>
      <w:r>
        <w:rPr>
          <w:rFonts w:ascii="Arial" w:cs="Arial" w:eastAsia="Arial" w:hAnsi="Arial"/>
          <w:sz w:val="22"/>
          <w:szCs w:val="22"/>
        </w:rPr>
        <w:t xml:space="preserve">. C’est un fichier texte structuré que vous pouvez ouvrir avec n’importe quel éditeur de texte (Bloc-notes, Notepad++, VS Code).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Chaque thème contient des articles avec : un type de question, des mots-clés, et une réponse structurée (synthèse, fondement légal, fondement CCN, application, vigilance, sources).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Pour ajouter un nouvel article, copiez la structure d’un article existant et modifiez le contenu. Après modification, cliquez sur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Recharger la base</w:t>
      </w:r>
      <w:r>
        <w:rPr>
          <w:rFonts w:ascii="Arial" w:cs="Arial" w:eastAsia="Arial" w:hAnsi="Arial"/>
          <w:sz w:val="22"/>
          <w:szCs w:val="22"/>
        </w:rPr>
        <w:t xml:space="preserve"> dans le panneau admin pour que les changements soient pris en compte immédiatement.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Important : si vous n’êtes pas à l’aise avec l’édition du fichier JSON, demandez à votre prestataire technique de le faire. Une erreur de syntaxe empêcherait le chatbot de démarrer.</w:t>
      </w:r>
    </w:p>
    <w:p>
      <w:pPr>
        <w:pStyle w:val="Heading2"/>
      </w:pPr>
      <w:r>
        <w:t xml:space="preserve">Déployer en ligne (pour les adhérents)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Pour l’instant, le chatbot tourne sur votre ordinateur. Pour le rendre accessible aux adhérents via internet, il faut l’héberger sur un serveur. Voici les options les plus simples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Avantage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Coût indicatif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Render.com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Déploiement très simple depuis un dossier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Gratuit (basique) à 7€/mois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Railway.app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Interface simple, déploiement en 1 clic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À partir de 5€/mois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OVH / Scalingo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Hébergement français (RGPD)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À partir de 7€/mois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Votre prestataire technique pourra réaliser le déploiement en quelques heures. Le fichier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requirements.txt</w:t>
      </w:r>
      <w:r>
        <w:rPr>
          <w:rFonts w:ascii="Arial" w:cs="Arial" w:eastAsia="Arial" w:hAnsi="Arial"/>
          <w:sz w:val="22"/>
          <w:szCs w:val="22"/>
        </w:rPr>
        <w:t xml:space="preserve"> et la commande de lancement sont déjà prêts.</w:t>
      </w:r>
    </w:p>
    <w:p>
      <w:r>
        <w:br w:type="page"/>
      </w:r>
    </w:p>
    <w:p>
      <w:pPr>
        <w:pStyle w:val="Heading1"/>
      </w:pPr>
      <w:r>
        <w:t xml:space="preserve">Sécurité et RGPD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Le chatbot a été conçu dans le respect des principes RGPD 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Minimisation</w:t>
      </w:r>
      <w:r>
        <w:rPr>
          <w:rFonts w:ascii="Arial" w:cs="Arial" w:eastAsia="Arial" w:hAnsi="Arial"/>
          <w:sz w:val="22"/>
          <w:szCs w:val="22"/>
        </w:rPr>
        <w:t xml:space="preserve"> : les questions sont stockées sous forme de « hash » (empreinte anonyme), pas en texte clair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Finalité limitée</w:t>
      </w:r>
      <w:r>
        <w:rPr>
          <w:rFonts w:ascii="Arial" w:cs="Arial" w:eastAsia="Arial" w:hAnsi="Arial"/>
          <w:sz w:val="22"/>
          <w:szCs w:val="22"/>
        </w:rPr>
        <w:t xml:space="preserve"> : les logs servent uniquement à améliorer le service et suivre les thèmes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Pas de données nominatives</w:t>
      </w:r>
      <w:r>
        <w:rPr>
          <w:rFonts w:ascii="Arial" w:cs="Arial" w:eastAsia="Arial" w:hAnsi="Arial"/>
          <w:sz w:val="22"/>
          <w:szCs w:val="22"/>
        </w:rPr>
        <w:t xml:space="preserve"> : aucun nom, email ou identifiant d’adhérent n’est stocké dans les logs</w:t>
      </w:r>
    </w:p>
    <w:p>
      <w:pPr>
        <w:pStyle w:val="ListParagraph"/>
        <w:numPr>
          <w:ilvl w:val="0"/>
          <w:numId w:val="3"/>
        </w:num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Bannière légale</w:t>
      </w:r>
      <w:r>
        <w:rPr>
          <w:rFonts w:ascii="Arial" w:cs="Arial" w:eastAsia="Arial" w:hAnsi="Arial"/>
          <w:sz w:val="22"/>
          <w:szCs w:val="22"/>
        </w:rPr>
        <w:t xml:space="preserve"> : visible en permanence, rappelant qu’il s’agit d’une information générale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Avant le déploiement en production, il est recommandé de réaliser un audit RGPD avec votre DPO et de compléter le registre de traitement.</w:t>
      </w:r>
    </w:p>
    <w:p>
      <w:pPr>
        <w:pStyle w:val="Heading1"/>
      </w:pPr>
      <w:r>
        <w:t xml:space="preserve">En cas de problème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Problème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« Python n’est pas reconnu »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Réinstallez Python en cochant « Add to PATH »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Le chatbot ne démarre pas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Vérifiez que vous êtes dans le bon dossier (cd chatbot_elisfa)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Erreur « API key »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Vérifiez que la clé est bien copiée (pas d’espace en trop)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Page blanche dans le navigateur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Vérifiez l’URL : http://localhost:5000 (pas https)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Mode Local au lieu de IA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La clé API n’est pas définie — relancez avec la commande set/export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CA3AF"/>
        <w:sz w:val="16"/>
        <w:szCs w:val="16"/>
      </w:rPr>
      <w:t xml:space="preserve">Page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CA3AF"/>
        <w:sz w:val="16"/>
        <w:szCs w:val="16"/>
      </w:rPr>
      <w:t xml:space="preserve">ELISFA — Guide de déploiement du chatbot juridique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274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2026-04-10T20:55:40.750Z</dcterms:created>
  <dcterms:modified xsi:type="dcterms:W3CDTF">2026-04-10T20:55:40.750Z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