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32DFB" w14:textId="2B65C675" w:rsidR="004F5550" w:rsidRDefault="00BD1077" w:rsidP="00BD1077">
      <w:pPr>
        <w:pStyle w:val="Kop1"/>
        <w:rPr>
          <w:lang w:val="en-US"/>
        </w:rPr>
      </w:pPr>
      <w:r>
        <w:rPr>
          <w:lang w:val="en-US"/>
        </w:rPr>
        <w:t>Test results</w:t>
      </w:r>
    </w:p>
    <w:p w14:paraId="7A7B4E3E" w14:textId="0D048DB7" w:rsidR="00BD1077" w:rsidRDefault="00BD1077" w:rsidP="00BD1077">
      <w:pPr>
        <w:rPr>
          <w:lang w:val="en-US"/>
        </w:rPr>
      </w:pPr>
      <w:r>
        <w:rPr>
          <w:lang w:val="en-US"/>
        </w:rPr>
        <w:t>The test results will consist of 300 iterations of 12 dipoles. For each dipole we will calculate what the optimal value of each hyper parameter is. This will be based on the average performance of each value, but also the variance. We will choose the value with the lowest 95%.</w:t>
      </w:r>
    </w:p>
    <w:p w14:paraId="02BD6673" w14:textId="32151553" w:rsidR="00BD1077" w:rsidRDefault="00BD1077" w:rsidP="00BD1077">
      <w:pPr>
        <w:pStyle w:val="Kop1"/>
        <w:rPr>
          <w:lang w:val="en-US"/>
        </w:rPr>
      </w:pPr>
      <w:r>
        <w:rPr>
          <w:lang w:val="en-US"/>
        </w:rPr>
        <w:t>Optimal Values</w:t>
      </w:r>
    </w:p>
    <w:p w14:paraId="6DDFD63C" w14:textId="6CDEFE5E" w:rsidR="00BD1077" w:rsidRDefault="00BD1077" w:rsidP="00BD1077">
      <w:pPr>
        <w:rPr>
          <w:lang w:val="en-US"/>
        </w:rPr>
      </w:pPr>
      <w:r>
        <w:rPr>
          <w:lang w:val="en-US"/>
        </w:rPr>
        <w:t>The optimal values are put in a dictionary according to the center they belong to.</w:t>
      </w:r>
    </w:p>
    <w:p w14:paraId="41D15741" w14:textId="34E4823E" w:rsidR="00BD1077" w:rsidRDefault="00BD1077" w:rsidP="00BD1077">
      <w:pPr>
        <w:pStyle w:val="Kop1"/>
        <w:rPr>
          <w:lang w:val="en-US"/>
        </w:rPr>
      </w:pPr>
      <w:r>
        <w:rPr>
          <w:lang w:val="en-US"/>
        </w:rPr>
        <w:t>Groups</w:t>
      </w:r>
    </w:p>
    <w:p w14:paraId="3D65494F" w14:textId="336DB98F" w:rsidR="00BD1077" w:rsidRDefault="00BD1077" w:rsidP="00BD1077">
      <w:pPr>
        <w:rPr>
          <w:lang w:val="en-US"/>
        </w:rPr>
      </w:pPr>
      <w:r>
        <w:rPr>
          <w:lang w:val="en-US"/>
        </w:rPr>
        <w:t>A data set is created where the center dipole of each dipole can be found</w:t>
      </w:r>
    </w:p>
    <w:p w14:paraId="13745F58" w14:textId="225B58B1" w:rsidR="00BD1077" w:rsidRDefault="00BD1077" w:rsidP="00BD1077">
      <w:pPr>
        <w:pStyle w:val="Kop1"/>
        <w:rPr>
          <w:lang w:val="en-US"/>
        </w:rPr>
      </w:pPr>
      <w:r>
        <w:rPr>
          <w:lang w:val="en-US"/>
        </w:rPr>
        <w:t xml:space="preserve">Each set of NNs is created </w:t>
      </w:r>
    </w:p>
    <w:p w14:paraId="25663EAB" w14:textId="56B0B220" w:rsidR="001C6C0E" w:rsidRDefault="001C6C0E" w:rsidP="001C6C0E">
      <w:pPr>
        <w:rPr>
          <w:lang w:val="en-US"/>
        </w:rPr>
      </w:pPr>
      <w:r>
        <w:rPr>
          <w:lang w:val="en-US"/>
        </w:rPr>
        <w:t>The Neural Networks will be trained according to the parameters that were optimal for the center of that given parameter</w:t>
      </w:r>
    </w:p>
    <w:p w14:paraId="53AE50BD" w14:textId="00267D5E" w:rsidR="001C6C0E" w:rsidRDefault="001C6C0E" w:rsidP="001C6C0E">
      <w:pPr>
        <w:pStyle w:val="Kop1"/>
        <w:rPr>
          <w:lang w:val="en-US"/>
        </w:rPr>
      </w:pPr>
      <w:r>
        <w:rPr>
          <w:lang w:val="en-US"/>
        </w:rPr>
        <w:t>Combine NNs</w:t>
      </w:r>
    </w:p>
    <w:p w14:paraId="5FA423F0" w14:textId="65EE8189" w:rsidR="001C6C0E" w:rsidRDefault="001C6C0E" w:rsidP="001C6C0E">
      <w:pPr>
        <w:rPr>
          <w:lang w:val="en-US"/>
        </w:rPr>
      </w:pPr>
      <w:r>
        <w:rPr>
          <w:lang w:val="en-US"/>
        </w:rPr>
        <w:t>Create a combined model that outputs the neural activity of all of the dipoles and which dipoles are most likely to be active. It could be interesting to do parallel computing.</w:t>
      </w:r>
    </w:p>
    <w:p w14:paraId="046A8545" w14:textId="782FE396" w:rsidR="001C6C0E" w:rsidRDefault="001C6C0E" w:rsidP="001C6C0E">
      <w:pPr>
        <w:pStyle w:val="Kop1"/>
        <w:rPr>
          <w:lang w:val="en-US"/>
        </w:rPr>
      </w:pPr>
      <w:r>
        <w:rPr>
          <w:lang w:val="en-US"/>
        </w:rPr>
        <w:t>Create Different test scenarios</w:t>
      </w:r>
    </w:p>
    <w:p w14:paraId="603AF8E3" w14:textId="479F4FA4" w:rsidR="001C6C0E" w:rsidRDefault="001C6C0E" w:rsidP="001C6C0E">
      <w:pPr>
        <w:rPr>
          <w:lang w:val="en-US"/>
        </w:rPr>
      </w:pPr>
      <w:r>
        <w:rPr>
          <w:lang w:val="en-US"/>
        </w:rPr>
        <w:t>The different test scenario’s might provide answers to the questions asked in the introduction.</w:t>
      </w:r>
    </w:p>
    <w:p w14:paraId="45BF1CE5" w14:textId="458AA889" w:rsidR="001C6C0E" w:rsidRDefault="001C6C0E" w:rsidP="001C6C0E">
      <w:pPr>
        <w:pStyle w:val="Kop1"/>
        <w:rPr>
          <w:lang w:val="en-US"/>
        </w:rPr>
      </w:pPr>
      <w:r>
        <w:rPr>
          <w:lang w:val="en-US"/>
        </w:rPr>
        <w:t>Run the test scenario’s on each Benchmark Model</w:t>
      </w:r>
    </w:p>
    <w:p w14:paraId="73705719" w14:textId="2ABEB901" w:rsidR="001C6C0E" w:rsidRDefault="001C6C0E" w:rsidP="001C6C0E">
      <w:pPr>
        <w:rPr>
          <w:lang w:val="en-US"/>
        </w:rPr>
      </w:pPr>
      <w:r>
        <w:rPr>
          <w:lang w:val="en-US"/>
        </w:rPr>
        <w:t>Input the data from each test scenario into the Machine Learning Model and the Benchmark Models</w:t>
      </w:r>
      <w:r w:rsidR="00A80AB2">
        <w:rPr>
          <w:lang w:val="en-US"/>
        </w:rPr>
        <w:t>. The combination models are also included.</w:t>
      </w:r>
    </w:p>
    <w:p w14:paraId="0A1C0EE4" w14:textId="1AD364D0" w:rsidR="00A80AB2" w:rsidRDefault="00A80AB2" w:rsidP="00A80AB2">
      <w:pPr>
        <w:pStyle w:val="Kop1"/>
        <w:rPr>
          <w:lang w:val="en-US"/>
        </w:rPr>
      </w:pPr>
      <w:r>
        <w:rPr>
          <w:lang w:val="en-US"/>
        </w:rPr>
        <w:t>Evaluate</w:t>
      </w:r>
    </w:p>
    <w:p w14:paraId="3ACF4A6B" w14:textId="4AE8D59A" w:rsidR="00A80AB2" w:rsidRPr="00E57621" w:rsidRDefault="00A80AB2" w:rsidP="00A80AB2">
      <w:pPr>
        <w:rPr>
          <w:lang w:val="es-ES"/>
        </w:rPr>
      </w:pPr>
      <w:r>
        <w:rPr>
          <w:lang w:val="en-US"/>
        </w:rPr>
        <w:t>Evaluate the results of each of the test scenario’s using the standard performance measure’s, performance plots and other graphs. (location of the dipoles)</w:t>
      </w:r>
    </w:p>
    <w:sectPr w:rsidR="00A80AB2" w:rsidRPr="00E57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77"/>
    <w:rsid w:val="001C6C0E"/>
    <w:rsid w:val="004F5550"/>
    <w:rsid w:val="00A80AB2"/>
    <w:rsid w:val="00BD1077"/>
    <w:rsid w:val="00E576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EA65"/>
  <w15:chartTrackingRefBased/>
  <w15:docId w15:val="{08A7DCD8-4541-4D42-8E3B-E9643DB9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1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10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Quintius</dc:creator>
  <cp:keywords/>
  <dc:description/>
  <cp:lastModifiedBy>Didier Quintius</cp:lastModifiedBy>
  <cp:revision>1</cp:revision>
  <dcterms:created xsi:type="dcterms:W3CDTF">2021-03-12T08:51:00Z</dcterms:created>
  <dcterms:modified xsi:type="dcterms:W3CDTF">2021-03-12T13:21:00Z</dcterms:modified>
</cp:coreProperties>
</file>