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06E4" w14:textId="3C0F6B99" w:rsidR="00497082" w:rsidRPr="00547DB4" w:rsidRDefault="00D03304" w:rsidP="008B5A52">
      <w:pPr>
        <w:pStyle w:val="Titre"/>
        <w:jc w:val="center"/>
        <w:rPr>
          <w:rStyle w:val="Accentuationintense"/>
          <w:sz w:val="56"/>
          <w:szCs w:val="56"/>
          <w:lang w:val="fr-FR"/>
        </w:rPr>
      </w:pPr>
      <w:r w:rsidRPr="00547DB4">
        <w:rPr>
          <w:rStyle w:val="Accentuationintense"/>
          <w:sz w:val="56"/>
          <w:szCs w:val="56"/>
          <w:lang w:val="fr-FR"/>
        </w:rPr>
        <w:t xml:space="preserve">Charte des bonnes pratiques </w:t>
      </w:r>
      <w:r w:rsidR="003216E1" w:rsidRPr="00547DB4">
        <w:rPr>
          <w:rStyle w:val="Accentuationintense"/>
          <w:sz w:val="56"/>
          <w:szCs w:val="56"/>
          <w:lang w:val="fr-FR"/>
        </w:rPr>
        <w:t xml:space="preserve">éditoriales </w:t>
      </w:r>
      <w:r w:rsidRPr="00547DB4">
        <w:rPr>
          <w:rStyle w:val="Accentuationintense"/>
          <w:sz w:val="56"/>
          <w:szCs w:val="56"/>
          <w:lang w:val="fr-FR"/>
        </w:rPr>
        <w:t xml:space="preserve">pour les contributeurs </w:t>
      </w:r>
      <w:r w:rsidR="008B5A52" w:rsidRPr="00547DB4">
        <w:rPr>
          <w:rStyle w:val="Accentuationintense"/>
          <w:sz w:val="56"/>
          <w:szCs w:val="56"/>
          <w:lang w:val="fr-FR"/>
        </w:rPr>
        <w:br/>
      </w:r>
      <w:r w:rsidRPr="00547DB4">
        <w:rPr>
          <w:rStyle w:val="Accentuationintense"/>
          <w:sz w:val="56"/>
          <w:szCs w:val="56"/>
          <w:lang w:val="fr-FR"/>
        </w:rPr>
        <w:t>du portail documentaire</w:t>
      </w:r>
      <w:r w:rsidR="008B5A52" w:rsidRPr="00547DB4">
        <w:rPr>
          <w:rStyle w:val="Accentuationintense"/>
          <w:sz w:val="56"/>
          <w:szCs w:val="56"/>
          <w:lang w:val="fr-FR"/>
        </w:rPr>
        <w:br/>
      </w:r>
    </w:p>
    <w:p w14:paraId="45086039" w14:textId="0FDEF3A3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1. Objectifs de la charte</w:t>
      </w:r>
      <w:r w:rsidR="008B5A52" w:rsidRPr="00547DB4">
        <w:rPr>
          <w:color w:val="17365D" w:themeColor="text2" w:themeShade="BF"/>
          <w:sz w:val="24"/>
          <w:szCs w:val="24"/>
          <w:lang w:val="fr-FR"/>
        </w:rPr>
        <w:br/>
      </w:r>
    </w:p>
    <w:p w14:paraId="6D604D3C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Garantir la qualité, la cohérence et la fiabilité des contenus publiés sur le portail.</w:t>
      </w:r>
    </w:p>
    <w:p w14:paraId="227FF188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Encadrer les contributions éditoriales selon des règles partagées.</w:t>
      </w:r>
    </w:p>
    <w:p w14:paraId="2161B644" w14:textId="0740A89A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Valoriser les ressources documentaires et les actions des bibliothèques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 xml:space="preserve"> et centres de documentation</w:t>
      </w:r>
      <w:r w:rsidRPr="00547DB4">
        <w:rPr>
          <w:color w:val="17365D" w:themeColor="text2" w:themeShade="BF"/>
          <w:sz w:val="22"/>
          <w:szCs w:val="22"/>
          <w:lang w:val="fr-FR"/>
        </w:rPr>
        <w:t xml:space="preserve"> de manière harmonisée.</w:t>
      </w:r>
    </w:p>
    <w:p w14:paraId="3C9A0999" w14:textId="7735733A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2. Règles générales de contribution</w:t>
      </w:r>
      <w:r w:rsidR="008B5A52" w:rsidRPr="00547DB4">
        <w:rPr>
          <w:color w:val="17365D" w:themeColor="text2" w:themeShade="BF"/>
          <w:sz w:val="24"/>
          <w:szCs w:val="24"/>
          <w:lang w:val="fr-FR"/>
        </w:rPr>
        <w:br/>
      </w:r>
    </w:p>
    <w:p w14:paraId="7C6F0393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Chaque contenu publié engage l'image du réseau documentaire : il doit être rigoureux, pertinent et respectueux du lectorat.</w:t>
      </w:r>
    </w:p>
    <w:p w14:paraId="49E92C2B" w14:textId="0588C5E9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Les contributeurs s’engagent à respecter la ligne éditoriale définie par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le groupe projet BOKEH</w:t>
      </w:r>
      <w:r w:rsidRPr="00547DB4">
        <w:rPr>
          <w:color w:val="17365D" w:themeColor="text2" w:themeShade="BF"/>
          <w:sz w:val="22"/>
          <w:szCs w:val="22"/>
          <w:lang w:val="fr-FR"/>
        </w:rPr>
        <w:t>.</w:t>
      </w:r>
    </w:p>
    <w:p w14:paraId="11503A93" w14:textId="316D7651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Toute publication est datée et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 xml:space="preserve">comporte le </w:t>
      </w:r>
      <w:r w:rsidRPr="00547DB4">
        <w:rPr>
          <w:color w:val="17365D" w:themeColor="text2" w:themeShade="BF"/>
          <w:sz w:val="22"/>
          <w:szCs w:val="22"/>
          <w:lang w:val="fr-FR"/>
        </w:rPr>
        <w:t xml:space="preserve">nom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 xml:space="preserve">de la </w:t>
      </w:r>
      <w:r w:rsidRPr="00547DB4">
        <w:rPr>
          <w:color w:val="17365D" w:themeColor="text2" w:themeShade="BF"/>
          <w:sz w:val="22"/>
          <w:szCs w:val="22"/>
          <w:lang w:val="fr-FR"/>
        </w:rPr>
        <w:t>structure.</w:t>
      </w:r>
    </w:p>
    <w:p w14:paraId="4DE3E1C8" w14:textId="77777777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3. Structure des contenus</w:t>
      </w:r>
    </w:p>
    <w:p w14:paraId="52C887CB" w14:textId="77777777" w:rsidR="00B10E24" w:rsidRPr="00547DB4" w:rsidRDefault="00B10E24" w:rsidP="00B10E24">
      <w:pPr>
        <w:rPr>
          <w:color w:val="17365D" w:themeColor="text2" w:themeShade="BF"/>
          <w:sz w:val="22"/>
          <w:szCs w:val="22"/>
          <w:lang w:val="fr-FR"/>
        </w:rPr>
      </w:pPr>
    </w:p>
    <w:p w14:paraId="3A59A154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● </w:t>
      </w: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>Actualités</w:t>
      </w:r>
    </w:p>
    <w:p w14:paraId="1B8EEE08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Informations récentes et vérifiées (événements, partenariats, nouveautés du réseau).</w:t>
      </w:r>
    </w:p>
    <w:p w14:paraId="554E6C91" w14:textId="4A3BA8FC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Titre accrocheur</w:t>
      </w:r>
      <w:r w:rsidR="006B5960">
        <w:rPr>
          <w:color w:val="17365D" w:themeColor="text2" w:themeShade="BF"/>
          <w:sz w:val="22"/>
          <w:szCs w:val="22"/>
          <w:lang w:val="fr-FR"/>
        </w:rPr>
        <w:t xml:space="preserve"> (mots clés pour un meilleur référencement)</w:t>
      </w:r>
      <w:r w:rsidRPr="00547DB4">
        <w:rPr>
          <w:color w:val="17365D" w:themeColor="text2" w:themeShade="BF"/>
          <w:sz w:val="22"/>
          <w:szCs w:val="22"/>
          <w:lang w:val="fr-FR"/>
        </w:rPr>
        <w:t>, texte concis (300 à 500 mots recommandés).</w:t>
      </w:r>
    </w:p>
    <w:p w14:paraId="49FA4CC1" w14:textId="77777777" w:rsidR="00421D8D" w:rsidRDefault="00D03304" w:rsidP="00421D8D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Ajouter une image libre de droits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 xml:space="preserve"> ou dont nous avons la propriété</w:t>
      </w:r>
      <w:r w:rsidRPr="00547DB4">
        <w:rPr>
          <w:color w:val="17365D" w:themeColor="text2" w:themeShade="BF"/>
          <w:sz w:val="22"/>
          <w:szCs w:val="22"/>
          <w:lang w:val="fr-FR"/>
        </w:rPr>
        <w:t>.</w:t>
      </w:r>
      <w:r w:rsidR="006B5960">
        <w:rPr>
          <w:color w:val="17365D" w:themeColor="text2" w:themeShade="BF"/>
          <w:sz w:val="22"/>
          <w:szCs w:val="22"/>
          <w:lang w:val="fr-FR"/>
        </w:rPr>
        <w:t xml:space="preserve"> Et ajouter les crédits photos</w:t>
      </w:r>
    </w:p>
    <w:p w14:paraId="3F59A274" w14:textId="00B6B234" w:rsidR="00547DB4" w:rsidRDefault="003216E1" w:rsidP="00421D8D">
      <w:pPr>
        <w:pStyle w:val="Paragraphedeliste"/>
        <w:numPr>
          <w:ilvl w:val="0"/>
          <w:numId w:val="19"/>
        </w:numPr>
        <w:rPr>
          <w:color w:val="17365D" w:themeColor="text2" w:themeShade="BF"/>
          <w:sz w:val="22"/>
          <w:szCs w:val="22"/>
          <w:lang w:val="fr-FR"/>
        </w:rPr>
      </w:pPr>
      <w:proofErr w:type="gramStart"/>
      <w:r w:rsidRPr="00421D8D">
        <w:rPr>
          <w:color w:val="17365D" w:themeColor="text2" w:themeShade="BF"/>
          <w:sz w:val="22"/>
          <w:szCs w:val="22"/>
          <w:lang w:val="fr-FR"/>
        </w:rPr>
        <w:lastRenderedPageBreak/>
        <w:t>le</w:t>
      </w:r>
      <w:proofErr w:type="gramEnd"/>
      <w:r w:rsidRPr="00421D8D">
        <w:rPr>
          <w:color w:val="17365D" w:themeColor="text2" w:themeShade="BF"/>
          <w:sz w:val="22"/>
          <w:szCs w:val="22"/>
          <w:lang w:val="fr-FR"/>
        </w:rPr>
        <w:t xml:space="preserve"> nombre d’actualités publiées sur le portail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 xml:space="preserve">, 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>le nombre d’actualités publiées sur le portail par contributeur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 xml:space="preserve">, 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>durée d’affichage d’une actualité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 xml:space="preserve"> et le 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>nombre d’actualités « archivées » </w:t>
      </w:r>
      <w:r w:rsidR="00421D8D" w:rsidRPr="00421D8D">
        <w:rPr>
          <w:color w:val="17365D" w:themeColor="text2" w:themeShade="BF"/>
          <w:sz w:val="22"/>
          <w:szCs w:val="22"/>
          <w:lang w:val="fr-FR"/>
        </w:rPr>
        <w:t xml:space="preserve">dépendront </w:t>
      </w:r>
      <w:r w:rsidR="00421D8D">
        <w:rPr>
          <w:color w:val="17365D" w:themeColor="text2" w:themeShade="BF"/>
          <w:sz w:val="22"/>
          <w:szCs w:val="22"/>
          <w:lang w:val="fr-FR"/>
        </w:rPr>
        <w:t>de chaque entité.</w:t>
      </w:r>
    </w:p>
    <w:p w14:paraId="502C7C10" w14:textId="77777777" w:rsidR="00421D8D" w:rsidRPr="00421D8D" w:rsidRDefault="00421D8D" w:rsidP="00421D8D">
      <w:pPr>
        <w:pStyle w:val="Paragraphedeliste"/>
        <w:numPr>
          <w:ilvl w:val="0"/>
          <w:numId w:val="19"/>
        </w:numPr>
        <w:rPr>
          <w:color w:val="17365D" w:themeColor="text2" w:themeShade="BF"/>
          <w:sz w:val="22"/>
          <w:szCs w:val="22"/>
          <w:lang w:val="fr-FR"/>
        </w:rPr>
      </w:pPr>
    </w:p>
    <w:p w14:paraId="0AE087CD" w14:textId="6739495B" w:rsidR="00547DB4" w:rsidRPr="00547DB4" w:rsidRDefault="00547DB4" w:rsidP="00547DB4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 xml:space="preserve">Exemple d’actualité : </w:t>
      </w:r>
    </w:p>
    <w:p w14:paraId="30A55FC3" w14:textId="77777777" w:rsidR="00547DB4" w:rsidRDefault="00547DB4" w:rsidP="00547DB4">
      <w:pPr>
        <w:rPr>
          <w:color w:val="17365D" w:themeColor="text2" w:themeShade="BF"/>
          <w:sz w:val="22"/>
          <w:szCs w:val="22"/>
          <w:lang w:val="fr-FR"/>
        </w:rPr>
      </w:pPr>
    </w:p>
    <w:p w14:paraId="5FE29F3B" w14:textId="376848B3" w:rsidR="00547DB4" w:rsidRDefault="003919C1" w:rsidP="00547DB4">
      <w:pPr>
        <w:rPr>
          <w:color w:val="17365D" w:themeColor="text2" w:themeShade="BF"/>
          <w:sz w:val="22"/>
          <w:szCs w:val="22"/>
          <w:lang w:val="fr-FR"/>
        </w:rPr>
      </w:pPr>
      <w:r>
        <w:rPr>
          <w:noProof/>
        </w:rPr>
        <w:t xml:space="preserve"> </w:t>
      </w:r>
      <w:r w:rsidR="00547DB4">
        <w:rPr>
          <w:noProof/>
        </w:rPr>
        <w:drawing>
          <wp:inline distT="0" distB="0" distL="0" distR="0" wp14:anchorId="5B732D88" wp14:editId="0E0A9748">
            <wp:extent cx="1388853" cy="2528708"/>
            <wp:effectExtent l="0" t="0" r="1905" b="5080"/>
            <wp:docPr id="1945818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8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1690" cy="25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 w:rsidRPr="003919C1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E6CB45C" wp14:editId="1C08DB26">
            <wp:extent cx="1302589" cy="2433921"/>
            <wp:effectExtent l="0" t="0" r="0" b="5080"/>
            <wp:docPr id="6840710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534" cy="24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3919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124F58" wp14:editId="123DCB12">
            <wp:extent cx="1397479" cy="2422297"/>
            <wp:effectExtent l="0" t="0" r="0" b="0"/>
            <wp:docPr id="932570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70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5751" cy="24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2A80" w14:textId="77777777" w:rsidR="00547DB4" w:rsidRPr="00547DB4" w:rsidRDefault="00547DB4" w:rsidP="00547DB4">
      <w:pPr>
        <w:rPr>
          <w:color w:val="17365D" w:themeColor="text2" w:themeShade="BF"/>
          <w:sz w:val="22"/>
          <w:szCs w:val="22"/>
          <w:lang w:val="fr-FR"/>
        </w:rPr>
      </w:pPr>
    </w:p>
    <w:p w14:paraId="3E0B4550" w14:textId="158FBB91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● </w:t>
      </w: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>Nouveautés</w:t>
      </w:r>
    </w:p>
    <w:p w14:paraId="1BF5CF2E" w14:textId="2938AC8D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Mise en valeur d'acquisitions récentes (livres, ressources numériques, bases de données).</w:t>
      </w:r>
    </w:p>
    <w:p w14:paraId="0DC25B4E" w14:textId="7BDF3853" w:rsidR="003216E1" w:rsidRPr="00547DB4" w:rsidRDefault="003919C1" w:rsidP="003216E1">
      <w:pPr>
        <w:rPr>
          <w:color w:val="17365D" w:themeColor="text2" w:themeShade="BF"/>
          <w:sz w:val="22"/>
          <w:szCs w:val="22"/>
          <w:lang w:val="fr-FR"/>
        </w:rPr>
      </w:pPr>
      <w:r>
        <w:rPr>
          <w:color w:val="17365D" w:themeColor="text2" w:themeShade="BF"/>
          <w:sz w:val="22"/>
          <w:szCs w:val="22"/>
          <w:lang w:val="fr-FR"/>
        </w:rPr>
        <w:t>Une nouveauté est un ouvrage récemment acquis (achat) ou nouvellement catalogué</w:t>
      </w:r>
      <w:r w:rsidR="00DE564A">
        <w:rPr>
          <w:color w:val="17365D" w:themeColor="text2" w:themeShade="BF"/>
          <w:sz w:val="22"/>
          <w:szCs w:val="22"/>
          <w:lang w:val="fr-FR"/>
        </w:rPr>
        <w:br/>
        <w:t>La durée du statut Nouveautés est régi par une règle dans KOHA</w:t>
      </w:r>
      <w:r w:rsidR="006B7F03">
        <w:rPr>
          <w:color w:val="17365D" w:themeColor="text2" w:themeShade="BF"/>
          <w:sz w:val="22"/>
          <w:szCs w:val="22"/>
          <w:lang w:val="fr-FR"/>
        </w:rPr>
        <w:t xml:space="preserve"> (60 jours)</w:t>
      </w:r>
    </w:p>
    <w:p w14:paraId="4102FD24" w14:textId="77777777" w:rsidR="00DE564A" w:rsidRPr="00547DB4" w:rsidRDefault="00DE564A">
      <w:pPr>
        <w:rPr>
          <w:color w:val="17365D" w:themeColor="text2" w:themeShade="BF"/>
          <w:sz w:val="22"/>
          <w:szCs w:val="22"/>
          <w:lang w:val="fr-FR"/>
        </w:rPr>
      </w:pPr>
    </w:p>
    <w:p w14:paraId="3CB97263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● Sélections dans nos collections</w:t>
      </w:r>
    </w:p>
    <w:p w14:paraId="31662738" w14:textId="09B8C9A9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- Proposer une sélection cohérente (5 à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20</w:t>
      </w:r>
      <w:r w:rsidRPr="00547DB4">
        <w:rPr>
          <w:color w:val="17365D" w:themeColor="text2" w:themeShade="BF"/>
          <w:sz w:val="22"/>
          <w:szCs w:val="22"/>
          <w:lang w:val="fr-FR"/>
        </w:rPr>
        <w:t xml:space="preserve"> documents max) avec un fil conducteur.</w:t>
      </w:r>
    </w:p>
    <w:p w14:paraId="36FB4E5C" w14:textId="339B373C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- Intégrer les notices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(carrousel de notices)</w:t>
      </w:r>
      <w:r w:rsidRPr="00547DB4">
        <w:rPr>
          <w:color w:val="17365D" w:themeColor="text2" w:themeShade="BF"/>
          <w:sz w:val="22"/>
          <w:szCs w:val="22"/>
          <w:lang w:val="fr-FR"/>
        </w:rPr>
        <w:t>.</w:t>
      </w:r>
    </w:p>
    <w:p w14:paraId="61F9F00B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Rédiger un court texte introductif (100 à 150 mots) pour contextualiser.</w:t>
      </w:r>
    </w:p>
    <w:p w14:paraId="4C7AC0EB" w14:textId="4669500D" w:rsidR="00497082" w:rsidRDefault="00DE564A">
      <w:pPr>
        <w:rPr>
          <w:color w:val="17365D" w:themeColor="text2" w:themeShade="BF"/>
          <w:sz w:val="22"/>
          <w:szCs w:val="22"/>
          <w:lang w:val="fr-FR"/>
        </w:rPr>
      </w:pPr>
      <w:r>
        <w:rPr>
          <w:color w:val="17365D" w:themeColor="text2" w:themeShade="BF"/>
          <w:sz w:val="22"/>
          <w:szCs w:val="22"/>
          <w:lang w:val="fr-FR"/>
        </w:rPr>
        <w:t>E</w:t>
      </w:r>
      <w:r w:rsidR="003216E1" w:rsidRPr="00547DB4">
        <w:rPr>
          <w:color w:val="17365D" w:themeColor="text2" w:themeShade="BF"/>
          <w:sz w:val="22"/>
          <w:szCs w:val="22"/>
          <w:lang w:val="fr-FR"/>
        </w:rPr>
        <w:t xml:space="preserve">xemple de sélections </w:t>
      </w:r>
    </w:p>
    <w:p w14:paraId="5D9592BA" w14:textId="77777777" w:rsidR="00DE564A" w:rsidRPr="00DE564A" w:rsidRDefault="00DE564A" w:rsidP="00DE564A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 w:rsidRPr="00DE564A">
        <w:rPr>
          <w:b/>
          <w:bCs/>
          <w:color w:val="17365D" w:themeColor="text2" w:themeShade="BF"/>
          <w:sz w:val="22"/>
          <w:szCs w:val="22"/>
          <w:lang w:val="fr-FR"/>
        </w:rPr>
        <w:t>Chiffres clés, statistiques de la culture et de la communication</w:t>
      </w:r>
    </w:p>
    <w:p w14:paraId="57CCF18A" w14:textId="26711B6B" w:rsidR="00DE564A" w:rsidRDefault="00DE564A">
      <w:pPr>
        <w:rPr>
          <w:color w:val="17365D" w:themeColor="text2" w:themeShade="BF"/>
          <w:sz w:val="22"/>
          <w:szCs w:val="22"/>
          <w:lang w:val="fr-FR"/>
        </w:rPr>
      </w:pPr>
      <w:r w:rsidRPr="00DE564A">
        <w:rPr>
          <w:color w:val="17365D" w:themeColor="text2" w:themeShade="BF"/>
          <w:sz w:val="22"/>
          <w:szCs w:val="22"/>
          <w:lang w:val="fr-FR"/>
        </w:rPr>
        <w:t xml:space="preserve">Les Chiffres clés, statistiques de la culture et de la communication répondent aux besoins d’information chiffrée des acteurs de la culture et constituent un outil essentiel pour penser </w:t>
      </w:r>
      <w:r w:rsidRPr="00DE564A">
        <w:rPr>
          <w:color w:val="17365D" w:themeColor="text2" w:themeShade="BF"/>
          <w:sz w:val="22"/>
          <w:szCs w:val="22"/>
          <w:lang w:val="fr-FR"/>
        </w:rPr>
        <w:lastRenderedPageBreak/>
        <w:t>les enjeux qui traversent le secteur. Cette analyse transversale du champ culturel s’appuie sur de nombreuses données issues de sources statistiques et administratives.</w:t>
      </w:r>
    </w:p>
    <w:p w14:paraId="11967450" w14:textId="77777777" w:rsidR="00DE564A" w:rsidRDefault="00DE564A">
      <w:pPr>
        <w:rPr>
          <w:color w:val="17365D" w:themeColor="text2" w:themeShade="BF"/>
          <w:sz w:val="22"/>
          <w:szCs w:val="22"/>
          <w:lang w:val="fr-FR"/>
        </w:rPr>
      </w:pPr>
    </w:p>
    <w:p w14:paraId="44EB0FC4" w14:textId="3D80B447" w:rsidR="003216E1" w:rsidRDefault="00DE564A">
      <w:pPr>
        <w:rPr>
          <w:color w:val="17365D" w:themeColor="text2" w:themeShade="BF"/>
          <w:sz w:val="22"/>
          <w:szCs w:val="22"/>
          <w:lang w:val="fr-FR"/>
        </w:rPr>
      </w:pPr>
      <w:r>
        <w:rPr>
          <w:noProof/>
        </w:rPr>
        <w:drawing>
          <wp:inline distT="0" distB="0" distL="0" distR="0" wp14:anchorId="5339F7A0" wp14:editId="4A40632A">
            <wp:extent cx="5486400" cy="2360930"/>
            <wp:effectExtent l="0" t="0" r="0" b="1270"/>
            <wp:docPr id="1049191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1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105" w14:textId="77777777" w:rsidR="00DE564A" w:rsidRDefault="00DE564A">
      <w:pPr>
        <w:rPr>
          <w:color w:val="17365D" w:themeColor="text2" w:themeShade="BF"/>
          <w:sz w:val="22"/>
          <w:szCs w:val="22"/>
          <w:lang w:val="fr-FR"/>
        </w:rPr>
      </w:pPr>
    </w:p>
    <w:p w14:paraId="0BB2F967" w14:textId="77777777" w:rsidR="00DE564A" w:rsidRPr="00547DB4" w:rsidRDefault="00DE564A">
      <w:pPr>
        <w:rPr>
          <w:color w:val="17365D" w:themeColor="text2" w:themeShade="BF"/>
          <w:sz w:val="22"/>
          <w:szCs w:val="22"/>
          <w:lang w:val="fr-FR"/>
        </w:rPr>
      </w:pPr>
    </w:p>
    <w:p w14:paraId="1C47D8EE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● Sélections thématiques</w:t>
      </w:r>
    </w:p>
    <w:p w14:paraId="0B59E8F9" w14:textId="2614217E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Proposer un éclairage documentaire sur une thématique (actualité, problématique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s</w:t>
      </w:r>
      <w:r w:rsidRPr="00547DB4">
        <w:rPr>
          <w:color w:val="17365D" w:themeColor="text2" w:themeShade="BF"/>
          <w:sz w:val="22"/>
          <w:szCs w:val="22"/>
          <w:lang w:val="fr-FR"/>
        </w:rPr>
        <w:t xml:space="preserve"> professionnelle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s</w:t>
      </w:r>
      <w:r w:rsidRPr="00547DB4">
        <w:rPr>
          <w:color w:val="17365D" w:themeColor="text2" w:themeShade="BF"/>
          <w:sz w:val="22"/>
          <w:szCs w:val="22"/>
          <w:lang w:val="fr-FR"/>
        </w:rPr>
        <w:t>, etc.).</w:t>
      </w:r>
    </w:p>
    <w:p w14:paraId="386EC856" w14:textId="127FF1D1" w:rsidR="00B10E24" w:rsidRPr="00547DB4" w:rsidRDefault="00B10E2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Intégrer les notices (carrousel de notices).</w:t>
      </w:r>
    </w:p>
    <w:p w14:paraId="4A3CC68A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- Vérifier la transversalité ou la complémentarité avec d’autres bibliothèques du réseau.</w:t>
      </w:r>
    </w:p>
    <w:p w14:paraId="4CBA600F" w14:textId="77777777" w:rsidR="00DE564A" w:rsidRDefault="00DE564A">
      <w:pPr>
        <w:rPr>
          <w:color w:val="17365D" w:themeColor="text2" w:themeShade="BF"/>
          <w:sz w:val="22"/>
          <w:szCs w:val="22"/>
          <w:lang w:val="fr-FR"/>
        </w:rPr>
      </w:pPr>
    </w:p>
    <w:p w14:paraId="31399D1C" w14:textId="0656D873" w:rsidR="003E1C8C" w:rsidRPr="00547DB4" w:rsidRDefault="00DE564A">
      <w:pPr>
        <w:rPr>
          <w:color w:val="17365D" w:themeColor="text2" w:themeShade="BF"/>
          <w:sz w:val="22"/>
          <w:szCs w:val="22"/>
          <w:lang w:val="fr-FR"/>
        </w:rPr>
      </w:pPr>
      <w:r>
        <w:rPr>
          <w:color w:val="17365D" w:themeColor="text2" w:themeShade="BF"/>
          <w:sz w:val="22"/>
          <w:szCs w:val="22"/>
          <w:lang w:val="fr-FR"/>
        </w:rPr>
        <w:t xml:space="preserve">Exemple </w:t>
      </w:r>
    </w:p>
    <w:p w14:paraId="2681E668" w14:textId="23BD044A" w:rsidR="00DE564A" w:rsidRDefault="00DE564A" w:rsidP="00A0016D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>
        <w:rPr>
          <w:noProof/>
        </w:rPr>
        <w:lastRenderedPageBreak/>
        <w:drawing>
          <wp:inline distT="0" distB="0" distL="0" distR="0" wp14:anchorId="255A54D7" wp14:editId="2E74FD1F">
            <wp:extent cx="5486400" cy="4619625"/>
            <wp:effectExtent l="0" t="0" r="0" b="9525"/>
            <wp:docPr id="1157135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5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4832" w14:textId="77777777" w:rsidR="00A0016D" w:rsidRPr="00547DB4" w:rsidRDefault="00A0016D">
      <w:pPr>
        <w:rPr>
          <w:color w:val="17365D" w:themeColor="text2" w:themeShade="BF"/>
          <w:sz w:val="22"/>
          <w:szCs w:val="22"/>
          <w:lang w:val="fr-FR"/>
        </w:rPr>
      </w:pPr>
    </w:p>
    <w:p w14:paraId="49B8EAEF" w14:textId="6785563D" w:rsidR="003E1C8C" w:rsidRDefault="003E1C8C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Dans le contexte d’un portail mutualisé entre plusieurs bibliothèques, la différence entre « Sélections dans nos collections » et « Sélections thématiques » peut être précisée ainsi :</w:t>
      </w:r>
    </w:p>
    <w:p w14:paraId="2BEFC7AF" w14:textId="77777777" w:rsidR="006B7F03" w:rsidRPr="00547DB4" w:rsidRDefault="006B7F03">
      <w:pPr>
        <w:rPr>
          <w:color w:val="17365D" w:themeColor="text2" w:themeShade="BF"/>
          <w:sz w:val="22"/>
          <w:szCs w:val="22"/>
          <w:lang w:val="fr-FR"/>
        </w:rPr>
      </w:pPr>
    </w:p>
    <w:p w14:paraId="19316F10" w14:textId="13126615" w:rsidR="003E1C8C" w:rsidRPr="00547DB4" w:rsidRDefault="003E1C8C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>Sélections dans nos collections</w:t>
      </w:r>
    </w:p>
    <w:p w14:paraId="59E8B4DC" w14:textId="7916EF4C" w:rsidR="003E1C8C" w:rsidRDefault="003E1C8C" w:rsidP="00A0016D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Mettre en valeur les </w:t>
      </w: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>ressources disponibles dans une ou plusieurs bibliothèques du réseau</w:t>
      </w:r>
      <w:r w:rsidRPr="00547DB4">
        <w:rPr>
          <w:color w:val="17365D" w:themeColor="text2" w:themeShade="BF"/>
          <w:sz w:val="22"/>
          <w:szCs w:val="22"/>
          <w:lang w:val="fr-FR"/>
        </w:rPr>
        <w:t>, en partant du fonds existant.</w:t>
      </w:r>
      <w:r w:rsidRPr="00547DB4">
        <w:rPr>
          <w:color w:val="17365D" w:themeColor="text2" w:themeShade="BF"/>
          <w:sz w:val="22"/>
          <w:szCs w:val="22"/>
          <w:lang w:val="fr-FR"/>
        </w:rPr>
        <w:br/>
        <w:t xml:space="preserve">Centrée sur les </w:t>
      </w: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>collections possédées</w:t>
      </w:r>
      <w:r w:rsidRPr="00547DB4">
        <w:rPr>
          <w:color w:val="17365D" w:themeColor="text2" w:themeShade="BF"/>
          <w:sz w:val="22"/>
          <w:szCs w:val="22"/>
          <w:lang w:val="fr-FR"/>
        </w:rPr>
        <w:t>, souvent liées à une bibliothèque particulière.</w:t>
      </w:r>
    </w:p>
    <w:p w14:paraId="652E6FB9" w14:textId="77777777" w:rsidR="00DE564A" w:rsidRPr="00547DB4" w:rsidRDefault="00DE564A" w:rsidP="00A0016D">
      <w:pPr>
        <w:rPr>
          <w:color w:val="17365D" w:themeColor="text2" w:themeShade="BF"/>
          <w:sz w:val="22"/>
          <w:szCs w:val="22"/>
          <w:lang w:val="fr-FR"/>
        </w:rPr>
      </w:pPr>
    </w:p>
    <w:p w14:paraId="7A7973F9" w14:textId="15FB7CED" w:rsidR="003E1C8C" w:rsidRPr="00547DB4" w:rsidRDefault="003E1C8C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 w:rsidRPr="00547DB4">
        <w:rPr>
          <w:b/>
          <w:bCs/>
          <w:color w:val="17365D" w:themeColor="text2" w:themeShade="BF"/>
          <w:sz w:val="22"/>
          <w:szCs w:val="22"/>
          <w:lang w:val="fr-FR"/>
        </w:rPr>
        <w:t>Sélections thématiques</w:t>
      </w:r>
    </w:p>
    <w:p w14:paraId="570BF87E" w14:textId="1CA5BC21" w:rsidR="003E1C8C" w:rsidRPr="00547DB4" w:rsidRDefault="003E1C8C" w:rsidP="003E1C8C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Proposer un parcours documentaire transversal autour d’un sujet ou d’une actualité, en croisant les ressources issues de plusieurs bibliothèques.</w:t>
      </w:r>
      <w:r w:rsidRPr="00547DB4">
        <w:rPr>
          <w:color w:val="17365D" w:themeColor="text2" w:themeShade="BF"/>
          <w:sz w:val="22"/>
          <w:szCs w:val="22"/>
          <w:lang w:val="fr-FR"/>
        </w:rPr>
        <w:br/>
        <w:t>Centrée sur une problématique, un événement, une thématique commune.</w:t>
      </w:r>
    </w:p>
    <w:p w14:paraId="3149807C" w14:textId="77777777" w:rsidR="008B5A52" w:rsidRPr="00547DB4" w:rsidRDefault="008B5A52" w:rsidP="003E1C8C">
      <w:pPr>
        <w:rPr>
          <w:color w:val="17365D" w:themeColor="text2" w:themeShade="BF"/>
          <w:sz w:val="22"/>
          <w:szCs w:val="22"/>
          <w:lang w:val="fr-FR"/>
        </w:rPr>
      </w:pPr>
    </w:p>
    <w:p w14:paraId="18997CCB" w14:textId="77777777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4. Recommandations éditoriales</w:t>
      </w:r>
    </w:p>
    <w:p w14:paraId="4FEE0BEC" w14:textId="77777777" w:rsidR="00B10E24" w:rsidRPr="00547DB4" w:rsidRDefault="00B10E24" w:rsidP="00B10E24">
      <w:pPr>
        <w:rPr>
          <w:color w:val="17365D" w:themeColor="text2" w:themeShade="BF"/>
          <w:sz w:val="22"/>
          <w:szCs w:val="22"/>
          <w:lang w:val="fr-FR"/>
        </w:rPr>
      </w:pPr>
    </w:p>
    <w:p w14:paraId="5355375C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Adopter un ton neutre, clair, professionnel, adapté à un public varié.</w:t>
      </w:r>
    </w:p>
    <w:p w14:paraId="0739A66F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Éviter le jargon technique non expliqué.</w:t>
      </w:r>
    </w:p>
    <w:p w14:paraId="49B293EA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Relire systématiquement pour corriger fautes d’orthographe ou erreurs de fond.</w:t>
      </w:r>
    </w:p>
    <w:p w14:paraId="62E15C8F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Citer ses sources et mentionner les crédits iconographiques.</w:t>
      </w:r>
    </w:p>
    <w:p w14:paraId="2A6DE9E5" w14:textId="3D40042D" w:rsidR="00A0016D" w:rsidRPr="00547DB4" w:rsidRDefault="00A0016D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- donner des exemples </w:t>
      </w:r>
    </w:p>
    <w:p w14:paraId="2E4472C5" w14:textId="4631A5CB" w:rsidR="00A0016D" w:rsidRPr="00547DB4" w:rsidRDefault="00A0016D" w:rsidP="00A0016D">
      <w:pPr>
        <w:pStyle w:val="Paragraphedeliste"/>
        <w:numPr>
          <w:ilvl w:val="0"/>
          <w:numId w:val="13"/>
        </w:num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Texte respectant les consignes</w:t>
      </w:r>
    </w:p>
    <w:p w14:paraId="287EC945" w14:textId="17D2DC96" w:rsidR="00A0016D" w:rsidRPr="00547DB4" w:rsidRDefault="00A0016D" w:rsidP="00A0016D">
      <w:pPr>
        <w:pStyle w:val="Paragraphedeliste"/>
        <w:numPr>
          <w:ilvl w:val="0"/>
          <w:numId w:val="13"/>
        </w:num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Texte ne respectant pas les consignes</w:t>
      </w:r>
    </w:p>
    <w:p w14:paraId="16DB43DD" w14:textId="77777777" w:rsidR="008B5A52" w:rsidRPr="00547DB4" w:rsidRDefault="008B5A52" w:rsidP="00A0016D">
      <w:pPr>
        <w:pStyle w:val="Paragraphedeliste"/>
        <w:numPr>
          <w:ilvl w:val="0"/>
          <w:numId w:val="13"/>
        </w:numPr>
        <w:rPr>
          <w:color w:val="17365D" w:themeColor="text2" w:themeShade="BF"/>
          <w:sz w:val="22"/>
          <w:szCs w:val="22"/>
          <w:lang w:val="fr-FR"/>
        </w:rPr>
      </w:pPr>
    </w:p>
    <w:p w14:paraId="7AA8D102" w14:textId="77777777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5. Aspects techniques</w:t>
      </w:r>
    </w:p>
    <w:p w14:paraId="5969107A" w14:textId="77777777" w:rsidR="00B10E24" w:rsidRPr="00547DB4" w:rsidRDefault="00B10E24" w:rsidP="00B10E24">
      <w:pPr>
        <w:rPr>
          <w:color w:val="17365D" w:themeColor="text2" w:themeShade="BF"/>
          <w:sz w:val="22"/>
          <w:szCs w:val="22"/>
          <w:lang w:val="fr-FR"/>
        </w:rPr>
      </w:pPr>
    </w:p>
    <w:p w14:paraId="39672B9E" w14:textId="3FA37E43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Renseigner tous les champs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nécessaires</w:t>
      </w:r>
      <w:r w:rsidRPr="00547DB4">
        <w:rPr>
          <w:color w:val="17365D" w:themeColor="text2" w:themeShade="BF"/>
          <w:sz w:val="22"/>
          <w:szCs w:val="22"/>
          <w:lang w:val="fr-FR"/>
        </w:rPr>
        <w:t xml:space="preserve"> d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ans</w:t>
      </w:r>
      <w:r w:rsidRPr="00547DB4">
        <w:rPr>
          <w:color w:val="17365D" w:themeColor="text2" w:themeShade="BF"/>
          <w:sz w:val="22"/>
          <w:szCs w:val="22"/>
          <w:lang w:val="fr-FR"/>
        </w:rPr>
        <w:t xml:space="preserve"> </w:t>
      </w:r>
      <w:r w:rsidR="00B10E24" w:rsidRPr="00547DB4">
        <w:rPr>
          <w:color w:val="17365D" w:themeColor="text2" w:themeShade="BF"/>
          <w:sz w:val="22"/>
          <w:szCs w:val="22"/>
          <w:lang w:val="fr-FR"/>
        </w:rPr>
        <w:t>BOKEH</w:t>
      </w:r>
      <w:r w:rsidRPr="00547DB4">
        <w:rPr>
          <w:color w:val="17365D" w:themeColor="text2" w:themeShade="BF"/>
          <w:sz w:val="22"/>
          <w:szCs w:val="22"/>
          <w:lang w:val="fr-FR"/>
        </w:rPr>
        <w:t>.</w:t>
      </w:r>
    </w:p>
    <w:p w14:paraId="460129D5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Utiliser les modèles ou gabarits fournis (titres, intertitres, paragraphes).</w:t>
      </w:r>
    </w:p>
    <w:p w14:paraId="35AEBDA0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Respecter la charte graphique et les règles de mise en page du portail.</w:t>
      </w:r>
    </w:p>
    <w:p w14:paraId="0BAD7686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Optimiser les images (poids, légendes, crédits, droits).</w:t>
      </w:r>
    </w:p>
    <w:p w14:paraId="35BBC418" w14:textId="77777777" w:rsidR="00A0016D" w:rsidRPr="00547DB4" w:rsidRDefault="00A0016D">
      <w:pPr>
        <w:rPr>
          <w:color w:val="17365D" w:themeColor="text2" w:themeShade="BF"/>
          <w:sz w:val="22"/>
          <w:szCs w:val="22"/>
          <w:lang w:val="fr-FR"/>
        </w:rPr>
      </w:pPr>
    </w:p>
    <w:p w14:paraId="6A0F3150" w14:textId="43D0ED4F" w:rsidR="00A0016D" w:rsidRPr="00547DB4" w:rsidRDefault="00A0016D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 xml:space="preserve">- faire un court tuto </w:t>
      </w:r>
    </w:p>
    <w:p w14:paraId="18A8AC87" w14:textId="77777777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6. Processus de validation</w:t>
      </w:r>
    </w:p>
    <w:p w14:paraId="4BACFEAF" w14:textId="77777777" w:rsidR="00B10E24" w:rsidRPr="00547DB4" w:rsidRDefault="00B10E24" w:rsidP="00B10E24">
      <w:pPr>
        <w:rPr>
          <w:color w:val="17365D" w:themeColor="text2" w:themeShade="BF"/>
          <w:sz w:val="22"/>
          <w:szCs w:val="22"/>
          <w:lang w:val="fr-FR"/>
        </w:rPr>
      </w:pPr>
    </w:p>
    <w:p w14:paraId="19EF7337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Les contenus sont soumis à relecture/modération par l’administrateur du portail avant publication.</w:t>
      </w:r>
    </w:p>
    <w:p w14:paraId="1223B2FD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Des retours peuvent être faits pour correction ou amélioration.</w:t>
      </w:r>
    </w:p>
    <w:p w14:paraId="7E965B9D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Les contributeurs sont invités à respecter le calendrier éditorial s’il existe.</w:t>
      </w:r>
    </w:p>
    <w:p w14:paraId="6BFABECC" w14:textId="77777777" w:rsidR="00A0016D" w:rsidRPr="00547DB4" w:rsidRDefault="00A0016D" w:rsidP="006B7F03">
      <w:pPr>
        <w:jc w:val="right"/>
        <w:rPr>
          <w:color w:val="17365D" w:themeColor="text2" w:themeShade="BF"/>
          <w:sz w:val="22"/>
          <w:szCs w:val="22"/>
          <w:lang w:val="fr-FR"/>
        </w:rPr>
      </w:pPr>
    </w:p>
    <w:p w14:paraId="1DD61E87" w14:textId="77777777" w:rsidR="00421D8D" w:rsidRDefault="00421D8D">
      <w:pPr>
        <w:rPr>
          <w:color w:val="17365D" w:themeColor="text2" w:themeShade="BF"/>
          <w:sz w:val="22"/>
          <w:szCs w:val="22"/>
          <w:lang w:val="fr-FR"/>
        </w:rPr>
      </w:pPr>
    </w:p>
    <w:p w14:paraId="1754028B" w14:textId="0F35CBBF" w:rsidR="00A0016D" w:rsidRDefault="006B7F03">
      <w:pPr>
        <w:rPr>
          <w:color w:val="17365D" w:themeColor="text2" w:themeShade="BF"/>
          <w:sz w:val="22"/>
          <w:szCs w:val="22"/>
          <w:lang w:val="fr-FR"/>
        </w:rPr>
      </w:pPr>
      <w:r>
        <w:rPr>
          <w:color w:val="17365D" w:themeColor="text2" w:themeShade="BF"/>
          <w:sz w:val="22"/>
          <w:szCs w:val="22"/>
          <w:lang w:val="fr-FR"/>
        </w:rPr>
        <w:lastRenderedPageBreak/>
        <w:t xml:space="preserve">Sont administrateurs du portail : </w:t>
      </w:r>
    </w:p>
    <w:p w14:paraId="7FD1EB82" w14:textId="4120EC2E" w:rsidR="006B7F03" w:rsidRPr="00547DB4" w:rsidRDefault="006B7F03">
      <w:pPr>
        <w:rPr>
          <w:color w:val="17365D" w:themeColor="text2" w:themeShade="BF"/>
          <w:sz w:val="22"/>
          <w:szCs w:val="22"/>
          <w:lang w:val="fr-FR"/>
        </w:rPr>
      </w:pPr>
      <w:r>
        <w:rPr>
          <w:color w:val="17365D" w:themeColor="text2" w:themeShade="BF"/>
          <w:sz w:val="22"/>
          <w:szCs w:val="22"/>
          <w:lang w:val="fr-FR"/>
        </w:rPr>
        <w:t xml:space="preserve">Pour les AN : Sylvie Treille </w:t>
      </w:r>
      <w:r>
        <w:rPr>
          <w:color w:val="17365D" w:themeColor="text2" w:themeShade="BF"/>
          <w:sz w:val="22"/>
          <w:szCs w:val="22"/>
          <w:lang w:val="fr-FR"/>
        </w:rPr>
        <w:br/>
        <w:t>Pour la MPP : Angélique Voisin</w:t>
      </w:r>
      <w:r>
        <w:rPr>
          <w:color w:val="17365D" w:themeColor="text2" w:themeShade="BF"/>
          <w:sz w:val="22"/>
          <w:szCs w:val="22"/>
          <w:lang w:val="fr-FR"/>
        </w:rPr>
        <w:br/>
        <w:t xml:space="preserve">Pour les ANOM, CH, ICA, IGAC, MPDOC : Didier </w:t>
      </w:r>
      <w:proofErr w:type="spellStart"/>
      <w:r>
        <w:rPr>
          <w:color w:val="17365D" w:themeColor="text2" w:themeShade="BF"/>
          <w:sz w:val="22"/>
          <w:szCs w:val="22"/>
          <w:lang w:val="fr-FR"/>
        </w:rPr>
        <w:t>Thébault</w:t>
      </w:r>
      <w:proofErr w:type="spellEnd"/>
    </w:p>
    <w:p w14:paraId="18200AC1" w14:textId="77777777" w:rsidR="008B5A52" w:rsidRPr="00547DB4" w:rsidRDefault="008B5A52">
      <w:pPr>
        <w:rPr>
          <w:color w:val="17365D" w:themeColor="text2" w:themeShade="BF"/>
          <w:sz w:val="22"/>
          <w:szCs w:val="22"/>
          <w:lang w:val="fr-FR"/>
        </w:rPr>
      </w:pPr>
    </w:p>
    <w:p w14:paraId="69458FB7" w14:textId="77777777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7. Bonnes pratiques collaboratives</w:t>
      </w:r>
    </w:p>
    <w:p w14:paraId="04E880AA" w14:textId="77777777" w:rsidR="00B10E24" w:rsidRPr="00547DB4" w:rsidRDefault="00B10E24" w:rsidP="00B10E24">
      <w:pPr>
        <w:rPr>
          <w:color w:val="17365D" w:themeColor="text2" w:themeShade="BF"/>
          <w:sz w:val="22"/>
          <w:szCs w:val="22"/>
          <w:lang w:val="fr-FR"/>
        </w:rPr>
      </w:pPr>
    </w:p>
    <w:p w14:paraId="2CA75F16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Coordonner les publications entre contributeurs pour éviter doublons ou chevauchements.</w:t>
      </w:r>
    </w:p>
    <w:p w14:paraId="2BF78F48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Signaler toute mise à jour ou suppression nécessaire.</w:t>
      </w:r>
    </w:p>
    <w:p w14:paraId="53409126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Participer aux réunions ou échanges éditoriaux proposés par l’administration du portail.</w:t>
      </w:r>
    </w:p>
    <w:p w14:paraId="388AEB51" w14:textId="77777777" w:rsidR="008B5A52" w:rsidRPr="00547DB4" w:rsidRDefault="008B5A52">
      <w:pPr>
        <w:rPr>
          <w:color w:val="17365D" w:themeColor="text2" w:themeShade="BF"/>
          <w:sz w:val="22"/>
          <w:szCs w:val="22"/>
          <w:lang w:val="fr-FR"/>
        </w:rPr>
      </w:pPr>
    </w:p>
    <w:p w14:paraId="71C63452" w14:textId="77777777" w:rsidR="008B5A52" w:rsidRPr="00547DB4" w:rsidRDefault="008B5A52">
      <w:pPr>
        <w:rPr>
          <w:color w:val="17365D" w:themeColor="text2" w:themeShade="BF"/>
          <w:sz w:val="22"/>
          <w:szCs w:val="22"/>
          <w:lang w:val="fr-FR"/>
        </w:rPr>
      </w:pPr>
    </w:p>
    <w:p w14:paraId="28D3BFAD" w14:textId="77777777" w:rsidR="008B5A52" w:rsidRPr="00547DB4" w:rsidRDefault="008B5A52">
      <w:pPr>
        <w:rPr>
          <w:color w:val="17365D" w:themeColor="text2" w:themeShade="BF"/>
          <w:sz w:val="22"/>
          <w:szCs w:val="22"/>
          <w:lang w:val="fr-FR"/>
        </w:rPr>
      </w:pPr>
    </w:p>
    <w:p w14:paraId="1D1BB428" w14:textId="77777777" w:rsidR="008B5A52" w:rsidRPr="00547DB4" w:rsidRDefault="008B5A52">
      <w:pPr>
        <w:rPr>
          <w:color w:val="17365D" w:themeColor="text2" w:themeShade="BF"/>
          <w:sz w:val="22"/>
          <w:szCs w:val="22"/>
          <w:lang w:val="fr-FR"/>
        </w:rPr>
      </w:pPr>
    </w:p>
    <w:p w14:paraId="6F0D5065" w14:textId="77777777" w:rsidR="00497082" w:rsidRPr="00547DB4" w:rsidRDefault="00D03304">
      <w:pPr>
        <w:pStyle w:val="Titre1"/>
        <w:rPr>
          <w:color w:val="17365D" w:themeColor="text2" w:themeShade="BF"/>
          <w:sz w:val="24"/>
          <w:szCs w:val="24"/>
          <w:lang w:val="fr-FR"/>
        </w:rPr>
      </w:pPr>
      <w:r w:rsidRPr="00547DB4">
        <w:rPr>
          <w:color w:val="17365D" w:themeColor="text2" w:themeShade="BF"/>
          <w:sz w:val="24"/>
          <w:szCs w:val="24"/>
          <w:lang w:val="fr-FR"/>
        </w:rPr>
        <w:t>8. Éthique et responsabilités</w:t>
      </w:r>
    </w:p>
    <w:p w14:paraId="22EB3144" w14:textId="77777777" w:rsidR="00B10E24" w:rsidRPr="00547DB4" w:rsidRDefault="00B10E24" w:rsidP="00B10E24">
      <w:pPr>
        <w:rPr>
          <w:color w:val="17365D" w:themeColor="text2" w:themeShade="BF"/>
          <w:sz w:val="22"/>
          <w:szCs w:val="22"/>
          <w:lang w:val="fr-FR"/>
        </w:rPr>
      </w:pPr>
    </w:p>
    <w:p w14:paraId="6CD21A9D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Ne pas publier de contenu à caractère confidentiel, discriminatoire, diffamatoire ou contraire à la déontologie professionnelle.</w:t>
      </w:r>
    </w:p>
    <w:p w14:paraId="5353F6D7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Respecter le droit d’auteur et les licences de diffusion (Creative Commons, etc.).</w:t>
      </w:r>
    </w:p>
    <w:p w14:paraId="57316F0B" w14:textId="77777777" w:rsidR="00497082" w:rsidRPr="00547DB4" w:rsidRDefault="00D03304">
      <w:pPr>
        <w:rPr>
          <w:color w:val="17365D" w:themeColor="text2" w:themeShade="BF"/>
          <w:sz w:val="22"/>
          <w:szCs w:val="22"/>
          <w:lang w:val="fr-FR"/>
        </w:rPr>
      </w:pPr>
      <w:r w:rsidRPr="00547DB4">
        <w:rPr>
          <w:color w:val="17365D" w:themeColor="text2" w:themeShade="BF"/>
          <w:sz w:val="22"/>
          <w:szCs w:val="22"/>
          <w:lang w:val="fr-FR"/>
        </w:rPr>
        <w:t>En cas de doute, consulter l’administrateur du portail.</w:t>
      </w:r>
    </w:p>
    <w:p w14:paraId="19898B1A" w14:textId="77777777" w:rsidR="00A0016D" w:rsidRPr="00547DB4" w:rsidRDefault="00A0016D">
      <w:pPr>
        <w:rPr>
          <w:color w:val="17365D" w:themeColor="text2" w:themeShade="BF"/>
          <w:sz w:val="22"/>
          <w:szCs w:val="22"/>
          <w:lang w:val="fr-FR"/>
        </w:rPr>
      </w:pPr>
    </w:p>
    <w:p w14:paraId="35EB78D2" w14:textId="5880CE8A" w:rsidR="00A0016D" w:rsidRPr="00547DB4" w:rsidRDefault="00A0016D" w:rsidP="008B5A52">
      <w:pPr>
        <w:pStyle w:val="Titre1"/>
        <w:rPr>
          <w:sz w:val="24"/>
          <w:szCs w:val="24"/>
          <w:lang w:val="fr-FR"/>
        </w:rPr>
      </w:pPr>
      <w:r w:rsidRPr="00547DB4">
        <w:rPr>
          <w:sz w:val="24"/>
          <w:szCs w:val="24"/>
          <w:lang w:val="fr-FR"/>
        </w:rPr>
        <w:t>9. Règles d’accessibilité</w:t>
      </w:r>
    </w:p>
    <w:p w14:paraId="3AB587B2" w14:textId="6854814E" w:rsidR="00A0016D" w:rsidRDefault="00A0016D">
      <w:pPr>
        <w:rPr>
          <w:b/>
          <w:bCs/>
          <w:color w:val="17365D" w:themeColor="text2" w:themeShade="BF"/>
          <w:sz w:val="22"/>
          <w:szCs w:val="22"/>
          <w:lang w:val="fr-FR"/>
        </w:rPr>
      </w:pPr>
    </w:p>
    <w:p w14:paraId="44AEAA2B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Dans le cadre de la publication de contenus sur le portail, les contributeurs s’engagent à respecter les principes d’accessibilité numérique, conformément au RGAA (Référentiel général d'amélioration de l'accessibilité). Cela permet à tous les usagers, y compris en situation de handicap, d’accéder équitablement aux contenus.</w:t>
      </w:r>
    </w:p>
    <w:p w14:paraId="7BC310D4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</w:p>
    <w:p w14:paraId="056993B9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lastRenderedPageBreak/>
        <w:t>1. Utilisation des images</w:t>
      </w:r>
    </w:p>
    <w:p w14:paraId="3E54D9AD" w14:textId="77777777" w:rsidR="00D40406" w:rsidRPr="00D40406" w:rsidRDefault="00D40406" w:rsidP="00D40406">
      <w:pPr>
        <w:numPr>
          <w:ilvl w:val="0"/>
          <w:numId w:val="16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Ne jamais utiliser une image purement décorative sans en indiquer le caractère décoratif dans BOKEH (balise alt="").</w:t>
      </w:r>
    </w:p>
    <w:p w14:paraId="582FA7E6" w14:textId="77777777" w:rsidR="00D40406" w:rsidRPr="00D40406" w:rsidRDefault="00D40406" w:rsidP="00D40406">
      <w:pPr>
        <w:numPr>
          <w:ilvl w:val="0"/>
          <w:numId w:val="16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Préférer des visuels signifiants et explicites, en lien avec le contenu de l’article.</w:t>
      </w:r>
    </w:p>
    <w:p w14:paraId="37490B88" w14:textId="77777777" w:rsidR="00D40406" w:rsidRPr="00D40406" w:rsidRDefault="00D40406" w:rsidP="00D40406">
      <w:pPr>
        <w:numPr>
          <w:ilvl w:val="0"/>
          <w:numId w:val="16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Toujours respecter les droits d’auteur ou privilégier des images sous licence libre (CC, domaine public, etc.).</w:t>
      </w:r>
    </w:p>
    <w:p w14:paraId="084C263E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</w:p>
    <w:p w14:paraId="6C63D716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2. Rédaction des textes alternatifs (attribut alt)</w:t>
      </w:r>
    </w:p>
    <w:p w14:paraId="4D3F5A88" w14:textId="77777777" w:rsidR="00D40406" w:rsidRPr="00D40406" w:rsidRDefault="00D40406" w:rsidP="00D40406">
      <w:pPr>
        <w:numPr>
          <w:ilvl w:val="0"/>
          <w:numId w:val="17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Fournir un texte alternatif concis qui décrit l'information essentielle véhiculée par l’image.</w:t>
      </w:r>
    </w:p>
    <w:p w14:paraId="1280F0D8" w14:textId="77777777" w:rsidR="00D40406" w:rsidRPr="00D40406" w:rsidRDefault="00D40406" w:rsidP="00D40406">
      <w:pPr>
        <w:numPr>
          <w:ilvl w:val="0"/>
          <w:numId w:val="17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Éviter de commencer par "Image de..." ou "Photo de..." sauf si cette information est pertinente.</w:t>
      </w:r>
    </w:p>
    <w:p w14:paraId="77A45559" w14:textId="77777777" w:rsidR="00D40406" w:rsidRPr="00D40406" w:rsidRDefault="00D40406" w:rsidP="00D40406">
      <w:pPr>
        <w:numPr>
          <w:ilvl w:val="0"/>
          <w:numId w:val="17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Adapter la description à la fonction de l’image dans le contexte :</w:t>
      </w:r>
    </w:p>
    <w:p w14:paraId="766B3116" w14:textId="77777777" w:rsidR="00D40406" w:rsidRPr="00D40406" w:rsidRDefault="00D40406" w:rsidP="00D40406">
      <w:pPr>
        <w:numPr>
          <w:ilvl w:val="1"/>
          <w:numId w:val="17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Si l’image illustre une information importante : le texte alternatif doit restituer cette information.</w:t>
      </w:r>
    </w:p>
    <w:p w14:paraId="09471FA4" w14:textId="77777777" w:rsidR="00D40406" w:rsidRPr="00D40406" w:rsidRDefault="00D40406" w:rsidP="00D40406">
      <w:pPr>
        <w:numPr>
          <w:ilvl w:val="1"/>
          <w:numId w:val="17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Si l’image est un lien cliquable : le texte alternatif doit indiquer la destination ou l'action.</w:t>
      </w:r>
    </w:p>
    <w:p w14:paraId="089599CB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</w:p>
    <w:p w14:paraId="6E39B199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3. Bonnes pratiques complémentaires</w:t>
      </w:r>
    </w:p>
    <w:p w14:paraId="365F24E8" w14:textId="77777777" w:rsidR="00D40406" w:rsidRPr="00D40406" w:rsidRDefault="00D40406" w:rsidP="00D40406">
      <w:pPr>
        <w:numPr>
          <w:ilvl w:val="0"/>
          <w:numId w:val="18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Ne pas insérer de texte important dans les images : tout texte doit rester lisible en HTML.</w:t>
      </w:r>
    </w:p>
    <w:p w14:paraId="7B17A887" w14:textId="77777777" w:rsidR="00D40406" w:rsidRPr="00D40406" w:rsidRDefault="00D40406" w:rsidP="00D40406">
      <w:pPr>
        <w:numPr>
          <w:ilvl w:val="0"/>
          <w:numId w:val="18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Prévoir des contrastes suffisants et des couleurs accessibles pour les éventuels visuels d’infographie.</w:t>
      </w:r>
    </w:p>
    <w:p w14:paraId="55A9317C" w14:textId="77777777" w:rsidR="00D40406" w:rsidRPr="00D40406" w:rsidRDefault="00D40406" w:rsidP="00D40406">
      <w:pPr>
        <w:numPr>
          <w:ilvl w:val="0"/>
          <w:numId w:val="18"/>
        </w:num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 xml:space="preserve">Tester l’article avec un lecteur d’écran (NVDA, </w:t>
      </w:r>
      <w:proofErr w:type="spellStart"/>
      <w:r w:rsidRPr="00D40406">
        <w:rPr>
          <w:color w:val="17365D" w:themeColor="text2" w:themeShade="BF"/>
          <w:sz w:val="22"/>
          <w:szCs w:val="22"/>
          <w:lang w:val="fr-FR"/>
        </w:rPr>
        <w:t>VoiceOver</w:t>
      </w:r>
      <w:proofErr w:type="spellEnd"/>
      <w:r w:rsidRPr="00D40406">
        <w:rPr>
          <w:color w:val="17365D" w:themeColor="text2" w:themeShade="BF"/>
          <w:sz w:val="22"/>
          <w:szCs w:val="22"/>
          <w:lang w:val="fr-FR"/>
        </w:rPr>
        <w:t>…) si possible.</w:t>
      </w:r>
    </w:p>
    <w:p w14:paraId="6ED8578E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</w:p>
    <w:p w14:paraId="7CA3CC15" w14:textId="77777777" w:rsidR="00D40406" w:rsidRPr="00D40406" w:rsidRDefault="00D40406" w:rsidP="00D40406">
      <w:pPr>
        <w:rPr>
          <w:color w:val="17365D" w:themeColor="text2" w:themeShade="BF"/>
          <w:sz w:val="22"/>
          <w:szCs w:val="22"/>
          <w:lang w:val="fr-FR"/>
        </w:rPr>
      </w:pPr>
      <w:r w:rsidRPr="00D40406">
        <w:rPr>
          <w:color w:val="17365D" w:themeColor="text2" w:themeShade="BF"/>
          <w:sz w:val="22"/>
          <w:szCs w:val="22"/>
          <w:lang w:val="fr-FR"/>
        </w:rPr>
        <w:t>Voici une copie d’écran d’une image insérée dans les actualités avec un texte de remplacement RGAA</w:t>
      </w:r>
    </w:p>
    <w:p w14:paraId="32D9383E" w14:textId="77777777" w:rsidR="00D40406" w:rsidRPr="00D40406" w:rsidRDefault="00D40406" w:rsidP="00D40406">
      <w:pPr>
        <w:rPr>
          <w:b/>
          <w:bCs/>
          <w:color w:val="17365D" w:themeColor="text2" w:themeShade="BF"/>
          <w:sz w:val="22"/>
          <w:szCs w:val="22"/>
          <w:lang w:val="fr-FR"/>
        </w:rPr>
      </w:pPr>
    </w:p>
    <w:p w14:paraId="524F6AAE" w14:textId="4B9659A5" w:rsidR="00D40406" w:rsidRPr="00D40406" w:rsidRDefault="00D40406" w:rsidP="00D40406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 w:rsidRPr="00D40406">
        <w:rPr>
          <w:b/>
          <w:bCs/>
          <w:noProof/>
          <w:color w:val="17365D" w:themeColor="text2" w:themeShade="BF"/>
          <w:sz w:val="22"/>
          <w:szCs w:val="22"/>
          <w:lang w:val="fr-FR"/>
        </w:rPr>
        <w:lastRenderedPageBreak/>
        <w:drawing>
          <wp:inline distT="0" distB="0" distL="0" distR="0" wp14:anchorId="05C3D428" wp14:editId="421570D4">
            <wp:extent cx="4543425" cy="6267450"/>
            <wp:effectExtent l="0" t="0" r="9525" b="0"/>
            <wp:docPr id="13263430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787E" w14:textId="77777777" w:rsidR="00D40406" w:rsidRPr="00547DB4" w:rsidRDefault="00D40406">
      <w:pPr>
        <w:rPr>
          <w:b/>
          <w:bCs/>
          <w:color w:val="17365D" w:themeColor="text2" w:themeShade="BF"/>
          <w:sz w:val="22"/>
          <w:szCs w:val="22"/>
          <w:lang w:val="fr-FR"/>
        </w:rPr>
      </w:pPr>
    </w:p>
    <w:p w14:paraId="59CA9543" w14:textId="41F5E9B3" w:rsidR="00A0016D" w:rsidRPr="00547DB4" w:rsidRDefault="00A0016D" w:rsidP="00E24394">
      <w:pPr>
        <w:pStyle w:val="Titre1"/>
        <w:rPr>
          <w:lang w:val="fr-FR"/>
        </w:rPr>
      </w:pPr>
      <w:r w:rsidRPr="00547DB4">
        <w:rPr>
          <w:lang w:val="fr-FR"/>
        </w:rPr>
        <w:t>10. Règle d’animation</w:t>
      </w:r>
      <w:r w:rsidR="006B7F03">
        <w:rPr>
          <w:lang w:val="fr-FR"/>
        </w:rPr>
        <w:t xml:space="preserve"> </w:t>
      </w:r>
      <w:r w:rsidRPr="00547DB4">
        <w:rPr>
          <w:lang w:val="fr-FR"/>
        </w:rPr>
        <w:t>/</w:t>
      </w:r>
      <w:r w:rsidR="006B7F03">
        <w:rPr>
          <w:lang w:val="fr-FR"/>
        </w:rPr>
        <w:t xml:space="preserve"> </w:t>
      </w:r>
      <w:r w:rsidRPr="00547DB4">
        <w:rPr>
          <w:lang w:val="fr-FR"/>
        </w:rPr>
        <w:t>fonctionnement du comité éditoriale</w:t>
      </w:r>
    </w:p>
    <w:p w14:paraId="6EDE7FD4" w14:textId="77777777" w:rsidR="00E24394" w:rsidRDefault="00E24394" w:rsidP="00E24394">
      <w:pPr>
        <w:rPr>
          <w:b/>
          <w:bCs/>
          <w:color w:val="17365D" w:themeColor="text2" w:themeShade="BF"/>
          <w:sz w:val="22"/>
          <w:szCs w:val="22"/>
          <w:lang w:val="fr-FR"/>
        </w:rPr>
      </w:pPr>
    </w:p>
    <w:p w14:paraId="11678856" w14:textId="09F3F3D9" w:rsidR="00A0016D" w:rsidRPr="00E24394" w:rsidRDefault="00A0016D" w:rsidP="00E24394">
      <w:pPr>
        <w:rPr>
          <w:b/>
          <w:bCs/>
          <w:color w:val="17365D" w:themeColor="text2" w:themeShade="BF"/>
          <w:sz w:val="22"/>
          <w:szCs w:val="22"/>
          <w:lang w:val="fr-FR"/>
        </w:rPr>
      </w:pPr>
      <w:r w:rsidRPr="00E24394">
        <w:rPr>
          <w:b/>
          <w:bCs/>
          <w:color w:val="17365D" w:themeColor="text2" w:themeShade="BF"/>
          <w:sz w:val="22"/>
          <w:szCs w:val="22"/>
          <w:lang w:val="fr-FR"/>
        </w:rPr>
        <w:t>1 réunion par trimestre / semestre ?</w:t>
      </w:r>
    </w:p>
    <w:p w14:paraId="2895C4BA" w14:textId="75EA9C16" w:rsidR="00A0016D" w:rsidRPr="00547DB4" w:rsidRDefault="00A0016D" w:rsidP="00A0016D">
      <w:pPr>
        <w:pStyle w:val="Paragraphedeliste"/>
        <w:rPr>
          <w:color w:val="17365D" w:themeColor="text2" w:themeShade="BF"/>
          <w:sz w:val="22"/>
          <w:szCs w:val="22"/>
          <w:lang w:val="fr-FR"/>
        </w:rPr>
      </w:pPr>
    </w:p>
    <w:sectPr w:rsidR="00A0016D" w:rsidRPr="00547DB4" w:rsidSect="00034616">
      <w:footerReference w:type="even" r:id="rId15"/>
      <w:footerReference w:type="defaul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3A60" w14:textId="77777777" w:rsidR="002647AE" w:rsidRDefault="002647AE" w:rsidP="00A0016D">
      <w:pPr>
        <w:spacing w:after="0" w:line="240" w:lineRule="auto"/>
      </w:pPr>
      <w:r>
        <w:separator/>
      </w:r>
    </w:p>
  </w:endnote>
  <w:endnote w:type="continuationSeparator" w:id="0">
    <w:p w14:paraId="59A136C1" w14:textId="77777777" w:rsidR="002647AE" w:rsidRDefault="002647AE" w:rsidP="00A00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FEA5B" w14:textId="52092359" w:rsidR="00A0016D" w:rsidRDefault="00A0016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9DE9DE" wp14:editId="342E64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404495"/>
              <wp:effectExtent l="0" t="0" r="8255" b="0"/>
              <wp:wrapNone/>
              <wp:docPr id="227750270" name="Zone de texte 2" descr="C1 Données Intern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C66C3" w14:textId="665F06E7" w:rsidR="00A0016D" w:rsidRPr="00A0016D" w:rsidRDefault="00A0016D" w:rsidP="00A001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0016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DE9D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Données Internes" style="position:absolute;margin-left:0;margin-top:0;width:101.35pt;height:31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" filled="f" stroked="f">
              <v:textbox style="mso-fit-shape-to-text:t" inset="0,0,0,15pt">
                <w:txbxContent>
                  <w:p w14:paraId="14DC66C3" w14:textId="665F06E7" w:rsidR="00A0016D" w:rsidRPr="00A0016D" w:rsidRDefault="00A0016D" w:rsidP="00A001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A0016D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2408" w14:textId="451A5767" w:rsidR="00A0016D" w:rsidRDefault="00A0016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97D62C" wp14:editId="056182F5">
              <wp:simplePos x="1143000" y="9442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404495"/>
              <wp:effectExtent l="0" t="0" r="8255" b="0"/>
              <wp:wrapNone/>
              <wp:docPr id="1612296234" name="Zone de texte 3" descr="C1 Données Intern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35AC4" w14:textId="324E0D36" w:rsidR="00A0016D" w:rsidRPr="00A0016D" w:rsidRDefault="00A0016D" w:rsidP="00A001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0016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7D62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Données Internes" style="position:absolute;margin-left:0;margin-top:0;width:101.35pt;height:31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" filled="f" stroked="f">
              <v:textbox style="mso-fit-shape-to-text:t" inset="0,0,0,15pt">
                <w:txbxContent>
                  <w:p w14:paraId="67D35AC4" w14:textId="324E0D36" w:rsidR="00A0016D" w:rsidRPr="00A0016D" w:rsidRDefault="00A0016D" w:rsidP="00A001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A0016D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03C86" w14:textId="1AD16FB8" w:rsidR="00A0016D" w:rsidRDefault="00A0016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B7A2C2" wp14:editId="392336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404495"/>
              <wp:effectExtent l="0" t="0" r="8255" b="0"/>
              <wp:wrapNone/>
              <wp:docPr id="109820780" name="Zone de texte 1" descr="C1 Données Intern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0C3D3" w14:textId="7A555901" w:rsidR="00A0016D" w:rsidRPr="00A0016D" w:rsidRDefault="00A0016D" w:rsidP="00A001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0016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7A2C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Données Internes" style="position:absolute;margin-left:0;margin-top:0;width:101.35pt;height:31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" filled="f" stroked="f">
              <v:textbox style="mso-fit-shape-to-text:t" inset="0,0,0,15pt">
                <w:txbxContent>
                  <w:p w14:paraId="4AB0C3D3" w14:textId="7A555901" w:rsidR="00A0016D" w:rsidRPr="00A0016D" w:rsidRDefault="00A0016D" w:rsidP="00A001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A0016D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6B5C9" w14:textId="77777777" w:rsidR="002647AE" w:rsidRDefault="002647AE" w:rsidP="00A0016D">
      <w:pPr>
        <w:spacing w:after="0" w:line="240" w:lineRule="auto"/>
      </w:pPr>
      <w:r>
        <w:separator/>
      </w:r>
    </w:p>
  </w:footnote>
  <w:footnote w:type="continuationSeparator" w:id="0">
    <w:p w14:paraId="5FFD133A" w14:textId="77777777" w:rsidR="002647AE" w:rsidRDefault="002647AE" w:rsidP="00A00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51198"/>
    <w:multiLevelType w:val="multilevel"/>
    <w:tmpl w:val="3EF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D19E1"/>
    <w:multiLevelType w:val="hybridMultilevel"/>
    <w:tmpl w:val="F188897A"/>
    <w:lvl w:ilvl="0" w:tplc="99FE4B3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8308A"/>
    <w:multiLevelType w:val="hybridMultilevel"/>
    <w:tmpl w:val="9FBC6C6E"/>
    <w:lvl w:ilvl="0" w:tplc="99FE4B3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8696F"/>
    <w:multiLevelType w:val="hybridMultilevel"/>
    <w:tmpl w:val="0B0E93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2652F"/>
    <w:multiLevelType w:val="hybridMultilevel"/>
    <w:tmpl w:val="3326AB4E"/>
    <w:lvl w:ilvl="0" w:tplc="50147E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4097A"/>
    <w:multiLevelType w:val="hybridMultilevel"/>
    <w:tmpl w:val="8DEE50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441914"/>
    <w:multiLevelType w:val="multilevel"/>
    <w:tmpl w:val="73A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54F26"/>
    <w:multiLevelType w:val="multilevel"/>
    <w:tmpl w:val="664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95378"/>
    <w:multiLevelType w:val="hybridMultilevel"/>
    <w:tmpl w:val="C2B8B18E"/>
    <w:lvl w:ilvl="0" w:tplc="99FE4B3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971DD"/>
    <w:multiLevelType w:val="hybridMultilevel"/>
    <w:tmpl w:val="70749502"/>
    <w:lvl w:ilvl="0" w:tplc="99FE4B3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54728">
    <w:abstractNumId w:val="8"/>
  </w:num>
  <w:num w:numId="2" w16cid:durableId="647704460">
    <w:abstractNumId w:val="6"/>
  </w:num>
  <w:num w:numId="3" w16cid:durableId="70392354">
    <w:abstractNumId w:val="5"/>
  </w:num>
  <w:num w:numId="4" w16cid:durableId="1631859448">
    <w:abstractNumId w:val="4"/>
  </w:num>
  <w:num w:numId="5" w16cid:durableId="1188325753">
    <w:abstractNumId w:val="7"/>
  </w:num>
  <w:num w:numId="6" w16cid:durableId="468474826">
    <w:abstractNumId w:val="3"/>
  </w:num>
  <w:num w:numId="7" w16cid:durableId="274141388">
    <w:abstractNumId w:val="2"/>
  </w:num>
  <w:num w:numId="8" w16cid:durableId="253247809">
    <w:abstractNumId w:val="1"/>
  </w:num>
  <w:num w:numId="9" w16cid:durableId="1834107050">
    <w:abstractNumId w:val="0"/>
  </w:num>
  <w:num w:numId="10" w16cid:durableId="1108042730">
    <w:abstractNumId w:val="14"/>
  </w:num>
  <w:num w:numId="11" w16cid:durableId="1418018460">
    <w:abstractNumId w:val="13"/>
  </w:num>
  <w:num w:numId="12" w16cid:durableId="2099982007">
    <w:abstractNumId w:val="18"/>
  </w:num>
  <w:num w:numId="13" w16cid:durableId="1724523314">
    <w:abstractNumId w:val="17"/>
  </w:num>
  <w:num w:numId="14" w16cid:durableId="1110010834">
    <w:abstractNumId w:val="10"/>
  </w:num>
  <w:num w:numId="15" w16cid:durableId="1623539343">
    <w:abstractNumId w:val="12"/>
  </w:num>
  <w:num w:numId="16" w16cid:durableId="1495877969">
    <w:abstractNumId w:val="9"/>
  </w:num>
  <w:num w:numId="17" w16cid:durableId="364134757">
    <w:abstractNumId w:val="16"/>
  </w:num>
  <w:num w:numId="18" w16cid:durableId="1999724724">
    <w:abstractNumId w:val="15"/>
  </w:num>
  <w:num w:numId="19" w16cid:durableId="50927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364"/>
    <w:rsid w:val="0015074B"/>
    <w:rsid w:val="002647AE"/>
    <w:rsid w:val="0029639D"/>
    <w:rsid w:val="003216E1"/>
    <w:rsid w:val="00326F90"/>
    <w:rsid w:val="003539DB"/>
    <w:rsid w:val="003919C1"/>
    <w:rsid w:val="003E1C8C"/>
    <w:rsid w:val="00421D8D"/>
    <w:rsid w:val="0049541F"/>
    <w:rsid w:val="00497082"/>
    <w:rsid w:val="00547DB4"/>
    <w:rsid w:val="006B5960"/>
    <w:rsid w:val="006B7F03"/>
    <w:rsid w:val="007A66B9"/>
    <w:rsid w:val="008B5A52"/>
    <w:rsid w:val="00A0016D"/>
    <w:rsid w:val="00A02347"/>
    <w:rsid w:val="00AA1D8D"/>
    <w:rsid w:val="00B10E24"/>
    <w:rsid w:val="00B27F45"/>
    <w:rsid w:val="00B47730"/>
    <w:rsid w:val="00CB0664"/>
    <w:rsid w:val="00D03304"/>
    <w:rsid w:val="00D40406"/>
    <w:rsid w:val="00DE564A"/>
    <w:rsid w:val="00E24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7BB8E5"/>
  <w14:defaultImageDpi w14:val="300"/>
  <w15:docId w15:val="{68E10E8A-921A-4B7E-A4E1-D57A6B3A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A52"/>
  </w:style>
  <w:style w:type="paragraph" w:styleId="Titre1">
    <w:name w:val="heading 1"/>
    <w:basedOn w:val="Normal"/>
    <w:next w:val="Normal"/>
    <w:link w:val="Titre1Car"/>
    <w:uiPriority w:val="9"/>
    <w:qFormat/>
    <w:rsid w:val="008B5A5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5A5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B5A52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5A52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5A52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5A52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5A52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5A5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5A5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8B5A52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B5A5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rsid w:val="008B5A52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B5A52"/>
    <w:rPr>
      <w:caps/>
      <w:color w:val="243F60" w:themeColor="accent1" w:themeShade="7F"/>
      <w:spacing w:val="15"/>
    </w:rPr>
  </w:style>
  <w:style w:type="paragraph" w:styleId="Titre">
    <w:name w:val="Title"/>
    <w:basedOn w:val="Normal"/>
    <w:next w:val="Normal"/>
    <w:link w:val="TitreCar"/>
    <w:uiPriority w:val="10"/>
    <w:qFormat/>
    <w:rsid w:val="008B5A52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B5A52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5A5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B5A52"/>
    <w:rPr>
      <w:caps/>
      <w:color w:val="595959" w:themeColor="text1" w:themeTint="A6"/>
      <w:spacing w:val="10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8B5A52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B5A52"/>
    <w:rPr>
      <w:i/>
      <w:iCs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8B5A52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B5A52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B5A52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B5A52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B5A5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B5A5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B5A52"/>
    <w:rPr>
      <w:b/>
      <w:bCs/>
      <w:color w:val="365F91" w:themeColor="accent1" w:themeShade="BF"/>
      <w:sz w:val="16"/>
      <w:szCs w:val="16"/>
    </w:rPr>
  </w:style>
  <w:style w:type="character" w:styleId="lev">
    <w:name w:val="Strong"/>
    <w:uiPriority w:val="22"/>
    <w:qFormat/>
    <w:rsid w:val="008B5A52"/>
    <w:rPr>
      <w:b/>
      <w:bCs/>
    </w:rPr>
  </w:style>
  <w:style w:type="character" w:styleId="Accentuation">
    <w:name w:val="Emphasis"/>
    <w:uiPriority w:val="20"/>
    <w:qFormat/>
    <w:rsid w:val="008B5A52"/>
    <w:rPr>
      <w:caps/>
      <w:color w:val="243F60" w:themeColor="accent1" w:themeShade="7F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5A52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5A52"/>
    <w:rPr>
      <w:color w:val="4F81BD" w:themeColor="accent1"/>
      <w:sz w:val="24"/>
      <w:szCs w:val="24"/>
    </w:rPr>
  </w:style>
  <w:style w:type="character" w:styleId="Accentuationlgre">
    <w:name w:val="Subtle Emphasis"/>
    <w:uiPriority w:val="19"/>
    <w:qFormat/>
    <w:rsid w:val="008B5A52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8B5A52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8B5A52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8B5A52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8B5A5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B5A52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cid:image001.png@01DBE67F.7AB663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1014</Words>
  <Characters>5583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THEBAULT Didier</cp:lastModifiedBy>
  <cp:revision>11</cp:revision>
  <dcterms:created xsi:type="dcterms:W3CDTF">2013-12-23T23:15:00Z</dcterms:created>
  <dcterms:modified xsi:type="dcterms:W3CDTF">2025-07-29T08:06:00Z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68bbb6c,d93317e,6019b02a</vt:lpwstr>
  </property>
  <property fmtid="{D5CDD505-2E9C-101B-9397-08002B2CF9AE}" pid="3" name="ClassificationContentMarkingFooterFontProps">
    <vt:lpwstr>#008000,12,Calibri</vt:lpwstr>
  </property>
  <property fmtid="{D5CDD505-2E9C-101B-9397-08002B2CF9AE}" pid="4" name="ClassificationContentMarkingFooterText">
    <vt:lpwstr>C1 Données Internes</vt:lpwstr>
  </property>
  <property fmtid="{D5CDD505-2E9C-101B-9397-08002B2CF9AE}" pid="5" name="MSIP_Label_37f782e2-1048-4ae6-8561-ea50d7047004_Enabled">
    <vt:lpwstr>true</vt:lpwstr>
  </property>
  <property fmtid="{D5CDD505-2E9C-101B-9397-08002B2CF9AE}" pid="6" name="MSIP_Label_37f782e2-1048-4ae6-8561-ea50d7047004_SetDate">
    <vt:lpwstr>2025-06-19T05:29:27Z</vt:lpwstr>
  </property>
  <property fmtid="{D5CDD505-2E9C-101B-9397-08002B2CF9AE}" pid="7" name="MSIP_Label_37f782e2-1048-4ae6-8561-ea50d7047004_Method">
    <vt:lpwstr>Standard</vt:lpwstr>
  </property>
  <property fmtid="{D5CDD505-2E9C-101B-9397-08002B2CF9AE}" pid="8" name="MSIP_Label_37f782e2-1048-4ae6-8561-ea50d7047004_Name">
    <vt:lpwstr>Donnée Interne</vt:lpwstr>
  </property>
  <property fmtid="{D5CDD505-2E9C-101B-9397-08002B2CF9AE}" pid="9" name="MSIP_Label_37f782e2-1048-4ae6-8561-ea50d7047004_SiteId">
    <vt:lpwstr>5d0b42b2-7ba0-42b9-bd88-2dd1558bd190</vt:lpwstr>
  </property>
  <property fmtid="{D5CDD505-2E9C-101B-9397-08002B2CF9AE}" pid="10" name="MSIP_Label_37f782e2-1048-4ae6-8561-ea50d7047004_ActionId">
    <vt:lpwstr>cfc81f36-3119-4a99-8c10-9e3834dcf0a1</vt:lpwstr>
  </property>
  <property fmtid="{D5CDD505-2E9C-101B-9397-08002B2CF9AE}" pid="11" name="MSIP_Label_37f782e2-1048-4ae6-8561-ea50d7047004_ContentBits">
    <vt:lpwstr>2</vt:lpwstr>
  </property>
</Properties>
</file>