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1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Go DOCX writer</w:t>
      </w:r>
    </w:p>
  </w:body>
</w:document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styles" Target="styles.xml"></Relationship>
  <Relationship Id="rId5" Type="http://schemas.openxmlformats.org/officeDocument/2006/relationships/settings" Target="settings.xml"></Relationship>
  <Relationship Id="rId6" Type="http://schemas.openxmlformats.org/officeDocument/2006/relationships/webSettings" Target="webSettings.xml"></Relationship>
  <Relationship Id="rId7" Type="http://schemas.openxmlformats.org/officeDocument/2006/relationships/fontTable" Target="fontTable.xml"></Relationship>
  <Relationship Id="rId8" Type="http://schemas.openxmlformats.org/officeDocument/2006/relationships/theme" Target="theme/theme1.xm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1</Lines>
  <Paragraphs>1</Paragraphs>
  <Words>3</Words>
  <Characters>12</Characters>
  <CharactersWithSpaces>14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2025-08-03T12:29:24+07:00</dcterms:created>
  <dcterms:modified xsi:type="dcterms:W3CDTF">2025-08-03T12:29:24+07:00</dcterms:modified>
  <dc:language>en-US</dc:language>
</cp:coreProperties>
</file>