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53D" w:rsidRPr="00687BF0" w:rsidRDefault="0083653D" w:rsidP="0083653D">
      <w:pPr>
        <w:jc w:val="center"/>
        <w:outlineLvl w:val="0"/>
        <w:rPr>
          <w:rFonts w:ascii="Tahoma" w:hAnsi="Tahoma" w:cs="Tahoma"/>
          <w:b/>
          <w:sz w:val="22"/>
          <w:szCs w:val="22"/>
        </w:rPr>
      </w:pPr>
    </w:p>
    <w:p w:rsidR="00202E31" w:rsidRPr="00687BF0" w:rsidRDefault="0083653D" w:rsidP="0083653D">
      <w:pPr>
        <w:jc w:val="center"/>
        <w:outlineLvl w:val="0"/>
        <w:rPr>
          <w:rFonts w:ascii="Tahoma" w:hAnsi="Tahoma" w:cs="Tahoma"/>
          <w:b/>
        </w:rPr>
      </w:pPr>
      <w:r w:rsidRPr="00687BF0">
        <w:rPr>
          <w:rFonts w:ascii="Tahoma" w:hAnsi="Tahoma" w:cs="Tahoma"/>
          <w:b/>
        </w:rPr>
        <w:t>DAFTAR RIWAYAT HIDUP</w:t>
      </w:r>
    </w:p>
    <w:p w:rsidR="00202E31" w:rsidRPr="00687BF0" w:rsidRDefault="00202E31" w:rsidP="00202E31">
      <w:pPr>
        <w:jc w:val="center"/>
        <w:rPr>
          <w:rFonts w:ascii="Tahoma" w:hAnsi="Tahoma" w:cs="Tahoma"/>
          <w:b/>
          <w:sz w:val="22"/>
          <w:szCs w:val="22"/>
        </w:rPr>
      </w:pPr>
    </w:p>
    <w:p w:rsidR="00202E31" w:rsidRPr="00687BF0" w:rsidRDefault="00202E31" w:rsidP="00202E31">
      <w:pPr>
        <w:jc w:val="center"/>
        <w:rPr>
          <w:rFonts w:ascii="Tahoma" w:hAnsi="Tahoma" w:cs="Tahoma"/>
          <w:b/>
          <w:sz w:val="22"/>
          <w:szCs w:val="22"/>
        </w:rPr>
      </w:pPr>
    </w:p>
    <w:tbl>
      <w:tblPr>
        <w:tblW w:w="9483" w:type="dxa"/>
        <w:jc w:val="center"/>
        <w:tblLook w:val="01E0" w:firstRow="1" w:lastRow="1" w:firstColumn="1" w:lastColumn="1" w:noHBand="0" w:noVBand="0"/>
      </w:tblPr>
      <w:tblGrid>
        <w:gridCol w:w="504"/>
        <w:gridCol w:w="464"/>
        <w:gridCol w:w="2532"/>
        <w:gridCol w:w="380"/>
        <w:gridCol w:w="1351"/>
        <w:gridCol w:w="297"/>
        <w:gridCol w:w="3955"/>
      </w:tblGrid>
      <w:tr w:rsidR="00202E31" w:rsidRPr="00687BF0" w:rsidTr="003A2CAF">
        <w:trPr>
          <w:jc w:val="center"/>
        </w:trPr>
        <w:tc>
          <w:tcPr>
            <w:tcW w:w="504" w:type="dxa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1.</w:t>
            </w:r>
          </w:p>
        </w:tc>
        <w:tc>
          <w:tcPr>
            <w:tcW w:w="2996" w:type="dxa"/>
            <w:gridSpan w:val="2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Posisi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yang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diusulkan</w:t>
            </w:r>
            <w:proofErr w:type="spellEnd"/>
          </w:p>
        </w:tc>
        <w:tc>
          <w:tcPr>
            <w:tcW w:w="380" w:type="dxa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202E31" w:rsidRPr="00687BF0" w:rsidRDefault="008F27F3" w:rsidP="00535F47">
            <w:pPr>
              <w:tabs>
                <w:tab w:val="center" w:pos="2375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Project Manager</w:t>
            </w:r>
            <w:r w:rsidR="00E3025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/ Team Leader</w:t>
            </w:r>
          </w:p>
        </w:tc>
      </w:tr>
      <w:tr w:rsidR="00202E31" w:rsidRPr="00687BF0" w:rsidTr="003A2CAF">
        <w:trPr>
          <w:jc w:val="center"/>
        </w:trPr>
        <w:tc>
          <w:tcPr>
            <w:tcW w:w="504" w:type="dxa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2.</w:t>
            </w:r>
          </w:p>
        </w:tc>
        <w:tc>
          <w:tcPr>
            <w:tcW w:w="2996" w:type="dxa"/>
            <w:gridSpan w:val="2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Nama Perusahaan</w:t>
            </w:r>
          </w:p>
        </w:tc>
        <w:tc>
          <w:tcPr>
            <w:tcW w:w="380" w:type="dxa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202E31" w:rsidRPr="00535F47" w:rsidRDefault="00CB5396" w:rsidP="00535F47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687BF0">
              <w:rPr>
                <w:rFonts w:ascii="Tahoma" w:hAnsi="Tahoma" w:cs="Tahoma"/>
                <w:bCs/>
                <w:sz w:val="22"/>
                <w:szCs w:val="22"/>
                <w:lang w:val="pt-BR"/>
              </w:rPr>
              <w:t xml:space="preserve">PT </w:t>
            </w:r>
            <w:r w:rsidR="00535F47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Munjalindra Karya Indonesia</w:t>
            </w:r>
          </w:p>
        </w:tc>
      </w:tr>
      <w:tr w:rsidR="00202E31" w:rsidRPr="00687BF0" w:rsidTr="003A2CAF">
        <w:trPr>
          <w:jc w:val="center"/>
        </w:trPr>
        <w:tc>
          <w:tcPr>
            <w:tcW w:w="504" w:type="dxa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3.</w:t>
            </w:r>
          </w:p>
        </w:tc>
        <w:tc>
          <w:tcPr>
            <w:tcW w:w="2996" w:type="dxa"/>
            <w:gridSpan w:val="2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Nama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Personil</w:t>
            </w:r>
            <w:proofErr w:type="spellEnd"/>
          </w:p>
        </w:tc>
        <w:tc>
          <w:tcPr>
            <w:tcW w:w="380" w:type="dxa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202E31" w:rsidRPr="00530B00" w:rsidRDefault="00530B00" w:rsidP="00C06A64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sz w:val="22"/>
                <w:szCs w:val="22"/>
                <w:lang w:val="id-ID"/>
              </w:rPr>
              <w:t>Didi Suherdi, Skom</w:t>
            </w:r>
          </w:p>
        </w:tc>
      </w:tr>
      <w:tr w:rsidR="00202E31" w:rsidRPr="00687BF0" w:rsidTr="003A2CAF">
        <w:trPr>
          <w:jc w:val="center"/>
        </w:trPr>
        <w:tc>
          <w:tcPr>
            <w:tcW w:w="504" w:type="dxa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4.</w:t>
            </w:r>
          </w:p>
        </w:tc>
        <w:tc>
          <w:tcPr>
            <w:tcW w:w="2996" w:type="dxa"/>
            <w:gridSpan w:val="2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Tempat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Tanggal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380" w:type="dxa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202E31" w:rsidRPr="00530B00" w:rsidRDefault="00530B00" w:rsidP="00CC7E0D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Kuningan</w:t>
            </w:r>
            <w:r w:rsidR="0083653D" w:rsidRPr="009D57B5">
              <w:rPr>
                <w:rFonts w:ascii="Tahoma" w:hAnsi="Tahoma" w:cs="Tahom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06 April 1977</w:t>
            </w:r>
          </w:p>
        </w:tc>
      </w:tr>
      <w:tr w:rsidR="00202E31" w:rsidRPr="00687BF0" w:rsidTr="003A2CAF">
        <w:trPr>
          <w:jc w:val="center"/>
        </w:trPr>
        <w:tc>
          <w:tcPr>
            <w:tcW w:w="504" w:type="dxa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5.</w:t>
            </w:r>
          </w:p>
        </w:tc>
        <w:tc>
          <w:tcPr>
            <w:tcW w:w="2996" w:type="dxa"/>
            <w:gridSpan w:val="2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Pendidikan</w:t>
            </w:r>
          </w:p>
        </w:tc>
        <w:tc>
          <w:tcPr>
            <w:tcW w:w="380" w:type="dxa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202E31" w:rsidRPr="009D57B5" w:rsidRDefault="0083653D" w:rsidP="00996CFB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9D57B5">
              <w:rPr>
                <w:rFonts w:ascii="Tahoma" w:hAnsi="Tahoma" w:cs="Tahoma"/>
                <w:color w:val="000000"/>
                <w:sz w:val="22"/>
                <w:szCs w:val="22"/>
              </w:rPr>
              <w:t xml:space="preserve">S1, </w:t>
            </w:r>
            <w:r w:rsidR="00530B0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Manajemen Informatika</w:t>
            </w:r>
            <w:r w:rsidRPr="009D57B5">
              <w:rPr>
                <w:rFonts w:ascii="Tahoma" w:hAnsi="Tahoma" w:cs="Tahoma"/>
                <w:color w:val="000000"/>
                <w:sz w:val="22"/>
                <w:szCs w:val="22"/>
              </w:rPr>
              <w:t xml:space="preserve">, </w:t>
            </w:r>
            <w:r w:rsidR="00530B0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STMIK Budi Luhur</w:t>
            </w:r>
            <w:r w:rsidR="009D57B5" w:rsidRPr="009D57B5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, Tahun </w:t>
            </w:r>
            <w:r w:rsidR="00530B0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1999</w:t>
            </w:r>
          </w:p>
        </w:tc>
      </w:tr>
      <w:tr w:rsidR="00202E31" w:rsidRPr="00687BF0" w:rsidTr="003A2CAF">
        <w:trPr>
          <w:jc w:val="center"/>
        </w:trPr>
        <w:tc>
          <w:tcPr>
            <w:tcW w:w="504" w:type="dxa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6.</w:t>
            </w:r>
          </w:p>
        </w:tc>
        <w:tc>
          <w:tcPr>
            <w:tcW w:w="2996" w:type="dxa"/>
            <w:gridSpan w:val="2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Pendidikan </w:t>
            </w:r>
            <w:proofErr w:type="gramStart"/>
            <w:r w:rsidRPr="00687BF0">
              <w:rPr>
                <w:rFonts w:ascii="Tahoma" w:hAnsi="Tahoma" w:cs="Tahoma"/>
                <w:sz w:val="22"/>
                <w:szCs w:val="22"/>
              </w:rPr>
              <w:t>Non Formal</w:t>
            </w:r>
            <w:proofErr w:type="gramEnd"/>
            <w:r w:rsidR="00CB5396" w:rsidRPr="00687BF0">
              <w:rPr>
                <w:rFonts w:ascii="Tahoma" w:hAnsi="Tahoma" w:cs="Tahoma"/>
                <w:sz w:val="22"/>
                <w:szCs w:val="22"/>
              </w:rPr>
              <w:t>/</w:t>
            </w:r>
            <w:proofErr w:type="spellStart"/>
            <w:r w:rsidR="00CB5396" w:rsidRPr="00687BF0">
              <w:rPr>
                <w:rFonts w:ascii="Tahoma" w:hAnsi="Tahoma" w:cs="Tahoma"/>
                <w:sz w:val="22"/>
                <w:szCs w:val="22"/>
              </w:rPr>
              <w:t>Keahlian</w:t>
            </w:r>
            <w:proofErr w:type="spellEnd"/>
          </w:p>
        </w:tc>
        <w:tc>
          <w:tcPr>
            <w:tcW w:w="380" w:type="dxa"/>
          </w:tcPr>
          <w:p w:rsidR="00202E31" w:rsidRPr="00687BF0" w:rsidRDefault="00202E31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C06A64" w:rsidRPr="00687BF0" w:rsidRDefault="00C06A64" w:rsidP="00996CFB">
            <w:pPr>
              <w:pStyle w:val="Default"/>
              <w:numPr>
                <w:ilvl w:val="0"/>
                <w:numId w:val="40"/>
              </w:numPr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Ahli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Manajemen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pengelolaan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Data dan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Informasi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terintegrasi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:rsidR="00B51D3B" w:rsidRPr="00687BF0" w:rsidRDefault="00CB5396" w:rsidP="00996CFB">
            <w:pPr>
              <w:pStyle w:val="ColorfulList-Accent1"/>
              <w:numPr>
                <w:ilvl w:val="0"/>
                <w:numId w:val="40"/>
              </w:numPr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Ahli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Membangun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Program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Komputer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Berbasis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Web</w:t>
            </w:r>
          </w:p>
        </w:tc>
      </w:tr>
      <w:tr w:rsidR="00B51D3B" w:rsidRPr="00687BF0" w:rsidTr="003A2CAF">
        <w:trPr>
          <w:jc w:val="center"/>
        </w:trPr>
        <w:tc>
          <w:tcPr>
            <w:tcW w:w="504" w:type="dxa"/>
          </w:tcPr>
          <w:p w:rsidR="00B51D3B" w:rsidRPr="00687BF0" w:rsidRDefault="00B51D3B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7.</w:t>
            </w:r>
          </w:p>
        </w:tc>
        <w:tc>
          <w:tcPr>
            <w:tcW w:w="2996" w:type="dxa"/>
            <w:gridSpan w:val="2"/>
          </w:tcPr>
          <w:p w:rsidR="00B51D3B" w:rsidRPr="00687BF0" w:rsidRDefault="00B51D3B" w:rsidP="00996CFB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Penguasaan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 xml:space="preserve"> Bahasa </w:t>
            </w:r>
          </w:p>
        </w:tc>
        <w:tc>
          <w:tcPr>
            <w:tcW w:w="380" w:type="dxa"/>
          </w:tcPr>
          <w:p w:rsidR="00B51D3B" w:rsidRPr="00687BF0" w:rsidRDefault="00B51D3B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B51D3B" w:rsidRPr="00687BF0" w:rsidRDefault="00996CFB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id-ID"/>
              </w:rPr>
              <w:t xml:space="preserve">Bahasa Inggris: </w:t>
            </w:r>
            <w:proofErr w:type="spellStart"/>
            <w:r w:rsidR="00B51D3B" w:rsidRPr="00687BF0">
              <w:rPr>
                <w:rFonts w:ascii="Tahoma" w:hAnsi="Tahoma" w:cs="Tahoma"/>
                <w:sz w:val="22"/>
                <w:szCs w:val="22"/>
              </w:rPr>
              <w:t>Baik</w:t>
            </w:r>
            <w:proofErr w:type="spellEnd"/>
          </w:p>
          <w:p w:rsidR="00B51D3B" w:rsidRPr="00687BF0" w:rsidRDefault="00996CFB" w:rsidP="00C06A64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id-ID"/>
              </w:rPr>
              <w:t>Bahasa Indonesia : Baik</w:t>
            </w:r>
          </w:p>
        </w:tc>
      </w:tr>
      <w:tr w:rsidR="00202E31" w:rsidRPr="00687BF0" w:rsidTr="003A2CAF">
        <w:trPr>
          <w:jc w:val="center"/>
        </w:trPr>
        <w:tc>
          <w:tcPr>
            <w:tcW w:w="504" w:type="dxa"/>
          </w:tcPr>
          <w:p w:rsidR="00202E31" w:rsidRPr="00687BF0" w:rsidRDefault="00202E31" w:rsidP="00514F06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8.</w:t>
            </w:r>
          </w:p>
        </w:tc>
        <w:tc>
          <w:tcPr>
            <w:tcW w:w="2996" w:type="dxa"/>
            <w:gridSpan w:val="2"/>
          </w:tcPr>
          <w:p w:rsidR="0020745B" w:rsidRPr="00687BF0" w:rsidRDefault="00202E31" w:rsidP="0020745B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Pengalaman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380" w:type="dxa"/>
          </w:tcPr>
          <w:p w:rsidR="00202E31" w:rsidRPr="00687BF0" w:rsidRDefault="00996CFB" w:rsidP="00A05812">
            <w:pPr>
              <w:jc w:val="center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603" w:type="dxa"/>
            <w:gridSpan w:val="3"/>
          </w:tcPr>
          <w:p w:rsidR="00202E31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id-ID"/>
              </w:rPr>
              <w:t>Sejak Juli 2015 hingga sekarang sebagai Tenaga Ahli Teknologi Informasi untuk pekerjaan konsultan PT Munjalindra Karya Indonesia</w:t>
            </w:r>
            <w:r w:rsidR="00535F47">
              <w:rPr>
                <w:rFonts w:ascii="Tahoma" w:hAnsi="Tahoma" w:cs="Tahoma"/>
                <w:sz w:val="22"/>
                <w:szCs w:val="22"/>
                <w:lang w:val="id-ID"/>
              </w:rPr>
              <w:t>.</w:t>
            </w:r>
          </w:p>
        </w:tc>
      </w:tr>
      <w:tr w:rsidR="00F93755" w:rsidRPr="00687BF0" w:rsidTr="003A2CAF">
        <w:trPr>
          <w:jc w:val="center"/>
        </w:trPr>
        <w:tc>
          <w:tcPr>
            <w:tcW w:w="504" w:type="dxa"/>
          </w:tcPr>
          <w:p w:rsidR="00F93755" w:rsidRPr="00687BF0" w:rsidRDefault="00F93755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F93755" w:rsidRPr="00687BF0" w:rsidRDefault="00F93755" w:rsidP="0083653D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532" w:type="dxa"/>
          </w:tcPr>
          <w:p w:rsidR="00F93755" w:rsidRPr="00687BF0" w:rsidRDefault="00F93755" w:rsidP="0083653D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380" w:type="dxa"/>
          </w:tcPr>
          <w:p w:rsidR="00F93755" w:rsidRPr="00687BF0" w:rsidRDefault="00F93755" w:rsidP="0083653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603" w:type="dxa"/>
            <w:gridSpan w:val="3"/>
            <w:vAlign w:val="center"/>
          </w:tcPr>
          <w:p w:rsidR="00F93755" w:rsidRPr="00687BF0" w:rsidRDefault="00F93755" w:rsidP="0083653D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96CFB" w:rsidRPr="00535F47" w:rsidTr="00996CFB">
        <w:trPr>
          <w:jc w:val="center"/>
        </w:trPr>
        <w:tc>
          <w:tcPr>
            <w:tcW w:w="504" w:type="dxa"/>
          </w:tcPr>
          <w:p w:rsidR="00996CFB" w:rsidRPr="00535F47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996CFB" w:rsidRPr="00535F47" w:rsidRDefault="00996CFB" w:rsidP="00996CFB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535F47">
              <w:rPr>
                <w:rFonts w:ascii="Tahoma" w:hAnsi="Tahoma" w:cs="Tahoma"/>
                <w:b/>
                <w:sz w:val="22"/>
                <w:szCs w:val="22"/>
              </w:rPr>
              <w:t>*.</w:t>
            </w:r>
          </w:p>
        </w:tc>
        <w:tc>
          <w:tcPr>
            <w:tcW w:w="2532" w:type="dxa"/>
          </w:tcPr>
          <w:p w:rsidR="00996CFB" w:rsidRPr="00535F47" w:rsidRDefault="00996CFB" w:rsidP="00996CFB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 w:rsidRPr="00535F47">
              <w:rPr>
                <w:rFonts w:ascii="Tahoma" w:hAnsi="Tahoma" w:cs="Tahoma"/>
                <w:b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80" w:type="dxa"/>
          </w:tcPr>
          <w:p w:rsidR="00996CFB" w:rsidRPr="00535F47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535F47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  <w:vAlign w:val="center"/>
          </w:tcPr>
          <w:p w:rsidR="00996CFB" w:rsidRPr="00535F47" w:rsidRDefault="00996CFB" w:rsidP="00996CFB">
            <w:pPr>
              <w:rPr>
                <w:rFonts w:ascii="Tahoma" w:hAnsi="Tahoma" w:cs="Tahoma"/>
                <w:b/>
                <w:sz w:val="22"/>
                <w:szCs w:val="22"/>
                <w:lang w:val="id-ID"/>
              </w:rPr>
            </w:pPr>
            <w:r w:rsidRPr="00535F47">
              <w:rPr>
                <w:rFonts w:ascii="Tahoma" w:hAnsi="Tahoma" w:cs="Tahoma"/>
                <w:b/>
                <w:sz w:val="22"/>
                <w:szCs w:val="22"/>
              </w:rPr>
              <w:t>201</w:t>
            </w:r>
            <w:r w:rsidRPr="00535F47">
              <w:rPr>
                <w:rFonts w:ascii="Tahoma" w:hAnsi="Tahoma" w:cs="Tahoma"/>
                <w:b/>
                <w:sz w:val="22"/>
                <w:szCs w:val="22"/>
                <w:lang w:val="id-ID"/>
              </w:rPr>
              <w:t>4</w:t>
            </w:r>
          </w:p>
        </w:tc>
      </w:tr>
      <w:tr w:rsidR="00996CFB" w:rsidRPr="00687BF0" w:rsidTr="00996CFB">
        <w:trPr>
          <w:jc w:val="center"/>
        </w:trPr>
        <w:tc>
          <w:tcPr>
            <w:tcW w:w="50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532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a. Nama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996CFB" w:rsidRPr="00687BF0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996CFB" w:rsidRPr="00687BF0" w:rsidRDefault="00687BF0" w:rsidP="00535F47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id-ID"/>
              </w:rPr>
              <w:t>Pengadaan Dokumen Management System Untuk Keperluan Kantor Badan Pengawas Pemilihan Umum Tahun 2014</w:t>
            </w:r>
          </w:p>
        </w:tc>
      </w:tr>
      <w:tr w:rsidR="00996CFB" w:rsidRPr="00687BF0" w:rsidTr="00996CFB">
        <w:trPr>
          <w:jc w:val="center"/>
        </w:trPr>
        <w:tc>
          <w:tcPr>
            <w:tcW w:w="50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46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532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b.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Lokasi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996CFB" w:rsidRPr="00687BF0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996CFB" w:rsidRPr="00687BF0" w:rsidRDefault="00996CFB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Jakarta</w:t>
            </w:r>
          </w:p>
        </w:tc>
      </w:tr>
      <w:tr w:rsidR="00996CFB" w:rsidRPr="00687BF0" w:rsidTr="00996CFB">
        <w:trPr>
          <w:jc w:val="center"/>
        </w:trPr>
        <w:tc>
          <w:tcPr>
            <w:tcW w:w="50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532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c.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Pengguna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380" w:type="dxa"/>
          </w:tcPr>
          <w:p w:rsidR="00996CFB" w:rsidRPr="00687BF0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996CFB" w:rsidRPr="00687BF0" w:rsidRDefault="00687BF0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id-ID"/>
              </w:rPr>
              <w:t>Badan  Pengawas Pemilihan Umum</w:t>
            </w:r>
          </w:p>
        </w:tc>
      </w:tr>
      <w:tr w:rsidR="00996CFB" w:rsidRPr="00687BF0" w:rsidTr="00996CFB">
        <w:trPr>
          <w:jc w:val="center"/>
        </w:trPr>
        <w:tc>
          <w:tcPr>
            <w:tcW w:w="50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46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2532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d. Nama Perusahaan</w:t>
            </w:r>
          </w:p>
        </w:tc>
        <w:tc>
          <w:tcPr>
            <w:tcW w:w="380" w:type="dxa"/>
          </w:tcPr>
          <w:p w:rsidR="00996CFB" w:rsidRPr="00687BF0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996CFB" w:rsidRPr="00687BF0" w:rsidRDefault="00996CFB" w:rsidP="00687BF0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PT </w:t>
            </w:r>
            <w:r w:rsidR="00687BF0" w:rsidRPr="00687BF0">
              <w:rPr>
                <w:rFonts w:ascii="Tahoma" w:hAnsi="Tahoma" w:cs="Tahoma"/>
                <w:sz w:val="22"/>
                <w:szCs w:val="22"/>
                <w:lang w:val="id-ID"/>
              </w:rPr>
              <w:t>Abdi Nusa Kreasi</w:t>
            </w:r>
          </w:p>
        </w:tc>
      </w:tr>
      <w:tr w:rsidR="00996CFB" w:rsidRPr="00687BF0" w:rsidTr="00996CFB">
        <w:trPr>
          <w:jc w:val="center"/>
        </w:trPr>
        <w:tc>
          <w:tcPr>
            <w:tcW w:w="50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532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e.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Uraian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380" w:type="dxa"/>
          </w:tcPr>
          <w:p w:rsidR="00996CFB" w:rsidRPr="00687BF0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535F47" w:rsidRPr="00535F47" w:rsidRDefault="00535F47" w:rsidP="00535F47">
            <w:pPr>
              <w:pStyle w:val="ColorfulList-Accent1"/>
              <w:numPr>
                <w:ilvl w:val="0"/>
                <w:numId w:val="48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Sebagai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>Team</w:t>
            </w:r>
            <w:proofErr w:type="spellEnd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 xml:space="preserve"> Leader</w:t>
            </w:r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>ber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tanggung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jawab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mengatur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segala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proses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pelaksanaan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pekerjaan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sehingga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dihasilkan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sistem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aplikasi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sesuai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harapan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.</w:t>
            </w:r>
          </w:p>
          <w:p w:rsidR="00535F47" w:rsidRPr="00535F47" w:rsidRDefault="00535F47" w:rsidP="00535F47">
            <w:pPr>
              <w:pStyle w:val="ColorfulList-Accent1"/>
              <w:numPr>
                <w:ilvl w:val="0"/>
                <w:numId w:val="48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535F47">
              <w:rPr>
                <w:rFonts w:ascii="Tahoma" w:hAnsi="Tahoma" w:cs="Tahoma"/>
                <w:sz w:val="22"/>
                <w:szCs w:val="22"/>
                <w:lang w:val="sv-SE"/>
              </w:rPr>
              <w:t>Bertanggung jawab dalam mengembangkan dan menyusun spesifikasi detail sistem, baik perangkat keras maupun perangkat lunak.</w:t>
            </w:r>
          </w:p>
          <w:p w:rsidR="00535F47" w:rsidRPr="00535F47" w:rsidRDefault="00535F47" w:rsidP="00535F47">
            <w:pPr>
              <w:pStyle w:val="ColorfulList-Accent1"/>
              <w:numPr>
                <w:ilvl w:val="0"/>
                <w:numId w:val="48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Penyusun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rancangan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>roadmap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>milestone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dari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pelaksanaan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pekerjaan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sehingga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sistem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dapat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di </w:t>
            </w:r>
            <w:bookmarkStart w:id="0" w:name="_GoBack"/>
            <w:bookmarkEnd w:id="0"/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kerjakan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sesuai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jadwal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dan estándar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mutu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telah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ditentukan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sv-SE"/>
              </w:rPr>
              <w:t xml:space="preserve"> </w:t>
            </w:r>
          </w:p>
          <w:p w:rsidR="00535F47" w:rsidRPr="00535F47" w:rsidRDefault="00535F47" w:rsidP="00535F47">
            <w:pPr>
              <w:pStyle w:val="ColorfulList-Accent1"/>
              <w:numPr>
                <w:ilvl w:val="0"/>
                <w:numId w:val="48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535F47">
              <w:rPr>
                <w:rFonts w:ascii="Tahoma" w:hAnsi="Tahoma" w:cs="Tahoma"/>
                <w:sz w:val="22"/>
                <w:szCs w:val="22"/>
                <w:lang w:val="sv-SE"/>
              </w:rPr>
              <w:t>Menyusun desain konsep dan operasional sistem, penyusunan digram alir dan diagran teknis lain agar aplikasi yang dikerjaakan sesuai kebutuhan pengguna</w:t>
            </w:r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.</w:t>
            </w:r>
          </w:p>
          <w:p w:rsidR="00996CFB" w:rsidRPr="00687BF0" w:rsidRDefault="00535F47" w:rsidP="00535F47">
            <w:pPr>
              <w:pStyle w:val="BodyTextIndent2"/>
              <w:numPr>
                <w:ilvl w:val="0"/>
                <w:numId w:val="48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Menyusun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laporan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awal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laporan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tengah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laporan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akhir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hingga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buku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petunjuk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penggunaan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dari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pekerjaan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sedang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dilaksanakan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.</w:t>
            </w:r>
          </w:p>
        </w:tc>
      </w:tr>
      <w:tr w:rsidR="00996CFB" w:rsidRPr="00687BF0" w:rsidTr="00996CFB">
        <w:trPr>
          <w:jc w:val="center"/>
        </w:trPr>
        <w:tc>
          <w:tcPr>
            <w:tcW w:w="50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532" w:type="dxa"/>
          </w:tcPr>
          <w:p w:rsidR="00996CFB" w:rsidRPr="00687BF0" w:rsidRDefault="00996CFB" w:rsidP="00996CFB">
            <w:pPr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f. Waktu Pelaksanaan</w:t>
            </w:r>
          </w:p>
        </w:tc>
        <w:tc>
          <w:tcPr>
            <w:tcW w:w="380" w:type="dxa"/>
          </w:tcPr>
          <w:p w:rsidR="00996CFB" w:rsidRPr="00687BF0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3"/>
          </w:tcPr>
          <w:p w:rsidR="00996CFB" w:rsidRPr="00535F47" w:rsidRDefault="00535F47" w:rsidP="00535F47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sz w:val="22"/>
                <w:szCs w:val="22"/>
                <w:lang w:val="id-ID"/>
              </w:rPr>
              <w:t>27 November</w:t>
            </w:r>
            <w:r w:rsidR="00996CFB" w:rsidRPr="00687BF0">
              <w:rPr>
                <w:rFonts w:ascii="Tahoma" w:hAnsi="Tahoma" w:cs="Tahoma"/>
                <w:sz w:val="22"/>
                <w:szCs w:val="22"/>
              </w:rPr>
              <w:t xml:space="preserve"> – 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>27</w:t>
            </w:r>
            <w:r w:rsidR="00996CFB"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996CFB" w:rsidRPr="00687BF0">
              <w:rPr>
                <w:rFonts w:ascii="Tahoma" w:hAnsi="Tahoma" w:cs="Tahoma"/>
                <w:sz w:val="22"/>
                <w:szCs w:val="22"/>
              </w:rPr>
              <w:t>Desember</w:t>
            </w:r>
            <w:proofErr w:type="spellEnd"/>
            <w:r w:rsidR="00996CFB" w:rsidRPr="00687BF0">
              <w:rPr>
                <w:rFonts w:ascii="Tahoma" w:hAnsi="Tahoma" w:cs="Tahoma"/>
                <w:sz w:val="22"/>
                <w:szCs w:val="22"/>
              </w:rPr>
              <w:t xml:space="preserve"> 201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>4</w:t>
            </w:r>
          </w:p>
        </w:tc>
      </w:tr>
      <w:tr w:rsidR="00996CFB" w:rsidRPr="00687BF0" w:rsidTr="00996CFB">
        <w:trPr>
          <w:jc w:val="center"/>
        </w:trPr>
        <w:tc>
          <w:tcPr>
            <w:tcW w:w="50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532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g. Posisi Penugasan</w:t>
            </w:r>
          </w:p>
        </w:tc>
        <w:tc>
          <w:tcPr>
            <w:tcW w:w="380" w:type="dxa"/>
          </w:tcPr>
          <w:p w:rsidR="00996CFB" w:rsidRPr="00687BF0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3"/>
          </w:tcPr>
          <w:p w:rsidR="00996CFB" w:rsidRPr="00687BF0" w:rsidRDefault="00996CFB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bCs/>
                <w:sz w:val="22"/>
                <w:szCs w:val="22"/>
              </w:rPr>
              <w:t>Team Leader</w:t>
            </w:r>
          </w:p>
        </w:tc>
      </w:tr>
      <w:tr w:rsidR="00996CFB" w:rsidRPr="00687BF0" w:rsidTr="00996CFB">
        <w:trPr>
          <w:jc w:val="center"/>
        </w:trPr>
        <w:tc>
          <w:tcPr>
            <w:tcW w:w="50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263" w:type="dxa"/>
            <w:gridSpan w:val="3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h. Status Kepegawaian pada Perusahaan</w:t>
            </w:r>
          </w:p>
        </w:tc>
        <w:tc>
          <w:tcPr>
            <w:tcW w:w="297" w:type="dxa"/>
          </w:tcPr>
          <w:p w:rsidR="00996CFB" w:rsidRPr="00687BF0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3955" w:type="dxa"/>
          </w:tcPr>
          <w:p w:rsidR="00996CFB" w:rsidRPr="00687BF0" w:rsidRDefault="00996CFB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Tenaga Ahli </w:t>
            </w:r>
            <w:r w:rsidR="00535F47">
              <w:rPr>
                <w:rFonts w:ascii="Tahoma" w:hAnsi="Tahoma" w:cs="Tahoma"/>
                <w:sz w:val="22"/>
                <w:szCs w:val="22"/>
                <w:lang w:val="id-ID"/>
              </w:rPr>
              <w:t xml:space="preserve">Tidak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Tetap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  <w:tr w:rsidR="00996CFB" w:rsidRPr="00687BF0" w:rsidTr="00996CFB">
        <w:trPr>
          <w:jc w:val="center"/>
        </w:trPr>
        <w:tc>
          <w:tcPr>
            <w:tcW w:w="50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263" w:type="dxa"/>
            <w:gridSpan w:val="3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97" w:type="dxa"/>
          </w:tcPr>
          <w:p w:rsidR="00996CFB" w:rsidRPr="00687BF0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3955" w:type="dxa"/>
          </w:tcPr>
          <w:p w:rsidR="00996CFB" w:rsidRPr="00687BF0" w:rsidRDefault="00996CFB" w:rsidP="00996CFB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996CFB" w:rsidRPr="00687BF0" w:rsidTr="00996CFB">
        <w:trPr>
          <w:jc w:val="center"/>
        </w:trPr>
        <w:tc>
          <w:tcPr>
            <w:tcW w:w="50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46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b/>
                <w:color w:val="FF0000"/>
                <w:sz w:val="22"/>
                <w:szCs w:val="22"/>
              </w:rPr>
            </w:pPr>
          </w:p>
        </w:tc>
        <w:tc>
          <w:tcPr>
            <w:tcW w:w="2532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b/>
                <w:color w:val="FF0000"/>
                <w:sz w:val="22"/>
                <w:szCs w:val="22"/>
              </w:rPr>
            </w:pPr>
          </w:p>
        </w:tc>
        <w:tc>
          <w:tcPr>
            <w:tcW w:w="380" w:type="dxa"/>
          </w:tcPr>
          <w:p w:rsidR="00996CFB" w:rsidRPr="00687BF0" w:rsidRDefault="00996CFB" w:rsidP="00996CFB">
            <w:pPr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5603" w:type="dxa"/>
            <w:gridSpan w:val="3"/>
            <w:vAlign w:val="center"/>
          </w:tcPr>
          <w:p w:rsidR="00996CFB" w:rsidRPr="00687BF0" w:rsidRDefault="00996CFB" w:rsidP="00996CFB">
            <w:pPr>
              <w:rPr>
                <w:rFonts w:ascii="Tahoma" w:hAnsi="Tahoma" w:cs="Tahoma"/>
                <w:b/>
                <w:color w:val="FF0000"/>
                <w:sz w:val="22"/>
                <w:szCs w:val="22"/>
              </w:rPr>
            </w:pPr>
          </w:p>
        </w:tc>
      </w:tr>
      <w:tr w:rsidR="00996CFB" w:rsidRPr="00D95B78" w:rsidTr="00996CFB">
        <w:trPr>
          <w:jc w:val="center"/>
        </w:trPr>
        <w:tc>
          <w:tcPr>
            <w:tcW w:w="504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D95B78">
              <w:rPr>
                <w:rFonts w:ascii="Tahoma" w:hAnsi="Tahoma" w:cs="Tahoma"/>
                <w:b/>
                <w:sz w:val="22"/>
                <w:szCs w:val="22"/>
              </w:rPr>
              <w:t>*.</w:t>
            </w:r>
          </w:p>
        </w:tc>
        <w:tc>
          <w:tcPr>
            <w:tcW w:w="2532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 w:rsidRPr="00D95B78">
              <w:rPr>
                <w:rFonts w:ascii="Tahoma" w:hAnsi="Tahoma" w:cs="Tahoma"/>
                <w:b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80" w:type="dxa"/>
          </w:tcPr>
          <w:p w:rsidR="00996CFB" w:rsidRPr="00D95B78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95B78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  <w:vAlign w:val="center"/>
          </w:tcPr>
          <w:p w:rsidR="00996CFB" w:rsidRPr="00D95B78" w:rsidRDefault="00996CFB" w:rsidP="00996CFB">
            <w:pPr>
              <w:rPr>
                <w:rFonts w:ascii="Tahoma" w:hAnsi="Tahoma" w:cs="Tahoma"/>
                <w:b/>
                <w:sz w:val="22"/>
                <w:szCs w:val="22"/>
                <w:lang w:val="id-ID"/>
              </w:rPr>
            </w:pPr>
            <w:r w:rsidRPr="00D95B78">
              <w:rPr>
                <w:rFonts w:ascii="Tahoma" w:hAnsi="Tahoma" w:cs="Tahoma"/>
                <w:b/>
                <w:sz w:val="22"/>
                <w:szCs w:val="22"/>
              </w:rPr>
              <w:t>201</w:t>
            </w:r>
            <w:r w:rsidRPr="00D95B78">
              <w:rPr>
                <w:rFonts w:ascii="Tahoma" w:hAnsi="Tahoma" w:cs="Tahoma"/>
                <w:b/>
                <w:sz w:val="22"/>
                <w:szCs w:val="22"/>
                <w:lang w:val="id-ID"/>
              </w:rPr>
              <w:t>3</w:t>
            </w:r>
          </w:p>
        </w:tc>
      </w:tr>
      <w:tr w:rsidR="00996CFB" w:rsidRPr="00D95B78" w:rsidTr="00996CFB">
        <w:trPr>
          <w:jc w:val="center"/>
        </w:trPr>
        <w:tc>
          <w:tcPr>
            <w:tcW w:w="504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532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95B78">
              <w:rPr>
                <w:rFonts w:ascii="Tahoma" w:hAnsi="Tahoma" w:cs="Tahoma"/>
                <w:sz w:val="22"/>
                <w:szCs w:val="22"/>
              </w:rPr>
              <w:t xml:space="preserve">a. Nama </w:t>
            </w:r>
            <w:proofErr w:type="spellStart"/>
            <w:r w:rsidRPr="00D95B78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996CFB" w:rsidRPr="00D95B78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95B78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996CFB" w:rsidRPr="00D95B78" w:rsidRDefault="00535F47" w:rsidP="00D95B78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95B78">
              <w:rPr>
                <w:rFonts w:ascii="Tahoma" w:hAnsi="Tahoma" w:cs="Tahoma"/>
                <w:sz w:val="22"/>
                <w:szCs w:val="22"/>
                <w:lang w:val="id-ID"/>
              </w:rPr>
              <w:t>Perencana Pembangunan Data Warehouse dan Businnes Intelligence</w:t>
            </w:r>
          </w:p>
        </w:tc>
      </w:tr>
      <w:tr w:rsidR="00996CFB" w:rsidRPr="00D95B78" w:rsidTr="00996CFB">
        <w:trPr>
          <w:jc w:val="center"/>
        </w:trPr>
        <w:tc>
          <w:tcPr>
            <w:tcW w:w="504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464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532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95B78">
              <w:rPr>
                <w:rFonts w:ascii="Tahoma" w:hAnsi="Tahoma" w:cs="Tahoma"/>
                <w:sz w:val="22"/>
                <w:szCs w:val="22"/>
              </w:rPr>
              <w:t xml:space="preserve">b. </w:t>
            </w:r>
            <w:proofErr w:type="spellStart"/>
            <w:r w:rsidRPr="00D95B78">
              <w:rPr>
                <w:rFonts w:ascii="Tahoma" w:hAnsi="Tahoma" w:cs="Tahoma"/>
                <w:sz w:val="22"/>
                <w:szCs w:val="22"/>
              </w:rPr>
              <w:t>Lokasi</w:t>
            </w:r>
            <w:proofErr w:type="spellEnd"/>
            <w:r w:rsidRPr="00D95B78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95B78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996CFB" w:rsidRPr="00D95B78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95B78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996CFB" w:rsidRPr="00D95B78" w:rsidRDefault="00996CFB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D95B78">
              <w:rPr>
                <w:rFonts w:ascii="Tahoma" w:hAnsi="Tahoma" w:cs="Tahoma"/>
                <w:sz w:val="22"/>
                <w:szCs w:val="22"/>
              </w:rPr>
              <w:t>Jakarta</w:t>
            </w:r>
          </w:p>
        </w:tc>
      </w:tr>
      <w:tr w:rsidR="00996CFB" w:rsidRPr="00D95B78" w:rsidTr="00996CFB">
        <w:trPr>
          <w:jc w:val="center"/>
        </w:trPr>
        <w:tc>
          <w:tcPr>
            <w:tcW w:w="504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532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95B78">
              <w:rPr>
                <w:rFonts w:ascii="Tahoma" w:hAnsi="Tahoma" w:cs="Tahoma"/>
                <w:sz w:val="22"/>
                <w:szCs w:val="22"/>
              </w:rPr>
              <w:t xml:space="preserve">c. </w:t>
            </w:r>
            <w:proofErr w:type="spellStart"/>
            <w:r w:rsidRPr="00D95B78">
              <w:rPr>
                <w:rFonts w:ascii="Tahoma" w:hAnsi="Tahoma" w:cs="Tahoma"/>
                <w:sz w:val="22"/>
                <w:szCs w:val="22"/>
              </w:rPr>
              <w:t>Pengguna</w:t>
            </w:r>
            <w:proofErr w:type="spellEnd"/>
            <w:r w:rsidRPr="00D95B78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95B78">
              <w:rPr>
                <w:rFonts w:ascii="Tahoma" w:hAnsi="Tahoma" w:cs="Tahoma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380" w:type="dxa"/>
          </w:tcPr>
          <w:p w:rsidR="00996CFB" w:rsidRPr="00D95B78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95B78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996CFB" w:rsidRPr="00D95B78" w:rsidRDefault="00535F47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D95B78">
              <w:rPr>
                <w:rFonts w:ascii="Tahoma" w:hAnsi="Tahoma" w:cs="Tahoma"/>
                <w:sz w:val="22"/>
                <w:szCs w:val="22"/>
                <w:lang w:val="id-ID"/>
              </w:rPr>
              <w:t>Kementerian Kelautan dan Perikanan</w:t>
            </w:r>
          </w:p>
        </w:tc>
      </w:tr>
      <w:tr w:rsidR="00996CFB" w:rsidRPr="00D95B78" w:rsidTr="00996CFB">
        <w:trPr>
          <w:jc w:val="center"/>
        </w:trPr>
        <w:tc>
          <w:tcPr>
            <w:tcW w:w="504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464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2532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95B78">
              <w:rPr>
                <w:rFonts w:ascii="Tahoma" w:hAnsi="Tahoma" w:cs="Tahoma"/>
                <w:sz w:val="22"/>
                <w:szCs w:val="22"/>
              </w:rPr>
              <w:t>d. Nama Perusahaan</w:t>
            </w:r>
          </w:p>
        </w:tc>
        <w:tc>
          <w:tcPr>
            <w:tcW w:w="380" w:type="dxa"/>
          </w:tcPr>
          <w:p w:rsidR="00996CFB" w:rsidRPr="00D95B78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95B78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996CFB" w:rsidRPr="00D95B78" w:rsidRDefault="00996CFB" w:rsidP="00535F47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D95B78">
              <w:rPr>
                <w:rFonts w:ascii="Tahoma" w:hAnsi="Tahoma" w:cs="Tahoma"/>
                <w:sz w:val="22"/>
                <w:szCs w:val="22"/>
              </w:rPr>
              <w:t xml:space="preserve">PT </w:t>
            </w:r>
            <w:r w:rsidR="00535F47" w:rsidRPr="00D95B78">
              <w:rPr>
                <w:rFonts w:ascii="Tahoma" w:hAnsi="Tahoma" w:cs="Tahoma"/>
                <w:sz w:val="22"/>
                <w:szCs w:val="22"/>
                <w:lang w:val="id-ID"/>
              </w:rPr>
              <w:t>Abdi Nusa Kreasi</w:t>
            </w:r>
          </w:p>
        </w:tc>
      </w:tr>
      <w:tr w:rsidR="00996CFB" w:rsidRPr="00D95B78" w:rsidTr="00996CFB">
        <w:trPr>
          <w:jc w:val="center"/>
        </w:trPr>
        <w:tc>
          <w:tcPr>
            <w:tcW w:w="504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532" w:type="dxa"/>
          </w:tcPr>
          <w:p w:rsidR="00996CFB" w:rsidRPr="00D95B78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95B78">
              <w:rPr>
                <w:rFonts w:ascii="Tahoma" w:hAnsi="Tahoma" w:cs="Tahoma"/>
                <w:sz w:val="22"/>
                <w:szCs w:val="22"/>
              </w:rPr>
              <w:t xml:space="preserve">e. </w:t>
            </w:r>
            <w:proofErr w:type="spellStart"/>
            <w:r w:rsidRPr="00D95B78">
              <w:rPr>
                <w:rFonts w:ascii="Tahoma" w:hAnsi="Tahoma" w:cs="Tahoma"/>
                <w:sz w:val="22"/>
                <w:szCs w:val="22"/>
              </w:rPr>
              <w:t>Uraian</w:t>
            </w:r>
            <w:proofErr w:type="spellEnd"/>
            <w:r w:rsidRPr="00D95B78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95B78">
              <w:rPr>
                <w:rFonts w:ascii="Tahoma" w:hAnsi="Tahoma" w:cs="Tahoma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380" w:type="dxa"/>
          </w:tcPr>
          <w:p w:rsidR="00996CFB" w:rsidRPr="00D95B78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95B78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D95B78" w:rsidRPr="00535F47" w:rsidRDefault="00D95B78" w:rsidP="00D95B78">
            <w:pPr>
              <w:pStyle w:val="ColorfulList-Accent1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Sebagai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>Team</w:t>
            </w:r>
            <w:proofErr w:type="spellEnd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 xml:space="preserve"> Leader</w:t>
            </w:r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>ber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tanggung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jawab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mengatur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segala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proses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pelaksanaan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pekerjaan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sehingga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dihasilkan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sistem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aplikasi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sesuai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harapan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.</w:t>
            </w:r>
          </w:p>
          <w:p w:rsidR="00D95B78" w:rsidRPr="00535F47" w:rsidRDefault="00D95B78" w:rsidP="00D95B78">
            <w:pPr>
              <w:pStyle w:val="ColorfulList-Accent1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535F47">
              <w:rPr>
                <w:rFonts w:ascii="Tahoma" w:hAnsi="Tahoma" w:cs="Tahoma"/>
                <w:sz w:val="22"/>
                <w:szCs w:val="22"/>
                <w:lang w:val="sv-SE"/>
              </w:rPr>
              <w:t>Bertanggung jawab dalam mengembangkan dan menyusun spesifikasi detail sistem, baik perangkat keras maupun perangkat lunak.</w:t>
            </w:r>
          </w:p>
          <w:p w:rsidR="00D95B78" w:rsidRPr="00535F47" w:rsidRDefault="00D95B78" w:rsidP="00D95B78">
            <w:pPr>
              <w:pStyle w:val="ColorfulList-Accent1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Penyusun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rancangan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>roadmap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>milestone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dari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pelaksanaan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pekerjaan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sehingga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sistem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dapat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di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kerjakan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sesuai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jadwal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dan estándar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mutu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telah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ditentukan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sv-SE"/>
              </w:rPr>
              <w:t xml:space="preserve"> </w:t>
            </w:r>
          </w:p>
          <w:p w:rsidR="00D95B78" w:rsidRPr="00535F47" w:rsidRDefault="00D95B78" w:rsidP="00D95B78">
            <w:pPr>
              <w:pStyle w:val="ColorfulList-Accent1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535F47">
              <w:rPr>
                <w:rFonts w:ascii="Tahoma" w:hAnsi="Tahoma" w:cs="Tahoma"/>
                <w:sz w:val="22"/>
                <w:szCs w:val="22"/>
                <w:lang w:val="sv-SE"/>
              </w:rPr>
              <w:t>Menyusun desain konsep dan operasional sistem, penyusunan digram alir dan diagran teknis lain agar aplikasi yang dikerjaakan sesuai kebutuhan pengguna</w:t>
            </w:r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.</w:t>
            </w:r>
          </w:p>
          <w:p w:rsidR="00996CFB" w:rsidRPr="00D95B78" w:rsidRDefault="00D95B78" w:rsidP="00D95B78">
            <w:pPr>
              <w:pStyle w:val="BodyTextIndent2"/>
              <w:numPr>
                <w:ilvl w:val="0"/>
                <w:numId w:val="42"/>
              </w:numPr>
              <w:ind w:left="284" w:hanging="284"/>
              <w:rPr>
                <w:rFonts w:ascii="Tahoma" w:hAnsi="Tahoma" w:cs="Tahoma"/>
                <w:sz w:val="22"/>
                <w:szCs w:val="22"/>
                <w:lang w:val="nb-NO"/>
              </w:rPr>
            </w:pP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Menyusun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laporan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awal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laporan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tengah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laporan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akhir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hingga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buku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petunjuk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penggunaan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dari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pekerjaan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sedang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dilaksanakan</w:t>
            </w:r>
            <w:proofErr w:type="spellEnd"/>
          </w:p>
        </w:tc>
      </w:tr>
      <w:tr w:rsidR="00996CFB" w:rsidRPr="00687BF0" w:rsidTr="00996CFB">
        <w:trPr>
          <w:jc w:val="center"/>
        </w:trPr>
        <w:tc>
          <w:tcPr>
            <w:tcW w:w="50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532" w:type="dxa"/>
          </w:tcPr>
          <w:p w:rsidR="00996CFB" w:rsidRPr="00687BF0" w:rsidRDefault="00996CFB" w:rsidP="00996CFB">
            <w:pPr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f. Waktu Pelaksanaan</w:t>
            </w:r>
          </w:p>
        </w:tc>
        <w:tc>
          <w:tcPr>
            <w:tcW w:w="380" w:type="dxa"/>
          </w:tcPr>
          <w:p w:rsidR="00996CFB" w:rsidRPr="00687BF0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3"/>
          </w:tcPr>
          <w:p w:rsidR="00996CFB" w:rsidRPr="00687BF0" w:rsidRDefault="00535F47" w:rsidP="00D95B7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id-ID"/>
              </w:rPr>
              <w:t>15 Juli 2013</w:t>
            </w:r>
            <w:r w:rsidR="00996CFB" w:rsidRPr="00687BF0">
              <w:rPr>
                <w:rFonts w:ascii="Tahoma" w:hAnsi="Tahoma" w:cs="Tahoma"/>
                <w:sz w:val="22"/>
                <w:szCs w:val="22"/>
              </w:rPr>
              <w:t xml:space="preserve"> – 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 xml:space="preserve">16 </w:t>
            </w:r>
            <w:r w:rsidR="00D95B78">
              <w:rPr>
                <w:rFonts w:ascii="Tahoma" w:hAnsi="Tahoma" w:cs="Tahoma"/>
                <w:sz w:val="22"/>
                <w:szCs w:val="22"/>
                <w:lang w:val="id-ID"/>
              </w:rPr>
              <w:t>Septemb</w:t>
            </w:r>
            <w:proofErr w:type="spellStart"/>
            <w:r w:rsidR="00996CFB" w:rsidRPr="00687BF0">
              <w:rPr>
                <w:rFonts w:ascii="Tahoma" w:hAnsi="Tahoma" w:cs="Tahoma"/>
                <w:sz w:val="22"/>
                <w:szCs w:val="22"/>
              </w:rPr>
              <w:t>er</w:t>
            </w:r>
            <w:proofErr w:type="spellEnd"/>
            <w:r w:rsidR="00996CFB" w:rsidRPr="00687BF0">
              <w:rPr>
                <w:rFonts w:ascii="Tahoma" w:hAnsi="Tahoma" w:cs="Tahoma"/>
                <w:sz w:val="22"/>
                <w:szCs w:val="22"/>
              </w:rPr>
              <w:t xml:space="preserve"> 2013</w:t>
            </w:r>
          </w:p>
        </w:tc>
      </w:tr>
      <w:tr w:rsidR="00996CFB" w:rsidRPr="00687BF0" w:rsidTr="00996CFB">
        <w:trPr>
          <w:jc w:val="center"/>
        </w:trPr>
        <w:tc>
          <w:tcPr>
            <w:tcW w:w="50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532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g. Posisi Penugasan</w:t>
            </w:r>
          </w:p>
        </w:tc>
        <w:tc>
          <w:tcPr>
            <w:tcW w:w="380" w:type="dxa"/>
          </w:tcPr>
          <w:p w:rsidR="00996CFB" w:rsidRPr="00687BF0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3"/>
          </w:tcPr>
          <w:p w:rsidR="00996CFB" w:rsidRPr="00687BF0" w:rsidRDefault="00996CFB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bCs/>
                <w:sz w:val="22"/>
                <w:szCs w:val="22"/>
              </w:rPr>
              <w:t>Team Leader</w:t>
            </w:r>
          </w:p>
        </w:tc>
      </w:tr>
      <w:tr w:rsidR="00996CFB" w:rsidRPr="00687BF0" w:rsidTr="00996CFB">
        <w:trPr>
          <w:jc w:val="center"/>
        </w:trPr>
        <w:tc>
          <w:tcPr>
            <w:tcW w:w="50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263" w:type="dxa"/>
            <w:gridSpan w:val="3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h. Status Kepegawaian pada Perusahaan</w:t>
            </w:r>
          </w:p>
        </w:tc>
        <w:tc>
          <w:tcPr>
            <w:tcW w:w="297" w:type="dxa"/>
          </w:tcPr>
          <w:p w:rsidR="00996CFB" w:rsidRPr="00687BF0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3955" w:type="dxa"/>
          </w:tcPr>
          <w:p w:rsidR="00996CFB" w:rsidRPr="00687BF0" w:rsidRDefault="00996CFB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Tenaga Ahli </w:t>
            </w:r>
            <w:r w:rsidR="00D95B78">
              <w:rPr>
                <w:rFonts w:ascii="Tahoma" w:hAnsi="Tahoma" w:cs="Tahoma"/>
                <w:sz w:val="22"/>
                <w:szCs w:val="22"/>
                <w:lang w:val="id-ID"/>
              </w:rPr>
              <w:t xml:space="preserve">Tidak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Tetap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  <w:tr w:rsidR="00996CFB" w:rsidRPr="00687BF0" w:rsidTr="00996CFB">
        <w:trPr>
          <w:jc w:val="center"/>
        </w:trPr>
        <w:tc>
          <w:tcPr>
            <w:tcW w:w="50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263" w:type="dxa"/>
            <w:gridSpan w:val="3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97" w:type="dxa"/>
          </w:tcPr>
          <w:p w:rsidR="00996CFB" w:rsidRPr="00687BF0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3955" w:type="dxa"/>
          </w:tcPr>
          <w:p w:rsidR="00996CFB" w:rsidRPr="00687BF0" w:rsidRDefault="00996CFB" w:rsidP="00996CFB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996CFB" w:rsidRPr="00687BF0" w:rsidTr="003A2CAF">
        <w:trPr>
          <w:jc w:val="center"/>
        </w:trPr>
        <w:tc>
          <w:tcPr>
            <w:tcW w:w="50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532" w:type="dxa"/>
          </w:tcPr>
          <w:p w:rsidR="00996CFB" w:rsidRPr="00687BF0" w:rsidRDefault="00996CFB" w:rsidP="00996CFB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380" w:type="dxa"/>
          </w:tcPr>
          <w:p w:rsidR="00996CFB" w:rsidRPr="00687BF0" w:rsidRDefault="00996CFB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603" w:type="dxa"/>
            <w:gridSpan w:val="3"/>
            <w:vAlign w:val="center"/>
          </w:tcPr>
          <w:p w:rsidR="00996CFB" w:rsidRPr="00687BF0" w:rsidRDefault="00996CFB" w:rsidP="00C06A64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06A64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sz w:val="22"/>
                <w:szCs w:val="22"/>
              </w:rPr>
              <w:t>*.</w:t>
            </w:r>
          </w:p>
        </w:tc>
        <w:tc>
          <w:tcPr>
            <w:tcW w:w="2532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b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80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  <w:vAlign w:val="center"/>
          </w:tcPr>
          <w:p w:rsidR="00C06A64" w:rsidRPr="00687BF0" w:rsidRDefault="00C06A64" w:rsidP="00C06A64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sz w:val="22"/>
                <w:szCs w:val="22"/>
              </w:rPr>
              <w:t>2012</w:t>
            </w:r>
          </w:p>
        </w:tc>
      </w:tr>
      <w:tr w:rsidR="0018633F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532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a. Nama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C06A64" w:rsidRPr="00687BF0" w:rsidRDefault="00C06A64" w:rsidP="00996CFB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Pembuatan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Sistem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Informasi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Media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Luar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Ruang</w:t>
            </w:r>
            <w:proofErr w:type="spellEnd"/>
          </w:p>
        </w:tc>
      </w:tr>
      <w:tr w:rsidR="0018633F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532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b.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Lokasi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C06A64" w:rsidRPr="00687BF0" w:rsidRDefault="00C06A64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Jakarta</w:t>
            </w:r>
          </w:p>
        </w:tc>
      </w:tr>
      <w:tr w:rsidR="0018633F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532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c.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Pengguna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380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C06A64" w:rsidRPr="00687BF0" w:rsidRDefault="00C06A64" w:rsidP="00996CFB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Dinas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Tata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Ruang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Provinsi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DKI Jakarta</w:t>
            </w:r>
          </w:p>
        </w:tc>
      </w:tr>
      <w:tr w:rsidR="0018633F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2532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d. Nama Perusahaan</w:t>
            </w:r>
          </w:p>
        </w:tc>
        <w:tc>
          <w:tcPr>
            <w:tcW w:w="380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C06A64" w:rsidRPr="00687BF0" w:rsidRDefault="00C06A64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PT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Advantic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Consulting</w:t>
            </w:r>
          </w:p>
        </w:tc>
      </w:tr>
      <w:tr w:rsidR="0018633F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532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e.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Uraian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380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D95B78" w:rsidRPr="00535F47" w:rsidRDefault="00D95B78" w:rsidP="00D95B78">
            <w:pPr>
              <w:pStyle w:val="ColorfulList-Accent1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Sebagai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>Team</w:t>
            </w:r>
            <w:proofErr w:type="spellEnd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 xml:space="preserve"> Leader</w:t>
            </w:r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>ber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tanggung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jawab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mengatur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segala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proses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pelaksanaan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pekerjaan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sehingga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dihasilkan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sistem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aplikasi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sesuai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harapan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.</w:t>
            </w:r>
          </w:p>
          <w:p w:rsidR="00D95B78" w:rsidRPr="00535F47" w:rsidRDefault="00D95B78" w:rsidP="00D95B78">
            <w:pPr>
              <w:pStyle w:val="ColorfulList-Accent1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535F47">
              <w:rPr>
                <w:rFonts w:ascii="Tahoma" w:hAnsi="Tahoma" w:cs="Tahoma"/>
                <w:sz w:val="22"/>
                <w:szCs w:val="22"/>
                <w:lang w:val="sv-SE"/>
              </w:rPr>
              <w:t>Bertanggung jawab dalam mengembangkan dan menyusun spesifikasi detail sistem, baik perangkat keras maupun perangkat lunak.</w:t>
            </w:r>
          </w:p>
          <w:p w:rsidR="00D95B78" w:rsidRPr="00535F47" w:rsidRDefault="00D95B78" w:rsidP="00D95B78">
            <w:pPr>
              <w:pStyle w:val="ColorfulList-Accent1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Penyusun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rancangan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>roadmap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>milestone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dari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pelaksanaan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pekerjaan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sehingga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sistem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dapat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di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kerjakan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sesuai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jadwal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dan estándar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mutu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telah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ditentukan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sv-SE"/>
              </w:rPr>
              <w:t xml:space="preserve"> </w:t>
            </w:r>
          </w:p>
          <w:p w:rsidR="00D95B78" w:rsidRPr="00535F47" w:rsidRDefault="00D95B78" w:rsidP="00D95B78">
            <w:pPr>
              <w:pStyle w:val="ColorfulList-Accent1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535F47">
              <w:rPr>
                <w:rFonts w:ascii="Tahoma" w:hAnsi="Tahoma" w:cs="Tahoma"/>
                <w:sz w:val="22"/>
                <w:szCs w:val="22"/>
                <w:lang w:val="sv-SE"/>
              </w:rPr>
              <w:t>Menyusun desain konsep dan operasional sistem, penyusunan digram alir dan diagran teknis lain agar aplikasi yang dikerjaakan sesuai kebutuhan pengguna</w:t>
            </w:r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.</w:t>
            </w:r>
          </w:p>
          <w:p w:rsidR="00C06A64" w:rsidRPr="00687BF0" w:rsidRDefault="00D95B78" w:rsidP="00D95B78">
            <w:pPr>
              <w:pStyle w:val="BodyTextIndent2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Menyusun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laporan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awal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laporan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tengah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laporan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akhir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hingga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buku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petunjuk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penggunaan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dari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pekerjaan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sedang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dilaksanakan</w:t>
            </w:r>
            <w:proofErr w:type="spellEnd"/>
          </w:p>
        </w:tc>
      </w:tr>
      <w:tr w:rsidR="0018633F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532" w:type="dxa"/>
          </w:tcPr>
          <w:p w:rsidR="00C06A64" w:rsidRPr="00687BF0" w:rsidRDefault="00C06A64" w:rsidP="003A2CAF">
            <w:pPr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 xml:space="preserve">f. Waktu </w:t>
            </w:r>
            <w:r w:rsidR="003A2CAF" w:rsidRPr="00687BF0">
              <w:rPr>
                <w:rFonts w:ascii="Tahoma" w:hAnsi="Tahoma" w:cs="Tahoma"/>
                <w:sz w:val="22"/>
                <w:szCs w:val="22"/>
                <w:lang w:val="fi-FI"/>
              </w:rPr>
              <w:t>P</w:t>
            </w: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elaksanaan</w:t>
            </w:r>
          </w:p>
        </w:tc>
        <w:tc>
          <w:tcPr>
            <w:tcW w:w="380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3"/>
          </w:tcPr>
          <w:p w:rsidR="00C06A64" w:rsidRPr="00D95B78" w:rsidRDefault="00C06A64" w:rsidP="00D95B7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13 September 2012 – 13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Desember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201</w:t>
            </w:r>
            <w:r w:rsidR="00D95B78">
              <w:rPr>
                <w:rFonts w:ascii="Tahoma" w:hAnsi="Tahoma" w:cs="Tahoma"/>
                <w:sz w:val="22"/>
                <w:szCs w:val="22"/>
                <w:lang w:val="id-ID"/>
              </w:rPr>
              <w:t>2</w:t>
            </w:r>
          </w:p>
        </w:tc>
      </w:tr>
      <w:tr w:rsidR="00C06A64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532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g. Posisi Penugasan</w:t>
            </w:r>
          </w:p>
        </w:tc>
        <w:tc>
          <w:tcPr>
            <w:tcW w:w="380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3"/>
          </w:tcPr>
          <w:p w:rsidR="00C06A64" w:rsidRPr="00687BF0" w:rsidRDefault="00C06A64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bCs/>
                <w:sz w:val="22"/>
                <w:szCs w:val="22"/>
              </w:rPr>
              <w:t>Team Leader</w:t>
            </w:r>
          </w:p>
        </w:tc>
      </w:tr>
      <w:tr w:rsidR="00C06A64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263" w:type="dxa"/>
            <w:gridSpan w:val="3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h. Status Kepegawaian pada Perusahaan</w:t>
            </w:r>
          </w:p>
        </w:tc>
        <w:tc>
          <w:tcPr>
            <w:tcW w:w="297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3955" w:type="dxa"/>
          </w:tcPr>
          <w:p w:rsidR="00C06A64" w:rsidRPr="00687BF0" w:rsidRDefault="00C06A64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Tenaga Ahli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Tetap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  <w:tr w:rsidR="00C06A64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263" w:type="dxa"/>
            <w:gridSpan w:val="3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97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3955" w:type="dxa"/>
          </w:tcPr>
          <w:p w:rsidR="00C06A64" w:rsidRPr="00687BF0" w:rsidRDefault="00C06A64" w:rsidP="00996CFB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93755" w:rsidRPr="00687BF0" w:rsidTr="003A2CAF">
        <w:trPr>
          <w:jc w:val="center"/>
        </w:trPr>
        <w:tc>
          <w:tcPr>
            <w:tcW w:w="504" w:type="dxa"/>
          </w:tcPr>
          <w:p w:rsidR="00F93755" w:rsidRPr="00687BF0" w:rsidRDefault="00F93755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F93755" w:rsidRPr="00687BF0" w:rsidRDefault="00F93755" w:rsidP="0083653D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532" w:type="dxa"/>
          </w:tcPr>
          <w:p w:rsidR="00F93755" w:rsidRPr="00687BF0" w:rsidRDefault="00F93755" w:rsidP="0083653D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380" w:type="dxa"/>
          </w:tcPr>
          <w:p w:rsidR="00F93755" w:rsidRPr="00687BF0" w:rsidRDefault="00F93755" w:rsidP="0083653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603" w:type="dxa"/>
            <w:gridSpan w:val="3"/>
            <w:vAlign w:val="center"/>
          </w:tcPr>
          <w:p w:rsidR="00F93755" w:rsidRPr="00687BF0" w:rsidRDefault="00F93755" w:rsidP="0083653D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06A64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sz w:val="22"/>
                <w:szCs w:val="22"/>
              </w:rPr>
              <w:t>*.</w:t>
            </w:r>
          </w:p>
        </w:tc>
        <w:tc>
          <w:tcPr>
            <w:tcW w:w="2532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b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80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  <w:vAlign w:val="center"/>
          </w:tcPr>
          <w:p w:rsidR="00C06A64" w:rsidRPr="00687BF0" w:rsidRDefault="00C06A64" w:rsidP="00C06A64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sz w:val="22"/>
                <w:szCs w:val="22"/>
              </w:rPr>
              <w:t>2011</w:t>
            </w:r>
          </w:p>
        </w:tc>
      </w:tr>
      <w:tr w:rsidR="00C06A64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532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a. Nama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C06A64" w:rsidRPr="00687BF0" w:rsidRDefault="00C06A64" w:rsidP="00C06A64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Pengembangan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Aplikasi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Sistem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Informasi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Kepegawaian</w:t>
            </w:r>
            <w:proofErr w:type="spellEnd"/>
          </w:p>
        </w:tc>
      </w:tr>
      <w:tr w:rsidR="00C06A64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532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b.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Lokasi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C06A64" w:rsidRPr="00687BF0" w:rsidRDefault="00C06A64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Jakarta</w:t>
            </w:r>
          </w:p>
        </w:tc>
      </w:tr>
      <w:tr w:rsidR="00C06A64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532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c.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Pengguna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380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C06A64" w:rsidRPr="00687BF0" w:rsidRDefault="00C06A64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P2K Non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Fisik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Kantor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Setjen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KESDM</w:t>
            </w:r>
          </w:p>
        </w:tc>
      </w:tr>
      <w:tr w:rsidR="00C06A64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2532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d. Nama Perusahaan</w:t>
            </w:r>
          </w:p>
        </w:tc>
        <w:tc>
          <w:tcPr>
            <w:tcW w:w="380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C06A64" w:rsidRPr="00687BF0" w:rsidRDefault="00C06A64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PT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Advantic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Consulting</w:t>
            </w:r>
          </w:p>
        </w:tc>
      </w:tr>
      <w:tr w:rsidR="009D57B5" w:rsidRPr="00687BF0" w:rsidTr="003A2CAF">
        <w:trPr>
          <w:jc w:val="center"/>
        </w:trPr>
        <w:tc>
          <w:tcPr>
            <w:tcW w:w="504" w:type="dxa"/>
          </w:tcPr>
          <w:p w:rsidR="009D57B5" w:rsidRPr="00687BF0" w:rsidRDefault="009D57B5" w:rsidP="009D57B5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9D57B5" w:rsidRPr="00687BF0" w:rsidRDefault="009D57B5" w:rsidP="009D57B5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532" w:type="dxa"/>
          </w:tcPr>
          <w:p w:rsidR="009D57B5" w:rsidRPr="00687BF0" w:rsidRDefault="009D57B5" w:rsidP="009D57B5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e.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Uraian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380" w:type="dxa"/>
          </w:tcPr>
          <w:p w:rsidR="009D57B5" w:rsidRPr="00687BF0" w:rsidRDefault="009D57B5" w:rsidP="009D57B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9D57B5" w:rsidRPr="00535F47" w:rsidRDefault="009D57B5" w:rsidP="009D57B5">
            <w:pPr>
              <w:pStyle w:val="ColorfulList-Accent1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Sebagai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>Team</w:t>
            </w:r>
            <w:proofErr w:type="spellEnd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 xml:space="preserve"> Leader</w:t>
            </w:r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>ber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tanggung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jawab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mengatur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segala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proses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pelaksanaan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pekerjaan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sehingga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dihasilkan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sistem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aplikasi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sesuai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harapan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.</w:t>
            </w:r>
          </w:p>
          <w:p w:rsidR="009D57B5" w:rsidRPr="00535F47" w:rsidRDefault="009D57B5" w:rsidP="009D57B5">
            <w:pPr>
              <w:pStyle w:val="ColorfulList-Accent1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535F47">
              <w:rPr>
                <w:rFonts w:ascii="Tahoma" w:hAnsi="Tahoma" w:cs="Tahoma"/>
                <w:sz w:val="22"/>
                <w:szCs w:val="22"/>
                <w:lang w:val="sv-SE"/>
              </w:rPr>
              <w:t>Bertanggung jawab dalam mengembangkan dan menyusun spesifikasi detail sistem, baik perangkat keras maupun perangkat lunak.</w:t>
            </w:r>
          </w:p>
          <w:p w:rsidR="009D57B5" w:rsidRPr="00535F47" w:rsidRDefault="009D57B5" w:rsidP="009D57B5">
            <w:pPr>
              <w:pStyle w:val="ColorfulList-Accent1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Penyusun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rancangan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>roadmap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>milestone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dari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pelaksanaan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pekerjaan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sehingga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sistem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dapat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di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kerjakan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sesuai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jadwal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dan estándar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mutu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telah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ditentukan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sv-SE"/>
              </w:rPr>
              <w:t xml:space="preserve"> </w:t>
            </w:r>
          </w:p>
          <w:p w:rsidR="009D57B5" w:rsidRPr="00535F47" w:rsidRDefault="009D57B5" w:rsidP="009D57B5">
            <w:pPr>
              <w:pStyle w:val="ColorfulList-Accent1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535F47">
              <w:rPr>
                <w:rFonts w:ascii="Tahoma" w:hAnsi="Tahoma" w:cs="Tahoma"/>
                <w:sz w:val="22"/>
                <w:szCs w:val="22"/>
                <w:lang w:val="sv-SE"/>
              </w:rPr>
              <w:t>Menyusun desain konsep dan operasional sistem, penyusunan digram alir dan diagran teknis lain agar aplikasi yang dikerjaakan sesuai kebutuhan pengguna</w:t>
            </w:r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.</w:t>
            </w:r>
          </w:p>
          <w:p w:rsidR="009D57B5" w:rsidRPr="00687BF0" w:rsidRDefault="009D57B5" w:rsidP="009D57B5">
            <w:pPr>
              <w:pStyle w:val="BodyTextIndent2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Menyusun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laporan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awal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laporan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tengah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laporan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akhir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hingga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buku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petunjuk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penggunaan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dari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pekerjaan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sedang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dilaksanakan</w:t>
            </w:r>
            <w:proofErr w:type="spellEnd"/>
          </w:p>
        </w:tc>
      </w:tr>
      <w:tr w:rsidR="00C06A64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532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f. Waktu Pelaksanaan</w:t>
            </w:r>
          </w:p>
        </w:tc>
        <w:tc>
          <w:tcPr>
            <w:tcW w:w="380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3"/>
          </w:tcPr>
          <w:p w:rsidR="00C06A64" w:rsidRPr="00687BF0" w:rsidRDefault="00C06A64" w:rsidP="00C06A64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12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Juli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2011 – 12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Desember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2011</w:t>
            </w:r>
          </w:p>
        </w:tc>
      </w:tr>
      <w:tr w:rsidR="00C06A64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532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g. Posisi Penugasan</w:t>
            </w:r>
          </w:p>
        </w:tc>
        <w:tc>
          <w:tcPr>
            <w:tcW w:w="380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3"/>
          </w:tcPr>
          <w:p w:rsidR="00C06A64" w:rsidRPr="00687BF0" w:rsidRDefault="00C06A64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bCs/>
                <w:sz w:val="22"/>
                <w:szCs w:val="22"/>
              </w:rPr>
              <w:t>Team Leader</w:t>
            </w:r>
          </w:p>
        </w:tc>
      </w:tr>
      <w:tr w:rsidR="00C06A64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263" w:type="dxa"/>
            <w:gridSpan w:val="3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h. Status Kepegawaian pada Perusahaan</w:t>
            </w:r>
          </w:p>
        </w:tc>
        <w:tc>
          <w:tcPr>
            <w:tcW w:w="297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3955" w:type="dxa"/>
          </w:tcPr>
          <w:p w:rsidR="00C06A64" w:rsidRPr="00687BF0" w:rsidRDefault="00C06A64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Tenaga Ahli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Tetap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  <w:tr w:rsidR="00C06A64" w:rsidRPr="00687BF0" w:rsidTr="003A2CAF">
        <w:trPr>
          <w:jc w:val="center"/>
        </w:trPr>
        <w:tc>
          <w:tcPr>
            <w:tcW w:w="50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263" w:type="dxa"/>
            <w:gridSpan w:val="3"/>
          </w:tcPr>
          <w:p w:rsidR="00C06A64" w:rsidRPr="00687BF0" w:rsidRDefault="00C06A64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97" w:type="dxa"/>
          </w:tcPr>
          <w:p w:rsidR="00C06A64" w:rsidRPr="00687BF0" w:rsidRDefault="00C06A64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3955" w:type="dxa"/>
          </w:tcPr>
          <w:p w:rsidR="00C06A64" w:rsidRPr="00687BF0" w:rsidRDefault="00C06A64" w:rsidP="00996CFB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93755" w:rsidRPr="00687BF0" w:rsidTr="003A2CAF">
        <w:trPr>
          <w:jc w:val="center"/>
        </w:trPr>
        <w:tc>
          <w:tcPr>
            <w:tcW w:w="504" w:type="dxa"/>
          </w:tcPr>
          <w:p w:rsidR="00F93755" w:rsidRPr="00687BF0" w:rsidRDefault="00F93755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F93755" w:rsidRPr="00687BF0" w:rsidRDefault="00F93755" w:rsidP="0083653D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532" w:type="dxa"/>
          </w:tcPr>
          <w:p w:rsidR="00F93755" w:rsidRPr="00687BF0" w:rsidRDefault="00F93755" w:rsidP="0083653D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380" w:type="dxa"/>
          </w:tcPr>
          <w:p w:rsidR="00F93755" w:rsidRPr="00687BF0" w:rsidRDefault="00F93755" w:rsidP="0083653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603" w:type="dxa"/>
            <w:gridSpan w:val="3"/>
            <w:vAlign w:val="center"/>
          </w:tcPr>
          <w:p w:rsidR="00F93755" w:rsidRPr="00687BF0" w:rsidRDefault="00F93755" w:rsidP="0083653D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83653D" w:rsidRPr="00687BF0" w:rsidTr="003A2CAF">
        <w:trPr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sz w:val="22"/>
                <w:szCs w:val="22"/>
              </w:rPr>
              <w:t>*.</w:t>
            </w:r>
          </w:p>
        </w:tc>
        <w:tc>
          <w:tcPr>
            <w:tcW w:w="2532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b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  <w:vAlign w:val="center"/>
          </w:tcPr>
          <w:p w:rsidR="0083653D" w:rsidRPr="00687BF0" w:rsidRDefault="0083653D" w:rsidP="0083653D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sz w:val="22"/>
                <w:szCs w:val="22"/>
              </w:rPr>
              <w:t>2010</w:t>
            </w:r>
          </w:p>
        </w:tc>
      </w:tr>
      <w:tr w:rsidR="0083653D" w:rsidRPr="00687BF0" w:rsidTr="003A2CAF">
        <w:trPr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532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a. Nama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83653D" w:rsidRPr="00687BF0" w:rsidRDefault="0083653D" w:rsidP="0083653D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Pengembangan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Aplikasi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Sistem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Informasi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Kepegawaian</w:t>
            </w:r>
            <w:proofErr w:type="spellEnd"/>
          </w:p>
        </w:tc>
      </w:tr>
      <w:tr w:rsidR="0083653D" w:rsidRPr="00687BF0" w:rsidTr="003A2CAF">
        <w:trPr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532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b.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Lokasi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83653D" w:rsidRPr="00687BF0" w:rsidRDefault="0083653D" w:rsidP="0083653D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Jakarta</w:t>
            </w:r>
          </w:p>
        </w:tc>
      </w:tr>
      <w:tr w:rsidR="0083653D" w:rsidRPr="00687BF0" w:rsidTr="003A2CAF">
        <w:trPr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532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c.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Pengguna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83653D" w:rsidRPr="00687BF0" w:rsidRDefault="0083653D" w:rsidP="0083653D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P2K Non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Fisik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Kantor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Setjen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KESDM</w:t>
            </w:r>
          </w:p>
        </w:tc>
      </w:tr>
      <w:tr w:rsidR="0083653D" w:rsidRPr="00687BF0" w:rsidTr="003A2CAF">
        <w:trPr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2532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d. Nama Perusahaan</w:t>
            </w:r>
          </w:p>
        </w:tc>
        <w:tc>
          <w:tcPr>
            <w:tcW w:w="380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83653D" w:rsidRPr="00687BF0" w:rsidRDefault="0083653D" w:rsidP="0083653D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PT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Advantic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Consulting</w:t>
            </w:r>
          </w:p>
        </w:tc>
      </w:tr>
      <w:tr w:rsidR="009D57B5" w:rsidRPr="00687BF0" w:rsidTr="003A2CAF">
        <w:trPr>
          <w:jc w:val="center"/>
        </w:trPr>
        <w:tc>
          <w:tcPr>
            <w:tcW w:w="504" w:type="dxa"/>
          </w:tcPr>
          <w:p w:rsidR="009D57B5" w:rsidRPr="00687BF0" w:rsidRDefault="009D57B5" w:rsidP="009D57B5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9D57B5" w:rsidRPr="00687BF0" w:rsidRDefault="009D57B5" w:rsidP="009D57B5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532" w:type="dxa"/>
          </w:tcPr>
          <w:p w:rsidR="009D57B5" w:rsidRPr="00687BF0" w:rsidRDefault="009D57B5" w:rsidP="009D57B5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e.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Uraian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380" w:type="dxa"/>
          </w:tcPr>
          <w:p w:rsidR="009D57B5" w:rsidRPr="00687BF0" w:rsidRDefault="009D57B5" w:rsidP="009D57B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9D57B5" w:rsidRPr="00535F47" w:rsidRDefault="009D57B5" w:rsidP="009D57B5">
            <w:pPr>
              <w:pStyle w:val="ColorfulList-Accent1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Sebagai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>Team</w:t>
            </w:r>
            <w:proofErr w:type="spellEnd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 xml:space="preserve"> Leader</w:t>
            </w:r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>ber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tanggung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jawab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mengatur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segala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proses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pelaksanaan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pekerjaan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sehingga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dihasilkan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sistem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aplikasi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sesuai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harapan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.</w:t>
            </w:r>
          </w:p>
          <w:p w:rsidR="009D57B5" w:rsidRPr="00535F47" w:rsidRDefault="009D57B5" w:rsidP="009D57B5">
            <w:pPr>
              <w:pStyle w:val="ColorfulList-Accent1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535F47">
              <w:rPr>
                <w:rFonts w:ascii="Tahoma" w:hAnsi="Tahoma" w:cs="Tahoma"/>
                <w:sz w:val="22"/>
                <w:szCs w:val="22"/>
                <w:lang w:val="sv-SE"/>
              </w:rPr>
              <w:t>Bertanggung jawab dalam mengembangkan dan menyusun spesifikasi detail sistem, baik perangkat keras maupun perangkat lunak.</w:t>
            </w:r>
          </w:p>
          <w:p w:rsidR="009D57B5" w:rsidRPr="00535F47" w:rsidRDefault="009D57B5" w:rsidP="009D57B5">
            <w:pPr>
              <w:pStyle w:val="ColorfulList-Accent1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Penyusun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rancangan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>roadmap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535F47">
              <w:rPr>
                <w:rFonts w:ascii="Tahoma" w:hAnsi="Tahoma" w:cs="Tahoma"/>
                <w:i/>
                <w:sz w:val="22"/>
                <w:szCs w:val="22"/>
                <w:lang w:val="es-ES"/>
              </w:rPr>
              <w:t>milestone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dari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pelaksanaan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pekerjaan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sehingga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sistem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dapat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di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kerjakan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sesuai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jadwal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dan estándar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mutu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telah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ditentukan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sv-SE"/>
              </w:rPr>
              <w:t xml:space="preserve"> </w:t>
            </w:r>
          </w:p>
          <w:p w:rsidR="009D57B5" w:rsidRPr="00535F47" w:rsidRDefault="009D57B5" w:rsidP="009D57B5">
            <w:pPr>
              <w:pStyle w:val="ColorfulList-Accent1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535F47">
              <w:rPr>
                <w:rFonts w:ascii="Tahoma" w:hAnsi="Tahoma" w:cs="Tahoma"/>
                <w:sz w:val="22"/>
                <w:szCs w:val="22"/>
                <w:lang w:val="sv-SE"/>
              </w:rPr>
              <w:t>Menyusun desain konsep dan operasional sistem, penyusunan digram alir dan diagran teknis lain agar aplikasi yang dikerjaakan sesuai kebutuhan pengguna</w:t>
            </w:r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.</w:t>
            </w:r>
          </w:p>
          <w:p w:rsidR="009D57B5" w:rsidRPr="00687BF0" w:rsidRDefault="009D57B5" w:rsidP="009D57B5">
            <w:pPr>
              <w:pStyle w:val="BodyTextIndent2"/>
              <w:numPr>
                <w:ilvl w:val="0"/>
                <w:numId w:val="42"/>
              </w:numPr>
              <w:ind w:left="284" w:hanging="284"/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Menyusun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laporan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awal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laporan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tengah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laporan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akhir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hingga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buku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petunjuk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penggunaan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dari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pekerjaan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sedang</w:t>
            </w:r>
            <w:proofErr w:type="spellEnd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35F47">
              <w:rPr>
                <w:rFonts w:ascii="Tahoma" w:hAnsi="Tahoma" w:cs="Tahoma"/>
                <w:sz w:val="22"/>
                <w:szCs w:val="22"/>
                <w:lang w:val="es-ES"/>
              </w:rPr>
              <w:t>dilaksanakan</w:t>
            </w:r>
            <w:proofErr w:type="spellEnd"/>
          </w:p>
        </w:tc>
      </w:tr>
      <w:tr w:rsidR="0083653D" w:rsidRPr="00687BF0" w:rsidTr="003A2CAF">
        <w:trPr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532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f. Waktu Pelaksanaan</w:t>
            </w:r>
          </w:p>
        </w:tc>
        <w:tc>
          <w:tcPr>
            <w:tcW w:w="380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3"/>
          </w:tcPr>
          <w:p w:rsidR="0083653D" w:rsidRPr="00687BF0" w:rsidRDefault="0083653D" w:rsidP="0083653D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11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Juni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– 11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Desember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2010</w:t>
            </w:r>
          </w:p>
        </w:tc>
      </w:tr>
      <w:tr w:rsidR="0083653D" w:rsidRPr="00687BF0" w:rsidTr="003A2CAF">
        <w:trPr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532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g. Posisi Penugasan</w:t>
            </w:r>
          </w:p>
        </w:tc>
        <w:tc>
          <w:tcPr>
            <w:tcW w:w="380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3"/>
          </w:tcPr>
          <w:p w:rsidR="0083653D" w:rsidRPr="00687BF0" w:rsidRDefault="0058609D" w:rsidP="0083653D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bCs/>
                <w:sz w:val="22"/>
                <w:szCs w:val="22"/>
              </w:rPr>
              <w:t>Team Leader</w:t>
            </w:r>
          </w:p>
        </w:tc>
      </w:tr>
      <w:tr w:rsidR="0083653D" w:rsidRPr="00687BF0" w:rsidTr="003A2CAF">
        <w:trPr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263" w:type="dxa"/>
            <w:gridSpan w:val="3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h. Status Kepegawaian pada Perusahaan</w:t>
            </w:r>
          </w:p>
        </w:tc>
        <w:tc>
          <w:tcPr>
            <w:tcW w:w="297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3955" w:type="dxa"/>
          </w:tcPr>
          <w:p w:rsidR="0083653D" w:rsidRPr="00687BF0" w:rsidRDefault="0083653D" w:rsidP="0083653D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Tenaga Ahli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Tetap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  <w:tr w:rsidR="0083653D" w:rsidRPr="00687BF0" w:rsidTr="003A2CAF">
        <w:trPr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263" w:type="dxa"/>
            <w:gridSpan w:val="3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97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3955" w:type="dxa"/>
          </w:tcPr>
          <w:p w:rsidR="0083653D" w:rsidRPr="00687BF0" w:rsidRDefault="0083653D" w:rsidP="0083653D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83653D" w:rsidRPr="00687BF0" w:rsidTr="003A2CAF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532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603" w:type="dxa"/>
            <w:gridSpan w:val="3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83653D" w:rsidRPr="00687BF0" w:rsidTr="003A2CAF">
        <w:trPr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sz w:val="22"/>
                <w:szCs w:val="22"/>
              </w:rPr>
              <w:t>*.</w:t>
            </w:r>
          </w:p>
        </w:tc>
        <w:tc>
          <w:tcPr>
            <w:tcW w:w="2532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b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83653D" w:rsidRPr="00687BF0" w:rsidRDefault="0083653D" w:rsidP="0083653D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sz w:val="22"/>
                <w:szCs w:val="22"/>
              </w:rPr>
              <w:t>2009</w:t>
            </w:r>
          </w:p>
        </w:tc>
      </w:tr>
      <w:tr w:rsidR="0083653D" w:rsidRPr="00687BF0" w:rsidTr="003A2CAF">
        <w:trPr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532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a. Nama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83653D" w:rsidRPr="00687BF0" w:rsidRDefault="0083653D" w:rsidP="0083653D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Jasa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Konsultansi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Computer Based Training (CBT)</w:t>
            </w:r>
          </w:p>
        </w:tc>
      </w:tr>
      <w:tr w:rsidR="0083653D" w:rsidRPr="00687BF0" w:rsidTr="003A2CAF">
        <w:trPr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532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b.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Lokasi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83653D" w:rsidRPr="00687BF0" w:rsidRDefault="0083653D" w:rsidP="0083653D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Tangerang, Banten.</w:t>
            </w:r>
          </w:p>
        </w:tc>
      </w:tr>
      <w:tr w:rsidR="0083653D" w:rsidRPr="00687BF0" w:rsidTr="003A2CAF">
        <w:trPr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532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c.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Pengguna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83653D" w:rsidRPr="00687BF0" w:rsidRDefault="0083653D" w:rsidP="0083653D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P2K BP2IP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Dephub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>, Tangerang</w:t>
            </w:r>
          </w:p>
        </w:tc>
      </w:tr>
      <w:tr w:rsidR="0083653D" w:rsidRPr="00687BF0" w:rsidTr="003A2CAF">
        <w:trPr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2532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d. Nama Perusahaan</w:t>
            </w:r>
          </w:p>
        </w:tc>
        <w:tc>
          <w:tcPr>
            <w:tcW w:w="380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83653D" w:rsidRPr="00687BF0" w:rsidRDefault="0083653D" w:rsidP="0083653D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PT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Advantic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Consulting</w:t>
            </w:r>
          </w:p>
        </w:tc>
      </w:tr>
      <w:tr w:rsidR="0083653D" w:rsidRPr="00687BF0" w:rsidTr="003A2CAF">
        <w:trPr>
          <w:trHeight w:val="80"/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532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e.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Uraian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3"/>
          </w:tcPr>
          <w:p w:rsidR="0083653D" w:rsidRPr="00687BF0" w:rsidRDefault="0083653D" w:rsidP="0018633F">
            <w:pPr>
              <w:pStyle w:val="BodyTextIndent2"/>
              <w:numPr>
                <w:ilvl w:val="0"/>
                <w:numId w:val="44"/>
              </w:numPr>
              <w:ind w:left="360"/>
              <w:rPr>
                <w:rFonts w:ascii="Tahoma" w:hAnsi="Tahoma" w:cs="Tahoma"/>
                <w:sz w:val="22"/>
                <w:szCs w:val="22"/>
                <w:lang w:val="nb-NO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nb-NO"/>
              </w:rPr>
              <w:t>Merancang, memodifikasi dan mengembangkan database serta menyajikan data pada jaringan program terpasang dan menginput data secara digital.</w:t>
            </w:r>
          </w:p>
        </w:tc>
      </w:tr>
      <w:tr w:rsidR="0083653D" w:rsidRPr="00687BF0" w:rsidTr="003A2CAF">
        <w:trPr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532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380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5603" w:type="dxa"/>
            <w:gridSpan w:val="3"/>
          </w:tcPr>
          <w:p w:rsidR="0083653D" w:rsidRPr="00687BF0" w:rsidRDefault="0083653D" w:rsidP="0018633F">
            <w:pPr>
              <w:pStyle w:val="BodyTextIndent2"/>
              <w:numPr>
                <w:ilvl w:val="0"/>
                <w:numId w:val="44"/>
              </w:numPr>
              <w:ind w:left="360"/>
              <w:rPr>
                <w:rFonts w:ascii="Tahoma" w:hAnsi="Tahoma" w:cs="Tahoma"/>
                <w:sz w:val="22"/>
                <w:szCs w:val="22"/>
                <w:lang w:val="nb-NO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nb-NO"/>
              </w:rPr>
              <w:t>Bertanggungjawab secara penuh dalam penyelesaian pekerjaan secara tepat waktu dengan hasil optimal.</w:t>
            </w:r>
          </w:p>
        </w:tc>
      </w:tr>
      <w:tr w:rsidR="00154933" w:rsidRPr="00687BF0" w:rsidTr="003A2CAF">
        <w:trPr>
          <w:jc w:val="center"/>
        </w:trPr>
        <w:tc>
          <w:tcPr>
            <w:tcW w:w="504" w:type="dxa"/>
          </w:tcPr>
          <w:p w:rsidR="00154933" w:rsidRPr="00687BF0" w:rsidRDefault="00154933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154933" w:rsidRPr="00687BF0" w:rsidRDefault="00154933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532" w:type="dxa"/>
          </w:tcPr>
          <w:p w:rsidR="00154933" w:rsidRPr="00687BF0" w:rsidRDefault="00154933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f. Waktu Pelaksanaan</w:t>
            </w:r>
          </w:p>
        </w:tc>
        <w:tc>
          <w:tcPr>
            <w:tcW w:w="380" w:type="dxa"/>
          </w:tcPr>
          <w:p w:rsidR="00154933" w:rsidRPr="00687BF0" w:rsidRDefault="00154933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3"/>
          </w:tcPr>
          <w:p w:rsidR="00154933" w:rsidRPr="00687BF0" w:rsidRDefault="00154933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6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Agustus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– 3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Desember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2009</w:t>
            </w:r>
          </w:p>
        </w:tc>
      </w:tr>
      <w:tr w:rsidR="00154933" w:rsidRPr="00687BF0" w:rsidTr="003A2CAF">
        <w:trPr>
          <w:jc w:val="center"/>
        </w:trPr>
        <w:tc>
          <w:tcPr>
            <w:tcW w:w="504" w:type="dxa"/>
          </w:tcPr>
          <w:p w:rsidR="00154933" w:rsidRPr="00687BF0" w:rsidRDefault="00154933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154933" w:rsidRPr="00687BF0" w:rsidRDefault="00154933" w:rsidP="00996CFB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532" w:type="dxa"/>
          </w:tcPr>
          <w:p w:rsidR="00154933" w:rsidRPr="00687BF0" w:rsidRDefault="00154933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g. Posisi Penugasan</w:t>
            </w:r>
          </w:p>
        </w:tc>
        <w:tc>
          <w:tcPr>
            <w:tcW w:w="380" w:type="dxa"/>
          </w:tcPr>
          <w:p w:rsidR="00154933" w:rsidRPr="00687BF0" w:rsidRDefault="00154933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3"/>
          </w:tcPr>
          <w:p w:rsidR="00154933" w:rsidRPr="00687BF0" w:rsidRDefault="0058609D" w:rsidP="009D57B5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Ahli </w:t>
            </w:r>
            <w:proofErr w:type="spellStart"/>
            <w:r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>Teknologi</w:t>
            </w:r>
            <w:proofErr w:type="spellEnd"/>
            <w:r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>Informasi</w:t>
            </w:r>
            <w:proofErr w:type="spellEnd"/>
            <w:r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54933" w:rsidRPr="00687BF0" w:rsidTr="003A2CAF">
        <w:trPr>
          <w:jc w:val="center"/>
        </w:trPr>
        <w:tc>
          <w:tcPr>
            <w:tcW w:w="504" w:type="dxa"/>
          </w:tcPr>
          <w:p w:rsidR="00154933" w:rsidRPr="00687BF0" w:rsidRDefault="00154933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154933" w:rsidRPr="00687BF0" w:rsidRDefault="00154933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263" w:type="dxa"/>
            <w:gridSpan w:val="3"/>
          </w:tcPr>
          <w:p w:rsidR="00154933" w:rsidRPr="00687BF0" w:rsidRDefault="00154933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h. Status Kepegawaian pada Perusahaan</w:t>
            </w:r>
          </w:p>
        </w:tc>
        <w:tc>
          <w:tcPr>
            <w:tcW w:w="297" w:type="dxa"/>
          </w:tcPr>
          <w:p w:rsidR="00154933" w:rsidRPr="00687BF0" w:rsidRDefault="00154933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3955" w:type="dxa"/>
          </w:tcPr>
          <w:p w:rsidR="00154933" w:rsidRPr="00687BF0" w:rsidRDefault="00154933" w:rsidP="00996CFB">
            <w:pPr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Tenaga Ahli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Tetap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  <w:tr w:rsidR="00154933" w:rsidRPr="00687BF0" w:rsidTr="003A2CAF">
        <w:trPr>
          <w:jc w:val="center"/>
        </w:trPr>
        <w:tc>
          <w:tcPr>
            <w:tcW w:w="504" w:type="dxa"/>
          </w:tcPr>
          <w:p w:rsidR="00154933" w:rsidRPr="00687BF0" w:rsidRDefault="00154933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154933" w:rsidRPr="00687BF0" w:rsidRDefault="00154933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263" w:type="dxa"/>
            <w:gridSpan w:val="3"/>
          </w:tcPr>
          <w:p w:rsidR="00154933" w:rsidRPr="00687BF0" w:rsidRDefault="00154933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97" w:type="dxa"/>
          </w:tcPr>
          <w:p w:rsidR="00154933" w:rsidRPr="00687BF0" w:rsidRDefault="00154933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3955" w:type="dxa"/>
          </w:tcPr>
          <w:p w:rsidR="00154933" w:rsidRPr="00687BF0" w:rsidRDefault="00154933" w:rsidP="00996CFB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154933" w:rsidRPr="00687BF0" w:rsidRDefault="00154933">
      <w:pPr>
        <w:rPr>
          <w:rFonts w:ascii="Tahoma" w:hAnsi="Tahoma" w:cs="Tahoma"/>
          <w:sz w:val="22"/>
          <w:szCs w:val="22"/>
        </w:rPr>
      </w:pPr>
    </w:p>
    <w:tbl>
      <w:tblPr>
        <w:tblW w:w="9412" w:type="dxa"/>
        <w:jc w:val="center"/>
        <w:tblLook w:val="01E0" w:firstRow="1" w:lastRow="1" w:firstColumn="1" w:lastColumn="1" w:noHBand="0" w:noVBand="0"/>
      </w:tblPr>
      <w:tblGrid>
        <w:gridCol w:w="504"/>
        <w:gridCol w:w="464"/>
        <w:gridCol w:w="2461"/>
        <w:gridCol w:w="380"/>
        <w:gridCol w:w="1262"/>
        <w:gridCol w:w="89"/>
        <w:gridCol w:w="297"/>
        <w:gridCol w:w="162"/>
        <w:gridCol w:w="3793"/>
      </w:tblGrid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sz w:val="22"/>
                <w:szCs w:val="22"/>
              </w:rPr>
              <w:t>*.</w:t>
            </w: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b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sz w:val="22"/>
                <w:szCs w:val="22"/>
              </w:rPr>
              <w:t>2008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a. Nama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58609D" w:rsidP="009D57B5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sv-SE"/>
              </w:rPr>
              <w:t>Quality Assessment of Education and Training Performance in Competency of Transformation HRD</w:t>
            </w:r>
            <w:r w:rsidR="0083653D" w:rsidRPr="00687BF0">
              <w:rPr>
                <w:rFonts w:ascii="Tahoma" w:hAnsi="Tahoma" w:cs="Tahoma"/>
                <w:sz w:val="22"/>
                <w:szCs w:val="22"/>
                <w:lang w:val="pt-BR"/>
              </w:rPr>
              <w:t>.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b.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Lokasi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58609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Jakarta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c.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Pengguna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58609D" w:rsidP="00A05812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sv-SE"/>
              </w:rPr>
              <w:t>Badan Diklat Perhubungan, Pusdiklat Perla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d. Nama Perusahaan</w:t>
            </w:r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58609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 xml:space="preserve">PT </w:t>
            </w:r>
            <w:r w:rsidR="0058609D" w:rsidRPr="00687BF0">
              <w:rPr>
                <w:rFonts w:ascii="Tahoma" w:hAnsi="Tahoma" w:cs="Tahoma"/>
                <w:sz w:val="22"/>
                <w:szCs w:val="22"/>
                <w:lang w:val="fi-FI"/>
              </w:rPr>
              <w:t>Advantic Consulting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e.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Uraian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numPr>
                <w:ilvl w:val="0"/>
                <w:numId w:val="26"/>
              </w:numPr>
              <w:tabs>
                <w:tab w:val="clear" w:pos="720"/>
                <w:tab w:val="num" w:pos="251"/>
                <w:tab w:val="left" w:pos="900"/>
                <w:tab w:val="num" w:pos="2520"/>
              </w:tabs>
              <w:ind w:left="251" w:hanging="251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Merancang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membangun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sistem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informasi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dari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format yang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dibutuhkan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fasilitas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verifikasi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data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identitas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untuk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pencarian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serta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membuat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koneksitas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internal dan internal yang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ada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83653D" w:rsidRPr="00687BF0" w:rsidRDefault="0083653D" w:rsidP="0083653D">
            <w:pPr>
              <w:numPr>
                <w:ilvl w:val="0"/>
                <w:numId w:val="26"/>
              </w:numPr>
              <w:tabs>
                <w:tab w:val="clear" w:pos="720"/>
                <w:tab w:val="num" w:pos="251"/>
                <w:tab w:val="left" w:pos="900"/>
                <w:tab w:val="num" w:pos="2520"/>
              </w:tabs>
              <w:ind w:left="251" w:hanging="251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Menkaji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merancang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fasilitas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verifikasi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data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identitas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individu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serta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memfasilitasi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dalam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pemanfaatan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informasi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melalui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jaringan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LAN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f. Waktu Pelaksanaan</w:t>
            </w:r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58609D" w:rsidP="00A05812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nb-NO"/>
              </w:rPr>
              <w:t xml:space="preserve">9 </w:t>
            </w:r>
            <w:r w:rsidR="0083653D" w:rsidRPr="00687BF0">
              <w:rPr>
                <w:rFonts w:ascii="Tahoma" w:hAnsi="Tahoma" w:cs="Tahoma"/>
                <w:sz w:val="22"/>
                <w:szCs w:val="22"/>
                <w:lang w:val="nb-NO"/>
              </w:rPr>
              <w:t xml:space="preserve">Juli 2008 </w:t>
            </w:r>
            <w:r w:rsidRPr="00687BF0">
              <w:rPr>
                <w:rFonts w:ascii="Tahoma" w:hAnsi="Tahoma" w:cs="Tahoma"/>
                <w:sz w:val="22"/>
                <w:szCs w:val="22"/>
                <w:lang w:val="nb-NO"/>
              </w:rPr>
              <w:t>–</w:t>
            </w:r>
            <w:r w:rsidR="0083653D" w:rsidRPr="00687BF0">
              <w:rPr>
                <w:rFonts w:ascii="Tahoma" w:hAnsi="Tahoma" w:cs="Tahoma"/>
                <w:sz w:val="22"/>
                <w:szCs w:val="22"/>
                <w:lang w:val="nb-NO"/>
              </w:rPr>
              <w:t xml:space="preserve"> </w:t>
            </w:r>
            <w:r w:rsidRPr="00687BF0">
              <w:rPr>
                <w:rFonts w:ascii="Tahoma" w:hAnsi="Tahoma" w:cs="Tahoma"/>
                <w:sz w:val="22"/>
                <w:szCs w:val="22"/>
                <w:lang w:val="nb-NO"/>
              </w:rPr>
              <w:t xml:space="preserve">12 </w:t>
            </w:r>
            <w:r w:rsidR="0083653D" w:rsidRPr="00687BF0">
              <w:rPr>
                <w:rFonts w:ascii="Tahoma" w:hAnsi="Tahoma" w:cs="Tahoma"/>
                <w:sz w:val="22"/>
                <w:szCs w:val="22"/>
                <w:lang w:val="nb-NO"/>
              </w:rPr>
              <w:t xml:space="preserve">Desember 2008  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g. Posisi Penugasan</w:t>
            </w:r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58609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Ahli </w:t>
            </w:r>
            <w:proofErr w:type="spellStart"/>
            <w:r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>Teknologi</w:t>
            </w:r>
            <w:proofErr w:type="spellEnd"/>
            <w:r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192" w:type="dxa"/>
            <w:gridSpan w:val="4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h. Status Kepegawaian pada Perusahaan</w:t>
            </w:r>
          </w:p>
        </w:tc>
        <w:tc>
          <w:tcPr>
            <w:tcW w:w="297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3955" w:type="dxa"/>
            <w:gridSpan w:val="2"/>
          </w:tcPr>
          <w:p w:rsidR="0083653D" w:rsidRPr="00687BF0" w:rsidRDefault="0058609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Pegawai Tetap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color w:val="FFFFFF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color w:val="FFFFFF"/>
                <w:sz w:val="22"/>
                <w:szCs w:val="22"/>
                <w:lang w:val="fi-FI"/>
              </w:rPr>
            </w:pPr>
          </w:p>
        </w:tc>
        <w:tc>
          <w:tcPr>
            <w:tcW w:w="4192" w:type="dxa"/>
            <w:gridSpan w:val="4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color w:val="FFFFFF"/>
                <w:sz w:val="22"/>
                <w:szCs w:val="22"/>
                <w:lang w:val="it-IT"/>
              </w:rPr>
            </w:pPr>
            <w:r w:rsidRPr="00687BF0">
              <w:rPr>
                <w:rFonts w:ascii="Tahoma" w:hAnsi="Tahoma" w:cs="Tahoma"/>
                <w:color w:val="FFFFFF"/>
                <w:sz w:val="22"/>
                <w:szCs w:val="22"/>
                <w:lang w:val="it-IT"/>
              </w:rPr>
              <w:t>i. Surat Referensi dari Pengguna Jasa</w:t>
            </w:r>
          </w:p>
        </w:tc>
        <w:tc>
          <w:tcPr>
            <w:tcW w:w="297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color w:val="FFFFFF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color w:val="FFFFFF"/>
                <w:sz w:val="22"/>
                <w:szCs w:val="22"/>
                <w:lang w:val="fi-FI"/>
              </w:rPr>
              <w:t>:</w:t>
            </w:r>
          </w:p>
        </w:tc>
        <w:tc>
          <w:tcPr>
            <w:tcW w:w="3955" w:type="dxa"/>
            <w:gridSpan w:val="2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color w:val="FFFFFF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color w:val="FFFFFF"/>
                <w:sz w:val="22"/>
                <w:szCs w:val="22"/>
                <w:lang w:val="fi-FI"/>
              </w:rPr>
              <w:t>-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sz w:val="22"/>
                <w:szCs w:val="22"/>
              </w:rPr>
              <w:t>*.</w:t>
            </w: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b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sz w:val="22"/>
                <w:szCs w:val="22"/>
              </w:rPr>
              <w:t>2007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a. Nama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D95B78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  <w:r w:rsidRPr="00687BF0">
              <w:rPr>
                <w:rFonts w:ascii="Tahoma" w:hAnsi="Tahoma" w:cs="Tahoma"/>
                <w:b/>
                <w:bCs/>
                <w:i/>
                <w:iCs/>
                <w:spacing w:val="-3"/>
                <w:sz w:val="22"/>
                <w:szCs w:val="22"/>
              </w:rPr>
              <w:t xml:space="preserve">Pembangunan Data Base / </w:t>
            </w:r>
            <w:proofErr w:type="spellStart"/>
            <w:r w:rsidRPr="00687BF0">
              <w:rPr>
                <w:rFonts w:ascii="Tahoma" w:hAnsi="Tahoma" w:cs="Tahoma"/>
                <w:b/>
                <w:bCs/>
                <w:i/>
                <w:iCs/>
                <w:spacing w:val="-3"/>
                <w:sz w:val="22"/>
                <w:szCs w:val="22"/>
              </w:rPr>
              <w:t>Sistem</w:t>
            </w:r>
            <w:proofErr w:type="spellEnd"/>
            <w:r w:rsidRPr="00687BF0">
              <w:rPr>
                <w:rFonts w:ascii="Tahoma" w:hAnsi="Tahoma" w:cs="Tahoma"/>
                <w:b/>
                <w:bCs/>
                <w:i/>
                <w:iCs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b/>
                <w:bCs/>
                <w:i/>
                <w:iCs/>
                <w:spacing w:val="-3"/>
                <w:sz w:val="22"/>
                <w:szCs w:val="22"/>
              </w:rPr>
              <w:t>Informasi</w:t>
            </w:r>
            <w:proofErr w:type="spellEnd"/>
            <w:r w:rsidRPr="00687BF0">
              <w:rPr>
                <w:rFonts w:ascii="Tahoma" w:hAnsi="Tahoma" w:cs="Tahoma"/>
                <w:b/>
                <w:bCs/>
                <w:i/>
                <w:iCs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b/>
                <w:bCs/>
                <w:i/>
                <w:iCs/>
                <w:spacing w:val="-3"/>
                <w:sz w:val="22"/>
                <w:szCs w:val="22"/>
              </w:rPr>
              <w:t>Manajemen</w:t>
            </w:r>
            <w:proofErr w:type="spellEnd"/>
            <w:r w:rsidRPr="00687BF0">
              <w:rPr>
                <w:rFonts w:ascii="Tahoma" w:hAnsi="Tahoma" w:cs="Tahoma"/>
                <w:b/>
                <w:bCs/>
                <w:i/>
                <w:iCs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b/>
                <w:bCs/>
                <w:i/>
                <w:iCs/>
                <w:spacing w:val="-3"/>
                <w:sz w:val="22"/>
                <w:szCs w:val="22"/>
              </w:rPr>
              <w:t>Perhubungan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pt-BR"/>
              </w:rPr>
              <w:t>.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b.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Lokasi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Jakarta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c.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Pengguna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Sudin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Perhubungan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>, Jakarta Pusat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d. Nama Perusahaan</w:t>
            </w:r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58609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 xml:space="preserve">PT </w:t>
            </w:r>
            <w:r w:rsidR="0058609D" w:rsidRPr="00687BF0">
              <w:rPr>
                <w:rFonts w:ascii="Tahoma" w:hAnsi="Tahoma" w:cs="Tahoma"/>
                <w:sz w:val="22"/>
                <w:szCs w:val="22"/>
                <w:lang w:val="fi-FI"/>
              </w:rPr>
              <w:t>Taramitra Informatama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e.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Uraian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numPr>
                <w:ilvl w:val="0"/>
                <w:numId w:val="26"/>
              </w:numPr>
              <w:tabs>
                <w:tab w:val="clear" w:pos="720"/>
                <w:tab w:val="num" w:pos="251"/>
                <w:tab w:val="left" w:pos="900"/>
                <w:tab w:val="num" w:pos="2520"/>
              </w:tabs>
              <w:ind w:left="251" w:hanging="251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Merancang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membangun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sistem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informasi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dari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format yang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dibutuhkan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fasilitas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verifikasi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data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identitas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untuk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pencarian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serta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membuat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koneksitas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internal dan internal yang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ada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dilingkungan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direktorat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sehingga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gramStart"/>
            <w:r w:rsidRPr="00687BF0">
              <w:rPr>
                <w:rFonts w:ascii="Tahoma" w:hAnsi="Tahoma" w:cs="Tahoma"/>
                <w:sz w:val="22"/>
                <w:szCs w:val="22"/>
              </w:rPr>
              <w:t>on line</w:t>
            </w:r>
            <w:proofErr w:type="gram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operasional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dalam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menyebarluaskan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informasi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:rsidR="0083653D" w:rsidRPr="00687BF0" w:rsidRDefault="0083653D" w:rsidP="0083653D">
            <w:pPr>
              <w:numPr>
                <w:ilvl w:val="0"/>
                <w:numId w:val="26"/>
              </w:numPr>
              <w:tabs>
                <w:tab w:val="clear" w:pos="720"/>
                <w:tab w:val="num" w:pos="251"/>
                <w:tab w:val="left" w:pos="900"/>
                <w:tab w:val="num" w:pos="2520"/>
              </w:tabs>
              <w:ind w:left="251" w:hanging="251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Membuat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koneksitas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internal dan internal yang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ada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dilingkungan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direktorat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sehingga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gramStart"/>
            <w:r w:rsidRPr="00687BF0">
              <w:rPr>
                <w:rFonts w:ascii="Tahoma" w:hAnsi="Tahoma" w:cs="Tahoma"/>
                <w:sz w:val="22"/>
                <w:szCs w:val="22"/>
              </w:rPr>
              <w:t>on line</w:t>
            </w:r>
            <w:proofErr w:type="gram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operasional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dalam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menyebarluaskan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informasi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f. Waktu Pelaksanaan</w:t>
            </w:r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C75DDF" w:rsidP="00A05812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nb-NO"/>
              </w:rPr>
              <w:t xml:space="preserve">8 </w:t>
            </w:r>
            <w:r w:rsidR="0083653D" w:rsidRPr="00687BF0">
              <w:rPr>
                <w:rFonts w:ascii="Tahoma" w:hAnsi="Tahoma" w:cs="Tahoma"/>
                <w:sz w:val="22"/>
                <w:szCs w:val="22"/>
                <w:lang w:val="nb-NO"/>
              </w:rPr>
              <w:t xml:space="preserve">Agustus 2007 </w:t>
            </w:r>
            <w:r w:rsidRPr="00687BF0">
              <w:rPr>
                <w:rFonts w:ascii="Tahoma" w:hAnsi="Tahoma" w:cs="Tahoma"/>
                <w:sz w:val="22"/>
                <w:szCs w:val="22"/>
                <w:lang w:val="nb-NO"/>
              </w:rPr>
              <w:t>–</w:t>
            </w:r>
            <w:r w:rsidR="0083653D" w:rsidRPr="00687BF0">
              <w:rPr>
                <w:rFonts w:ascii="Tahoma" w:hAnsi="Tahoma" w:cs="Tahoma"/>
                <w:sz w:val="22"/>
                <w:szCs w:val="22"/>
                <w:lang w:val="nb-NO"/>
              </w:rPr>
              <w:t xml:space="preserve"> </w:t>
            </w:r>
            <w:r w:rsidRPr="00687BF0">
              <w:rPr>
                <w:rFonts w:ascii="Tahoma" w:hAnsi="Tahoma" w:cs="Tahoma"/>
                <w:sz w:val="22"/>
                <w:szCs w:val="22"/>
                <w:lang w:val="nb-NO"/>
              </w:rPr>
              <w:t xml:space="preserve">7 </w:t>
            </w:r>
            <w:r w:rsidR="0083653D" w:rsidRPr="00687BF0">
              <w:rPr>
                <w:rFonts w:ascii="Tahoma" w:hAnsi="Tahoma" w:cs="Tahoma"/>
                <w:sz w:val="22"/>
                <w:szCs w:val="22"/>
                <w:lang w:val="nb-NO"/>
              </w:rPr>
              <w:t xml:space="preserve">Desember 2007  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nb-NO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g. Posisi Penugasan</w:t>
            </w:r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58609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Ahli </w:t>
            </w:r>
            <w:proofErr w:type="spellStart"/>
            <w:r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>Teknologi</w:t>
            </w:r>
            <w:proofErr w:type="spellEnd"/>
            <w:r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192" w:type="dxa"/>
            <w:gridSpan w:val="4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h. Status Kepegawaian pada Perusahaan</w:t>
            </w:r>
          </w:p>
        </w:tc>
        <w:tc>
          <w:tcPr>
            <w:tcW w:w="297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3955" w:type="dxa"/>
            <w:gridSpan w:val="2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Kontrak Proyek</w:t>
            </w:r>
          </w:p>
        </w:tc>
      </w:tr>
      <w:tr w:rsidR="0083653D" w:rsidRPr="00687BF0" w:rsidTr="0083653D">
        <w:trPr>
          <w:jc w:val="center"/>
        </w:trPr>
        <w:tc>
          <w:tcPr>
            <w:tcW w:w="50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192" w:type="dxa"/>
            <w:gridSpan w:val="4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97" w:type="dxa"/>
          </w:tcPr>
          <w:p w:rsidR="0083653D" w:rsidRPr="00687BF0" w:rsidRDefault="0083653D" w:rsidP="0083653D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3955" w:type="dxa"/>
            <w:gridSpan w:val="2"/>
          </w:tcPr>
          <w:p w:rsidR="0083653D" w:rsidRPr="00687BF0" w:rsidRDefault="0083653D" w:rsidP="0083653D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908" w:type="dxa"/>
            <w:gridSpan w:val="8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sz w:val="22"/>
                <w:szCs w:val="22"/>
              </w:rPr>
              <w:t>*.</w:t>
            </w: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b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sz w:val="22"/>
                <w:szCs w:val="22"/>
              </w:rPr>
              <w:t>2006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a. Nama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it-IT"/>
              </w:rPr>
            </w:pPr>
            <w:r w:rsidRPr="00687BF0">
              <w:rPr>
                <w:rFonts w:ascii="Tahoma" w:hAnsi="Tahoma" w:cs="Tahoma"/>
                <w:b/>
                <w:bCs/>
                <w:i/>
                <w:iCs/>
                <w:spacing w:val="-3"/>
                <w:sz w:val="22"/>
                <w:szCs w:val="22"/>
                <w:lang w:val="it-IT"/>
              </w:rPr>
              <w:t>Pembuatan program Aplikasi Pengolahan Data Terpusat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it-IT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it-IT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b.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Lokasi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Jakarta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c.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Pengguna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Direktorat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Jenderal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Imigrasi</w:t>
            </w:r>
            <w:proofErr w:type="spellEnd"/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d. Nama Perusahaan</w:t>
            </w:r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C75DDF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PT </w:t>
            </w:r>
            <w:proofErr w:type="spellStart"/>
            <w:r w:rsidR="00C75DDF" w:rsidRPr="00687BF0">
              <w:rPr>
                <w:rFonts w:ascii="Tahoma" w:hAnsi="Tahoma" w:cs="Tahoma"/>
                <w:sz w:val="22"/>
                <w:szCs w:val="22"/>
              </w:rPr>
              <w:t>Maxxima</w:t>
            </w:r>
            <w:proofErr w:type="spellEnd"/>
            <w:r w:rsidR="00C75DDF"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C75DDF" w:rsidRPr="00687BF0">
              <w:rPr>
                <w:rFonts w:ascii="Tahoma" w:hAnsi="Tahoma" w:cs="Tahoma"/>
                <w:sz w:val="22"/>
                <w:szCs w:val="22"/>
              </w:rPr>
              <w:t>Inovative</w:t>
            </w:r>
            <w:proofErr w:type="spellEnd"/>
            <w:r w:rsidR="00C75DDF" w:rsidRPr="00687BF0">
              <w:rPr>
                <w:rFonts w:ascii="Tahoma" w:hAnsi="Tahoma" w:cs="Tahoma"/>
                <w:sz w:val="22"/>
                <w:szCs w:val="22"/>
              </w:rPr>
              <w:t xml:space="preserve"> Engineering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e.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Uraian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numPr>
                <w:ilvl w:val="0"/>
                <w:numId w:val="27"/>
              </w:numPr>
              <w:tabs>
                <w:tab w:val="clear" w:pos="720"/>
                <w:tab w:val="num" w:pos="251"/>
                <w:tab w:val="left" w:pos="900"/>
                <w:tab w:val="num" w:pos="2520"/>
              </w:tabs>
              <w:ind w:left="251" w:hanging="251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Merancang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membangun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sistem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informasi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dari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format yang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dibutuhkan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fasilitas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verifikasi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data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identitas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untuk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pencarian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serta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membuat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koneksitas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internal dan internal yang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ada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dilingkungan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direktorat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sehingga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gramStart"/>
            <w:r w:rsidRPr="00687BF0">
              <w:rPr>
                <w:rFonts w:ascii="Tahoma" w:hAnsi="Tahoma" w:cs="Tahoma"/>
                <w:sz w:val="22"/>
                <w:szCs w:val="22"/>
              </w:rPr>
              <w:t>on line</w:t>
            </w:r>
            <w:proofErr w:type="gram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operasional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dalam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menyebarluaskan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informasi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:rsidR="0083653D" w:rsidRPr="00687BF0" w:rsidRDefault="0083653D" w:rsidP="00154933">
            <w:pPr>
              <w:numPr>
                <w:ilvl w:val="0"/>
                <w:numId w:val="27"/>
              </w:numPr>
              <w:tabs>
                <w:tab w:val="clear" w:pos="720"/>
                <w:tab w:val="num" w:pos="251"/>
                <w:tab w:val="left" w:pos="900"/>
                <w:tab w:val="num" w:pos="2520"/>
              </w:tabs>
              <w:ind w:left="251" w:hanging="251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Menkaji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merancang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fasilitas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verifikasi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data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identitas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individu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serta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memfasilitasi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dalam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pemanfaatan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informasi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melalui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jaringan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LAN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it-IT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it-IT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f. Waktu Pelaksanaan</w:t>
            </w:r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C75DDF" w:rsidP="00A05812">
            <w:pPr>
              <w:tabs>
                <w:tab w:val="left" w:pos="900"/>
                <w:tab w:val="left" w:pos="2520"/>
                <w:tab w:val="left" w:pos="2700"/>
              </w:tabs>
              <w:ind w:left="2700" w:hanging="2700"/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pt-BR"/>
              </w:rPr>
              <w:t xml:space="preserve">19 </w:t>
            </w:r>
            <w:r w:rsidR="0083653D" w:rsidRPr="00687BF0">
              <w:rPr>
                <w:rFonts w:ascii="Tahoma" w:hAnsi="Tahoma" w:cs="Tahoma"/>
                <w:sz w:val="22"/>
                <w:szCs w:val="22"/>
                <w:lang w:val="pt-BR"/>
              </w:rPr>
              <w:t xml:space="preserve">Mei 2006 </w:t>
            </w:r>
            <w:r w:rsidRPr="00687BF0">
              <w:rPr>
                <w:rFonts w:ascii="Tahoma" w:hAnsi="Tahoma" w:cs="Tahoma"/>
                <w:sz w:val="22"/>
                <w:szCs w:val="22"/>
                <w:lang w:val="pt-BR"/>
              </w:rPr>
              <w:t>–</w:t>
            </w:r>
            <w:r w:rsidR="0083653D" w:rsidRPr="00687BF0">
              <w:rPr>
                <w:rFonts w:ascii="Tahoma" w:hAnsi="Tahoma" w:cs="Tahoma"/>
                <w:sz w:val="22"/>
                <w:szCs w:val="22"/>
                <w:lang w:val="pt-BR"/>
              </w:rPr>
              <w:t xml:space="preserve"> </w:t>
            </w:r>
            <w:r w:rsidRPr="00687BF0">
              <w:rPr>
                <w:rFonts w:ascii="Tahoma" w:hAnsi="Tahoma" w:cs="Tahoma"/>
                <w:sz w:val="22"/>
                <w:szCs w:val="22"/>
                <w:lang w:val="pt-BR"/>
              </w:rPr>
              <w:t xml:space="preserve">18 </w:t>
            </w:r>
            <w:r w:rsidR="0083653D" w:rsidRPr="00687BF0">
              <w:rPr>
                <w:rFonts w:ascii="Tahoma" w:hAnsi="Tahoma" w:cs="Tahoma"/>
                <w:sz w:val="22"/>
                <w:szCs w:val="22"/>
                <w:lang w:val="pt-BR"/>
              </w:rPr>
              <w:t xml:space="preserve">Agustus 2006 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g. Posisi Penugasan</w:t>
            </w:r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9D57B5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>
              <w:rPr>
                <w:rFonts w:ascii="Tahoma" w:hAnsi="Tahoma" w:cs="Tahoma"/>
                <w:sz w:val="22"/>
                <w:szCs w:val="22"/>
                <w:lang w:val="id-ID"/>
              </w:rPr>
              <w:t xml:space="preserve">Asisten </w:t>
            </w:r>
            <w:r w:rsidR="0058609D" w:rsidRPr="00687BF0">
              <w:rPr>
                <w:rFonts w:ascii="Tahoma" w:hAnsi="Tahoma" w:cs="Tahoma"/>
                <w:sz w:val="22"/>
                <w:szCs w:val="22"/>
              </w:rPr>
              <w:t xml:space="preserve">Ahli </w:t>
            </w:r>
            <w:proofErr w:type="spellStart"/>
            <w:r w:rsidR="0058609D" w:rsidRPr="00687BF0">
              <w:rPr>
                <w:rFonts w:ascii="Tahoma" w:hAnsi="Tahoma" w:cs="Tahoma"/>
                <w:sz w:val="22"/>
                <w:szCs w:val="22"/>
              </w:rPr>
              <w:t>Teknologi</w:t>
            </w:r>
            <w:proofErr w:type="spellEnd"/>
            <w:r w:rsidR="0058609D"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58609D" w:rsidRPr="00687BF0">
              <w:rPr>
                <w:rFonts w:ascii="Tahoma" w:hAnsi="Tahoma" w:cs="Tahoma"/>
                <w:sz w:val="22"/>
                <w:szCs w:val="22"/>
              </w:rPr>
              <w:t>Informasi</w:t>
            </w:r>
            <w:proofErr w:type="spellEnd"/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192" w:type="dxa"/>
            <w:gridSpan w:val="4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h. Status Kepegawaian pada Perusahaan</w:t>
            </w:r>
          </w:p>
        </w:tc>
        <w:tc>
          <w:tcPr>
            <w:tcW w:w="297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3955" w:type="dxa"/>
            <w:gridSpan w:val="2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Kontrak Proyek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color w:val="FFFFFF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color w:val="FFFFFF"/>
                <w:sz w:val="22"/>
                <w:szCs w:val="22"/>
                <w:lang w:val="fi-FI"/>
              </w:rPr>
            </w:pPr>
          </w:p>
        </w:tc>
        <w:tc>
          <w:tcPr>
            <w:tcW w:w="4192" w:type="dxa"/>
            <w:gridSpan w:val="4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color w:val="FFFFFF"/>
                <w:sz w:val="22"/>
                <w:szCs w:val="22"/>
                <w:lang w:val="it-IT"/>
              </w:rPr>
            </w:pPr>
            <w:r w:rsidRPr="00687BF0">
              <w:rPr>
                <w:rFonts w:ascii="Tahoma" w:hAnsi="Tahoma" w:cs="Tahoma"/>
                <w:color w:val="FFFFFF"/>
                <w:sz w:val="22"/>
                <w:szCs w:val="22"/>
                <w:lang w:val="it-IT"/>
              </w:rPr>
              <w:t>i. Surat Referensi dari Pengguna Jasa</w:t>
            </w:r>
          </w:p>
        </w:tc>
        <w:tc>
          <w:tcPr>
            <w:tcW w:w="297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color w:val="FFFFFF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color w:val="FFFFFF"/>
                <w:sz w:val="22"/>
                <w:szCs w:val="22"/>
                <w:lang w:val="fi-FI"/>
              </w:rPr>
              <w:t>:</w:t>
            </w:r>
          </w:p>
        </w:tc>
        <w:tc>
          <w:tcPr>
            <w:tcW w:w="3955" w:type="dxa"/>
            <w:gridSpan w:val="2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color w:val="FFFFFF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color w:val="FFFFFF"/>
                <w:sz w:val="22"/>
                <w:szCs w:val="22"/>
                <w:lang w:val="fi-FI"/>
              </w:rPr>
              <w:t>-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908" w:type="dxa"/>
            <w:gridSpan w:val="8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sz w:val="22"/>
                <w:szCs w:val="22"/>
              </w:rPr>
              <w:t>*.</w:t>
            </w: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b/>
                <w:sz w:val="22"/>
                <w:szCs w:val="22"/>
              </w:rPr>
              <w:t>Periode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687BF0">
              <w:rPr>
                <w:rFonts w:ascii="Tahoma" w:hAnsi="Tahoma" w:cs="Tahoma"/>
                <w:b/>
                <w:sz w:val="22"/>
                <w:szCs w:val="22"/>
              </w:rPr>
              <w:t>2005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a. Nama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b/>
                <w:bCs/>
                <w:i/>
                <w:iCs/>
                <w:spacing w:val="-3"/>
                <w:sz w:val="22"/>
                <w:szCs w:val="22"/>
                <w:lang w:val="fi-FI"/>
              </w:rPr>
              <w:t>Pembuatan Sistem Informasi Geografis Taman – Taman  di  DKI Jakarta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b.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Lokasi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Jakarta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c.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Pengguna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Dinas Pertamanan Pemda. DKI Jakarta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d. Nama Perusahaan</w:t>
            </w:r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PT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Alpindo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Arga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Cipta</w:t>
            </w:r>
            <w:proofErr w:type="spellEnd"/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e. Uraian Tugas</w:t>
            </w:r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83653D" w:rsidP="00A05812">
            <w:pPr>
              <w:numPr>
                <w:ilvl w:val="0"/>
                <w:numId w:val="29"/>
              </w:numPr>
              <w:tabs>
                <w:tab w:val="clear" w:pos="720"/>
                <w:tab w:val="num" w:pos="251"/>
                <w:tab w:val="left" w:pos="2520"/>
              </w:tabs>
              <w:ind w:left="251" w:hanging="251"/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Mendesain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website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berupa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layout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grafis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untuk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halaman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 xml:space="preserve"> web Dinas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Pertamanan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 xml:space="preserve"> secara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keseluruhan</w:t>
            </w:r>
            <w:proofErr w:type="spellEnd"/>
          </w:p>
          <w:p w:rsidR="0083653D" w:rsidRPr="00687BF0" w:rsidRDefault="0083653D" w:rsidP="00A05812">
            <w:pPr>
              <w:numPr>
                <w:ilvl w:val="0"/>
                <w:numId w:val="29"/>
              </w:numPr>
              <w:tabs>
                <w:tab w:val="clear" w:pos="720"/>
                <w:tab w:val="num" w:pos="251"/>
                <w:tab w:val="left" w:pos="2520"/>
              </w:tabs>
              <w:ind w:left="251" w:hanging="251"/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Menterjemahkan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desain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kepada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 xml:space="preserve"> bahasa HTML dan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membuat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penduplikasian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 xml:space="preserve"> gambar (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immage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scan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  <w:lang w:val="es-ES"/>
              </w:rPr>
              <w:t>)</w:t>
            </w:r>
          </w:p>
          <w:p w:rsidR="0083653D" w:rsidRPr="00687BF0" w:rsidRDefault="0083653D" w:rsidP="00154933">
            <w:pPr>
              <w:numPr>
                <w:ilvl w:val="0"/>
                <w:numId w:val="29"/>
              </w:numPr>
              <w:tabs>
                <w:tab w:val="clear" w:pos="720"/>
                <w:tab w:val="num" w:pos="251"/>
                <w:tab w:val="left" w:pos="2520"/>
              </w:tabs>
              <w:ind w:left="251" w:hanging="251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Mempemrogram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java script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untuk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aplikasi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–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aplikasi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web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seperti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roll over button, swap image dan open window yang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digunakan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pada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halaman-halaman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website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Dinas</w:t>
            </w:r>
            <w:proofErr w:type="spellEnd"/>
            <w:r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687BF0">
              <w:rPr>
                <w:rFonts w:ascii="Tahoma" w:hAnsi="Tahoma" w:cs="Tahoma"/>
                <w:sz w:val="22"/>
                <w:szCs w:val="22"/>
              </w:rPr>
              <w:t>Pertamanan</w:t>
            </w:r>
            <w:proofErr w:type="spellEnd"/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f. Waktu Pelaksanaan</w:t>
            </w:r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C75DDF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</w:rPr>
              <w:t xml:space="preserve">27 </w:t>
            </w:r>
            <w:r w:rsidR="0083653D" w:rsidRPr="00687BF0">
              <w:rPr>
                <w:rFonts w:ascii="Tahoma" w:hAnsi="Tahoma" w:cs="Tahoma"/>
                <w:sz w:val="22"/>
                <w:szCs w:val="22"/>
              </w:rPr>
              <w:t xml:space="preserve">Mei 2005 </w:t>
            </w:r>
            <w:r w:rsidRPr="00687BF0">
              <w:rPr>
                <w:rFonts w:ascii="Tahoma" w:hAnsi="Tahoma" w:cs="Tahoma"/>
                <w:sz w:val="22"/>
                <w:szCs w:val="22"/>
              </w:rPr>
              <w:t>–</w:t>
            </w:r>
            <w:r w:rsidR="0083653D" w:rsidRPr="00687BF0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687BF0">
              <w:rPr>
                <w:rFonts w:ascii="Tahoma" w:hAnsi="Tahoma" w:cs="Tahoma"/>
                <w:sz w:val="22"/>
                <w:szCs w:val="22"/>
              </w:rPr>
              <w:t xml:space="preserve">26 </w:t>
            </w:r>
            <w:r w:rsidR="0083653D" w:rsidRPr="00687BF0">
              <w:rPr>
                <w:rFonts w:ascii="Tahoma" w:hAnsi="Tahoma" w:cs="Tahoma"/>
                <w:sz w:val="22"/>
                <w:szCs w:val="22"/>
              </w:rPr>
              <w:t xml:space="preserve">September 2005 </w:t>
            </w: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461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g. Posisi Penugasan</w:t>
            </w:r>
          </w:p>
        </w:tc>
        <w:tc>
          <w:tcPr>
            <w:tcW w:w="380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5603" w:type="dxa"/>
            <w:gridSpan w:val="5"/>
          </w:tcPr>
          <w:p w:rsidR="0083653D" w:rsidRPr="00687BF0" w:rsidRDefault="009D57B5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id-ID"/>
              </w:rPr>
              <w:t xml:space="preserve">Asisten </w:t>
            </w:r>
            <w:r w:rsidR="0058609D"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Ahli </w:t>
            </w:r>
            <w:proofErr w:type="spellStart"/>
            <w:r w:rsidR="0058609D"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>Teknologi</w:t>
            </w:r>
            <w:proofErr w:type="spellEnd"/>
            <w:r w:rsidR="0058609D"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8609D" w:rsidRPr="00687BF0">
              <w:rPr>
                <w:rFonts w:ascii="Tahoma" w:hAnsi="Tahoma" w:cs="Tahoma"/>
                <w:b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6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192" w:type="dxa"/>
            <w:gridSpan w:val="4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h. Status Kepegawaian pada Perusahaan</w:t>
            </w:r>
          </w:p>
        </w:tc>
        <w:tc>
          <w:tcPr>
            <w:tcW w:w="297" w:type="dxa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3955" w:type="dxa"/>
            <w:gridSpan w:val="2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Kontrak Proyek</w:t>
            </w:r>
          </w:p>
        </w:tc>
      </w:tr>
      <w:tr w:rsidR="00154933" w:rsidRPr="00687BF0" w:rsidTr="00996CFB">
        <w:trPr>
          <w:jc w:val="center"/>
        </w:trPr>
        <w:tc>
          <w:tcPr>
            <w:tcW w:w="504" w:type="dxa"/>
          </w:tcPr>
          <w:p w:rsidR="00154933" w:rsidRPr="00687BF0" w:rsidRDefault="00154933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64" w:type="dxa"/>
          </w:tcPr>
          <w:p w:rsidR="00154933" w:rsidRPr="00687BF0" w:rsidRDefault="00154933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4192" w:type="dxa"/>
            <w:gridSpan w:val="4"/>
          </w:tcPr>
          <w:p w:rsidR="00154933" w:rsidRPr="00687BF0" w:rsidRDefault="00154933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297" w:type="dxa"/>
          </w:tcPr>
          <w:p w:rsidR="00154933" w:rsidRPr="00687BF0" w:rsidRDefault="00154933" w:rsidP="00996CFB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3955" w:type="dxa"/>
            <w:gridSpan w:val="2"/>
          </w:tcPr>
          <w:p w:rsidR="00154933" w:rsidRPr="00687BF0" w:rsidRDefault="00154933" w:rsidP="00996CFB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  <w:tc>
          <w:tcPr>
            <w:tcW w:w="8908" w:type="dxa"/>
            <w:gridSpan w:val="8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</w:p>
        </w:tc>
      </w:tr>
      <w:tr w:rsidR="0083653D" w:rsidRPr="00687BF0">
        <w:trPr>
          <w:jc w:val="center"/>
        </w:trPr>
        <w:tc>
          <w:tcPr>
            <w:tcW w:w="504" w:type="dxa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9.</w:t>
            </w:r>
          </w:p>
        </w:tc>
        <w:tc>
          <w:tcPr>
            <w:tcW w:w="4567" w:type="dxa"/>
            <w:gridSpan w:val="4"/>
          </w:tcPr>
          <w:p w:rsidR="0083653D" w:rsidRPr="00687BF0" w:rsidRDefault="0083653D" w:rsidP="00A05812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Status Kepegawaian pada Perusahaan ini</w:t>
            </w:r>
          </w:p>
        </w:tc>
        <w:tc>
          <w:tcPr>
            <w:tcW w:w="548" w:type="dxa"/>
            <w:gridSpan w:val="3"/>
          </w:tcPr>
          <w:p w:rsidR="0083653D" w:rsidRPr="00687BF0" w:rsidRDefault="0083653D" w:rsidP="00A05812">
            <w:pPr>
              <w:jc w:val="center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>:</w:t>
            </w:r>
          </w:p>
        </w:tc>
        <w:tc>
          <w:tcPr>
            <w:tcW w:w="3793" w:type="dxa"/>
          </w:tcPr>
          <w:p w:rsidR="0083653D" w:rsidRPr="00687BF0" w:rsidRDefault="0083653D" w:rsidP="00122F79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687BF0">
              <w:rPr>
                <w:rFonts w:ascii="Tahoma" w:hAnsi="Tahoma" w:cs="Tahoma"/>
                <w:sz w:val="22"/>
                <w:szCs w:val="22"/>
                <w:lang w:val="fi-FI"/>
              </w:rPr>
              <w:t xml:space="preserve">Pegawai </w:t>
            </w:r>
            <w:r w:rsidR="00122F79" w:rsidRPr="00687BF0">
              <w:rPr>
                <w:rFonts w:ascii="Tahoma" w:hAnsi="Tahoma" w:cs="Tahoma"/>
                <w:sz w:val="22"/>
                <w:szCs w:val="22"/>
                <w:lang w:val="fi-FI"/>
              </w:rPr>
              <w:t>Tetap</w:t>
            </w:r>
          </w:p>
        </w:tc>
      </w:tr>
    </w:tbl>
    <w:p w:rsidR="00202E31" w:rsidRPr="00687BF0" w:rsidRDefault="00202E31" w:rsidP="00D459A7">
      <w:pPr>
        <w:jc w:val="both"/>
        <w:rPr>
          <w:rFonts w:ascii="Tahoma" w:hAnsi="Tahoma" w:cs="Tahoma"/>
          <w:b/>
          <w:sz w:val="22"/>
          <w:szCs w:val="22"/>
          <w:lang w:val="fi-FI"/>
        </w:rPr>
      </w:pPr>
    </w:p>
    <w:p w:rsidR="0099110F" w:rsidRDefault="001C36EB" w:rsidP="0018633F">
      <w:pPr>
        <w:rPr>
          <w:rFonts w:ascii="Tahoma" w:hAnsi="Tahoma" w:cs="Tahoma"/>
          <w:sz w:val="22"/>
          <w:szCs w:val="22"/>
          <w:lang w:val="fi-FI"/>
        </w:rPr>
      </w:pPr>
      <w:r>
        <w:rPr>
          <w:rFonts w:ascii="Tahoma" w:hAnsi="Tahoma" w:cs="Tahoma"/>
          <w:sz w:val="22"/>
          <w:szCs w:val="22"/>
          <w:lang w:val="fi-FI"/>
        </w:rPr>
        <w:br w:type="page"/>
      </w: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.45pt;margin-top:-51.4pt;width:464.5pt;height:699.85pt;z-index:-1">
            <v:imagedata r:id="rId7" o:title="IjazahS2"/>
          </v:shape>
        </w:pict>
      </w:r>
    </w:p>
    <w:p w:rsidR="001C36EB" w:rsidRDefault="001C36EB" w:rsidP="0018633F">
      <w:pPr>
        <w:rPr>
          <w:rFonts w:ascii="Tahoma" w:hAnsi="Tahoma" w:cs="Tahoma"/>
          <w:sz w:val="22"/>
          <w:szCs w:val="22"/>
          <w:lang w:val="fi-FI"/>
        </w:rPr>
      </w:pPr>
    </w:p>
    <w:p w:rsidR="001C36EB" w:rsidRPr="00687BF0" w:rsidRDefault="001C36EB" w:rsidP="0018633F">
      <w:pPr>
        <w:rPr>
          <w:rFonts w:ascii="Tahoma" w:hAnsi="Tahoma" w:cs="Tahoma"/>
          <w:sz w:val="22"/>
          <w:szCs w:val="22"/>
          <w:lang w:val="fi-FI"/>
        </w:rPr>
      </w:pPr>
    </w:p>
    <w:sectPr w:rsidR="001C36EB" w:rsidRPr="00687BF0" w:rsidSect="0050716A">
      <w:footerReference w:type="even" r:id="rId8"/>
      <w:footerReference w:type="default" r:id="rId9"/>
      <w:pgSz w:w="11907" w:h="16840" w:code="9"/>
      <w:pgMar w:top="1418" w:right="1134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F20" w:rsidRDefault="00306F20">
      <w:r>
        <w:separator/>
      </w:r>
    </w:p>
  </w:endnote>
  <w:endnote w:type="continuationSeparator" w:id="0">
    <w:p w:rsidR="00306F20" w:rsidRDefault="00306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CFB" w:rsidRDefault="00996CFB" w:rsidP="00D35B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6CFB" w:rsidRDefault="00996CFB" w:rsidP="00D35B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CFB" w:rsidRPr="00BB5F35" w:rsidRDefault="00996CFB" w:rsidP="00D35B13">
    <w:pPr>
      <w:pStyle w:val="Footer"/>
      <w:ind w:right="360"/>
      <w:jc w:val="center"/>
      <w:rPr>
        <w:rFonts w:ascii="Arial" w:hAnsi="Arial" w:cs="Arial"/>
        <w:i/>
        <w:sz w:val="18"/>
        <w:szCs w:val="18"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F20" w:rsidRDefault="00306F20">
      <w:r>
        <w:separator/>
      </w:r>
    </w:p>
  </w:footnote>
  <w:footnote w:type="continuationSeparator" w:id="0">
    <w:p w:rsidR="00306F20" w:rsidRDefault="00306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8D42A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F25A6"/>
    <w:multiLevelType w:val="hybridMultilevel"/>
    <w:tmpl w:val="F60E1C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4757DE"/>
    <w:multiLevelType w:val="hybridMultilevel"/>
    <w:tmpl w:val="7336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3D421D"/>
    <w:multiLevelType w:val="hybridMultilevel"/>
    <w:tmpl w:val="1AFA5F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F36A61"/>
    <w:multiLevelType w:val="hybridMultilevel"/>
    <w:tmpl w:val="910636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6A5184"/>
    <w:multiLevelType w:val="hybridMultilevel"/>
    <w:tmpl w:val="E3329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27E79"/>
    <w:multiLevelType w:val="hybridMultilevel"/>
    <w:tmpl w:val="79AC50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BA7B57"/>
    <w:multiLevelType w:val="multilevel"/>
    <w:tmpl w:val="4DC043CC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80"/>
        </w:tabs>
        <w:ind w:left="180" w:hanging="360"/>
      </w:pPr>
      <w:rPr>
        <w:rFonts w:ascii="Arial" w:hAnsi="Arial" w:cs="Aria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720"/>
      </w:pPr>
      <w:rPr>
        <w:rFonts w:ascii="Times New Roman" w:hAnsi="Times New Roman"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"/>
        </w:tabs>
        <w:ind w:left="180" w:hanging="720"/>
      </w:pPr>
      <w:rPr>
        <w:rFonts w:ascii="Times New Roman" w:hAnsi="Times New Roman" w:cs="Times New Roman"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360" w:hanging="1080"/>
      </w:pPr>
      <w:rPr>
        <w:rFonts w:ascii="Times New Roman" w:hAnsi="Times New Roman" w:cs="Times New Roman"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80"/>
        </w:tabs>
        <w:ind w:left="180" w:hanging="1080"/>
      </w:pPr>
      <w:rPr>
        <w:rFonts w:ascii="Times New Roman" w:hAnsi="Times New Roman" w:cs="Times New Roman"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" w:hanging="1440"/>
      </w:pPr>
      <w:rPr>
        <w:rFonts w:ascii="Times New Roman" w:hAnsi="Times New Roman" w:cs="Times New Roman"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180"/>
        </w:tabs>
        <w:ind w:left="180" w:hanging="1440"/>
      </w:pPr>
      <w:rPr>
        <w:rFonts w:ascii="Times New Roman" w:hAnsi="Times New Roman" w:cs="Times New Roman"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360" w:hanging="1800"/>
      </w:pPr>
      <w:rPr>
        <w:rFonts w:ascii="Times New Roman" w:hAnsi="Times New Roman" w:cs="Times New Roman" w:hint="default"/>
        <w:b w:val="0"/>
        <w:i w:val="0"/>
      </w:rPr>
    </w:lvl>
  </w:abstractNum>
  <w:abstractNum w:abstractNumId="8" w15:restartNumberingAfterBreak="0">
    <w:nsid w:val="04EB6145"/>
    <w:multiLevelType w:val="hybridMultilevel"/>
    <w:tmpl w:val="A1A60C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890F70"/>
    <w:multiLevelType w:val="hybridMultilevel"/>
    <w:tmpl w:val="D5103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97983"/>
    <w:multiLevelType w:val="hybridMultilevel"/>
    <w:tmpl w:val="D0C00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42F50"/>
    <w:multiLevelType w:val="hybridMultilevel"/>
    <w:tmpl w:val="AB36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B30A7"/>
    <w:multiLevelType w:val="hybridMultilevel"/>
    <w:tmpl w:val="86365DF8"/>
    <w:lvl w:ilvl="0" w:tplc="B2BA00B8">
      <w:start w:val="7"/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 w15:restartNumberingAfterBreak="0">
    <w:nsid w:val="14C87B91"/>
    <w:multiLevelType w:val="hybridMultilevel"/>
    <w:tmpl w:val="7C4E2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927A2A"/>
    <w:multiLevelType w:val="hybridMultilevel"/>
    <w:tmpl w:val="C9F8B3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E4274"/>
    <w:multiLevelType w:val="hybridMultilevel"/>
    <w:tmpl w:val="408A38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10E08"/>
    <w:multiLevelType w:val="hybridMultilevel"/>
    <w:tmpl w:val="D8AA7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537743A"/>
    <w:multiLevelType w:val="hybridMultilevel"/>
    <w:tmpl w:val="2D9E6FF6"/>
    <w:lvl w:ilvl="0" w:tplc="B5448EA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A6248"/>
    <w:multiLevelType w:val="multilevel"/>
    <w:tmpl w:val="524A3D6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3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540"/>
        </w:tabs>
        <w:ind w:left="540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540"/>
        </w:tabs>
        <w:ind w:left="540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360" w:hanging="1800"/>
      </w:pPr>
      <w:rPr>
        <w:rFonts w:hint="default"/>
        <w:b w:val="0"/>
        <w:i w:val="0"/>
      </w:rPr>
    </w:lvl>
  </w:abstractNum>
  <w:abstractNum w:abstractNumId="19" w15:restartNumberingAfterBreak="0">
    <w:nsid w:val="2C9515CE"/>
    <w:multiLevelType w:val="hybridMultilevel"/>
    <w:tmpl w:val="71845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20C81"/>
    <w:multiLevelType w:val="hybridMultilevel"/>
    <w:tmpl w:val="4BDE0C54"/>
    <w:lvl w:ilvl="0" w:tplc="04090005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B2BA00B8">
      <w:start w:val="7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5025608"/>
    <w:multiLevelType w:val="hybridMultilevel"/>
    <w:tmpl w:val="88187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67D61"/>
    <w:multiLevelType w:val="hybridMultilevel"/>
    <w:tmpl w:val="727ECE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01BA3"/>
    <w:multiLevelType w:val="hybridMultilevel"/>
    <w:tmpl w:val="FECA39CA"/>
    <w:lvl w:ilvl="0" w:tplc="B2BA00B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06234E"/>
    <w:multiLevelType w:val="hybridMultilevel"/>
    <w:tmpl w:val="0FB88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613828"/>
    <w:multiLevelType w:val="hybridMultilevel"/>
    <w:tmpl w:val="04E64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70B3F"/>
    <w:multiLevelType w:val="hybridMultilevel"/>
    <w:tmpl w:val="32C29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1709E"/>
    <w:multiLevelType w:val="hybridMultilevel"/>
    <w:tmpl w:val="5B24D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F74C5"/>
    <w:multiLevelType w:val="hybridMultilevel"/>
    <w:tmpl w:val="EDDCB0E2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44720329"/>
    <w:multiLevelType w:val="hybridMultilevel"/>
    <w:tmpl w:val="E2D0F2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1343B"/>
    <w:multiLevelType w:val="hybridMultilevel"/>
    <w:tmpl w:val="EF901584"/>
    <w:lvl w:ilvl="0" w:tplc="04090005">
      <w:start w:val="1"/>
      <w:numFmt w:val="bullet"/>
      <w:lvlText w:val=""/>
      <w:lvlJc w:val="left"/>
      <w:pPr>
        <w:tabs>
          <w:tab w:val="num" w:pos="665"/>
        </w:tabs>
        <w:ind w:left="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5"/>
        </w:tabs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5"/>
        </w:tabs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5"/>
        </w:tabs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5"/>
        </w:tabs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5"/>
        </w:tabs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5"/>
        </w:tabs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5"/>
        </w:tabs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5"/>
        </w:tabs>
        <w:ind w:left="6425" w:hanging="360"/>
      </w:pPr>
      <w:rPr>
        <w:rFonts w:ascii="Wingdings" w:hAnsi="Wingdings" w:hint="default"/>
      </w:rPr>
    </w:lvl>
  </w:abstractNum>
  <w:abstractNum w:abstractNumId="31" w15:restartNumberingAfterBreak="0">
    <w:nsid w:val="506171F5"/>
    <w:multiLevelType w:val="hybridMultilevel"/>
    <w:tmpl w:val="486A8A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04B06"/>
    <w:multiLevelType w:val="hybridMultilevel"/>
    <w:tmpl w:val="E42E66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4361DC"/>
    <w:multiLevelType w:val="hybridMultilevel"/>
    <w:tmpl w:val="E878F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34158"/>
    <w:multiLevelType w:val="hybridMultilevel"/>
    <w:tmpl w:val="0B760DE0"/>
    <w:lvl w:ilvl="0" w:tplc="B2BA00B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D61373"/>
    <w:multiLevelType w:val="hybridMultilevel"/>
    <w:tmpl w:val="2F68F1B4"/>
    <w:lvl w:ilvl="0" w:tplc="978A145A">
      <w:start w:val="7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5F296C0B"/>
    <w:multiLevelType w:val="hybridMultilevel"/>
    <w:tmpl w:val="7BEC7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C745B"/>
    <w:multiLevelType w:val="hybridMultilevel"/>
    <w:tmpl w:val="1BD62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B3350"/>
    <w:multiLevelType w:val="multilevel"/>
    <w:tmpl w:val="7DA0D70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3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540"/>
        </w:tabs>
        <w:ind w:left="540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540"/>
        </w:tabs>
        <w:ind w:left="540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360" w:hanging="1800"/>
      </w:pPr>
      <w:rPr>
        <w:rFonts w:hint="default"/>
        <w:b w:val="0"/>
        <w:i w:val="0"/>
      </w:rPr>
    </w:lvl>
  </w:abstractNum>
  <w:abstractNum w:abstractNumId="39" w15:restartNumberingAfterBreak="0">
    <w:nsid w:val="65DB61C7"/>
    <w:multiLevelType w:val="hybridMultilevel"/>
    <w:tmpl w:val="B2D29D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84CA7"/>
    <w:multiLevelType w:val="hybridMultilevel"/>
    <w:tmpl w:val="AC5A6C4C"/>
    <w:lvl w:ilvl="0" w:tplc="B2BA00B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0D5568"/>
    <w:multiLevelType w:val="hybridMultilevel"/>
    <w:tmpl w:val="7A06CD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3523A5"/>
    <w:multiLevelType w:val="hybridMultilevel"/>
    <w:tmpl w:val="745449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A762B"/>
    <w:multiLevelType w:val="hybridMultilevel"/>
    <w:tmpl w:val="2004A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7C1D87"/>
    <w:multiLevelType w:val="hybridMultilevel"/>
    <w:tmpl w:val="EFBE04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33BE7"/>
    <w:multiLevelType w:val="hybridMultilevel"/>
    <w:tmpl w:val="A47A7EE4"/>
    <w:lvl w:ilvl="0" w:tplc="0409000F">
      <w:start w:val="1"/>
      <w:numFmt w:val="decimal"/>
      <w:lvlText w:val="%1."/>
      <w:lvlJc w:val="left"/>
      <w:pPr>
        <w:tabs>
          <w:tab w:val="num" w:pos="547"/>
        </w:tabs>
        <w:ind w:left="54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46" w15:restartNumberingAfterBreak="0">
    <w:nsid w:val="798B17EF"/>
    <w:multiLevelType w:val="multilevel"/>
    <w:tmpl w:val="C95EA21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3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540"/>
        </w:tabs>
        <w:ind w:left="540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540"/>
        </w:tabs>
        <w:ind w:left="540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360" w:hanging="1800"/>
      </w:pPr>
      <w:rPr>
        <w:rFonts w:hint="default"/>
        <w:b w:val="0"/>
        <w:i w:val="0"/>
      </w:rPr>
    </w:lvl>
  </w:abstractNum>
  <w:abstractNum w:abstractNumId="47" w15:restartNumberingAfterBreak="0">
    <w:nsid w:val="7A862829"/>
    <w:multiLevelType w:val="hybridMultilevel"/>
    <w:tmpl w:val="02D26C24"/>
    <w:lvl w:ilvl="0" w:tplc="B2BA00B8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2E1EA9"/>
    <w:multiLevelType w:val="hybridMultilevel"/>
    <w:tmpl w:val="E1C4B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4"/>
  </w:num>
  <w:num w:numId="3">
    <w:abstractNumId w:val="4"/>
  </w:num>
  <w:num w:numId="4">
    <w:abstractNumId w:val="29"/>
  </w:num>
  <w:num w:numId="5">
    <w:abstractNumId w:val="22"/>
  </w:num>
  <w:num w:numId="6">
    <w:abstractNumId w:val="32"/>
  </w:num>
  <w:num w:numId="7">
    <w:abstractNumId w:val="15"/>
  </w:num>
  <w:num w:numId="8">
    <w:abstractNumId w:val="3"/>
  </w:num>
  <w:num w:numId="9">
    <w:abstractNumId w:val="30"/>
  </w:num>
  <w:num w:numId="10">
    <w:abstractNumId w:val="6"/>
  </w:num>
  <w:num w:numId="11">
    <w:abstractNumId w:val="24"/>
  </w:num>
  <w:num w:numId="12">
    <w:abstractNumId w:val="47"/>
  </w:num>
  <w:num w:numId="13">
    <w:abstractNumId w:val="16"/>
  </w:num>
  <w:num w:numId="14">
    <w:abstractNumId w:val="27"/>
  </w:num>
  <w:num w:numId="15">
    <w:abstractNumId w:val="35"/>
  </w:num>
  <w:num w:numId="16">
    <w:abstractNumId w:val="33"/>
  </w:num>
  <w:num w:numId="17">
    <w:abstractNumId w:val="44"/>
  </w:num>
  <w:num w:numId="18">
    <w:abstractNumId w:val="21"/>
  </w:num>
  <w:num w:numId="19">
    <w:abstractNumId w:val="13"/>
  </w:num>
  <w:num w:numId="20">
    <w:abstractNumId w:val="26"/>
  </w:num>
  <w:num w:numId="21">
    <w:abstractNumId w:val="5"/>
  </w:num>
  <w:num w:numId="22">
    <w:abstractNumId w:val="8"/>
  </w:num>
  <w:num w:numId="23">
    <w:abstractNumId w:val="9"/>
  </w:num>
  <w:num w:numId="24">
    <w:abstractNumId w:val="41"/>
  </w:num>
  <w:num w:numId="25">
    <w:abstractNumId w:val="17"/>
  </w:num>
  <w:num w:numId="26">
    <w:abstractNumId w:val="25"/>
  </w:num>
  <w:num w:numId="27">
    <w:abstractNumId w:val="42"/>
  </w:num>
  <w:num w:numId="28">
    <w:abstractNumId w:val="7"/>
  </w:num>
  <w:num w:numId="29">
    <w:abstractNumId w:val="36"/>
  </w:num>
  <w:num w:numId="30">
    <w:abstractNumId w:val="46"/>
  </w:num>
  <w:num w:numId="31">
    <w:abstractNumId w:val="1"/>
  </w:num>
  <w:num w:numId="32">
    <w:abstractNumId w:val="18"/>
  </w:num>
  <w:num w:numId="33">
    <w:abstractNumId w:val="19"/>
  </w:num>
  <w:num w:numId="34">
    <w:abstractNumId w:val="38"/>
  </w:num>
  <w:num w:numId="35">
    <w:abstractNumId w:val="37"/>
  </w:num>
  <w:num w:numId="36">
    <w:abstractNumId w:val="43"/>
  </w:num>
  <w:num w:numId="37">
    <w:abstractNumId w:val="39"/>
  </w:num>
  <w:num w:numId="38">
    <w:abstractNumId w:val="2"/>
  </w:num>
  <w:num w:numId="39">
    <w:abstractNumId w:val="31"/>
  </w:num>
  <w:num w:numId="40">
    <w:abstractNumId w:val="40"/>
  </w:num>
  <w:num w:numId="41">
    <w:abstractNumId w:val="28"/>
  </w:num>
  <w:num w:numId="42">
    <w:abstractNumId w:val="23"/>
  </w:num>
  <w:num w:numId="43">
    <w:abstractNumId w:val="20"/>
  </w:num>
  <w:num w:numId="44">
    <w:abstractNumId w:val="12"/>
  </w:num>
  <w:num w:numId="45">
    <w:abstractNumId w:val="45"/>
  </w:num>
  <w:num w:numId="46">
    <w:abstractNumId w:val="10"/>
  </w:num>
  <w:num w:numId="47">
    <w:abstractNumId w:val="11"/>
  </w:num>
  <w:num w:numId="48">
    <w:abstractNumId w:val="34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2E31"/>
    <w:rsid w:val="00004D4A"/>
    <w:rsid w:val="00032557"/>
    <w:rsid w:val="00041643"/>
    <w:rsid w:val="00063ED1"/>
    <w:rsid w:val="00077474"/>
    <w:rsid w:val="00091C9A"/>
    <w:rsid w:val="000B455F"/>
    <w:rsid w:val="000B649F"/>
    <w:rsid w:val="000D2D3B"/>
    <w:rsid w:val="00105210"/>
    <w:rsid w:val="00105542"/>
    <w:rsid w:val="00121B9B"/>
    <w:rsid w:val="00122F79"/>
    <w:rsid w:val="0012760E"/>
    <w:rsid w:val="001410EA"/>
    <w:rsid w:val="00142444"/>
    <w:rsid w:val="00154933"/>
    <w:rsid w:val="00157268"/>
    <w:rsid w:val="0018633F"/>
    <w:rsid w:val="001B786B"/>
    <w:rsid w:val="001C36EB"/>
    <w:rsid w:val="001D3D1B"/>
    <w:rsid w:val="001F3650"/>
    <w:rsid w:val="001F493F"/>
    <w:rsid w:val="00202E31"/>
    <w:rsid w:val="0020745B"/>
    <w:rsid w:val="00210E82"/>
    <w:rsid w:val="00234804"/>
    <w:rsid w:val="00234C23"/>
    <w:rsid w:val="0024487A"/>
    <w:rsid w:val="002A72E4"/>
    <w:rsid w:val="002D306C"/>
    <w:rsid w:val="002D4B8F"/>
    <w:rsid w:val="002F3EDB"/>
    <w:rsid w:val="002F754B"/>
    <w:rsid w:val="00306F20"/>
    <w:rsid w:val="00321B49"/>
    <w:rsid w:val="00357E6E"/>
    <w:rsid w:val="00364C29"/>
    <w:rsid w:val="003909F6"/>
    <w:rsid w:val="0039593E"/>
    <w:rsid w:val="003A2CAF"/>
    <w:rsid w:val="003B5A49"/>
    <w:rsid w:val="003C63B2"/>
    <w:rsid w:val="00404CE2"/>
    <w:rsid w:val="00404DE6"/>
    <w:rsid w:val="004266D9"/>
    <w:rsid w:val="00486F88"/>
    <w:rsid w:val="00495FF5"/>
    <w:rsid w:val="004A3F3C"/>
    <w:rsid w:val="004A5369"/>
    <w:rsid w:val="004A74CF"/>
    <w:rsid w:val="004D5FE7"/>
    <w:rsid w:val="004F348E"/>
    <w:rsid w:val="0050716A"/>
    <w:rsid w:val="00514F06"/>
    <w:rsid w:val="00530B00"/>
    <w:rsid w:val="00533B94"/>
    <w:rsid w:val="00535F47"/>
    <w:rsid w:val="00544033"/>
    <w:rsid w:val="00574F4C"/>
    <w:rsid w:val="005828F2"/>
    <w:rsid w:val="0058609D"/>
    <w:rsid w:val="00594A58"/>
    <w:rsid w:val="005B6400"/>
    <w:rsid w:val="005D2588"/>
    <w:rsid w:val="005E42DB"/>
    <w:rsid w:val="00601EC1"/>
    <w:rsid w:val="00615D2D"/>
    <w:rsid w:val="0061653A"/>
    <w:rsid w:val="00634340"/>
    <w:rsid w:val="006507FC"/>
    <w:rsid w:val="00665E03"/>
    <w:rsid w:val="00681568"/>
    <w:rsid w:val="00684DAA"/>
    <w:rsid w:val="00687BF0"/>
    <w:rsid w:val="006B2F6F"/>
    <w:rsid w:val="006C5C48"/>
    <w:rsid w:val="0070092D"/>
    <w:rsid w:val="007262DC"/>
    <w:rsid w:val="00737C15"/>
    <w:rsid w:val="00746C8C"/>
    <w:rsid w:val="00756938"/>
    <w:rsid w:val="00760158"/>
    <w:rsid w:val="007A7CDC"/>
    <w:rsid w:val="007D321F"/>
    <w:rsid w:val="007E27EA"/>
    <w:rsid w:val="0080321F"/>
    <w:rsid w:val="00830545"/>
    <w:rsid w:val="00835577"/>
    <w:rsid w:val="0083653D"/>
    <w:rsid w:val="008444C0"/>
    <w:rsid w:val="008B1EB4"/>
    <w:rsid w:val="008C312E"/>
    <w:rsid w:val="008C5BC1"/>
    <w:rsid w:val="008E749D"/>
    <w:rsid w:val="008F27F3"/>
    <w:rsid w:val="00934F82"/>
    <w:rsid w:val="00944C2E"/>
    <w:rsid w:val="00962C25"/>
    <w:rsid w:val="00967CB1"/>
    <w:rsid w:val="0099110F"/>
    <w:rsid w:val="00996CFB"/>
    <w:rsid w:val="009C67F2"/>
    <w:rsid w:val="009D57B5"/>
    <w:rsid w:val="009F2E36"/>
    <w:rsid w:val="00A05812"/>
    <w:rsid w:val="00A117AC"/>
    <w:rsid w:val="00A22CCC"/>
    <w:rsid w:val="00A26BB3"/>
    <w:rsid w:val="00A37A3D"/>
    <w:rsid w:val="00A92E06"/>
    <w:rsid w:val="00A9567A"/>
    <w:rsid w:val="00B10A77"/>
    <w:rsid w:val="00B36002"/>
    <w:rsid w:val="00B51D3B"/>
    <w:rsid w:val="00B86D13"/>
    <w:rsid w:val="00BA43E6"/>
    <w:rsid w:val="00BC16FC"/>
    <w:rsid w:val="00BE1A96"/>
    <w:rsid w:val="00C06A64"/>
    <w:rsid w:val="00C271AB"/>
    <w:rsid w:val="00C75DDF"/>
    <w:rsid w:val="00CB0D0A"/>
    <w:rsid w:val="00CB1D19"/>
    <w:rsid w:val="00CB5396"/>
    <w:rsid w:val="00CC7E0D"/>
    <w:rsid w:val="00CF77D3"/>
    <w:rsid w:val="00D06678"/>
    <w:rsid w:val="00D35B13"/>
    <w:rsid w:val="00D459A7"/>
    <w:rsid w:val="00D47FAF"/>
    <w:rsid w:val="00D52980"/>
    <w:rsid w:val="00D73706"/>
    <w:rsid w:val="00D74A9C"/>
    <w:rsid w:val="00D91D0B"/>
    <w:rsid w:val="00D95B78"/>
    <w:rsid w:val="00DA6E03"/>
    <w:rsid w:val="00DC5C6D"/>
    <w:rsid w:val="00DF61E1"/>
    <w:rsid w:val="00E30256"/>
    <w:rsid w:val="00E3329A"/>
    <w:rsid w:val="00E731DF"/>
    <w:rsid w:val="00E835D0"/>
    <w:rsid w:val="00EA01B0"/>
    <w:rsid w:val="00EA083F"/>
    <w:rsid w:val="00EC0F52"/>
    <w:rsid w:val="00F24AC0"/>
    <w:rsid w:val="00F254B8"/>
    <w:rsid w:val="00F41F53"/>
    <w:rsid w:val="00F559FC"/>
    <w:rsid w:val="00F90CC7"/>
    <w:rsid w:val="00F93755"/>
    <w:rsid w:val="00FB4BF5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1CA69D"/>
  <w15:chartTrackingRefBased/>
  <w15:docId w15:val="{88B19B92-A0C1-4CC7-B5DD-0E97D610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02E3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02E3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02E31"/>
  </w:style>
  <w:style w:type="paragraph" w:styleId="Header">
    <w:name w:val="header"/>
    <w:basedOn w:val="Normal"/>
    <w:rsid w:val="004266D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EC0F5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Multi-CV-Kotak">
    <w:name w:val="Multi-CV-Kotak"/>
    <w:basedOn w:val="Normal"/>
    <w:rsid w:val="00B36002"/>
    <w:pPr>
      <w:tabs>
        <w:tab w:val="left" w:pos="900"/>
        <w:tab w:val="left" w:pos="3060"/>
      </w:tabs>
      <w:ind w:left="3420" w:hanging="2880"/>
      <w:jc w:val="both"/>
    </w:pPr>
    <w:rPr>
      <w:rFonts w:ascii="Helvetica" w:hAnsi="Helvetica" w:cs="Arial"/>
      <w:bCs/>
    </w:rPr>
  </w:style>
  <w:style w:type="character" w:styleId="Hyperlink">
    <w:name w:val="Hyperlink"/>
    <w:rsid w:val="005B6400"/>
    <w:rPr>
      <w:color w:val="0000FF"/>
      <w:u w:val="single"/>
    </w:rPr>
  </w:style>
  <w:style w:type="paragraph" w:styleId="BodyTextIndent3">
    <w:name w:val="Body Text Indent 3"/>
    <w:basedOn w:val="Normal"/>
    <w:rsid w:val="00FB4BF5"/>
    <w:pPr>
      <w:tabs>
        <w:tab w:val="left" w:pos="900"/>
        <w:tab w:val="left" w:pos="2520"/>
        <w:tab w:val="left" w:pos="2700"/>
        <w:tab w:val="left" w:pos="2880"/>
      </w:tabs>
      <w:ind w:left="2880" w:hanging="2520"/>
      <w:jc w:val="both"/>
    </w:pPr>
    <w:rPr>
      <w:sz w:val="22"/>
    </w:rPr>
  </w:style>
  <w:style w:type="paragraph" w:styleId="BodyTextIndent2">
    <w:name w:val="Body Text Indent 2"/>
    <w:basedOn w:val="Normal"/>
    <w:link w:val="BodyTextIndent2Char"/>
    <w:rsid w:val="0083653D"/>
    <w:pPr>
      <w:tabs>
        <w:tab w:val="num" w:pos="-180"/>
      </w:tabs>
      <w:ind w:left="1080" w:hanging="180"/>
    </w:pPr>
    <w:rPr>
      <w:szCs w:val="20"/>
    </w:rPr>
  </w:style>
  <w:style w:type="character" w:customStyle="1" w:styleId="BodyTextIndent2Char">
    <w:name w:val="Body Text Indent 2 Char"/>
    <w:link w:val="BodyTextIndent2"/>
    <w:rsid w:val="0083653D"/>
    <w:rPr>
      <w:sz w:val="24"/>
    </w:rPr>
  </w:style>
  <w:style w:type="paragraph" w:customStyle="1" w:styleId="Default">
    <w:name w:val="Default"/>
    <w:rsid w:val="00C06A64"/>
    <w:pPr>
      <w:autoSpaceDE w:val="0"/>
      <w:autoSpaceDN w:val="0"/>
      <w:adjustRightInd w:val="0"/>
    </w:pPr>
    <w:rPr>
      <w:rFonts w:ascii="Footlight MT Light" w:hAnsi="Footlight MT Light" w:cs="Footlight MT Light"/>
      <w:color w:val="000000"/>
      <w:sz w:val="24"/>
      <w:szCs w:val="24"/>
    </w:rPr>
  </w:style>
  <w:style w:type="paragraph" w:styleId="ColorfulList-Accent1">
    <w:name w:val="Colorful List Accent 1"/>
    <w:basedOn w:val="Normal"/>
    <w:uiPriority w:val="34"/>
    <w:qFormat/>
    <w:rsid w:val="00C06A64"/>
    <w:pPr>
      <w:ind w:left="720"/>
      <w:contextualSpacing/>
    </w:pPr>
  </w:style>
  <w:style w:type="paragraph" w:styleId="BodyText">
    <w:name w:val="Body Text"/>
    <w:basedOn w:val="Normal"/>
    <w:link w:val="BodyTextChar"/>
    <w:rsid w:val="00C75DDF"/>
    <w:pPr>
      <w:spacing w:after="120"/>
    </w:pPr>
  </w:style>
  <w:style w:type="character" w:customStyle="1" w:styleId="BodyTextChar">
    <w:name w:val="Body Text Char"/>
    <w:link w:val="BodyText"/>
    <w:rsid w:val="00C75DDF"/>
    <w:rPr>
      <w:sz w:val="24"/>
      <w:szCs w:val="24"/>
    </w:rPr>
  </w:style>
  <w:style w:type="paragraph" w:styleId="BodyText2">
    <w:name w:val="Body Text 2"/>
    <w:basedOn w:val="Normal"/>
    <w:link w:val="BodyText2Char"/>
    <w:rsid w:val="003A2CAF"/>
    <w:pPr>
      <w:spacing w:after="120" w:line="480" w:lineRule="auto"/>
    </w:pPr>
  </w:style>
  <w:style w:type="character" w:customStyle="1" w:styleId="BodyText2Char">
    <w:name w:val="Body Text 2 Char"/>
    <w:link w:val="BodyText2"/>
    <w:rsid w:val="003A2CAF"/>
    <w:rPr>
      <w:sz w:val="24"/>
      <w:szCs w:val="24"/>
    </w:rPr>
  </w:style>
  <w:style w:type="character" w:customStyle="1" w:styleId="FooterChar">
    <w:name w:val="Footer Char"/>
    <w:link w:val="Footer"/>
    <w:rsid w:val="003A2CAF"/>
    <w:rPr>
      <w:sz w:val="24"/>
      <w:szCs w:val="24"/>
    </w:rPr>
  </w:style>
  <w:style w:type="paragraph" w:customStyle="1" w:styleId="Style8">
    <w:name w:val="Style 8"/>
    <w:basedOn w:val="Normal"/>
    <w:rsid w:val="00535F47"/>
    <w:pPr>
      <w:widowControl w:val="0"/>
      <w:autoSpaceDE w:val="0"/>
      <w:autoSpaceDN w:val="0"/>
      <w:ind w:left="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RIWAYAT HIDUP</vt:lpstr>
    </vt:vector>
  </TitlesOfParts>
  <Company>Centrovisi</Company>
  <LinksUpToDate>false</LinksUpToDate>
  <CharactersWithSpaces>10318</CharactersWithSpaces>
  <SharedDoc>false</SharedDoc>
  <HLinks>
    <vt:vector size="6" baseType="variant">
      <vt:variant>
        <vt:i4>4849690</vt:i4>
      </vt:variant>
      <vt:variant>
        <vt:i4>-1</vt:i4>
      </vt:variant>
      <vt:variant>
        <vt:i4>1026</vt:i4>
      </vt:variant>
      <vt:variant>
        <vt:i4>1</vt:i4>
      </vt:variant>
      <vt:variant>
        <vt:lpwstr>IjazahS2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RIWAYAT HIDUP</dc:title>
  <dc:subject/>
  <dc:creator>Andry Heru</dc:creator>
  <cp:keywords/>
  <cp:lastModifiedBy>Didi Suherdi</cp:lastModifiedBy>
  <cp:revision>2</cp:revision>
  <cp:lastPrinted>2009-04-15T11:47:00Z</cp:lastPrinted>
  <dcterms:created xsi:type="dcterms:W3CDTF">2020-06-09T09:03:00Z</dcterms:created>
  <dcterms:modified xsi:type="dcterms:W3CDTF">2020-06-09T09:03:00Z</dcterms:modified>
</cp:coreProperties>
</file>